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FCF" w:rsidRPr="008D1FCF" w:rsidRDefault="008D1FCF" w:rsidP="008D1FCF">
      <w:pPr>
        <w:spacing w:after="0" w:line="240" w:lineRule="auto"/>
        <w:contextualSpacing/>
        <w:jc w:val="center"/>
        <w:rPr>
          <w:rFonts w:ascii="Times New Roman" w:eastAsia="Calibri" w:hAnsi="Times New Roman" w:cs="Times New Roman"/>
          <w:sz w:val="36"/>
          <w:szCs w:val="36"/>
          <w:lang w:val="uk-UA"/>
        </w:rPr>
      </w:pPr>
      <w:bookmarkStart w:id="0" w:name="_GoBack"/>
      <w:bookmarkEnd w:id="0"/>
      <w:r w:rsidRPr="008D1FCF">
        <w:rPr>
          <w:rFonts w:ascii="Times New Roman" w:eastAsia="Calibri" w:hAnsi="Times New Roman" w:cs="Times New Roman"/>
          <w:sz w:val="36"/>
          <w:szCs w:val="36"/>
          <w:lang w:val="uk-UA"/>
        </w:rPr>
        <w:t>МИКОЛАЇВСЬКИЙ НАЦІОНАЛЬНИЙ УНІВЕРСИТЕТ ІМЕНІ В.О.СУХОМЛИНСЬКОГО</w:t>
      </w:r>
    </w:p>
    <w:p w:rsidR="008D1FCF" w:rsidRPr="008D1FCF" w:rsidRDefault="008D1FCF" w:rsidP="008D1FCF">
      <w:pPr>
        <w:spacing w:after="0" w:line="240" w:lineRule="auto"/>
        <w:contextualSpacing/>
        <w:jc w:val="center"/>
        <w:rPr>
          <w:rFonts w:ascii="Times New Roman" w:eastAsia="Calibri" w:hAnsi="Times New Roman" w:cs="Times New Roman"/>
          <w:sz w:val="36"/>
          <w:szCs w:val="36"/>
          <w:lang w:val="uk-UA"/>
        </w:rPr>
      </w:pPr>
      <w:r w:rsidRPr="008D1FCF">
        <w:rPr>
          <w:rFonts w:ascii="Times New Roman" w:eastAsia="Calibri" w:hAnsi="Times New Roman" w:cs="Times New Roman"/>
          <w:sz w:val="36"/>
          <w:szCs w:val="36"/>
          <w:lang w:val="uk-UA"/>
        </w:rPr>
        <w:t>ФАКУЛЬТЕТ ПЕДАГОГІКИ ТА ПСИХОЛОГІЇ</w:t>
      </w:r>
    </w:p>
    <w:p w:rsidR="008D1FCF" w:rsidRPr="008D1FCF" w:rsidRDefault="008D1FCF" w:rsidP="008D1FCF">
      <w:pPr>
        <w:spacing w:after="0" w:line="240" w:lineRule="auto"/>
        <w:contextualSpacing/>
        <w:jc w:val="center"/>
        <w:rPr>
          <w:rFonts w:ascii="Times New Roman" w:eastAsia="Calibri" w:hAnsi="Times New Roman" w:cs="Times New Roman"/>
          <w:sz w:val="36"/>
          <w:szCs w:val="36"/>
          <w:lang w:val="uk-UA"/>
        </w:rPr>
      </w:pPr>
      <w:r w:rsidRPr="008D1FCF">
        <w:rPr>
          <w:rFonts w:ascii="Times New Roman" w:eastAsia="Calibri" w:hAnsi="Times New Roman" w:cs="Times New Roman"/>
          <w:sz w:val="36"/>
          <w:szCs w:val="36"/>
          <w:lang w:val="uk-UA"/>
        </w:rPr>
        <w:t>КАФЕДРА МУЗИЧНОГО МИСТЕЦТВА</w:t>
      </w:r>
    </w:p>
    <w:p w:rsidR="008D1FCF" w:rsidRPr="008D1FCF" w:rsidRDefault="008D1FCF" w:rsidP="008D1FCF">
      <w:pPr>
        <w:rPr>
          <w:rFonts w:ascii="Times New Roman" w:eastAsia="Calibri" w:hAnsi="Times New Roman" w:cs="Times New Roman"/>
          <w:sz w:val="36"/>
          <w:szCs w:val="36"/>
          <w:lang w:val="uk-UA"/>
        </w:rPr>
      </w:pPr>
    </w:p>
    <w:p w:rsidR="008D1FCF" w:rsidRPr="008D1FCF" w:rsidRDefault="008D1FCF" w:rsidP="008D1FCF">
      <w:pPr>
        <w:rPr>
          <w:rFonts w:ascii="Times New Roman" w:eastAsia="Calibri" w:hAnsi="Times New Roman" w:cs="Times New Roman"/>
          <w:sz w:val="36"/>
          <w:szCs w:val="36"/>
          <w:lang w:val="uk-UA"/>
        </w:rPr>
      </w:pPr>
    </w:p>
    <w:p w:rsidR="008D1FCF" w:rsidRPr="008D1FCF" w:rsidRDefault="008D1FCF" w:rsidP="008D1FCF">
      <w:pPr>
        <w:rPr>
          <w:rFonts w:ascii="Times New Roman" w:eastAsia="Calibri" w:hAnsi="Times New Roman" w:cs="Times New Roman"/>
          <w:sz w:val="36"/>
          <w:szCs w:val="36"/>
          <w:lang w:val="uk-UA"/>
        </w:rPr>
      </w:pPr>
    </w:p>
    <w:p w:rsidR="008D1FCF" w:rsidRPr="008D1FCF" w:rsidRDefault="008D1FCF" w:rsidP="008D1FCF">
      <w:pPr>
        <w:rPr>
          <w:rFonts w:ascii="Times New Roman" w:eastAsia="Calibri" w:hAnsi="Times New Roman" w:cs="Times New Roman"/>
          <w:sz w:val="36"/>
          <w:szCs w:val="36"/>
          <w:lang w:val="uk-UA"/>
        </w:rPr>
      </w:pPr>
    </w:p>
    <w:p w:rsidR="008D1FCF" w:rsidRPr="008D1FCF" w:rsidRDefault="008D1FCF" w:rsidP="008D1FCF">
      <w:pPr>
        <w:rPr>
          <w:rFonts w:ascii="Times New Roman" w:eastAsia="Calibri" w:hAnsi="Times New Roman" w:cs="Times New Roman"/>
          <w:sz w:val="36"/>
          <w:szCs w:val="36"/>
          <w:lang w:val="uk-UA"/>
        </w:rPr>
      </w:pPr>
    </w:p>
    <w:p w:rsidR="008D1FCF" w:rsidRPr="008D1FCF" w:rsidRDefault="008D1FCF" w:rsidP="008D1FCF">
      <w:pPr>
        <w:spacing w:line="360" w:lineRule="auto"/>
        <w:jc w:val="right"/>
        <w:rPr>
          <w:rFonts w:ascii="Times New Roman" w:eastAsia="Calibri" w:hAnsi="Times New Roman" w:cs="Times New Roman"/>
          <w:b/>
          <w:i/>
          <w:sz w:val="44"/>
          <w:szCs w:val="44"/>
          <w:lang w:val="uk-UA"/>
        </w:rPr>
      </w:pPr>
      <w:r w:rsidRPr="008D1FCF">
        <w:rPr>
          <w:rFonts w:ascii="Times New Roman" w:eastAsia="Calibri" w:hAnsi="Times New Roman" w:cs="Times New Roman"/>
          <w:b/>
          <w:i/>
          <w:sz w:val="44"/>
          <w:szCs w:val="44"/>
          <w:lang w:val="uk-UA"/>
        </w:rPr>
        <w:t>Людмила Аристова</w:t>
      </w: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ind w:left="-284"/>
        <w:jc w:val="center"/>
        <w:rPr>
          <w:rFonts w:ascii="Times New Roman" w:eastAsia="Calibri" w:hAnsi="Times New Roman" w:cs="Times New Roman"/>
          <w:b/>
          <w:i/>
          <w:sz w:val="44"/>
          <w:szCs w:val="44"/>
          <w:lang w:val="uk-UA"/>
        </w:rPr>
      </w:pPr>
      <w:r w:rsidRPr="008D1FCF">
        <w:rPr>
          <w:rFonts w:ascii="Times New Roman" w:eastAsia="Calibri" w:hAnsi="Times New Roman" w:cs="Times New Roman"/>
          <w:b/>
          <w:i/>
          <w:sz w:val="44"/>
          <w:szCs w:val="44"/>
          <w:lang w:val="uk-UA"/>
        </w:rPr>
        <w:t>Методика музичної освіти та виховання в ЗЗСО</w:t>
      </w: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b/>
          <w:i/>
          <w:sz w:val="44"/>
          <w:szCs w:val="44"/>
          <w:lang w:val="uk-UA"/>
        </w:rPr>
      </w:pPr>
    </w:p>
    <w:p w:rsidR="008D1FCF" w:rsidRPr="008D1FCF" w:rsidRDefault="008D1FCF" w:rsidP="008D1FCF">
      <w:pPr>
        <w:spacing w:line="360" w:lineRule="auto"/>
        <w:jc w:val="center"/>
        <w:rPr>
          <w:rFonts w:ascii="Times New Roman" w:eastAsia="Calibri" w:hAnsi="Times New Roman" w:cs="Times New Roman"/>
          <w:sz w:val="32"/>
          <w:szCs w:val="32"/>
          <w:lang w:val="uk-UA"/>
        </w:rPr>
      </w:pPr>
      <w:r w:rsidRPr="008D1FCF">
        <w:rPr>
          <w:rFonts w:ascii="Times New Roman" w:eastAsia="Calibri" w:hAnsi="Times New Roman" w:cs="Times New Roman"/>
          <w:sz w:val="32"/>
          <w:szCs w:val="32"/>
          <w:lang w:val="uk-UA"/>
        </w:rPr>
        <w:t>МИКОЛАЇВ - 2018</w:t>
      </w:r>
    </w:p>
    <w:p w:rsidR="00D666DC" w:rsidRDefault="00D666DC" w:rsidP="00D666DC">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tbl>
      <w:tblPr>
        <w:tblW w:w="0" w:type="auto"/>
        <w:tblLook w:val="00A0" w:firstRow="1" w:lastRow="0" w:firstColumn="1" w:lastColumn="0" w:noHBand="0" w:noVBand="0"/>
      </w:tblPr>
      <w:tblGrid>
        <w:gridCol w:w="8613"/>
        <w:gridCol w:w="958"/>
      </w:tblGrid>
      <w:tr w:rsidR="00C31E28" w:rsidRPr="00C31E28" w:rsidTr="00FD3485">
        <w:tc>
          <w:tcPr>
            <w:tcW w:w="8613" w:type="dxa"/>
          </w:tcPr>
          <w:p w:rsidR="00C31E28" w:rsidRPr="00C31E28" w:rsidRDefault="00C31E28" w:rsidP="00C31E28">
            <w:pPr>
              <w:tabs>
                <w:tab w:val="left" w:pos="284"/>
                <w:tab w:val="left" w:pos="567"/>
              </w:tabs>
              <w:spacing w:after="0" w:line="360" w:lineRule="auto"/>
              <w:jc w:val="both"/>
              <w:rPr>
                <w:rFonts w:ascii="Times New Roman" w:eastAsia="Calibri" w:hAnsi="Times New Roman" w:cs="Times New Roman"/>
                <w:b/>
                <w:sz w:val="28"/>
                <w:szCs w:val="28"/>
                <w:lang w:val="uk-UA" w:eastAsia="ru-RU"/>
              </w:rPr>
            </w:pPr>
            <w:r w:rsidRPr="00C31E28">
              <w:rPr>
                <w:rFonts w:ascii="Times New Roman" w:eastAsia="Calibri" w:hAnsi="Times New Roman" w:cs="Times New Roman"/>
                <w:b/>
                <w:sz w:val="28"/>
                <w:szCs w:val="28"/>
                <w:lang w:val="uk-UA" w:eastAsia="ru-RU"/>
              </w:rPr>
              <w:t>ПЕРЕДМОВА</w:t>
            </w:r>
          </w:p>
        </w:tc>
        <w:tc>
          <w:tcPr>
            <w:tcW w:w="958" w:type="dxa"/>
          </w:tcPr>
          <w:p w:rsidR="00C31E28" w:rsidRPr="00C31E28" w:rsidRDefault="00CE2199" w:rsidP="00CE219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b/>
                <w:sz w:val="28"/>
                <w:szCs w:val="28"/>
                <w:lang w:val="uk-UA" w:eastAsia="ru-RU"/>
              </w:rPr>
              <w:t>Кредит 1. Концептуальні напрями розвитку музичної освіти і виховання: історичний аспект</w:t>
            </w:r>
          </w:p>
        </w:tc>
        <w:tc>
          <w:tcPr>
            <w:tcW w:w="958" w:type="dxa"/>
          </w:tcPr>
          <w:p w:rsidR="00C31E28" w:rsidRPr="00C31E28" w:rsidRDefault="00CE219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 Методика музичної освіти та виховання як наука і навчальна дисципліна</w:t>
            </w:r>
          </w:p>
        </w:tc>
        <w:tc>
          <w:tcPr>
            <w:tcW w:w="958" w:type="dxa"/>
          </w:tcPr>
          <w:p w:rsidR="00C31E28" w:rsidRPr="00C31E28" w:rsidRDefault="00CE219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2. Музично-естетичне виховання стародавніх цивілізацій</w:t>
            </w:r>
          </w:p>
        </w:tc>
        <w:tc>
          <w:tcPr>
            <w:tcW w:w="958" w:type="dxa"/>
          </w:tcPr>
          <w:p w:rsidR="00C31E28" w:rsidRPr="00C31E28" w:rsidRDefault="005C5680"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sz w:val="28"/>
                <w:szCs w:val="28"/>
                <w:lang w:val="uk-UA"/>
              </w:rPr>
              <w:t>Тема 3. Музична освіта та виховання доби Середньовіччя та Відродження</w:t>
            </w:r>
          </w:p>
        </w:tc>
        <w:tc>
          <w:tcPr>
            <w:tcW w:w="958" w:type="dxa"/>
          </w:tcPr>
          <w:p w:rsidR="00C31E28" w:rsidRPr="00C31E28" w:rsidRDefault="004007B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САМОСТІЙНА РОБОТА</w:t>
            </w:r>
          </w:p>
        </w:tc>
        <w:tc>
          <w:tcPr>
            <w:tcW w:w="958" w:type="dxa"/>
          </w:tcPr>
          <w:p w:rsidR="00C31E28" w:rsidRPr="00C31E28" w:rsidRDefault="004007B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66</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i/>
                <w:sz w:val="28"/>
                <w:szCs w:val="28"/>
                <w:lang w:val="uk-UA"/>
              </w:rPr>
            </w:pPr>
            <w:r w:rsidRPr="00C31E28">
              <w:rPr>
                <w:rFonts w:ascii="Times New Roman" w:eastAsia="Calibri" w:hAnsi="Times New Roman" w:cs="Times New Roman"/>
                <w:i/>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i/>
                <w:sz w:val="28"/>
                <w:szCs w:val="28"/>
                <w:lang w:val="uk-UA"/>
              </w:rPr>
            </w:pPr>
            <w:r w:rsidRPr="00C31E28">
              <w:rPr>
                <w:rFonts w:ascii="Times New Roman" w:eastAsia="Calibri" w:hAnsi="Times New Roman" w:cs="Times New Roman"/>
                <w:i/>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i/>
                <w:sz w:val="28"/>
                <w:szCs w:val="28"/>
                <w:lang w:val="uk-UA"/>
              </w:rPr>
            </w:pPr>
            <w:r w:rsidRPr="00C31E28">
              <w:rPr>
                <w:rFonts w:ascii="Times New Roman" w:eastAsia="Calibri" w:hAnsi="Times New Roman" w:cs="Times New Roman"/>
                <w:i/>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i/>
                <w:sz w:val="28"/>
                <w:szCs w:val="28"/>
                <w:lang w:val="uk-UA"/>
              </w:rPr>
            </w:pPr>
            <w:r w:rsidRPr="00C31E28">
              <w:rPr>
                <w:rFonts w:ascii="Times New Roman" w:eastAsia="Calibri" w:hAnsi="Times New Roman" w:cs="Times New Roman"/>
                <w:i/>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i/>
                <w:sz w:val="28"/>
                <w:szCs w:val="28"/>
                <w:lang w:val="uk-UA"/>
              </w:rPr>
            </w:pPr>
            <w:r w:rsidRPr="00C31E28">
              <w:rPr>
                <w:rFonts w:ascii="Times New Roman" w:eastAsia="Calibri" w:hAnsi="Times New Roman" w:cs="Times New Roman"/>
                <w:i/>
                <w:sz w:val="28"/>
                <w:szCs w:val="28"/>
                <w:lang w:val="uk-UA"/>
              </w:rPr>
              <w:t>Список рекомендованої літератури</w:t>
            </w:r>
          </w:p>
        </w:tc>
        <w:tc>
          <w:tcPr>
            <w:tcW w:w="958" w:type="dxa"/>
          </w:tcPr>
          <w:p w:rsidR="00C31E28" w:rsidRDefault="005C5680"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004007B9">
              <w:rPr>
                <w:rFonts w:ascii="Times New Roman" w:eastAsia="Calibri" w:hAnsi="Times New Roman" w:cs="Times New Roman"/>
                <w:sz w:val="28"/>
                <w:szCs w:val="28"/>
                <w:lang w:val="uk-UA"/>
              </w:rPr>
              <w:t>6</w:t>
            </w:r>
          </w:p>
          <w:p w:rsidR="005C5680" w:rsidRDefault="004007B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67</w:t>
            </w:r>
          </w:p>
          <w:p w:rsidR="005C5680"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67</w:t>
            </w:r>
          </w:p>
          <w:p w:rsidR="005C5680"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68</w:t>
            </w:r>
          </w:p>
          <w:p w:rsidR="005C5680" w:rsidRPr="00C31E28" w:rsidRDefault="004007B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b/>
                <w:sz w:val="28"/>
                <w:szCs w:val="28"/>
                <w:lang w:val="uk-UA"/>
              </w:rPr>
              <w:t>Кредит 2. Історичний та загальний огляд розвитку систем музичної освіти від XVII  до кінця ХІХ ст.</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72</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4.  Музична освіта та виховання Нового часу</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73</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Cs/>
                <w:sz w:val="28"/>
                <w:szCs w:val="28"/>
                <w:lang w:val="uk-UA" w:eastAsia="ru-RU"/>
              </w:rPr>
            </w:pPr>
            <w:r w:rsidRPr="00C31E28">
              <w:rPr>
                <w:rFonts w:ascii="Times New Roman" w:eastAsia="Calibri" w:hAnsi="Times New Roman" w:cs="Times New Roman"/>
                <w:bCs/>
                <w:sz w:val="28"/>
                <w:szCs w:val="28"/>
                <w:lang w:val="uk-UA" w:eastAsia="ru-RU"/>
              </w:rPr>
              <w:t>Тема 5. Основні напрямки розвитку західноєвропейської теорії і практики музичної освіти та виховання у ХІХ столітті</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87</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САМОСТІЙНА РОБОТА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105</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Список рекомендованої літератури</w:t>
            </w:r>
          </w:p>
        </w:tc>
        <w:tc>
          <w:tcPr>
            <w:tcW w:w="958" w:type="dxa"/>
          </w:tcPr>
          <w:p w:rsid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105</w:t>
            </w:r>
          </w:p>
          <w:p w:rsidR="003B6F7B" w:rsidRDefault="003B6F7B"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r w:rsidR="0083111C">
              <w:rPr>
                <w:rFonts w:ascii="Times New Roman" w:eastAsia="Calibri" w:hAnsi="Times New Roman" w:cs="Times New Roman"/>
                <w:sz w:val="28"/>
                <w:szCs w:val="28"/>
                <w:lang w:val="uk-UA"/>
              </w:rPr>
              <w:t>6</w:t>
            </w:r>
          </w:p>
          <w:p w:rsidR="003B6F7B" w:rsidRDefault="004007B9"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3B6F7B">
              <w:rPr>
                <w:rFonts w:ascii="Times New Roman" w:eastAsia="Calibri" w:hAnsi="Times New Roman" w:cs="Times New Roman"/>
                <w:sz w:val="28"/>
                <w:szCs w:val="28"/>
                <w:lang w:val="uk-UA"/>
              </w:rPr>
              <w:t>0</w:t>
            </w:r>
            <w:r w:rsidR="0083111C">
              <w:rPr>
                <w:rFonts w:ascii="Times New Roman" w:eastAsia="Calibri" w:hAnsi="Times New Roman" w:cs="Times New Roman"/>
                <w:sz w:val="28"/>
                <w:szCs w:val="28"/>
                <w:lang w:val="uk-UA"/>
              </w:rPr>
              <w:t>7</w:t>
            </w:r>
          </w:p>
          <w:p w:rsidR="003B6F7B"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108</w:t>
            </w:r>
          </w:p>
          <w:p w:rsidR="003B6F7B"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110</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b/>
                <w:sz w:val="28"/>
                <w:szCs w:val="28"/>
                <w:lang w:val="uk-UA"/>
              </w:rPr>
              <w:t>Кредит 3. Провідні педагогічні системи музичної освіти та виховання українських педагогів ХХ ст.</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112</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6. Педагогічні ідеї Миколи Лисенка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113</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lastRenderedPageBreak/>
              <w:t>Тема 7. Музично-педагогічна концепція Болеслава Яворського</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8. Педагогічна система музичного виховання Миколи  Леонтовича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9. Методика музичного виховання Кирила Стеценка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146</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10. Методика музичної освіти та виховання Василя Верховинця</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156</w:t>
            </w:r>
          </w:p>
        </w:tc>
      </w:tr>
      <w:tr w:rsidR="0083111C" w:rsidRPr="00C31E28" w:rsidTr="00FD3485">
        <w:tc>
          <w:tcPr>
            <w:tcW w:w="8613" w:type="dxa"/>
          </w:tcPr>
          <w:p w:rsidR="0083111C" w:rsidRPr="00C31E28" w:rsidRDefault="0083111C" w:rsidP="00C31E28">
            <w:pPr>
              <w:spacing w:after="0" w:line="360" w:lineRule="auto"/>
              <w:jc w:val="both"/>
              <w:rPr>
                <w:rFonts w:ascii="Times New Roman" w:eastAsia="Calibri" w:hAnsi="Times New Roman" w:cs="Times New Roman"/>
                <w:sz w:val="28"/>
                <w:szCs w:val="28"/>
                <w:lang w:val="uk-UA"/>
              </w:rPr>
            </w:pPr>
            <w:r w:rsidRPr="0083111C">
              <w:rPr>
                <w:rFonts w:ascii="Times New Roman" w:eastAsia="Calibri" w:hAnsi="Times New Roman" w:cs="Times New Roman"/>
                <w:sz w:val="28"/>
                <w:szCs w:val="28"/>
                <w:lang w:val="uk-UA"/>
              </w:rPr>
              <w:t>САМОСТІЙНА РОБОТА</w:t>
            </w:r>
          </w:p>
        </w:tc>
        <w:tc>
          <w:tcPr>
            <w:tcW w:w="958" w:type="dxa"/>
          </w:tcPr>
          <w:p w:rsidR="0083111C"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166</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Список рекомендованої літератури</w:t>
            </w:r>
          </w:p>
        </w:tc>
        <w:tc>
          <w:tcPr>
            <w:tcW w:w="958" w:type="dxa"/>
          </w:tcPr>
          <w:p w:rsid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166</w:t>
            </w:r>
          </w:p>
          <w:p w:rsidR="00B54DE5"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167</w:t>
            </w:r>
          </w:p>
          <w:p w:rsidR="00B54DE5"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167</w:t>
            </w:r>
          </w:p>
          <w:p w:rsidR="00B54DE5"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169</w:t>
            </w:r>
          </w:p>
          <w:p w:rsidR="00B54DE5"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172</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b/>
                <w:sz w:val="28"/>
                <w:szCs w:val="28"/>
                <w:lang w:val="uk-UA"/>
              </w:rPr>
              <w:t>Кредит 4. Концептуальні засади розвитку провідних педагогічних систем зарубіжної музичної освіти та виховання ХХ – початку ХХІ ст.</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174</w:t>
            </w:r>
          </w:p>
        </w:tc>
      </w:tr>
      <w:tr w:rsidR="00C31E28" w:rsidRPr="00C31E28" w:rsidTr="00FD3485">
        <w:tc>
          <w:tcPr>
            <w:tcW w:w="8613" w:type="dxa"/>
          </w:tcPr>
          <w:p w:rsidR="00C31E28" w:rsidRPr="00C31E28" w:rsidRDefault="00C31E28" w:rsidP="00964797">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11. Музично-педагогічна система Еміля Жа</w:t>
            </w:r>
            <w:r w:rsidR="00964797" w:rsidRPr="00964797">
              <w:rPr>
                <w:rFonts w:ascii="Times New Roman" w:eastAsia="Calibri" w:hAnsi="Times New Roman" w:cs="Times New Roman"/>
                <w:sz w:val="28"/>
                <w:szCs w:val="28"/>
                <w:lang w:val="uk-UA"/>
              </w:rPr>
              <w:t>ка</w:t>
            </w:r>
            <w:r w:rsidRPr="00C31E28">
              <w:rPr>
                <w:rFonts w:ascii="Times New Roman" w:eastAsia="Calibri" w:hAnsi="Times New Roman" w:cs="Times New Roman"/>
                <w:sz w:val="28"/>
                <w:szCs w:val="28"/>
                <w:lang w:val="uk-UA"/>
              </w:rPr>
              <w:t>-Далькроза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175</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12. Музично-педагогічна система Карла Орфа</w:t>
            </w:r>
          </w:p>
        </w:tc>
        <w:tc>
          <w:tcPr>
            <w:tcW w:w="958" w:type="dxa"/>
          </w:tcPr>
          <w:p w:rsidR="00C31E28" w:rsidRPr="00C31E28"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182</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13. Музично-виховна система Золтана Кодая</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193</w:t>
            </w:r>
          </w:p>
        </w:tc>
      </w:tr>
      <w:tr w:rsidR="00C31E28" w:rsidRPr="00C31E28" w:rsidTr="00FD3485">
        <w:tc>
          <w:tcPr>
            <w:tcW w:w="8613" w:type="dxa"/>
          </w:tcPr>
          <w:p w:rsidR="00C31E28" w:rsidRPr="00C31E28" w:rsidRDefault="00C31E28" w:rsidP="00B54DE5">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14. Музична система Бориса Тричкова</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201</w:t>
            </w:r>
          </w:p>
        </w:tc>
      </w:tr>
      <w:tr w:rsidR="0083111C" w:rsidRPr="00C31E28" w:rsidTr="00FD3485">
        <w:tc>
          <w:tcPr>
            <w:tcW w:w="8613" w:type="dxa"/>
          </w:tcPr>
          <w:p w:rsidR="0083111C" w:rsidRPr="00C31E28" w:rsidRDefault="0083111C" w:rsidP="00B54DE5">
            <w:pPr>
              <w:spacing w:after="0" w:line="360" w:lineRule="auto"/>
              <w:jc w:val="both"/>
              <w:rPr>
                <w:rFonts w:ascii="Times New Roman" w:eastAsia="Calibri" w:hAnsi="Times New Roman" w:cs="Times New Roman"/>
                <w:sz w:val="28"/>
                <w:szCs w:val="28"/>
                <w:lang w:val="uk-UA"/>
              </w:rPr>
            </w:pPr>
            <w:r w:rsidRPr="0083111C">
              <w:rPr>
                <w:rFonts w:ascii="Times New Roman" w:eastAsia="Calibri" w:hAnsi="Times New Roman" w:cs="Times New Roman"/>
                <w:sz w:val="28"/>
                <w:szCs w:val="28"/>
                <w:lang w:val="uk-UA"/>
              </w:rPr>
              <w:t>САМОСТІЙНА РОБОТА</w:t>
            </w:r>
          </w:p>
        </w:tc>
        <w:tc>
          <w:tcPr>
            <w:tcW w:w="958" w:type="dxa"/>
          </w:tcPr>
          <w:p w:rsidR="0083111C"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212</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Список рекомендованої літератури</w:t>
            </w:r>
          </w:p>
        </w:tc>
        <w:tc>
          <w:tcPr>
            <w:tcW w:w="958" w:type="dxa"/>
          </w:tcPr>
          <w:p w:rsid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212</w:t>
            </w:r>
          </w:p>
          <w:p w:rsidR="0083111C" w:rsidRDefault="0083111C"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213</w:t>
            </w:r>
          </w:p>
          <w:p w:rsidR="0083111C"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214</w:t>
            </w:r>
          </w:p>
          <w:p w:rsidR="0083111C"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216</w:t>
            </w:r>
          </w:p>
          <w:p w:rsidR="0083111C"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219</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b/>
                <w:sz w:val="28"/>
                <w:szCs w:val="28"/>
                <w:lang w:val="uk-UA"/>
              </w:rPr>
              <w:t>Кредит 5. Провідні педагогічні ідеї педагогів-музикантів ХХ - ХХІ ст.</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220</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15. Зарубіжні педагоги-музиканти та їхній внесок у сучасну методику музичного виховання</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 xml:space="preserve">Тема 16. Провідні українські педагоги-музиканти ХХ - ХХІ століття </w:t>
            </w:r>
            <w:r w:rsidRPr="00C31E28">
              <w:rPr>
                <w:rFonts w:ascii="Times New Roman" w:eastAsia="Calibri" w:hAnsi="Times New Roman" w:cs="Times New Roman"/>
                <w:sz w:val="28"/>
                <w:szCs w:val="28"/>
                <w:lang w:val="uk-UA"/>
              </w:rPr>
              <w:lastRenderedPageBreak/>
              <w:t>та їхній внесок у сучасну методику музичного виховання</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24</w:t>
            </w:r>
            <w:r w:rsidR="00EB5FB8">
              <w:rPr>
                <w:rFonts w:ascii="Times New Roman" w:eastAsia="Calibri" w:hAnsi="Times New Roman" w:cs="Times New Roman"/>
                <w:sz w:val="28"/>
                <w:szCs w:val="28"/>
                <w:lang w:val="uk-UA"/>
              </w:rPr>
              <w:t>7</w:t>
            </w:r>
          </w:p>
        </w:tc>
      </w:tr>
      <w:tr w:rsidR="0083111C" w:rsidRPr="00C31E28" w:rsidTr="00FD3485">
        <w:tc>
          <w:tcPr>
            <w:tcW w:w="8613" w:type="dxa"/>
          </w:tcPr>
          <w:p w:rsidR="0083111C" w:rsidRPr="00C31E28" w:rsidRDefault="0083111C" w:rsidP="00C31E28">
            <w:pPr>
              <w:spacing w:after="0" w:line="360" w:lineRule="auto"/>
              <w:jc w:val="both"/>
              <w:rPr>
                <w:rFonts w:ascii="Times New Roman" w:eastAsia="Calibri" w:hAnsi="Times New Roman" w:cs="Times New Roman"/>
                <w:sz w:val="28"/>
                <w:szCs w:val="28"/>
                <w:lang w:val="uk-UA"/>
              </w:rPr>
            </w:pPr>
            <w:r w:rsidRPr="0083111C">
              <w:rPr>
                <w:rFonts w:ascii="Times New Roman" w:eastAsia="Calibri" w:hAnsi="Times New Roman" w:cs="Times New Roman"/>
                <w:sz w:val="28"/>
                <w:szCs w:val="28"/>
                <w:lang w:val="uk-UA"/>
              </w:rPr>
              <w:lastRenderedPageBreak/>
              <w:t>САМОСТІЙНА РОБОТА</w:t>
            </w:r>
          </w:p>
        </w:tc>
        <w:tc>
          <w:tcPr>
            <w:tcW w:w="958" w:type="dxa"/>
          </w:tcPr>
          <w:p w:rsidR="0083111C"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w:t>
            </w:r>
            <w:r w:rsidR="00EB5FB8">
              <w:rPr>
                <w:rFonts w:ascii="Times New Roman" w:eastAsia="Calibri" w:hAnsi="Times New Roman" w:cs="Times New Roman"/>
                <w:sz w:val="28"/>
                <w:szCs w:val="28"/>
                <w:lang w:val="uk-UA"/>
              </w:rPr>
              <w:t>4</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Список рекомендованої літератури</w:t>
            </w:r>
          </w:p>
        </w:tc>
        <w:tc>
          <w:tcPr>
            <w:tcW w:w="958" w:type="dxa"/>
          </w:tcPr>
          <w:p w:rsidR="00C31E28"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264</w:t>
            </w:r>
          </w:p>
          <w:p w:rsidR="0083111C"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265</w:t>
            </w:r>
          </w:p>
          <w:p w:rsidR="0083111C"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265</w:t>
            </w:r>
          </w:p>
          <w:p w:rsidR="0083111C"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266</w:t>
            </w:r>
          </w:p>
          <w:p w:rsidR="0083111C"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8D109E">
              <w:rPr>
                <w:rFonts w:ascii="Times New Roman" w:eastAsia="Calibri" w:hAnsi="Times New Roman" w:cs="Times New Roman"/>
                <w:sz w:val="28"/>
                <w:szCs w:val="28"/>
                <w:lang w:val="uk-UA"/>
              </w:rPr>
              <w:t>69</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b/>
                <w:sz w:val="28"/>
                <w:szCs w:val="28"/>
                <w:lang w:val="uk-UA"/>
              </w:rPr>
            </w:pPr>
            <w:r w:rsidRPr="00C31E28">
              <w:rPr>
                <w:rFonts w:ascii="Times New Roman" w:eastAsia="Calibri" w:hAnsi="Times New Roman" w:cs="Times New Roman"/>
                <w:b/>
                <w:sz w:val="28"/>
                <w:szCs w:val="28"/>
                <w:lang w:val="uk-UA"/>
              </w:rPr>
              <w:t>Кредит 6. Концепції художньо-естетичного виховання ХХ - ХХІ століття</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r w:rsidR="008D109E">
              <w:rPr>
                <w:rFonts w:ascii="Times New Roman" w:eastAsia="Calibri" w:hAnsi="Times New Roman" w:cs="Times New Roman"/>
                <w:sz w:val="28"/>
                <w:szCs w:val="28"/>
                <w:lang w:val="uk-UA"/>
              </w:rPr>
              <w:t>0</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17. Педагогічна концепція і система музичного виховання Дмитра Кабалевського</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r w:rsidR="008D109E">
              <w:rPr>
                <w:rFonts w:ascii="Times New Roman" w:eastAsia="Calibri" w:hAnsi="Times New Roman" w:cs="Times New Roman"/>
                <w:sz w:val="28"/>
                <w:szCs w:val="28"/>
                <w:lang w:val="uk-UA"/>
              </w:rPr>
              <w:t>1</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Тема 18. Концептуальні основи формування змісту загальної мистецької освіти учнів в Україні у ХХІ столітті</w:t>
            </w:r>
          </w:p>
        </w:tc>
        <w:tc>
          <w:tcPr>
            <w:tcW w:w="958" w:type="dxa"/>
          </w:tcPr>
          <w:p w:rsidR="00C31E28"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w:t>
            </w:r>
            <w:r w:rsidR="008D109E">
              <w:rPr>
                <w:rFonts w:ascii="Times New Roman" w:eastAsia="Calibri" w:hAnsi="Times New Roman" w:cs="Times New Roman"/>
                <w:sz w:val="28"/>
                <w:szCs w:val="28"/>
                <w:lang w:val="uk-UA"/>
              </w:rPr>
              <w:t>6</w:t>
            </w:r>
          </w:p>
        </w:tc>
      </w:tr>
      <w:tr w:rsidR="00DE32E6" w:rsidRPr="00C31E28" w:rsidTr="00FD3485">
        <w:tc>
          <w:tcPr>
            <w:tcW w:w="8613" w:type="dxa"/>
          </w:tcPr>
          <w:p w:rsidR="00DE32E6" w:rsidRPr="00C31E28" w:rsidRDefault="00DE32E6" w:rsidP="00C31E28">
            <w:pPr>
              <w:spacing w:after="0" w:line="360" w:lineRule="auto"/>
              <w:jc w:val="both"/>
              <w:rPr>
                <w:rFonts w:ascii="Times New Roman" w:eastAsia="Calibri" w:hAnsi="Times New Roman" w:cs="Times New Roman"/>
                <w:sz w:val="28"/>
                <w:szCs w:val="28"/>
                <w:lang w:val="uk-UA"/>
              </w:rPr>
            </w:pPr>
            <w:r w:rsidRPr="00DE32E6">
              <w:rPr>
                <w:rFonts w:ascii="Times New Roman" w:eastAsia="Calibri" w:hAnsi="Times New Roman" w:cs="Times New Roman"/>
                <w:sz w:val="28"/>
                <w:szCs w:val="28"/>
                <w:lang w:val="uk-UA"/>
              </w:rPr>
              <w:t>САМОСТІЙНА РОБОТА</w:t>
            </w:r>
          </w:p>
        </w:tc>
        <w:tc>
          <w:tcPr>
            <w:tcW w:w="958" w:type="dxa"/>
          </w:tcPr>
          <w:p w:rsidR="00DE32E6"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r w:rsidR="008D109E">
              <w:rPr>
                <w:rFonts w:ascii="Times New Roman" w:eastAsia="Calibri" w:hAnsi="Times New Roman" w:cs="Times New Roman"/>
                <w:sz w:val="28"/>
                <w:szCs w:val="28"/>
                <w:lang w:val="uk-UA"/>
              </w:rPr>
              <w:t>6</w:t>
            </w:r>
          </w:p>
        </w:tc>
      </w:tr>
      <w:tr w:rsidR="00C31E28" w:rsidRPr="00C31E28" w:rsidTr="00FD3485">
        <w:tc>
          <w:tcPr>
            <w:tcW w:w="8613" w:type="dxa"/>
          </w:tcPr>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Запитання і завдання для самостійної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Індивідуальні навчально-дослідні завдання</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План практичної роботи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Перевірочні тести</w:t>
            </w:r>
          </w:p>
          <w:p w:rsidR="00C31E28" w:rsidRPr="00C31E28" w:rsidRDefault="00C31E28" w:rsidP="00C31E28">
            <w:pPr>
              <w:spacing w:after="0" w:line="360" w:lineRule="auto"/>
              <w:jc w:val="both"/>
              <w:rPr>
                <w:rFonts w:ascii="Times New Roman" w:eastAsia="Calibri" w:hAnsi="Times New Roman" w:cs="Times New Roman"/>
                <w:sz w:val="28"/>
                <w:szCs w:val="28"/>
                <w:lang w:val="uk-UA"/>
              </w:rPr>
            </w:pPr>
            <w:r w:rsidRPr="00C31E28">
              <w:rPr>
                <w:rFonts w:ascii="Times New Roman" w:eastAsia="Calibri" w:hAnsi="Times New Roman" w:cs="Times New Roman"/>
                <w:sz w:val="28"/>
                <w:szCs w:val="28"/>
                <w:lang w:val="uk-UA"/>
              </w:rPr>
              <w:t>Список рекомендованої літератури</w:t>
            </w:r>
          </w:p>
        </w:tc>
        <w:tc>
          <w:tcPr>
            <w:tcW w:w="958" w:type="dxa"/>
          </w:tcPr>
          <w:p w:rsidR="00C31E28"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306</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307</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307</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308</w:t>
            </w:r>
          </w:p>
          <w:p w:rsidR="00FD3485"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r w:rsidR="008D109E">
              <w:rPr>
                <w:rFonts w:ascii="Times New Roman" w:eastAsia="Calibri" w:hAnsi="Times New Roman" w:cs="Times New Roman"/>
                <w:sz w:val="28"/>
                <w:szCs w:val="28"/>
                <w:lang w:val="uk-UA"/>
              </w:rPr>
              <w:t>0</w:t>
            </w:r>
          </w:p>
        </w:tc>
      </w:tr>
      <w:tr w:rsidR="00C31E28" w:rsidRPr="00C31E28" w:rsidTr="00FD3485">
        <w:tc>
          <w:tcPr>
            <w:tcW w:w="8613" w:type="dxa"/>
          </w:tcPr>
          <w:p w:rsidR="00C31E28" w:rsidRPr="00C31E28" w:rsidRDefault="00B54DE5" w:rsidP="00C31E28">
            <w:pPr>
              <w:spacing w:after="0" w:line="360" w:lineRule="auto"/>
              <w:jc w:val="both"/>
              <w:rPr>
                <w:rFonts w:ascii="Times New Roman" w:eastAsia="Calibri" w:hAnsi="Times New Roman" w:cs="Times New Roman"/>
                <w:sz w:val="28"/>
                <w:szCs w:val="28"/>
                <w:lang w:val="uk-UA" w:eastAsia="ru-RU"/>
              </w:rPr>
            </w:pPr>
            <w:r w:rsidRPr="00C31E28">
              <w:rPr>
                <w:rFonts w:ascii="Times New Roman" w:eastAsia="Calibri" w:hAnsi="Times New Roman" w:cs="Times New Roman"/>
                <w:sz w:val="28"/>
                <w:szCs w:val="28"/>
                <w:lang w:val="uk-UA" w:eastAsia="ru-RU"/>
              </w:rPr>
              <w:t>Додатки</w:t>
            </w:r>
          </w:p>
          <w:p w:rsidR="00C31E28" w:rsidRDefault="00C31E28" w:rsidP="00C31E28">
            <w:pPr>
              <w:spacing w:after="0" w:line="360" w:lineRule="auto"/>
              <w:jc w:val="both"/>
              <w:rPr>
                <w:rFonts w:ascii="Times New Roman" w:eastAsia="Calibri" w:hAnsi="Times New Roman" w:cs="Times New Roman"/>
                <w:sz w:val="28"/>
                <w:szCs w:val="28"/>
                <w:lang w:val="uk-UA" w:eastAsia="ru-RU"/>
              </w:rPr>
            </w:pPr>
            <w:r w:rsidRPr="00C31E28">
              <w:rPr>
                <w:rFonts w:ascii="Times New Roman" w:eastAsia="Calibri" w:hAnsi="Times New Roman" w:cs="Times New Roman"/>
                <w:sz w:val="28"/>
                <w:szCs w:val="28"/>
                <w:lang w:val="uk-UA" w:eastAsia="ru-RU"/>
              </w:rPr>
              <w:t>Тезаурус</w:t>
            </w:r>
          </w:p>
          <w:p w:rsidR="009100B9" w:rsidRDefault="009100B9" w:rsidP="00C31E28">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Перевір себе</w:t>
            </w:r>
          </w:p>
          <w:p w:rsidR="009100B9" w:rsidRPr="00C31E28" w:rsidRDefault="009100B9" w:rsidP="00C31E28">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Іменний покажчик</w:t>
            </w:r>
          </w:p>
          <w:p w:rsidR="00C31E28" w:rsidRPr="00C31E28" w:rsidRDefault="00C31E28" w:rsidP="00C31E28">
            <w:pPr>
              <w:spacing w:after="0" w:line="360" w:lineRule="auto"/>
              <w:jc w:val="both"/>
              <w:rPr>
                <w:rFonts w:ascii="Times New Roman" w:eastAsia="Calibri" w:hAnsi="Times New Roman" w:cs="Times New Roman"/>
                <w:sz w:val="28"/>
                <w:szCs w:val="28"/>
                <w:lang w:val="uk-UA" w:eastAsia="ru-RU"/>
              </w:rPr>
            </w:pPr>
            <w:r w:rsidRPr="00C31E28">
              <w:rPr>
                <w:rFonts w:ascii="Times New Roman" w:eastAsia="Calibri" w:hAnsi="Times New Roman" w:cs="Times New Roman"/>
                <w:sz w:val="28"/>
                <w:szCs w:val="28"/>
                <w:lang w:val="uk-UA" w:eastAsia="ru-RU"/>
              </w:rPr>
              <w:t>Список використаної літератури</w:t>
            </w:r>
          </w:p>
        </w:tc>
        <w:tc>
          <w:tcPr>
            <w:tcW w:w="958" w:type="dxa"/>
          </w:tcPr>
          <w:p w:rsidR="00C31E28"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311</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342</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346</w:t>
            </w:r>
          </w:p>
          <w:p w:rsidR="00FD3485" w:rsidRDefault="008D109E"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348</w:t>
            </w:r>
          </w:p>
          <w:p w:rsidR="00FD3485" w:rsidRPr="00C31E28" w:rsidRDefault="00FD3485" w:rsidP="00C31E2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r w:rsidR="008D109E">
              <w:rPr>
                <w:rFonts w:ascii="Times New Roman" w:eastAsia="Calibri" w:hAnsi="Times New Roman" w:cs="Times New Roman"/>
                <w:sz w:val="28"/>
                <w:szCs w:val="28"/>
                <w:lang w:val="uk-UA"/>
              </w:rPr>
              <w:t>1</w:t>
            </w:r>
          </w:p>
        </w:tc>
      </w:tr>
    </w:tbl>
    <w:p w:rsidR="00C31E28" w:rsidRDefault="00C31E28" w:rsidP="00C31E28">
      <w:pPr>
        <w:jc w:val="both"/>
        <w:rPr>
          <w:rFonts w:ascii="Times New Roman" w:hAnsi="Times New Roman" w:cs="Times New Roman"/>
          <w:sz w:val="28"/>
          <w:szCs w:val="28"/>
          <w:lang w:val="uk-UA"/>
        </w:rPr>
      </w:pPr>
    </w:p>
    <w:p w:rsidR="00C31E28" w:rsidRDefault="00C31E28" w:rsidP="00C31E28">
      <w:pPr>
        <w:jc w:val="both"/>
        <w:rPr>
          <w:rFonts w:ascii="Times New Roman" w:hAnsi="Times New Roman" w:cs="Times New Roman"/>
          <w:sz w:val="28"/>
          <w:szCs w:val="28"/>
          <w:lang w:val="uk-UA"/>
        </w:rPr>
      </w:pPr>
    </w:p>
    <w:p w:rsidR="00D666DC" w:rsidRPr="005925CA" w:rsidRDefault="00D666DC" w:rsidP="00D666DC">
      <w:pPr>
        <w:spacing w:after="0" w:line="360" w:lineRule="auto"/>
        <w:jc w:val="both"/>
        <w:rPr>
          <w:rFonts w:ascii="Times New Roman" w:hAnsi="Times New Roman" w:cs="Times New Roman"/>
          <w:sz w:val="28"/>
          <w:szCs w:val="28"/>
          <w:lang w:val="uk-UA"/>
        </w:rPr>
      </w:pPr>
    </w:p>
    <w:p w:rsidR="009100B9" w:rsidRDefault="009100B9" w:rsidP="009F385C">
      <w:pPr>
        <w:spacing w:after="0" w:line="360" w:lineRule="auto"/>
        <w:jc w:val="center"/>
        <w:rPr>
          <w:rFonts w:ascii="Times New Roman" w:eastAsia="Times New Roman" w:hAnsi="Times New Roman" w:cs="Times New Roman"/>
          <w:sz w:val="32"/>
          <w:szCs w:val="32"/>
          <w:lang w:val="uk-UA" w:eastAsia="ru-RU"/>
        </w:rPr>
      </w:pPr>
    </w:p>
    <w:p w:rsidR="00FD3485" w:rsidRDefault="00FD3485" w:rsidP="009F385C">
      <w:pPr>
        <w:spacing w:after="0" w:line="360" w:lineRule="auto"/>
        <w:jc w:val="center"/>
        <w:rPr>
          <w:rFonts w:ascii="Times New Roman" w:eastAsia="Times New Roman" w:hAnsi="Times New Roman" w:cs="Times New Roman"/>
          <w:sz w:val="32"/>
          <w:szCs w:val="32"/>
          <w:lang w:val="uk-UA" w:eastAsia="ru-RU"/>
        </w:rPr>
      </w:pPr>
    </w:p>
    <w:p w:rsidR="0041632A" w:rsidRPr="003F7296" w:rsidRDefault="0090751E" w:rsidP="009F385C">
      <w:pPr>
        <w:spacing w:after="0" w:line="360" w:lineRule="auto"/>
        <w:jc w:val="center"/>
        <w:rPr>
          <w:rFonts w:ascii="Times New Roman" w:eastAsia="Times New Roman" w:hAnsi="Times New Roman" w:cs="Times New Roman"/>
          <w:sz w:val="32"/>
          <w:szCs w:val="32"/>
          <w:lang w:val="uk-UA" w:eastAsia="ru-RU"/>
        </w:rPr>
      </w:pPr>
      <w:r w:rsidRPr="003F7296">
        <w:rPr>
          <w:rFonts w:ascii="Times New Roman" w:eastAsia="Times New Roman" w:hAnsi="Times New Roman" w:cs="Times New Roman"/>
          <w:sz w:val="32"/>
          <w:szCs w:val="32"/>
          <w:lang w:val="uk-UA" w:eastAsia="ru-RU"/>
        </w:rPr>
        <w:lastRenderedPageBreak/>
        <w:t>ПЕРЕДМОВА</w:t>
      </w:r>
    </w:p>
    <w:p w:rsidR="0090751E" w:rsidRPr="003F7296" w:rsidRDefault="0090751E" w:rsidP="00570388">
      <w:pPr>
        <w:tabs>
          <w:tab w:val="left" w:pos="284"/>
          <w:tab w:val="left" w:pos="567"/>
        </w:tabs>
        <w:spacing w:after="0" w:line="360" w:lineRule="auto"/>
        <w:rPr>
          <w:rFonts w:ascii="Times New Roman" w:eastAsia="Times New Roman" w:hAnsi="Times New Roman" w:cs="Times New Roman"/>
          <w:b/>
          <w:sz w:val="32"/>
          <w:szCs w:val="32"/>
          <w:lang w:val="uk-UA" w:eastAsia="ru-RU"/>
        </w:rPr>
      </w:pP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Дисципліна «Методика музичної освіти та виховання у закладах загальної середньої освіти (ЗЗСО)» є головною в підготовці учителя-музиканта до майбутньої професії. </w:t>
      </w:r>
      <w:r w:rsidRPr="002A2D9B">
        <w:rPr>
          <w:rFonts w:ascii="Times New Roman" w:eastAsia="Calibri" w:hAnsi="Times New Roman" w:cs="Times New Roman"/>
          <w:i/>
          <w:sz w:val="28"/>
          <w:szCs w:val="28"/>
          <w:lang w:val="uk-UA"/>
        </w:rPr>
        <w:t>Зміст дисципліни</w:t>
      </w:r>
      <w:r w:rsidRPr="002A2D9B">
        <w:rPr>
          <w:rFonts w:ascii="Times New Roman" w:eastAsia="Calibri" w:hAnsi="Times New Roman" w:cs="Times New Roman"/>
          <w:sz w:val="28"/>
          <w:szCs w:val="28"/>
          <w:lang w:val="uk-UA"/>
        </w:rPr>
        <w:t xml:space="preserve">  направлений на оволодіння і засвоєння студентами теоретичних знань з методики музичної освіти та виховання учнів; формування і розвиток методичної й професійної компетентності майбутнього вчителя, спроможного розв’язувати актуальні проблеми художньо-естетичного виховання молоді, здатного оперувати знаннями, уміннями у процесі викладання музичного мистецтва в закладах загальної середньої освіти та творчої діяльності, цілісного бачення педагогічного процесу, уміння конструювати педагогічні ситуації та знаходити засоби їхнього розв’язання; володіння знаннями, уміннями і навичками, методами й прийомами організації і реалізації художньо-педаг</w:t>
      </w:r>
      <w:r w:rsidR="00DD599F">
        <w:rPr>
          <w:rFonts w:ascii="Times New Roman" w:eastAsia="Calibri" w:hAnsi="Times New Roman" w:cs="Times New Roman"/>
          <w:sz w:val="28"/>
          <w:szCs w:val="28"/>
          <w:lang w:val="uk-UA"/>
        </w:rPr>
        <w:t xml:space="preserve">огічної драматургії (сценарію) </w:t>
      </w:r>
      <w:r w:rsidRPr="002A2D9B">
        <w:rPr>
          <w:rFonts w:ascii="Times New Roman" w:eastAsia="Calibri" w:hAnsi="Times New Roman" w:cs="Times New Roman"/>
          <w:sz w:val="28"/>
          <w:szCs w:val="28"/>
          <w:lang w:val="uk-UA"/>
        </w:rPr>
        <w:t>уроку, музично-виховного заходу, групової роботи та їх закріпл</w:t>
      </w:r>
      <w:r w:rsidR="00DD599F">
        <w:rPr>
          <w:rFonts w:ascii="Times New Roman" w:eastAsia="Calibri" w:hAnsi="Times New Roman" w:cs="Times New Roman"/>
          <w:sz w:val="28"/>
          <w:szCs w:val="28"/>
          <w:lang w:val="uk-UA"/>
        </w:rPr>
        <w:t xml:space="preserve">ення в ході практичних занять.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Метою дисципліни</w:t>
      </w:r>
      <w:r w:rsidRPr="002A2D9B">
        <w:rPr>
          <w:rFonts w:ascii="Times New Roman" w:eastAsia="Calibri" w:hAnsi="Times New Roman" w:cs="Times New Roman"/>
          <w:sz w:val="28"/>
          <w:szCs w:val="28"/>
          <w:lang w:val="uk-UA"/>
        </w:rPr>
        <w:t xml:space="preserve"> є теоретико-методична підготовка майбутнього вчителя музичного мистецтва до практичної роботи в закладах загальної середньої освіти, формування професійної компетентності вчителя, спроможного розв’язувати актуальні проблеми художньо-естетичного виховання учнів.</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Дисципліна «Методика музичної освіти та виховання в ЗЗСО» вивчає розвиток теорії і практики музичної освіти й виховання в різні історичні епохи, включаючи і сучасність, в контексті її історичного розвитку; провідні наукові концепції в галузі музичної освіти та виховання; мету, зміст, завдання, організацію, сукупність методів і прийомів проведення навчальної та виховної роботи на уроці музичного мистецтва в закладі загальної середньої освіти. Методика музичної освіти та виховання втілює логіку розгортання змісту предмета і тим самим бере участь у плануванні всіх ланок </w:t>
      </w:r>
      <w:r w:rsidRPr="002A2D9B">
        <w:rPr>
          <w:rFonts w:ascii="Times New Roman" w:eastAsia="Calibri" w:hAnsi="Times New Roman" w:cs="Times New Roman"/>
          <w:sz w:val="28"/>
          <w:szCs w:val="28"/>
          <w:lang w:val="uk-UA"/>
        </w:rPr>
        <w:lastRenderedPageBreak/>
        <w:t xml:space="preserve">і аспектів його вивчення. Методика, постійно коригуючи процес, забезпечує філософсько-естетичний рівень пізнання музичного мистецтва на всіх його етапах; це процесуальна форма конкретизації філософського змісту музики.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У навчально-методичному посібнику «Методика музичної освіти та виховання в ЗЗСО» (1 частина) розкриваються питання формування і розвитку систем музичної освіти та виховання від давніх часів до сьогодення, розгядаються провідні наукові концепції у галузі музичної освіти та виховання, представлені творчі «портрети» провідних педагогів-музикантів та їх вклад у становлення і розвиток методики музичної освіти й виховання.</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Посібник охоплює зміст 6 кредитів, загальна кількість годин – 180.</w:t>
      </w:r>
    </w:p>
    <w:p w:rsidR="007D5049" w:rsidRPr="007D5049" w:rsidRDefault="007D5049" w:rsidP="007D5049">
      <w:pPr>
        <w:tabs>
          <w:tab w:val="left" w:pos="284"/>
          <w:tab w:val="left" w:pos="567"/>
        </w:tabs>
        <w:spacing w:after="0" w:line="240" w:lineRule="auto"/>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bCs/>
          <w:sz w:val="28"/>
          <w:szCs w:val="28"/>
          <w:lang w:val="uk-UA" w:eastAsia="ru-RU"/>
        </w:rPr>
        <w:t>Структура навчальної дисципліни</w:t>
      </w:r>
    </w:p>
    <w:p w:rsidR="007D5049" w:rsidRPr="007D5049" w:rsidRDefault="007D5049" w:rsidP="007D5049">
      <w:pPr>
        <w:spacing w:after="0" w:line="240" w:lineRule="auto"/>
        <w:ind w:firstLine="708"/>
        <w:jc w:val="both"/>
        <w:rPr>
          <w:rFonts w:ascii="Times New Roman" w:eastAsia="Times New Roman" w:hAnsi="Times New Roman" w:cs="Times New Roman"/>
          <w:b/>
          <w:bCs/>
          <w:sz w:val="28"/>
          <w:szCs w:val="28"/>
          <w:lang w:val="uk-UA" w:eastAsia="ru-RU"/>
        </w:rPr>
      </w:pPr>
    </w:p>
    <w:tbl>
      <w:tblPr>
        <w:tblW w:w="474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6"/>
        <w:gridCol w:w="851"/>
        <w:gridCol w:w="848"/>
        <w:gridCol w:w="24"/>
        <w:gridCol w:w="697"/>
        <w:gridCol w:w="138"/>
        <w:gridCol w:w="16"/>
        <w:gridCol w:w="975"/>
      </w:tblGrid>
      <w:tr w:rsidR="00F24B60" w:rsidRPr="007D5049" w:rsidTr="00F24B60">
        <w:trPr>
          <w:cantSplit/>
        </w:trPr>
        <w:tc>
          <w:tcPr>
            <w:tcW w:w="3045" w:type="pct"/>
            <w:vMerge w:val="restart"/>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Назви змістових кредитів і тем</w:t>
            </w:r>
          </w:p>
        </w:tc>
        <w:tc>
          <w:tcPr>
            <w:tcW w:w="1955" w:type="pct"/>
            <w:gridSpan w:val="7"/>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Кількість годин</w:t>
            </w:r>
          </w:p>
        </w:tc>
      </w:tr>
      <w:tr w:rsidR="00F24B60" w:rsidRPr="007D5049" w:rsidTr="00F24B60">
        <w:trPr>
          <w:cantSplit/>
          <w:trHeight w:val="158"/>
        </w:trPr>
        <w:tc>
          <w:tcPr>
            <w:tcW w:w="3045" w:type="pct"/>
            <w:vMerge/>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p>
        </w:tc>
        <w:tc>
          <w:tcPr>
            <w:tcW w:w="469" w:type="pct"/>
            <w:vMerge w:val="restart"/>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18"/>
                <w:szCs w:val="18"/>
                <w:lang w:val="uk-UA" w:eastAsia="ru-RU"/>
              </w:rPr>
            </w:pPr>
            <w:r w:rsidRPr="007D5049">
              <w:rPr>
                <w:rFonts w:ascii="Times New Roman" w:eastAsia="Times New Roman" w:hAnsi="Times New Roman" w:cs="Times New Roman"/>
                <w:sz w:val="18"/>
                <w:szCs w:val="18"/>
                <w:lang w:val="uk-UA" w:eastAsia="ru-RU"/>
              </w:rPr>
              <w:t>усього</w:t>
            </w:r>
          </w:p>
        </w:tc>
        <w:tc>
          <w:tcPr>
            <w:tcW w:w="1487" w:type="pct"/>
            <w:gridSpan w:val="6"/>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у тому числі</w:t>
            </w:r>
          </w:p>
        </w:tc>
      </w:tr>
      <w:tr w:rsidR="00F24B60" w:rsidRPr="007D5049" w:rsidTr="00F24B60">
        <w:trPr>
          <w:cantSplit/>
          <w:trHeight w:val="157"/>
        </w:trPr>
        <w:tc>
          <w:tcPr>
            <w:tcW w:w="3045" w:type="pct"/>
            <w:vMerge/>
            <w:tcBorders>
              <w:bottom w:val="single" w:sz="4" w:space="0" w:color="auto"/>
            </w:tcBorders>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p>
        </w:tc>
        <w:tc>
          <w:tcPr>
            <w:tcW w:w="469" w:type="pct"/>
            <w:vMerge/>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18"/>
                <w:szCs w:val="18"/>
                <w:lang w:val="uk-UA" w:eastAsia="ru-RU"/>
              </w:rPr>
            </w:pPr>
          </w:p>
        </w:tc>
        <w:tc>
          <w:tcPr>
            <w:tcW w:w="467"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л</w:t>
            </w:r>
          </w:p>
        </w:tc>
        <w:tc>
          <w:tcPr>
            <w:tcW w:w="482" w:type="pct"/>
            <w:gridSpan w:val="4"/>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п</w:t>
            </w:r>
          </w:p>
        </w:tc>
        <w:tc>
          <w:tcPr>
            <w:tcW w:w="537"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ср</w:t>
            </w:r>
          </w:p>
        </w:tc>
      </w:tr>
      <w:tr w:rsidR="00F24B60" w:rsidRPr="007D5049" w:rsidTr="00F24B60">
        <w:tc>
          <w:tcPr>
            <w:tcW w:w="3045" w:type="pct"/>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1</w:t>
            </w:r>
          </w:p>
        </w:tc>
        <w:tc>
          <w:tcPr>
            <w:tcW w:w="469"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2</w:t>
            </w:r>
          </w:p>
        </w:tc>
        <w:tc>
          <w:tcPr>
            <w:tcW w:w="467"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3</w:t>
            </w:r>
          </w:p>
        </w:tc>
        <w:tc>
          <w:tcPr>
            <w:tcW w:w="482" w:type="pct"/>
            <w:gridSpan w:val="4"/>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4</w:t>
            </w:r>
          </w:p>
        </w:tc>
        <w:tc>
          <w:tcPr>
            <w:tcW w:w="537"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Cs/>
                <w:sz w:val="28"/>
                <w:szCs w:val="24"/>
                <w:lang w:val="uk-UA" w:eastAsia="ru-RU"/>
              </w:rPr>
              <w:t>7</w:t>
            </w:r>
          </w:p>
        </w:tc>
      </w:tr>
      <w:tr w:rsidR="007D5049" w:rsidRPr="007D5049" w:rsidTr="00F24B60">
        <w:trPr>
          <w:cantSplit/>
        </w:trPr>
        <w:tc>
          <w:tcPr>
            <w:tcW w:w="5000" w:type="pct"/>
            <w:gridSpan w:val="8"/>
          </w:tcPr>
          <w:p w:rsidR="007D5049" w:rsidRPr="007D5049" w:rsidRDefault="007D5049" w:rsidP="007D5049">
            <w:pPr>
              <w:spacing w:after="0" w:line="240" w:lineRule="auto"/>
              <w:ind w:firstLine="720"/>
              <w:jc w:val="both"/>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8"/>
                <w:lang w:val="uk-UA" w:eastAsia="ru-RU"/>
              </w:rPr>
              <w:t xml:space="preserve">Кредит 1. </w:t>
            </w:r>
            <w:r w:rsidRPr="007D5049">
              <w:rPr>
                <w:rFonts w:ascii="Times New Roman" w:eastAsia="Times New Roman" w:hAnsi="Times New Roman" w:cs="Times New Roman"/>
                <w:b/>
                <w:bCs/>
                <w:sz w:val="28"/>
                <w:szCs w:val="28"/>
                <w:lang w:val="uk-UA" w:eastAsia="ru-RU"/>
              </w:rPr>
              <w:t>Концептуальні напрями розвитку музичної освіти і виховання: історичний аспект</w:t>
            </w:r>
          </w:p>
        </w:tc>
      </w:tr>
      <w:tr w:rsidR="00F24B60" w:rsidRPr="007D5049" w:rsidTr="00F24B60">
        <w:tc>
          <w:tcPr>
            <w:tcW w:w="3045" w:type="pct"/>
          </w:tcPr>
          <w:p w:rsidR="007D5049" w:rsidRPr="007D5049" w:rsidRDefault="007D5049" w:rsidP="007D5049">
            <w:pPr>
              <w:tabs>
                <w:tab w:val="left" w:pos="284"/>
                <w:tab w:val="left" w:pos="567"/>
              </w:tabs>
              <w:spacing w:after="0" w:line="240" w:lineRule="auto"/>
              <w:ind w:firstLine="567"/>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sz w:val="28"/>
                <w:szCs w:val="28"/>
                <w:lang w:val="uk-UA" w:eastAsia="ru-RU"/>
              </w:rPr>
              <w:t>Тема 1</w:t>
            </w:r>
            <w:r w:rsidRPr="007D5049">
              <w:rPr>
                <w:rFonts w:ascii="Times New Roman" w:eastAsia="Times New Roman" w:hAnsi="Times New Roman" w:cs="Times New Roman"/>
                <w:sz w:val="28"/>
                <w:szCs w:val="28"/>
                <w:lang w:val="uk-UA" w:eastAsia="ru-RU"/>
              </w:rPr>
              <w:t xml:space="preserve">. </w:t>
            </w:r>
            <w:r w:rsidRPr="007D5049">
              <w:rPr>
                <w:rFonts w:ascii="Times New Roman" w:eastAsia="Times New Roman" w:hAnsi="Times New Roman" w:cs="Times New Roman"/>
                <w:bCs/>
                <w:sz w:val="28"/>
                <w:szCs w:val="28"/>
                <w:lang w:val="uk-UA" w:eastAsia="ru-RU"/>
              </w:rPr>
              <w:t>Методика музичної освіти та виховання як наука і навчальна дисципліна</w:t>
            </w:r>
          </w:p>
        </w:tc>
        <w:tc>
          <w:tcPr>
            <w:tcW w:w="469"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c>
          <w:tcPr>
            <w:tcW w:w="480" w:type="pct"/>
            <w:gridSpan w:val="2"/>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460"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p>
        </w:tc>
        <w:tc>
          <w:tcPr>
            <w:tcW w:w="546"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6</w:t>
            </w:r>
          </w:p>
        </w:tc>
      </w:tr>
      <w:tr w:rsidR="00F24B60" w:rsidRPr="007D5049" w:rsidTr="00F24B60">
        <w:tc>
          <w:tcPr>
            <w:tcW w:w="3045" w:type="pct"/>
          </w:tcPr>
          <w:p w:rsidR="007D5049" w:rsidRPr="007D5049" w:rsidRDefault="007D5049" w:rsidP="007D5049">
            <w:pPr>
              <w:spacing w:after="0" w:line="240" w:lineRule="auto"/>
              <w:ind w:firstLine="709"/>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sz w:val="28"/>
                <w:szCs w:val="28"/>
                <w:lang w:val="uk-UA" w:eastAsia="ru-RU"/>
              </w:rPr>
              <w:t>Тема 2.</w:t>
            </w:r>
            <w:r w:rsidRPr="007D5049">
              <w:rPr>
                <w:rFonts w:ascii="Times New Roman" w:eastAsia="Times New Roman" w:hAnsi="Times New Roman" w:cs="Times New Roman"/>
                <w:sz w:val="28"/>
                <w:szCs w:val="28"/>
                <w:lang w:val="uk-UA" w:eastAsia="ru-RU"/>
              </w:rPr>
              <w:t xml:space="preserve"> </w:t>
            </w:r>
            <w:r w:rsidRPr="007D5049">
              <w:rPr>
                <w:rFonts w:ascii="Times New Roman" w:eastAsia="Times New Roman" w:hAnsi="Times New Roman" w:cs="Times New Roman"/>
                <w:bCs/>
                <w:sz w:val="28"/>
                <w:szCs w:val="28"/>
                <w:lang w:val="uk-UA" w:eastAsia="ru-RU"/>
              </w:rPr>
              <w:t>Музично-естетичне виховання стародавніх цивілізацій</w:t>
            </w:r>
          </w:p>
        </w:tc>
        <w:tc>
          <w:tcPr>
            <w:tcW w:w="469"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10</w:t>
            </w:r>
          </w:p>
        </w:tc>
        <w:tc>
          <w:tcPr>
            <w:tcW w:w="480" w:type="pct"/>
            <w:gridSpan w:val="2"/>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p>
        </w:tc>
        <w:tc>
          <w:tcPr>
            <w:tcW w:w="460"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546"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r>
      <w:tr w:rsidR="00F24B60" w:rsidRPr="007D5049" w:rsidTr="00F24B60">
        <w:tc>
          <w:tcPr>
            <w:tcW w:w="3045" w:type="pct"/>
          </w:tcPr>
          <w:p w:rsidR="007D5049" w:rsidRPr="007D5049" w:rsidRDefault="007D5049" w:rsidP="007D5049">
            <w:pPr>
              <w:spacing w:after="0" w:line="240" w:lineRule="auto"/>
              <w:ind w:firstLine="709"/>
              <w:jc w:val="both"/>
              <w:rPr>
                <w:rFonts w:ascii="Times New Roman" w:eastAsia="Times New Roman" w:hAnsi="Times New Roman" w:cs="Times New Roman"/>
                <w:b/>
                <w:sz w:val="28"/>
                <w:szCs w:val="28"/>
                <w:lang w:val="uk-UA" w:eastAsia="ru-RU"/>
              </w:rPr>
            </w:pPr>
            <w:r w:rsidRPr="007D5049">
              <w:rPr>
                <w:rFonts w:ascii="Times New Roman" w:eastAsia="Times New Roman" w:hAnsi="Times New Roman" w:cs="Times New Roman"/>
                <w:b/>
                <w:sz w:val="28"/>
                <w:szCs w:val="28"/>
                <w:lang w:val="uk-UA" w:eastAsia="ru-RU"/>
              </w:rPr>
              <w:t>Тема 3.</w:t>
            </w:r>
            <w:r w:rsidRPr="007D5049">
              <w:rPr>
                <w:rFonts w:ascii="Times New Roman" w:eastAsia="Times New Roman" w:hAnsi="Times New Roman" w:cs="Times New Roman"/>
                <w:bCs/>
                <w:sz w:val="28"/>
                <w:szCs w:val="28"/>
                <w:lang w:val="uk-UA" w:eastAsia="ru-RU"/>
              </w:rPr>
              <w:t xml:space="preserve"> Музична освіта та виховання доби Середньовіччя та Відродження</w:t>
            </w:r>
          </w:p>
        </w:tc>
        <w:tc>
          <w:tcPr>
            <w:tcW w:w="469"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12</w:t>
            </w:r>
          </w:p>
        </w:tc>
        <w:tc>
          <w:tcPr>
            <w:tcW w:w="480" w:type="pct"/>
            <w:gridSpan w:val="2"/>
            <w:shd w:val="clear" w:color="auto" w:fill="auto"/>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460"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546" w:type="pct"/>
            <w:gridSpan w:val="2"/>
          </w:tcPr>
          <w:p w:rsidR="007D5049" w:rsidRPr="007D5049" w:rsidRDefault="007D5049"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r>
      <w:tr w:rsidR="00F24B60" w:rsidRPr="007D5049" w:rsidTr="00F24B60">
        <w:tc>
          <w:tcPr>
            <w:tcW w:w="3045" w:type="pct"/>
          </w:tcPr>
          <w:p w:rsidR="007D5049" w:rsidRPr="007D5049" w:rsidRDefault="007D5049" w:rsidP="007D5049">
            <w:pPr>
              <w:spacing w:after="0" w:line="240" w:lineRule="auto"/>
              <w:jc w:val="both"/>
              <w:rPr>
                <w:rFonts w:ascii="Times New Roman" w:eastAsia="Times New Roman" w:hAnsi="Times New Roman" w:cs="Times New Roman"/>
                <w:b/>
                <w:sz w:val="28"/>
                <w:szCs w:val="28"/>
                <w:lang w:val="uk-UA" w:eastAsia="ru-RU"/>
              </w:rPr>
            </w:pPr>
            <w:r w:rsidRPr="007D5049">
              <w:rPr>
                <w:rFonts w:ascii="Times New Roman" w:eastAsia="Times New Roman" w:hAnsi="Times New Roman" w:cs="Times New Roman"/>
                <w:b/>
                <w:bCs/>
                <w:sz w:val="28"/>
                <w:szCs w:val="24"/>
                <w:lang w:val="uk-UA" w:eastAsia="ru-RU"/>
              </w:rPr>
              <w:t xml:space="preserve">Разом за </w:t>
            </w:r>
            <w:r w:rsidRPr="007D5049">
              <w:rPr>
                <w:rFonts w:ascii="Times New Roman" w:eastAsia="Times New Roman" w:hAnsi="Times New Roman" w:cs="Times New Roman"/>
                <w:b/>
                <w:sz w:val="28"/>
                <w:szCs w:val="28"/>
                <w:lang w:val="uk-UA" w:eastAsia="ru-RU"/>
              </w:rPr>
              <w:t>Кредит 1</w:t>
            </w:r>
          </w:p>
        </w:tc>
        <w:tc>
          <w:tcPr>
            <w:tcW w:w="469" w:type="pct"/>
            <w:shd w:val="clear" w:color="auto" w:fill="auto"/>
          </w:tcPr>
          <w:p w:rsidR="007D5049" w:rsidRPr="007D5049" w:rsidRDefault="007D5049"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80" w:type="pct"/>
            <w:gridSpan w:val="2"/>
            <w:shd w:val="clear" w:color="auto" w:fill="auto"/>
          </w:tcPr>
          <w:p w:rsidR="007D5049" w:rsidRPr="007D5049" w:rsidRDefault="007D5049"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460" w:type="pct"/>
            <w:gridSpan w:val="2"/>
          </w:tcPr>
          <w:p w:rsidR="007D5049" w:rsidRPr="007D5049" w:rsidRDefault="007D5049"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546" w:type="pct"/>
            <w:gridSpan w:val="2"/>
          </w:tcPr>
          <w:p w:rsidR="007D5049" w:rsidRPr="007D5049" w:rsidRDefault="007D5049"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22</w:t>
            </w:r>
          </w:p>
        </w:tc>
      </w:tr>
      <w:tr w:rsidR="007D5049" w:rsidRPr="007D5049" w:rsidTr="00F24B60">
        <w:tc>
          <w:tcPr>
            <w:tcW w:w="5000" w:type="pct"/>
            <w:gridSpan w:val="8"/>
          </w:tcPr>
          <w:p w:rsidR="007D5049" w:rsidRPr="007D5049" w:rsidRDefault="007D5049" w:rsidP="007D5049">
            <w:pPr>
              <w:tabs>
                <w:tab w:val="left" w:pos="284"/>
                <w:tab w:val="left" w:pos="567"/>
              </w:tabs>
              <w:spacing w:after="0" w:line="240" w:lineRule="auto"/>
              <w:ind w:firstLine="567"/>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8"/>
                <w:lang w:val="uk-UA" w:eastAsia="ru-RU"/>
              </w:rPr>
              <w:t>Кредит</w:t>
            </w:r>
            <w:r w:rsidRPr="007D5049">
              <w:rPr>
                <w:rFonts w:ascii="Times New Roman" w:eastAsia="Times New Roman" w:hAnsi="Times New Roman" w:cs="Times New Roman"/>
                <w:b/>
                <w:sz w:val="28"/>
                <w:szCs w:val="24"/>
                <w:lang w:val="uk-UA" w:eastAsia="ru-RU"/>
              </w:rPr>
              <w:t xml:space="preserve"> 2. </w:t>
            </w:r>
            <w:r w:rsidRPr="007D5049">
              <w:rPr>
                <w:rFonts w:ascii="Times New Roman" w:eastAsia="Times New Roman" w:hAnsi="Times New Roman" w:cs="Times New Roman"/>
                <w:b/>
                <w:bCs/>
                <w:sz w:val="28"/>
                <w:szCs w:val="28"/>
                <w:lang w:val="uk-UA" w:eastAsia="ru-RU"/>
              </w:rPr>
              <w:t>Історичний та загальний огляд розвитку систем музичної освіти від XVII  до кінця ХІХ ст.</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sz w:val="28"/>
                <w:szCs w:val="28"/>
                <w:lang w:val="uk-UA" w:eastAsia="ru-RU"/>
              </w:rPr>
              <w:t>Тема 4.</w:t>
            </w:r>
            <w:r w:rsidRPr="007D5049">
              <w:rPr>
                <w:rFonts w:ascii="Times New Roman" w:eastAsia="Times New Roman" w:hAnsi="Times New Roman" w:cs="Times New Roman"/>
                <w:sz w:val="28"/>
                <w:szCs w:val="28"/>
                <w:lang w:val="uk-UA" w:eastAsia="ru-RU"/>
              </w:rPr>
              <w:t xml:space="preserve"> </w:t>
            </w:r>
            <w:r w:rsidRPr="007D5049">
              <w:rPr>
                <w:rFonts w:ascii="Times New Roman" w:eastAsia="Times New Roman" w:hAnsi="Times New Roman" w:cs="Times New Roman"/>
                <w:bCs/>
                <w:sz w:val="28"/>
                <w:szCs w:val="28"/>
                <w:lang w:val="uk-UA" w:eastAsia="ru-RU"/>
              </w:rPr>
              <w:t>Музична освіта та виховання Нового часу</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15</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11</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8"/>
                <w:lang w:val="uk-UA" w:eastAsia="ru-RU"/>
              </w:rPr>
              <w:t>Тема 5.</w:t>
            </w:r>
            <w:r w:rsidRPr="007D5049">
              <w:rPr>
                <w:rFonts w:ascii="Times New Roman" w:eastAsia="Times New Roman" w:hAnsi="Times New Roman" w:cs="Times New Roman"/>
                <w:sz w:val="28"/>
                <w:szCs w:val="28"/>
                <w:lang w:val="uk-UA" w:eastAsia="ru-RU"/>
              </w:rPr>
              <w:t xml:space="preserve"> </w:t>
            </w:r>
            <w:r w:rsidRPr="007D5049">
              <w:rPr>
                <w:rFonts w:ascii="Times New Roman" w:eastAsia="Times New Roman" w:hAnsi="Times New Roman" w:cs="Times New Roman"/>
                <w:bCs/>
                <w:sz w:val="28"/>
                <w:szCs w:val="28"/>
                <w:lang w:val="uk-UA" w:eastAsia="ru-RU"/>
              </w:rPr>
              <w:t>Основні напрямки розвитку західноєвропейської теорії і практики музичної освіти та виховання у ХІХ столітті</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15</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9</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bCs/>
                <w:sz w:val="28"/>
                <w:szCs w:val="24"/>
                <w:lang w:val="uk-UA" w:eastAsia="ru-RU"/>
              </w:rPr>
            </w:pPr>
            <w:r w:rsidRPr="007D5049">
              <w:rPr>
                <w:rFonts w:ascii="Times New Roman" w:eastAsia="Times New Roman" w:hAnsi="Times New Roman" w:cs="Times New Roman"/>
                <w:b/>
                <w:bCs/>
                <w:sz w:val="28"/>
                <w:szCs w:val="24"/>
                <w:lang w:val="uk-UA" w:eastAsia="ru-RU"/>
              </w:rPr>
              <w:t xml:space="preserve">Разом за </w:t>
            </w:r>
            <w:r w:rsidRPr="007D5049">
              <w:rPr>
                <w:rFonts w:ascii="Times New Roman" w:eastAsia="Times New Roman" w:hAnsi="Times New Roman" w:cs="Times New Roman"/>
                <w:b/>
                <w:sz w:val="28"/>
                <w:szCs w:val="28"/>
                <w:lang w:val="uk-UA" w:eastAsia="ru-RU"/>
              </w:rPr>
              <w:t>Кредит</w:t>
            </w:r>
            <w:r w:rsidRPr="007D5049">
              <w:rPr>
                <w:rFonts w:ascii="Times New Roman" w:eastAsia="Times New Roman" w:hAnsi="Times New Roman" w:cs="Times New Roman"/>
                <w:b/>
                <w:bCs/>
                <w:sz w:val="28"/>
                <w:szCs w:val="24"/>
                <w:lang w:val="uk-UA" w:eastAsia="ru-RU"/>
              </w:rPr>
              <w:t xml:space="preserve"> 2</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6</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20</w:t>
            </w:r>
          </w:p>
        </w:tc>
      </w:tr>
      <w:tr w:rsidR="007D5049" w:rsidRPr="007D5049" w:rsidTr="00F24B60">
        <w:tc>
          <w:tcPr>
            <w:tcW w:w="5000" w:type="pct"/>
            <w:gridSpan w:val="8"/>
          </w:tcPr>
          <w:p w:rsidR="007D5049" w:rsidRPr="007D5049" w:rsidRDefault="007D5049" w:rsidP="007D5049">
            <w:pPr>
              <w:tabs>
                <w:tab w:val="left" w:pos="284"/>
                <w:tab w:val="left" w:pos="567"/>
              </w:tabs>
              <w:spacing w:after="0"/>
              <w:ind w:firstLine="567"/>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8"/>
                <w:lang w:val="uk-UA" w:eastAsia="ru-RU"/>
              </w:rPr>
              <w:t xml:space="preserve">Кредит 3. </w:t>
            </w:r>
            <w:r w:rsidRPr="007D5049">
              <w:rPr>
                <w:rFonts w:ascii="Times New Roman" w:eastAsia="Times New Roman" w:hAnsi="Times New Roman" w:cs="Times New Roman"/>
                <w:b/>
                <w:bCs/>
                <w:sz w:val="28"/>
                <w:szCs w:val="28"/>
                <w:lang w:val="uk-UA" w:eastAsia="ru-RU"/>
              </w:rPr>
              <w:tab/>
              <w:t xml:space="preserve">Провідні педагогічні системи музичної освіти та виховання українських педагогів-музикантів ХІХ -  ХХ ст. </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sz w:val="28"/>
                <w:szCs w:val="28"/>
                <w:lang w:val="uk-UA" w:eastAsia="ru-RU"/>
              </w:rPr>
              <w:t>Тема 6.</w:t>
            </w:r>
            <w:r w:rsidR="005E1B06">
              <w:rPr>
                <w:rFonts w:ascii="Times New Roman" w:eastAsia="Times New Roman" w:hAnsi="Times New Roman" w:cs="Times New Roman"/>
                <w:sz w:val="28"/>
                <w:szCs w:val="28"/>
                <w:lang w:val="uk-UA" w:eastAsia="ru-RU"/>
              </w:rPr>
              <w:t xml:space="preserve"> Педагогічні ідеї М. Лисенка</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6</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b/>
                <w:sz w:val="28"/>
                <w:szCs w:val="28"/>
                <w:lang w:val="uk-UA" w:eastAsia="ru-RU"/>
              </w:rPr>
            </w:pPr>
            <w:r w:rsidRPr="007D5049">
              <w:rPr>
                <w:rFonts w:ascii="Times New Roman" w:eastAsia="Times New Roman" w:hAnsi="Times New Roman" w:cs="Times New Roman"/>
                <w:b/>
                <w:sz w:val="28"/>
                <w:szCs w:val="28"/>
                <w:lang w:val="uk-UA" w:eastAsia="ru-RU"/>
              </w:rPr>
              <w:t xml:space="preserve">Тема 7. </w:t>
            </w:r>
            <w:r w:rsidRPr="007D5049">
              <w:rPr>
                <w:rFonts w:ascii="Times New Roman" w:eastAsia="Times New Roman" w:hAnsi="Times New Roman" w:cs="Times New Roman"/>
                <w:bCs/>
                <w:sz w:val="28"/>
                <w:szCs w:val="24"/>
                <w:lang w:val="uk-UA" w:eastAsia="ru-RU"/>
              </w:rPr>
              <w:t>Музично-педагогічна концепція Б. Яворського</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6</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r>
      <w:tr w:rsidR="00F24B60" w:rsidRPr="007D5049" w:rsidTr="00F24B60">
        <w:tc>
          <w:tcPr>
            <w:tcW w:w="3045" w:type="pct"/>
          </w:tcPr>
          <w:p w:rsidR="00F24B60" w:rsidRPr="007D5049" w:rsidRDefault="00F24B60" w:rsidP="007D5049">
            <w:pPr>
              <w:spacing w:after="0" w:line="240" w:lineRule="auto"/>
              <w:ind w:firstLine="709"/>
              <w:contextualSpacing/>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sz w:val="28"/>
                <w:szCs w:val="28"/>
                <w:lang w:val="uk-UA" w:eastAsia="ru-RU"/>
              </w:rPr>
              <w:lastRenderedPageBreak/>
              <w:t xml:space="preserve">Тема 8. </w:t>
            </w:r>
            <w:r w:rsidRPr="007D5049">
              <w:rPr>
                <w:rFonts w:ascii="Times New Roman" w:eastAsia="Times New Roman" w:hAnsi="Times New Roman" w:cs="Times New Roman"/>
                <w:bCs/>
                <w:sz w:val="28"/>
                <w:szCs w:val="28"/>
                <w:lang w:val="uk-UA" w:eastAsia="ru-RU"/>
              </w:rPr>
              <w:t xml:space="preserve">Педагогічна система музичного виховання М. Леонтовича </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r>
      <w:tr w:rsidR="00F24B60" w:rsidRPr="007D5049" w:rsidTr="00F24B60">
        <w:tc>
          <w:tcPr>
            <w:tcW w:w="3045" w:type="pct"/>
          </w:tcPr>
          <w:p w:rsidR="00F24B60" w:rsidRPr="007D5049" w:rsidRDefault="00F24B60" w:rsidP="007D5049">
            <w:pPr>
              <w:autoSpaceDE w:val="0"/>
              <w:autoSpaceDN w:val="0"/>
              <w:adjustRightInd w:val="0"/>
              <w:spacing w:after="0" w:line="240" w:lineRule="auto"/>
              <w:ind w:firstLine="709"/>
              <w:contextualSpacing/>
              <w:jc w:val="both"/>
              <w:rPr>
                <w:rFonts w:ascii="TimesNewRomanPSMT" w:eastAsia="Times New Roman" w:hAnsi="TimesNewRomanPSMT" w:cs="TimesNewRomanPSMT"/>
                <w:sz w:val="28"/>
                <w:szCs w:val="28"/>
                <w:lang w:val="uk-UA" w:eastAsia="ru-RU"/>
              </w:rPr>
            </w:pPr>
            <w:r w:rsidRPr="007D5049">
              <w:rPr>
                <w:rFonts w:ascii="Times New Roman" w:eastAsia="Times New Roman" w:hAnsi="Times New Roman" w:cs="Times New Roman"/>
                <w:b/>
                <w:bCs/>
                <w:sz w:val="28"/>
                <w:szCs w:val="24"/>
                <w:lang w:val="uk-UA" w:eastAsia="ru-RU"/>
              </w:rPr>
              <w:t>Тема 9.</w:t>
            </w:r>
            <w:r w:rsidRPr="007D5049">
              <w:rPr>
                <w:rFonts w:ascii="Times New Roman" w:eastAsia="Times New Roman" w:hAnsi="Times New Roman" w:cs="Times New Roman"/>
                <w:bCs/>
                <w:sz w:val="28"/>
                <w:szCs w:val="24"/>
                <w:lang w:val="uk-UA" w:eastAsia="ru-RU"/>
              </w:rPr>
              <w:t xml:space="preserve"> </w:t>
            </w:r>
            <w:r w:rsidRPr="007D5049">
              <w:rPr>
                <w:rFonts w:ascii="Times New Roman" w:eastAsia="Times New Roman" w:hAnsi="Times New Roman" w:cs="Times New Roman"/>
                <w:sz w:val="28"/>
                <w:szCs w:val="28"/>
                <w:lang w:val="uk-UA" w:eastAsia="ru-RU"/>
              </w:rPr>
              <w:t>Методика музичного виховання К. Стеценка</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6</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r>
      <w:tr w:rsidR="00F24B60" w:rsidRPr="007D5049" w:rsidTr="00F24B60">
        <w:tc>
          <w:tcPr>
            <w:tcW w:w="3045" w:type="pct"/>
          </w:tcPr>
          <w:p w:rsidR="00F24B60" w:rsidRPr="007D5049" w:rsidRDefault="00F24B60" w:rsidP="007D5049">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4"/>
                <w:lang w:val="uk-UA" w:eastAsia="ru-RU"/>
              </w:rPr>
            </w:pPr>
            <w:r w:rsidRPr="007D5049">
              <w:rPr>
                <w:rFonts w:ascii="Times New Roman" w:eastAsia="Times New Roman" w:hAnsi="Times New Roman" w:cs="Times New Roman"/>
                <w:b/>
                <w:sz w:val="28"/>
                <w:szCs w:val="28"/>
                <w:lang w:val="uk-UA" w:eastAsia="ru-RU"/>
              </w:rPr>
              <w:t>Тема 10.</w:t>
            </w:r>
            <w:r w:rsidRPr="007D5049">
              <w:rPr>
                <w:rFonts w:ascii="Times New Roman" w:eastAsia="Times New Roman" w:hAnsi="Times New Roman" w:cs="Times New Roman"/>
                <w:sz w:val="28"/>
                <w:szCs w:val="24"/>
                <w:lang w:eastAsia="ru-RU"/>
              </w:rPr>
              <w:t xml:space="preserve"> </w:t>
            </w:r>
            <w:r w:rsidRPr="007D5049">
              <w:rPr>
                <w:rFonts w:ascii="Times New Roman" w:eastAsia="Times New Roman" w:hAnsi="Times New Roman" w:cs="Times New Roman"/>
                <w:sz w:val="28"/>
                <w:szCs w:val="28"/>
                <w:lang w:val="uk-UA" w:eastAsia="ru-RU"/>
              </w:rPr>
              <w:t>Методика музичної освіти та виховання В. Верховинця</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sz w:val="28"/>
                <w:szCs w:val="28"/>
                <w:lang w:val="uk-UA" w:eastAsia="ru-RU"/>
              </w:rPr>
            </w:pPr>
            <w:r w:rsidRPr="007D5049">
              <w:rPr>
                <w:rFonts w:ascii="Times New Roman" w:eastAsia="Times New Roman" w:hAnsi="Times New Roman" w:cs="Times New Roman"/>
                <w:b/>
                <w:bCs/>
                <w:sz w:val="28"/>
                <w:szCs w:val="24"/>
                <w:lang w:eastAsia="ru-RU"/>
              </w:rPr>
              <w:t xml:space="preserve">Разом за </w:t>
            </w:r>
            <w:r w:rsidRPr="007D5049">
              <w:rPr>
                <w:rFonts w:ascii="Times New Roman" w:eastAsia="Times New Roman" w:hAnsi="Times New Roman" w:cs="Times New Roman"/>
                <w:b/>
                <w:sz w:val="28"/>
                <w:szCs w:val="28"/>
                <w:lang w:val="uk-UA" w:eastAsia="ru-RU"/>
              </w:rPr>
              <w:t>Кредит</w:t>
            </w:r>
            <w:r w:rsidRPr="007D5049">
              <w:rPr>
                <w:rFonts w:ascii="Times New Roman" w:eastAsia="Times New Roman" w:hAnsi="Times New Roman" w:cs="Times New Roman"/>
                <w:b/>
                <w:bCs/>
                <w:sz w:val="28"/>
                <w:szCs w:val="24"/>
                <w:lang w:eastAsia="ru-RU"/>
              </w:rPr>
              <w:t xml:space="preserve"> 3.</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12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14</w:t>
            </w:r>
          </w:p>
        </w:tc>
      </w:tr>
      <w:tr w:rsidR="007D5049" w:rsidRPr="007D5049" w:rsidTr="00F24B60">
        <w:tc>
          <w:tcPr>
            <w:tcW w:w="5000" w:type="pct"/>
            <w:gridSpan w:val="8"/>
          </w:tcPr>
          <w:p w:rsidR="007D5049" w:rsidRPr="007D5049" w:rsidRDefault="007D5049" w:rsidP="007D5049">
            <w:pPr>
              <w:spacing w:after="0"/>
              <w:contextualSpacing/>
              <w:jc w:val="center"/>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8"/>
                <w:lang w:val="uk-UA" w:eastAsia="ru-RU"/>
              </w:rPr>
              <w:t>Кредит 4. Концептуальні засади розвитку провідних педагогічних систем європейської музичної освіти та виховання ХХ ст.</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bCs/>
                <w:sz w:val="28"/>
                <w:szCs w:val="24"/>
                <w:lang w:val="uk-UA" w:eastAsia="ru-RU"/>
              </w:rPr>
            </w:pPr>
            <w:r w:rsidRPr="007D5049">
              <w:rPr>
                <w:rFonts w:ascii="Times New Roman" w:eastAsia="Times New Roman" w:hAnsi="Times New Roman" w:cs="Times New Roman"/>
                <w:b/>
                <w:bCs/>
                <w:sz w:val="28"/>
                <w:szCs w:val="28"/>
                <w:lang w:val="uk-UA" w:eastAsia="ru-RU"/>
              </w:rPr>
              <w:t>Тема 11.</w:t>
            </w:r>
            <w:r w:rsidRPr="007D5049">
              <w:rPr>
                <w:rFonts w:ascii="Times New Roman" w:eastAsia="Times New Roman" w:hAnsi="Times New Roman" w:cs="Times New Roman"/>
                <w:bCs/>
                <w:sz w:val="28"/>
                <w:szCs w:val="28"/>
                <w:lang w:val="uk-UA" w:eastAsia="ru-RU"/>
              </w:rPr>
              <w:t xml:space="preserve"> </w:t>
            </w:r>
            <w:r w:rsidRPr="007D5049">
              <w:rPr>
                <w:rFonts w:ascii="Times New Roman" w:eastAsia="Times New Roman" w:hAnsi="Times New Roman" w:cs="Times New Roman"/>
                <w:bCs/>
                <w:sz w:val="28"/>
                <w:szCs w:val="24"/>
                <w:lang w:val="uk-UA" w:eastAsia="ru-RU"/>
              </w:rPr>
              <w:t>Музично-педагогічна система Еміля Жак</w:t>
            </w:r>
            <w:r w:rsidR="008638DF">
              <w:rPr>
                <w:rFonts w:ascii="Times New Roman" w:eastAsia="Times New Roman" w:hAnsi="Times New Roman" w:cs="Times New Roman"/>
                <w:bCs/>
                <w:sz w:val="28"/>
                <w:szCs w:val="24"/>
                <w:lang w:val="uk-UA" w:eastAsia="ru-RU"/>
              </w:rPr>
              <w:t>а</w:t>
            </w:r>
            <w:r w:rsidRPr="007D5049">
              <w:rPr>
                <w:rFonts w:ascii="Times New Roman" w:eastAsia="Times New Roman" w:hAnsi="Times New Roman" w:cs="Times New Roman"/>
                <w:bCs/>
                <w:sz w:val="28"/>
                <w:szCs w:val="24"/>
                <w:lang w:val="uk-UA" w:eastAsia="ru-RU"/>
              </w:rPr>
              <w:t>-Далькроза.</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6</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b/>
                <w:bCs/>
                <w:sz w:val="28"/>
                <w:szCs w:val="24"/>
                <w:lang w:val="uk-UA" w:eastAsia="ru-RU"/>
              </w:rPr>
            </w:pPr>
            <w:r w:rsidRPr="007D5049">
              <w:rPr>
                <w:rFonts w:ascii="Times New Roman" w:eastAsia="Times New Roman" w:hAnsi="Times New Roman" w:cs="Times New Roman"/>
                <w:b/>
                <w:bCs/>
                <w:sz w:val="28"/>
                <w:szCs w:val="28"/>
                <w:lang w:val="uk-UA" w:eastAsia="ru-RU"/>
              </w:rPr>
              <w:t>Тема 12.</w:t>
            </w:r>
            <w:r w:rsidRPr="007D5049">
              <w:rPr>
                <w:rFonts w:ascii="Times New Roman" w:eastAsia="Times New Roman" w:hAnsi="Times New Roman" w:cs="Times New Roman"/>
                <w:bCs/>
                <w:sz w:val="28"/>
                <w:szCs w:val="28"/>
                <w:lang w:val="uk-UA" w:eastAsia="ru-RU"/>
              </w:rPr>
              <w:t xml:space="preserve"> </w:t>
            </w:r>
            <w:r w:rsidRPr="007D5049">
              <w:rPr>
                <w:rFonts w:ascii="Times New Roman" w:eastAsia="Times New Roman" w:hAnsi="Times New Roman" w:cs="Times New Roman"/>
                <w:sz w:val="28"/>
                <w:szCs w:val="28"/>
                <w:lang w:val="uk-UA" w:eastAsia="ru-RU"/>
              </w:rPr>
              <w:t>Музично-педагогічна система Карла Орфа</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sz w:val="28"/>
                <w:szCs w:val="28"/>
                <w:lang w:val="uk-UA" w:eastAsia="ru-RU"/>
              </w:rPr>
            </w:pPr>
            <w:r w:rsidRPr="007D5049">
              <w:rPr>
                <w:rFonts w:ascii="Times New Roman" w:eastAsia="Times New Roman" w:hAnsi="Times New Roman" w:cs="Times New Roman"/>
                <w:b/>
                <w:bCs/>
                <w:sz w:val="28"/>
                <w:szCs w:val="28"/>
                <w:lang w:val="uk-UA" w:eastAsia="ru-RU"/>
              </w:rPr>
              <w:t>Тема 13.</w:t>
            </w:r>
            <w:r w:rsidRPr="007D5049">
              <w:rPr>
                <w:rFonts w:ascii="Times New Roman" w:eastAsia="Times New Roman" w:hAnsi="Times New Roman" w:cs="Times New Roman"/>
                <w:bCs/>
                <w:sz w:val="28"/>
                <w:szCs w:val="28"/>
                <w:lang w:val="uk-UA" w:eastAsia="ru-RU"/>
              </w:rPr>
              <w:t xml:space="preserve"> Музично-виховна система Золтана Кодая </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8</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r>
      <w:tr w:rsidR="00F24B60" w:rsidRPr="007D5049" w:rsidTr="00F24B60">
        <w:tc>
          <w:tcPr>
            <w:tcW w:w="3045" w:type="pct"/>
          </w:tcPr>
          <w:p w:rsidR="00F24B60" w:rsidRPr="007D5049" w:rsidRDefault="00F24B60" w:rsidP="007D5049">
            <w:pPr>
              <w:spacing w:after="0" w:line="240" w:lineRule="auto"/>
              <w:ind w:firstLine="601"/>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bCs/>
                <w:sz w:val="28"/>
                <w:szCs w:val="28"/>
                <w:lang w:val="uk-UA" w:eastAsia="ru-RU"/>
              </w:rPr>
              <w:t xml:space="preserve">Тема 14. </w:t>
            </w:r>
            <w:r w:rsidRPr="007D5049">
              <w:rPr>
                <w:rFonts w:ascii="Times New Roman" w:eastAsia="Times New Roman" w:hAnsi="Times New Roman" w:cs="Times New Roman"/>
                <w:sz w:val="28"/>
                <w:szCs w:val="24"/>
                <w:lang w:val="uk-UA" w:eastAsia="ru-RU"/>
              </w:rPr>
              <w:t>Музична система болгарського педагога Бориса Тричкова</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4</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4"/>
                <w:lang w:eastAsia="ru-RU"/>
              </w:rPr>
              <w:t>Разом за Кредит 4</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10</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16</w:t>
            </w:r>
          </w:p>
        </w:tc>
      </w:tr>
      <w:tr w:rsidR="007D5049" w:rsidRPr="007D5049" w:rsidTr="00F24B60">
        <w:tc>
          <w:tcPr>
            <w:tcW w:w="5000" w:type="pct"/>
            <w:gridSpan w:val="8"/>
          </w:tcPr>
          <w:p w:rsidR="007D5049" w:rsidRPr="007D5049" w:rsidRDefault="007D5049" w:rsidP="007D5049">
            <w:pPr>
              <w:spacing w:after="0" w:line="240" w:lineRule="auto"/>
              <w:ind w:firstLine="708"/>
              <w:contextualSpacing/>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8"/>
                <w:lang w:val="uk-UA" w:eastAsia="ru-RU"/>
              </w:rPr>
              <w:t>Кредит</w:t>
            </w:r>
            <w:r w:rsidRPr="007D5049">
              <w:rPr>
                <w:rFonts w:ascii="Times New Roman" w:eastAsia="Times New Roman" w:hAnsi="Times New Roman" w:cs="Times New Roman"/>
                <w:b/>
                <w:bCs/>
                <w:sz w:val="28"/>
                <w:szCs w:val="28"/>
                <w:lang w:val="uk-UA" w:eastAsia="ru-RU"/>
              </w:rPr>
              <w:t xml:space="preserve"> 5. Провідні педагогічні ідеї педагогів-музикантів ХХ - ХХІ ст.</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4"/>
                <w:lang w:val="uk-UA" w:eastAsia="ru-RU"/>
              </w:rPr>
              <w:t xml:space="preserve">Тема 15. </w:t>
            </w:r>
            <w:r w:rsidRPr="007D5049">
              <w:rPr>
                <w:rFonts w:ascii="Times New Roman" w:eastAsia="Times New Roman" w:hAnsi="Times New Roman" w:cs="Times New Roman"/>
                <w:sz w:val="28"/>
                <w:szCs w:val="24"/>
                <w:lang w:val="uk-UA" w:eastAsia="ru-RU"/>
              </w:rPr>
              <w:t xml:space="preserve">Зарубіжні педагоги-музиканти та </w:t>
            </w:r>
            <w:r w:rsidR="00090340" w:rsidRPr="00090340">
              <w:rPr>
                <w:rFonts w:ascii="Times New Roman" w:eastAsia="Times New Roman" w:hAnsi="Times New Roman" w:cs="Times New Roman"/>
                <w:sz w:val="28"/>
                <w:szCs w:val="24"/>
                <w:lang w:val="uk-UA" w:eastAsia="ru-RU"/>
              </w:rPr>
              <w:t xml:space="preserve">їхній внесок </w:t>
            </w:r>
            <w:r w:rsidRPr="007D5049">
              <w:rPr>
                <w:rFonts w:ascii="Times New Roman" w:eastAsia="Times New Roman" w:hAnsi="Times New Roman" w:cs="Times New Roman"/>
                <w:sz w:val="28"/>
                <w:szCs w:val="24"/>
                <w:lang w:val="uk-UA" w:eastAsia="ru-RU"/>
              </w:rPr>
              <w:t>у сучасну методику музичного виховання</w:t>
            </w:r>
            <w:r w:rsidRPr="007D5049">
              <w:rPr>
                <w:rFonts w:ascii="Times New Roman" w:eastAsia="Times New Roman" w:hAnsi="Times New Roman" w:cs="Times New Roman"/>
                <w:bCs/>
                <w:sz w:val="28"/>
                <w:szCs w:val="28"/>
                <w:lang w:val="uk-UA" w:eastAsia="ru-RU"/>
              </w:rPr>
              <w:t xml:space="preserve"> </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16</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12</w:t>
            </w:r>
          </w:p>
        </w:tc>
      </w:tr>
      <w:tr w:rsidR="00F24B60" w:rsidRPr="007D5049" w:rsidTr="00F24B60">
        <w:tc>
          <w:tcPr>
            <w:tcW w:w="3045" w:type="pct"/>
          </w:tcPr>
          <w:p w:rsidR="00F24B60" w:rsidRPr="007D5049" w:rsidRDefault="00F24B60" w:rsidP="007D5049">
            <w:pPr>
              <w:spacing w:after="0" w:line="240" w:lineRule="auto"/>
              <w:ind w:firstLine="709"/>
              <w:jc w:val="both"/>
              <w:rPr>
                <w:rFonts w:ascii="Times New Roman" w:eastAsia="Times New Roman" w:hAnsi="Times New Roman" w:cs="Times New Roman"/>
                <w:bCs/>
                <w:sz w:val="28"/>
                <w:szCs w:val="28"/>
                <w:lang w:val="uk-UA" w:eastAsia="ru-RU"/>
              </w:rPr>
            </w:pPr>
            <w:r w:rsidRPr="007D5049">
              <w:rPr>
                <w:rFonts w:ascii="Times New Roman" w:eastAsia="Times New Roman" w:hAnsi="Times New Roman" w:cs="Times New Roman"/>
                <w:b/>
                <w:bCs/>
                <w:sz w:val="28"/>
                <w:szCs w:val="28"/>
                <w:lang w:eastAsia="ru-RU"/>
              </w:rPr>
              <w:t>Тема 1</w:t>
            </w:r>
            <w:r w:rsidRPr="007D5049">
              <w:rPr>
                <w:rFonts w:ascii="Times New Roman" w:eastAsia="Times New Roman" w:hAnsi="Times New Roman" w:cs="Times New Roman"/>
                <w:b/>
                <w:bCs/>
                <w:sz w:val="28"/>
                <w:szCs w:val="28"/>
                <w:lang w:val="uk-UA" w:eastAsia="ru-RU"/>
              </w:rPr>
              <w:t>6</w:t>
            </w:r>
            <w:r w:rsidRPr="007D5049">
              <w:rPr>
                <w:rFonts w:ascii="Times New Roman" w:eastAsia="Times New Roman" w:hAnsi="Times New Roman" w:cs="Times New Roman"/>
                <w:b/>
                <w:bCs/>
                <w:sz w:val="28"/>
                <w:szCs w:val="28"/>
                <w:lang w:eastAsia="ru-RU"/>
              </w:rPr>
              <w:t>.</w:t>
            </w:r>
            <w:r w:rsidRPr="007D5049">
              <w:rPr>
                <w:rFonts w:ascii="Times New Roman" w:eastAsia="Times New Roman" w:hAnsi="Times New Roman" w:cs="Times New Roman"/>
                <w:bCs/>
                <w:sz w:val="28"/>
                <w:szCs w:val="28"/>
                <w:lang w:eastAsia="ru-RU"/>
              </w:rPr>
              <w:t xml:space="preserve"> </w:t>
            </w:r>
            <w:r w:rsidRPr="007D5049">
              <w:rPr>
                <w:rFonts w:ascii="Times New Roman" w:eastAsia="Times New Roman" w:hAnsi="Times New Roman" w:cs="Times New Roman"/>
                <w:sz w:val="28"/>
                <w:szCs w:val="24"/>
                <w:lang w:val="uk-UA" w:eastAsia="ru-RU"/>
              </w:rPr>
              <w:t>Провідні українські педагоги-музиканти ХХ - ХХІ століття та їхній внесок у сучасну методику музичного виховання</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14</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12</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bCs/>
                <w:sz w:val="28"/>
                <w:szCs w:val="28"/>
                <w:lang w:val="uk-UA" w:eastAsia="ru-RU"/>
              </w:rPr>
            </w:pPr>
            <w:r w:rsidRPr="007D5049">
              <w:rPr>
                <w:rFonts w:ascii="Times New Roman" w:eastAsia="Times New Roman" w:hAnsi="Times New Roman" w:cs="Times New Roman"/>
                <w:b/>
                <w:sz w:val="28"/>
                <w:szCs w:val="24"/>
                <w:lang w:eastAsia="ru-RU"/>
              </w:rPr>
              <w:t xml:space="preserve">Разом за </w:t>
            </w:r>
            <w:r w:rsidRPr="007D5049">
              <w:rPr>
                <w:rFonts w:ascii="Times New Roman" w:eastAsia="Times New Roman" w:hAnsi="Times New Roman" w:cs="Times New Roman"/>
                <w:b/>
                <w:sz w:val="28"/>
                <w:szCs w:val="28"/>
                <w:lang w:val="uk-UA" w:eastAsia="ru-RU"/>
              </w:rPr>
              <w:t>Кредит</w:t>
            </w:r>
            <w:r w:rsidRPr="007D5049">
              <w:rPr>
                <w:rFonts w:ascii="Times New Roman" w:eastAsia="Times New Roman" w:hAnsi="Times New Roman" w:cs="Times New Roman"/>
                <w:b/>
                <w:sz w:val="28"/>
                <w:szCs w:val="24"/>
                <w:lang w:eastAsia="ru-RU"/>
              </w:rPr>
              <w:t xml:space="preserve"> 5</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24</w:t>
            </w:r>
          </w:p>
        </w:tc>
      </w:tr>
      <w:tr w:rsidR="007D5049" w:rsidRPr="007D5049" w:rsidTr="00F24B60">
        <w:tc>
          <w:tcPr>
            <w:tcW w:w="5000" w:type="pct"/>
            <w:gridSpan w:val="8"/>
          </w:tcPr>
          <w:p w:rsidR="007D5049" w:rsidRPr="007D5049" w:rsidRDefault="007D5049"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 xml:space="preserve">Кредит 6. Концепції художньо-естетичного виховання ХХ - ХХІ століття  </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 xml:space="preserve">Тема 17. </w:t>
            </w:r>
            <w:r w:rsidRPr="007D5049">
              <w:rPr>
                <w:rFonts w:ascii="Times New Roman" w:eastAsia="Times New Roman" w:hAnsi="Times New Roman" w:cs="Times New Roman"/>
                <w:bCs/>
                <w:sz w:val="28"/>
                <w:szCs w:val="28"/>
                <w:lang w:val="uk-UA" w:eastAsia="ru-RU"/>
              </w:rPr>
              <w:t>Педагогічна концепція і система музичного виховання Д. Кабалевського</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16</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12</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 xml:space="preserve">Тема 18. </w:t>
            </w:r>
            <w:r w:rsidRPr="007D5049">
              <w:rPr>
                <w:rFonts w:ascii="Times New Roman" w:eastAsia="Times New Roman" w:hAnsi="Times New Roman" w:cs="Times New Roman"/>
                <w:sz w:val="28"/>
                <w:szCs w:val="24"/>
                <w:lang w:val="uk-UA" w:eastAsia="ru-RU"/>
              </w:rPr>
              <w:t>Концептуальні основи формування змісту загальної мистецької освіти учнів в Україні у ХХІ столітті</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14</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2</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sz w:val="28"/>
                <w:szCs w:val="24"/>
                <w:lang w:val="uk-UA" w:eastAsia="ru-RU"/>
              </w:rPr>
              <w:t>12</w:t>
            </w:r>
          </w:p>
        </w:tc>
      </w:tr>
      <w:tr w:rsidR="00F24B60" w:rsidRPr="007D5049" w:rsidTr="00F24B60">
        <w:tc>
          <w:tcPr>
            <w:tcW w:w="3045" w:type="pct"/>
          </w:tcPr>
          <w:p w:rsidR="00F24B60" w:rsidRPr="007D5049" w:rsidRDefault="00F24B60" w:rsidP="007D5049">
            <w:pPr>
              <w:spacing w:after="0" w:line="240" w:lineRule="auto"/>
              <w:jc w:val="both"/>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Разом за Кредит 6</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30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4</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b/>
                <w:sz w:val="28"/>
                <w:szCs w:val="24"/>
                <w:lang w:val="uk-UA" w:eastAsia="ru-RU"/>
              </w:rPr>
            </w:pPr>
            <w:r w:rsidRPr="007D5049">
              <w:rPr>
                <w:rFonts w:ascii="Times New Roman" w:eastAsia="Times New Roman" w:hAnsi="Times New Roman" w:cs="Times New Roman"/>
                <w:b/>
                <w:sz w:val="28"/>
                <w:szCs w:val="24"/>
                <w:lang w:val="uk-UA" w:eastAsia="ru-RU"/>
              </w:rPr>
              <w:t>24</w:t>
            </w:r>
          </w:p>
        </w:tc>
      </w:tr>
      <w:tr w:rsidR="00F24B60" w:rsidRPr="007D5049" w:rsidTr="00F24B60">
        <w:tc>
          <w:tcPr>
            <w:tcW w:w="3045" w:type="pct"/>
          </w:tcPr>
          <w:p w:rsidR="00F24B60" w:rsidRPr="007D5049" w:rsidRDefault="00F24B60" w:rsidP="007D5049">
            <w:pPr>
              <w:keepNext/>
              <w:spacing w:after="0" w:line="240" w:lineRule="auto"/>
              <w:jc w:val="right"/>
              <w:outlineLvl w:val="3"/>
              <w:rPr>
                <w:rFonts w:ascii="Times New Roman" w:eastAsia="Times New Roman" w:hAnsi="Times New Roman" w:cs="Times New Roman"/>
                <w:b/>
                <w:bCs/>
                <w:sz w:val="28"/>
                <w:szCs w:val="24"/>
                <w:lang w:val="uk-UA" w:eastAsia="ru-RU"/>
              </w:rPr>
            </w:pPr>
            <w:r w:rsidRPr="007D5049">
              <w:rPr>
                <w:rFonts w:ascii="Times New Roman" w:eastAsia="Times New Roman" w:hAnsi="Times New Roman" w:cs="Times New Roman"/>
                <w:b/>
                <w:bCs/>
                <w:sz w:val="28"/>
                <w:szCs w:val="24"/>
                <w:lang w:val="uk-UA" w:eastAsia="ru-RU"/>
              </w:rPr>
              <w:t>Усього годин:</w:t>
            </w:r>
          </w:p>
        </w:tc>
        <w:tc>
          <w:tcPr>
            <w:tcW w:w="469"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4"/>
                <w:lang w:val="uk-UA" w:eastAsia="ru-RU"/>
              </w:rPr>
              <w:t>180</w:t>
            </w:r>
          </w:p>
        </w:tc>
        <w:tc>
          <w:tcPr>
            <w:tcW w:w="467" w:type="pct"/>
            <w:shd w:val="clear" w:color="auto" w:fill="auto"/>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4"/>
                <w:lang w:val="uk-UA" w:eastAsia="ru-RU"/>
              </w:rPr>
              <w:t>20</w:t>
            </w:r>
          </w:p>
        </w:tc>
        <w:tc>
          <w:tcPr>
            <w:tcW w:w="397" w:type="pct"/>
            <w:gridSpan w:val="2"/>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4"/>
                <w:lang w:val="uk-UA" w:eastAsia="ru-RU"/>
              </w:rPr>
              <w:t>40</w:t>
            </w:r>
          </w:p>
        </w:tc>
        <w:tc>
          <w:tcPr>
            <w:tcW w:w="622" w:type="pct"/>
            <w:gridSpan w:val="3"/>
          </w:tcPr>
          <w:p w:rsidR="00F24B60" w:rsidRPr="007D5049" w:rsidRDefault="00F24B60" w:rsidP="007D5049">
            <w:pPr>
              <w:spacing w:after="0" w:line="240" w:lineRule="auto"/>
              <w:jc w:val="center"/>
              <w:rPr>
                <w:rFonts w:ascii="Times New Roman" w:eastAsia="Times New Roman" w:hAnsi="Times New Roman" w:cs="Times New Roman"/>
                <w:sz w:val="28"/>
                <w:szCs w:val="24"/>
                <w:lang w:val="uk-UA" w:eastAsia="ru-RU"/>
              </w:rPr>
            </w:pPr>
            <w:r w:rsidRPr="007D5049">
              <w:rPr>
                <w:rFonts w:ascii="Times New Roman" w:eastAsia="Times New Roman" w:hAnsi="Times New Roman" w:cs="Times New Roman"/>
                <w:b/>
                <w:sz w:val="28"/>
                <w:szCs w:val="24"/>
                <w:lang w:val="uk-UA" w:eastAsia="ru-RU"/>
              </w:rPr>
              <w:t>120</w:t>
            </w:r>
          </w:p>
        </w:tc>
      </w:tr>
    </w:tbl>
    <w:p w:rsidR="00D666DC" w:rsidRDefault="00D666DC" w:rsidP="0025034F">
      <w:pPr>
        <w:spacing w:after="0" w:line="360" w:lineRule="auto"/>
        <w:ind w:firstLine="709"/>
        <w:jc w:val="both"/>
        <w:rPr>
          <w:rFonts w:ascii="Times New Roman" w:eastAsia="Times New Roman" w:hAnsi="Times New Roman" w:cs="Times New Roman"/>
          <w:sz w:val="28"/>
          <w:szCs w:val="28"/>
          <w:lang w:val="uk-UA" w:eastAsia="ru-RU"/>
        </w:rPr>
      </w:pP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eastAsia="ru-RU"/>
        </w:rPr>
      </w:pPr>
      <w:r w:rsidRPr="002A2D9B">
        <w:rPr>
          <w:rFonts w:ascii="Times New Roman" w:eastAsia="Calibri" w:hAnsi="Times New Roman" w:cs="Times New Roman"/>
          <w:sz w:val="28"/>
          <w:szCs w:val="28"/>
          <w:lang w:val="uk-UA" w:eastAsia="ru-RU"/>
        </w:rPr>
        <w:t>Посібник розроблено відповідно до стандарту вищої освіти України, освітньо-професійної програми підготовки бакалаврів Миколаївського національного університету імені В. О. Сухомлинського.</w:t>
      </w:r>
    </w:p>
    <w:p w:rsidR="00730276" w:rsidRDefault="001B1C5F" w:rsidP="009F385C">
      <w:pPr>
        <w:spacing w:after="0" w:line="360" w:lineRule="auto"/>
        <w:jc w:val="center"/>
        <w:rPr>
          <w:rFonts w:ascii="Times New Roman" w:eastAsia="Calibri" w:hAnsi="Times New Roman" w:cs="Times New Roman"/>
          <w:b/>
          <w:sz w:val="32"/>
          <w:szCs w:val="32"/>
          <w:lang w:val="uk-UA"/>
        </w:rPr>
      </w:pPr>
      <w:r w:rsidRPr="001B1C5F">
        <w:rPr>
          <w:rFonts w:ascii="Times New Roman" w:eastAsia="Times New Roman" w:hAnsi="Times New Roman" w:cs="Times New Roman"/>
          <w:b/>
          <w:sz w:val="32"/>
          <w:szCs w:val="32"/>
          <w:lang w:val="uk-UA" w:eastAsia="ru-RU"/>
        </w:rPr>
        <w:lastRenderedPageBreak/>
        <w:t>К</w:t>
      </w:r>
      <w:r>
        <w:rPr>
          <w:rFonts w:ascii="Times New Roman" w:eastAsia="Times New Roman" w:hAnsi="Times New Roman" w:cs="Times New Roman"/>
          <w:b/>
          <w:sz w:val="32"/>
          <w:szCs w:val="32"/>
          <w:lang w:val="uk-UA" w:eastAsia="ru-RU"/>
        </w:rPr>
        <w:t>редит</w:t>
      </w:r>
      <w:r w:rsidR="0090751E" w:rsidRPr="001B1C5F">
        <w:rPr>
          <w:rFonts w:ascii="Times New Roman" w:eastAsia="Times New Roman" w:hAnsi="Times New Roman" w:cs="Times New Roman"/>
          <w:b/>
          <w:sz w:val="32"/>
          <w:szCs w:val="32"/>
          <w:lang w:val="uk-UA" w:eastAsia="ru-RU"/>
        </w:rPr>
        <w:t xml:space="preserve"> 1.</w:t>
      </w:r>
      <w:r w:rsidR="0090751E" w:rsidRPr="003F7296">
        <w:rPr>
          <w:rFonts w:ascii="Times New Roman" w:eastAsia="Times New Roman" w:hAnsi="Times New Roman" w:cs="Times New Roman"/>
          <w:b/>
          <w:sz w:val="32"/>
          <w:szCs w:val="32"/>
          <w:lang w:val="uk-UA" w:eastAsia="ru-RU"/>
        </w:rPr>
        <w:t xml:space="preserve"> </w:t>
      </w:r>
      <w:r w:rsidR="00730276" w:rsidRPr="003F7296">
        <w:rPr>
          <w:rFonts w:ascii="Times New Roman" w:eastAsia="Calibri" w:hAnsi="Times New Roman" w:cs="Times New Roman"/>
          <w:b/>
          <w:sz w:val="32"/>
          <w:szCs w:val="32"/>
          <w:lang w:val="uk-UA"/>
        </w:rPr>
        <w:t xml:space="preserve">Концептуальні напрями розвитку музичної освіти і виховання: історичний аспект </w:t>
      </w:r>
    </w:p>
    <w:p w:rsidR="00570388" w:rsidRPr="003F7296" w:rsidRDefault="00570388" w:rsidP="009F385C">
      <w:pPr>
        <w:spacing w:after="0" w:line="360" w:lineRule="auto"/>
        <w:jc w:val="center"/>
        <w:rPr>
          <w:rFonts w:ascii="Times New Roman" w:eastAsia="Calibri" w:hAnsi="Times New Roman" w:cs="Times New Roman"/>
          <w:b/>
          <w:sz w:val="32"/>
          <w:szCs w:val="32"/>
          <w:lang w:val="uk-UA"/>
        </w:rPr>
      </w:pPr>
    </w:p>
    <w:p w:rsidR="00981156" w:rsidRPr="001B1C5F" w:rsidRDefault="00981156" w:rsidP="00981156">
      <w:pPr>
        <w:spacing w:after="0" w:line="360" w:lineRule="auto"/>
        <w:jc w:val="both"/>
        <w:rPr>
          <w:rFonts w:ascii="Times New Roman" w:hAnsi="Times New Roman" w:cs="Times New Roman"/>
          <w:sz w:val="32"/>
          <w:szCs w:val="32"/>
          <w:lang w:val="uk-UA"/>
        </w:rPr>
      </w:pPr>
      <w:r w:rsidRPr="001B1C5F">
        <w:rPr>
          <w:rFonts w:ascii="Times New Roman" w:hAnsi="Times New Roman" w:cs="Times New Roman"/>
          <w:b/>
          <w:i/>
          <w:sz w:val="32"/>
          <w:szCs w:val="32"/>
          <w:lang w:val="uk-UA"/>
        </w:rPr>
        <w:t>Тема 1.</w:t>
      </w:r>
      <w:r>
        <w:rPr>
          <w:rFonts w:ascii="Times New Roman" w:hAnsi="Times New Roman" w:cs="Times New Roman"/>
          <w:sz w:val="32"/>
          <w:szCs w:val="32"/>
          <w:lang w:val="uk-UA"/>
        </w:rPr>
        <w:t xml:space="preserve"> </w:t>
      </w:r>
      <w:r w:rsidRPr="001B1C5F">
        <w:rPr>
          <w:rFonts w:ascii="Times New Roman" w:hAnsi="Times New Roman" w:cs="Times New Roman"/>
          <w:b/>
          <w:i/>
          <w:sz w:val="32"/>
          <w:szCs w:val="32"/>
          <w:lang w:val="uk-UA"/>
        </w:rPr>
        <w:t>Методика музичної освіти та виховання як наука і навчальна дисципліна</w:t>
      </w:r>
      <w:r w:rsidRPr="001B1C5F">
        <w:rPr>
          <w:rFonts w:ascii="Times New Roman" w:hAnsi="Times New Roman" w:cs="Times New Roman"/>
          <w:sz w:val="32"/>
          <w:szCs w:val="32"/>
          <w:lang w:val="uk-UA"/>
        </w:rPr>
        <w:t xml:space="preserve"> </w:t>
      </w:r>
    </w:p>
    <w:p w:rsidR="00981156" w:rsidRDefault="00981156" w:rsidP="00981156">
      <w:pPr>
        <w:spacing w:after="0" w:line="360" w:lineRule="auto"/>
        <w:jc w:val="both"/>
        <w:rPr>
          <w:rFonts w:ascii="Times New Roman" w:hAnsi="Times New Roman" w:cs="Times New Roman"/>
          <w:b/>
          <w:i/>
          <w:sz w:val="32"/>
          <w:szCs w:val="32"/>
          <w:lang w:val="uk-UA"/>
        </w:rPr>
      </w:pPr>
    </w:p>
    <w:p w:rsidR="00981156" w:rsidRPr="001B1C5F" w:rsidRDefault="00981156" w:rsidP="00981156">
      <w:pPr>
        <w:spacing w:after="0" w:line="360" w:lineRule="auto"/>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t>Тема 2. Музично-естетичне виховання стародавніх цивілізацій</w:t>
      </w:r>
    </w:p>
    <w:p w:rsidR="00981156" w:rsidRDefault="00981156" w:rsidP="00981156">
      <w:pPr>
        <w:spacing w:after="0" w:line="360" w:lineRule="auto"/>
        <w:jc w:val="both"/>
        <w:rPr>
          <w:rFonts w:ascii="Times New Roman" w:hAnsi="Times New Roman" w:cs="Times New Roman"/>
          <w:b/>
          <w:i/>
          <w:sz w:val="32"/>
          <w:szCs w:val="32"/>
          <w:lang w:val="uk-UA"/>
        </w:rPr>
      </w:pPr>
    </w:p>
    <w:p w:rsidR="00981156" w:rsidRPr="001B1C5F" w:rsidRDefault="00981156" w:rsidP="00981156">
      <w:pPr>
        <w:spacing w:after="0" w:line="360" w:lineRule="auto"/>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t>Тема 3. Музична освіта та виховання доби Середньовіччя та Відродження</w:t>
      </w: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981156" w:rsidRDefault="00981156" w:rsidP="001B1C5F">
      <w:pPr>
        <w:spacing w:after="0" w:line="360" w:lineRule="auto"/>
        <w:jc w:val="both"/>
        <w:rPr>
          <w:rFonts w:ascii="Times New Roman" w:hAnsi="Times New Roman" w:cs="Times New Roman"/>
          <w:b/>
          <w:i/>
          <w:sz w:val="32"/>
          <w:szCs w:val="32"/>
          <w:lang w:val="uk-UA"/>
        </w:rPr>
      </w:pPr>
    </w:p>
    <w:p w:rsidR="002A2D9B" w:rsidRPr="002A2D9B" w:rsidRDefault="002A2D9B" w:rsidP="00686F2C">
      <w:pPr>
        <w:spacing w:after="0" w:line="360" w:lineRule="auto"/>
        <w:jc w:val="both"/>
        <w:rPr>
          <w:rFonts w:ascii="Times New Roman" w:eastAsia="Calibri" w:hAnsi="Times New Roman" w:cs="Times New Roman"/>
          <w:sz w:val="32"/>
          <w:szCs w:val="32"/>
          <w:lang w:val="uk-UA"/>
        </w:rPr>
      </w:pPr>
      <w:r w:rsidRPr="002A2D9B">
        <w:rPr>
          <w:rFonts w:ascii="Times New Roman" w:eastAsia="Calibri" w:hAnsi="Times New Roman" w:cs="Times New Roman"/>
          <w:b/>
          <w:i/>
          <w:sz w:val="32"/>
          <w:szCs w:val="32"/>
          <w:lang w:val="uk-UA"/>
        </w:rPr>
        <w:lastRenderedPageBreak/>
        <w:t>Тема 1.</w:t>
      </w:r>
      <w:r w:rsidRPr="002A2D9B">
        <w:rPr>
          <w:rFonts w:ascii="Times New Roman" w:eastAsia="Calibri" w:hAnsi="Times New Roman" w:cs="Times New Roman"/>
          <w:sz w:val="32"/>
          <w:szCs w:val="32"/>
          <w:lang w:val="uk-UA"/>
        </w:rPr>
        <w:t xml:space="preserve"> </w:t>
      </w:r>
      <w:r w:rsidRPr="002A2D9B">
        <w:rPr>
          <w:rFonts w:ascii="Times New Roman" w:eastAsia="Calibri" w:hAnsi="Times New Roman" w:cs="Times New Roman"/>
          <w:b/>
          <w:i/>
          <w:sz w:val="32"/>
          <w:szCs w:val="32"/>
          <w:lang w:val="uk-UA"/>
        </w:rPr>
        <w:t>Методика музичної освіти та виховання як наука і навчальна дисципліна</w:t>
      </w:r>
      <w:r w:rsidR="00686F2C">
        <w:rPr>
          <w:rFonts w:ascii="Times New Roman" w:eastAsia="Calibri" w:hAnsi="Times New Roman" w:cs="Times New Roman"/>
          <w:sz w:val="32"/>
          <w:szCs w:val="32"/>
          <w:lang w:val="uk-UA"/>
        </w:rPr>
        <w:t xml:space="preserve"> </w:t>
      </w:r>
    </w:p>
    <w:p w:rsidR="002A2D9B" w:rsidRPr="002A2D9B" w:rsidRDefault="002A2D9B" w:rsidP="002A2D9B">
      <w:pPr>
        <w:spacing w:after="0" w:line="360" w:lineRule="auto"/>
        <w:ind w:left="709" w:hanging="709"/>
        <w:jc w:val="both"/>
        <w:rPr>
          <w:rFonts w:ascii="Times New Roman" w:eastAsia="Calibri" w:hAnsi="Times New Roman" w:cs="Times New Roman"/>
          <w:i/>
          <w:sz w:val="28"/>
          <w:szCs w:val="28"/>
          <w:lang w:val="uk-UA"/>
        </w:rPr>
      </w:pPr>
      <w:r w:rsidRPr="002A2D9B">
        <w:rPr>
          <w:rFonts w:ascii="Times New Roman" w:eastAsia="Calibri" w:hAnsi="Times New Roman" w:cs="Times New Roman"/>
          <w:i/>
          <w:sz w:val="28"/>
          <w:szCs w:val="28"/>
          <w:lang w:val="uk-UA"/>
        </w:rPr>
        <w:t>КЛЮЧОВІ СЛОВА: методика, методика музичної освіти та виховання, музична педагогіка, музична освіта, музичне навчання, музичне виховання, музичний розвиток</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Методика музичної освіти та виховання як наука і навчальна дисципліна є невід’ємною частиною педагогічної освіти. Це одна з найстаріших галузей педагогічного знання, яка виділилася в педагогіці в середині XIX століття.</w:t>
      </w:r>
    </w:p>
    <w:p w:rsidR="00686F2C"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У навчальному процесі методика відіграє основну роль, оскільки без неї взагалі неможливий ні сам освітній процес, ні його позитивний результат (Л. Школяр). На сьогодні учитель музичного мистецтва отримав право варіювати навчальний матеріал відповідно до програми, самостійно обирати форми, методи, технології навчання і виховання; створювати альтернативні програми з музичного мистецтва, однак ефективність його діяльності багато у чому залежить від його володіння теорією та методикою викладання музичного мистецтва. Це дає можливість учителю накопичувати досвід творчого використання теоретичних знань у своїй педагогічній практиці, формувати теоретичне професійне мислення, розвивати професійні, предметні та методичні компетентності. Творча свобода вчителя ґрунтується на  знанні сучасних підходів в педагогіці і методиці музичної освіти і виховання, правильних уявленнях про природу музики та її функціях, інноваційних педагогічних технологіях художньо-естетичного впливу на дітей.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Методика – від грец. (μέθοδος) «методос» </w:t>
      </w:r>
      <w:r w:rsidRPr="002A2D9B">
        <w:rPr>
          <w:rFonts w:ascii="Times New Roman" w:eastAsia="Calibri" w:hAnsi="Times New Roman" w:cs="Times New Roman"/>
          <w:sz w:val="28"/>
          <w:szCs w:val="28"/>
          <w:lang w:val="uk-UA"/>
        </w:rPr>
        <w:t>букв. означає «спосіб», «шлях до чогось»;</w:t>
      </w:r>
      <w:r w:rsidRPr="002A2D9B">
        <w:rPr>
          <w:rFonts w:ascii="Times New Roman" w:eastAsia="Calibri" w:hAnsi="Times New Roman" w:cs="Times New Roman"/>
          <w:i/>
          <w:sz w:val="28"/>
          <w:szCs w:val="28"/>
          <w:lang w:val="uk-UA"/>
        </w:rPr>
        <w:t xml:space="preserve"> </w:t>
      </w:r>
      <w:r w:rsidRPr="002A2D9B">
        <w:rPr>
          <w:rFonts w:ascii="Times New Roman" w:eastAsia="Calibri" w:hAnsi="Times New Roman" w:cs="Times New Roman"/>
          <w:sz w:val="28"/>
          <w:szCs w:val="28"/>
          <w:lang w:val="uk-UA"/>
        </w:rPr>
        <w:t>це шлях оволодіння основними способами пізнання світу в тих конкретних формах, які виробило людство за час свого існування:</w:t>
      </w:r>
      <w:r w:rsidR="008638DF">
        <w:rPr>
          <w:rFonts w:ascii="Times New Roman" w:eastAsia="Calibri" w:hAnsi="Times New Roman" w:cs="Times New Roman"/>
          <w:sz w:val="28"/>
          <w:szCs w:val="28"/>
          <w:lang w:val="uk-UA"/>
        </w:rPr>
        <w:t xml:space="preserve"> в мистецтві, науці, релігії [58</w:t>
      </w:r>
      <w:r w:rsidRPr="002A2D9B">
        <w:rPr>
          <w:rFonts w:ascii="Times New Roman" w:eastAsia="Calibri" w:hAnsi="Times New Roman" w:cs="Times New Roman"/>
          <w:sz w:val="28"/>
          <w:szCs w:val="28"/>
          <w:lang w:val="uk-UA"/>
        </w:rPr>
        <w:t xml:space="preserve">; с. 44]. У широкому сенсі, методика – це галузь </w:t>
      </w:r>
      <w:r w:rsidRPr="002A2D9B">
        <w:rPr>
          <w:rFonts w:ascii="Times New Roman" w:eastAsia="Calibri" w:hAnsi="Times New Roman" w:cs="Times New Roman"/>
          <w:sz w:val="28"/>
          <w:szCs w:val="28"/>
          <w:lang w:val="uk-UA"/>
        </w:rPr>
        <w:lastRenderedPageBreak/>
        <w:t>педагогічної науки, що представляє собою теорію навчання різних предметів. Методика в більш вузькому сенсі слова - вчення про методи навчання якогось</w:t>
      </w:r>
      <w:r w:rsidR="008638DF">
        <w:rPr>
          <w:rFonts w:ascii="Times New Roman" w:eastAsia="Calibri" w:hAnsi="Times New Roman" w:cs="Times New Roman"/>
          <w:sz w:val="28"/>
          <w:szCs w:val="28"/>
          <w:lang w:val="uk-UA"/>
        </w:rPr>
        <w:t xml:space="preserve"> одного, конкретного предмета [123</w:t>
      </w:r>
      <w:r w:rsidRPr="002A2D9B">
        <w:rPr>
          <w:rFonts w:ascii="Times New Roman" w:eastAsia="Calibri" w:hAnsi="Times New Roman" w:cs="Times New Roman"/>
          <w:sz w:val="28"/>
          <w:szCs w:val="28"/>
          <w:lang w:val="uk-UA"/>
        </w:rPr>
        <w:t>, с.4].</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Методика - </w:t>
      </w:r>
      <w:r w:rsidRPr="002A2D9B">
        <w:rPr>
          <w:rFonts w:ascii="Times New Roman" w:eastAsia="Calibri" w:hAnsi="Times New Roman" w:cs="Times New Roman"/>
          <w:sz w:val="28"/>
          <w:szCs w:val="28"/>
          <w:lang w:val="uk-UA"/>
        </w:rPr>
        <w:t>це певним чином побудована система конкретних методів, покликаних для вирішення певного конкретного завдання, для досягнення поставленої мети; це опис конкретних прийомів, способів, технік педагогічної діяльності в окремих освітніх процесах.</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Методика музичної освіти та виховання</w:t>
      </w:r>
      <w:r w:rsidRPr="002A2D9B">
        <w:rPr>
          <w:rFonts w:ascii="Times New Roman" w:eastAsia="Calibri" w:hAnsi="Times New Roman" w:cs="Times New Roman"/>
          <w:sz w:val="28"/>
          <w:szCs w:val="28"/>
          <w:lang w:val="uk-UA"/>
        </w:rPr>
        <w:t xml:space="preserve"> – галузь педагогічної науки, що вивчає методи викладання музичного мистецтва у закладах загальної середньої освіти;</w:t>
      </w:r>
      <w:r w:rsidRPr="002A2D9B">
        <w:rPr>
          <w:rFonts w:ascii="Calibri" w:eastAsia="Calibri" w:hAnsi="Calibri" w:cs="Times New Roman"/>
          <w:lang w:val="uk-UA"/>
        </w:rPr>
        <w:t xml:space="preserve"> </w:t>
      </w:r>
      <w:r w:rsidRPr="002A2D9B">
        <w:rPr>
          <w:rFonts w:ascii="Times New Roman" w:eastAsia="Calibri" w:hAnsi="Times New Roman" w:cs="Times New Roman"/>
          <w:sz w:val="28"/>
          <w:szCs w:val="28"/>
          <w:lang w:val="uk-UA"/>
        </w:rPr>
        <w:t xml:space="preserve">наукова дисципліна, що вивчає загальні закономірності педагогічного процесу виховання школярів засобами музичного мистецтва. Методику музичної освіти та виховання розглядаємо як </w:t>
      </w:r>
      <w:r w:rsidRPr="002A2D9B">
        <w:rPr>
          <w:rFonts w:ascii="Times New Roman" w:eastAsia="Calibri" w:hAnsi="Times New Roman" w:cs="Times New Roman"/>
          <w:i/>
          <w:sz w:val="28"/>
          <w:szCs w:val="28"/>
          <w:lang w:val="uk-UA"/>
        </w:rPr>
        <w:t>спосіб організації практичної і теоретичної діяльності учасників навчання  (студентів, майбутніх вчителів музичного мистецтва), зумовлений закономірностями та особливостями змісту навчального предмета «Музичне мистецтво»</w:t>
      </w:r>
      <w:r w:rsidRPr="002A2D9B">
        <w:rPr>
          <w:rFonts w:ascii="Times New Roman" w:eastAsia="Calibri" w:hAnsi="Times New Roman" w:cs="Times New Roman"/>
          <w:sz w:val="28"/>
          <w:szCs w:val="28"/>
          <w:lang w:val="uk-UA"/>
        </w:rPr>
        <w:t>. Вона вивчає розвиток теорії і практики музичної освіти, виховання й навчання в різні історичні епохи, включаючи і сучасність, в контексті її історичного розвитку; провідні наукові концепції у галузі музичної освіти та виховання; сукупність методів і прийомів проведення навчальної та виховної роботи на уроці музичного мистецтва в закладі загальної середньої освіти.</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Методика є організатором навчально-виховного процесу в цілому;  організовує знання як процес.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Основними функціями методики (за Л. Школяр) є:</w:t>
      </w:r>
    </w:p>
    <w:p w:rsidR="002A2D9B" w:rsidRPr="002A2D9B" w:rsidRDefault="002A2D9B" w:rsidP="006E3262">
      <w:pPr>
        <w:numPr>
          <w:ilvl w:val="0"/>
          <w:numId w:val="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Організаційна</w:t>
      </w:r>
      <w:r w:rsidRPr="002A2D9B">
        <w:rPr>
          <w:rFonts w:ascii="Times New Roman" w:eastAsia="Calibri" w:hAnsi="Times New Roman" w:cs="Times New Roman"/>
          <w:sz w:val="28"/>
          <w:szCs w:val="28"/>
          <w:lang w:val="uk-UA"/>
        </w:rPr>
        <w:t xml:space="preserve"> - втілюючи логіку розгортання змісту предмета, беручи участь в плануванні всіх ланок і аспектів його вивчення, методика тим самим організовує процес осягнення музичного мистецтва;</w:t>
      </w:r>
    </w:p>
    <w:p w:rsidR="002A2D9B" w:rsidRPr="002A2D9B" w:rsidRDefault="002A2D9B" w:rsidP="006E3262">
      <w:pPr>
        <w:numPr>
          <w:ilvl w:val="0"/>
          <w:numId w:val="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Інформаційна </w:t>
      </w:r>
      <w:r w:rsidRPr="002A2D9B">
        <w:rPr>
          <w:rFonts w:ascii="Times New Roman" w:eastAsia="Calibri" w:hAnsi="Times New Roman" w:cs="Times New Roman"/>
          <w:sz w:val="28"/>
          <w:szCs w:val="28"/>
          <w:lang w:val="uk-UA"/>
        </w:rPr>
        <w:t xml:space="preserve">- конкретизуючи в руслі заданої логіці зміст досліджуваного предмета, методика розкриває його в повному </w:t>
      </w:r>
      <w:r w:rsidRPr="002A2D9B">
        <w:rPr>
          <w:rFonts w:ascii="Times New Roman" w:eastAsia="Calibri" w:hAnsi="Times New Roman" w:cs="Times New Roman"/>
          <w:sz w:val="28"/>
          <w:szCs w:val="28"/>
          <w:lang w:val="uk-UA"/>
        </w:rPr>
        <w:lastRenderedPageBreak/>
        <w:t>обсязі і в деталях, забезпечує перенесення інформації від вчителя до учнів у формі знань, умінь і навичок;</w:t>
      </w:r>
    </w:p>
    <w:p w:rsidR="002A2D9B" w:rsidRPr="002A2D9B" w:rsidRDefault="002A2D9B" w:rsidP="006E3262">
      <w:pPr>
        <w:numPr>
          <w:ilvl w:val="0"/>
          <w:numId w:val="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Інтеграційна </w:t>
      </w:r>
      <w:r w:rsidRPr="002A2D9B">
        <w:rPr>
          <w:rFonts w:ascii="Times New Roman" w:eastAsia="Calibri" w:hAnsi="Times New Roman" w:cs="Times New Roman"/>
          <w:sz w:val="28"/>
          <w:szCs w:val="28"/>
          <w:lang w:val="uk-UA"/>
        </w:rPr>
        <w:t>- методика знаходить конкретні способи, методи і прийоми досягнення цілісності уроку музичного мистецтва, управління емоційною та інтелектуальною діяльністю учнів в їх єдності, здійснення дієвого взаємозв’язку музики з іншими шкільними предметами;</w:t>
      </w:r>
    </w:p>
    <w:p w:rsidR="002A2D9B" w:rsidRPr="002A2D9B" w:rsidRDefault="002A2D9B" w:rsidP="006E3262">
      <w:pPr>
        <w:numPr>
          <w:ilvl w:val="0"/>
          <w:numId w:val="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Контролююча </w:t>
      </w:r>
      <w:r w:rsidRPr="002A2D9B">
        <w:rPr>
          <w:rFonts w:ascii="Times New Roman" w:eastAsia="Calibri" w:hAnsi="Times New Roman" w:cs="Times New Roman"/>
          <w:sz w:val="28"/>
          <w:szCs w:val="28"/>
          <w:lang w:val="uk-UA"/>
        </w:rPr>
        <w:t xml:space="preserve">- спеціальним розділом методики є розробка способів виявлення рівня засвоєння змісту навчального предмета, завдяки чому здійснюється контроль за результативністю навчально-виховного процесу, за розвитком музичної культури учнів </w:t>
      </w:r>
      <w:r w:rsidRPr="002A2D9B">
        <w:rPr>
          <w:rFonts w:ascii="Times New Roman" w:eastAsia="Calibri" w:hAnsi="Times New Roman" w:cs="Times New Roman"/>
          <w:sz w:val="28"/>
          <w:szCs w:val="28"/>
        </w:rPr>
        <w:t>[</w:t>
      </w:r>
      <w:r w:rsidRPr="002A2D9B">
        <w:rPr>
          <w:rFonts w:ascii="Times New Roman" w:eastAsia="Calibri" w:hAnsi="Times New Roman" w:cs="Times New Roman"/>
          <w:sz w:val="28"/>
          <w:szCs w:val="28"/>
          <w:lang w:val="uk-UA"/>
        </w:rPr>
        <w:t>13</w:t>
      </w:r>
      <w:r w:rsidR="008638DF">
        <w:rPr>
          <w:rFonts w:ascii="Times New Roman" w:eastAsia="Calibri" w:hAnsi="Times New Roman" w:cs="Times New Roman"/>
          <w:sz w:val="28"/>
          <w:szCs w:val="28"/>
          <w:lang w:val="uk-UA"/>
        </w:rPr>
        <w:t>0</w:t>
      </w:r>
      <w:r w:rsidRPr="002A2D9B">
        <w:rPr>
          <w:rFonts w:ascii="Times New Roman" w:eastAsia="Calibri" w:hAnsi="Times New Roman" w:cs="Times New Roman"/>
          <w:sz w:val="28"/>
          <w:szCs w:val="28"/>
          <w:lang w:val="uk-UA"/>
        </w:rPr>
        <w:t>; с. 42</w:t>
      </w:r>
      <w:r w:rsidRPr="002A2D9B">
        <w:rPr>
          <w:rFonts w:ascii="Times New Roman" w:eastAsia="Calibri" w:hAnsi="Times New Roman" w:cs="Times New Roman"/>
          <w:sz w:val="28"/>
          <w:szCs w:val="28"/>
        </w:rPr>
        <w:t>].</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w:t>
      </w:r>
      <w:r w:rsidR="00686F2C">
        <w:rPr>
          <w:rFonts w:ascii="Times New Roman" w:eastAsia="Calibri" w:hAnsi="Times New Roman" w:cs="Times New Roman"/>
          <w:sz w:val="28"/>
          <w:szCs w:val="28"/>
          <w:lang w:val="uk-UA"/>
        </w:rPr>
        <w:t xml:space="preserve">а музичної освіти та виховання </w:t>
      </w:r>
      <w:r w:rsidRPr="002A2D9B">
        <w:rPr>
          <w:rFonts w:ascii="Times New Roman" w:eastAsia="Calibri" w:hAnsi="Times New Roman" w:cs="Times New Roman"/>
          <w:sz w:val="28"/>
          <w:szCs w:val="28"/>
          <w:lang w:val="uk-UA"/>
        </w:rPr>
        <w:t>змістовною і процесуальними сторонами спирається на загальну й музичну (мистецьку) педагогіку.</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Основними категоріями музичної педагогіки є </w:t>
      </w:r>
      <w:r w:rsidRPr="002A2D9B">
        <w:rPr>
          <w:rFonts w:ascii="Times New Roman" w:eastAsia="Calibri" w:hAnsi="Times New Roman" w:cs="Times New Roman"/>
          <w:i/>
          <w:sz w:val="28"/>
          <w:szCs w:val="28"/>
          <w:lang w:val="uk-UA"/>
        </w:rPr>
        <w:t>музична освіта,</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музичне</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навчання, музичне виховання і музичний розвиток</w:t>
      </w:r>
      <w:r w:rsidR="00686F2C">
        <w:rPr>
          <w:rFonts w:ascii="Times New Roman" w:eastAsia="Calibri" w:hAnsi="Times New Roman" w:cs="Times New Roman"/>
          <w:sz w:val="28"/>
          <w:szCs w:val="28"/>
          <w:lang w:val="uk-UA"/>
        </w:rPr>
        <w:t xml:space="preserve">. Розглянемо їх </w:t>
      </w:r>
      <w:r w:rsidRPr="002A2D9B">
        <w:rPr>
          <w:rFonts w:ascii="Times New Roman" w:eastAsia="Calibri" w:hAnsi="Times New Roman" w:cs="Times New Roman"/>
          <w:sz w:val="28"/>
          <w:szCs w:val="28"/>
          <w:lang w:val="uk-UA"/>
        </w:rPr>
        <w:t>коротко.</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b/>
          <w:i/>
          <w:sz w:val="28"/>
          <w:szCs w:val="28"/>
          <w:lang w:val="uk-UA"/>
        </w:rPr>
        <w:t xml:space="preserve">Музична освіта. </w:t>
      </w:r>
      <w:r w:rsidRPr="002A2D9B">
        <w:rPr>
          <w:rFonts w:ascii="Times New Roman" w:eastAsia="Calibri" w:hAnsi="Times New Roman" w:cs="Times New Roman"/>
          <w:sz w:val="28"/>
          <w:szCs w:val="28"/>
          <w:lang w:val="uk-UA"/>
        </w:rPr>
        <w:t>У тлумачному словнику української мови поняття «освіта» має декілька значень: 1) сукупність знань, здобутих у процесі навчання; 2) піднесення рівня знань; навчання; 3) загальний рів</w:t>
      </w:r>
      <w:r w:rsidR="008638DF">
        <w:rPr>
          <w:rFonts w:ascii="Times New Roman" w:eastAsia="Calibri" w:hAnsi="Times New Roman" w:cs="Times New Roman"/>
          <w:sz w:val="28"/>
          <w:szCs w:val="28"/>
          <w:lang w:val="uk-UA"/>
        </w:rPr>
        <w:t>ень знань [90</w:t>
      </w:r>
      <w:r w:rsidRPr="002A2D9B">
        <w:rPr>
          <w:rFonts w:ascii="Times New Roman" w:eastAsia="Calibri" w:hAnsi="Times New Roman" w:cs="Times New Roman"/>
          <w:sz w:val="28"/>
          <w:szCs w:val="28"/>
          <w:lang w:val="uk-UA"/>
        </w:rPr>
        <w:t>, с.138].</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Освіта – процес і результат засвоєння учнями систематизованих знань, умінь і навичок, формування на їх основі наукового світогляду, моральних та інших якостей особистості, розвиток її творчих</w:t>
      </w:r>
      <w:r w:rsidR="008638DF">
        <w:rPr>
          <w:rFonts w:ascii="Times New Roman" w:eastAsia="Calibri" w:hAnsi="Times New Roman" w:cs="Times New Roman"/>
          <w:sz w:val="28"/>
          <w:szCs w:val="28"/>
          <w:lang w:val="uk-UA"/>
        </w:rPr>
        <w:t xml:space="preserve"> сил і здібностей (М. Фіцула) [122</w:t>
      </w:r>
      <w:r w:rsidRPr="002A2D9B">
        <w:rPr>
          <w:rFonts w:ascii="Times New Roman" w:eastAsia="Calibri" w:hAnsi="Times New Roman" w:cs="Times New Roman"/>
          <w:sz w:val="28"/>
          <w:szCs w:val="28"/>
          <w:lang w:val="uk-UA"/>
        </w:rPr>
        <w:t>; с. 556]; процес і результат формування якостей особистості засобами навчання та виховання відповідно до норм духовної культури й цінностей суспільства. Поділяється на початкову, середню, вищу, загальну та спеціальну (О. Рудницька) [10</w:t>
      </w:r>
      <w:r w:rsidR="008638DF">
        <w:rPr>
          <w:rFonts w:ascii="Times New Roman" w:eastAsia="Calibri" w:hAnsi="Times New Roman" w:cs="Times New Roman"/>
          <w:sz w:val="28"/>
          <w:szCs w:val="28"/>
          <w:lang w:val="uk-UA"/>
        </w:rPr>
        <w:t>8</w:t>
      </w:r>
      <w:r w:rsidRPr="002A2D9B">
        <w:rPr>
          <w:rFonts w:ascii="Times New Roman" w:eastAsia="Calibri" w:hAnsi="Times New Roman" w:cs="Times New Roman"/>
          <w:sz w:val="28"/>
          <w:szCs w:val="28"/>
          <w:lang w:val="uk-UA"/>
        </w:rPr>
        <w:t xml:space="preserve">; с. 34].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Під освітою розуміють процес або результат засвоєння визначених суспільством рівнів культурної спадщини та пов’язаний з ним рівень індивідуального розвитку. У світлі сучасних тенденцій освітній процес має </w:t>
      </w:r>
      <w:r w:rsidRPr="002A2D9B">
        <w:rPr>
          <w:rFonts w:ascii="Times New Roman" w:eastAsia="Calibri" w:hAnsi="Times New Roman" w:cs="Times New Roman"/>
          <w:sz w:val="28"/>
          <w:szCs w:val="28"/>
          <w:lang w:val="uk-UA"/>
        </w:rPr>
        <w:lastRenderedPageBreak/>
        <w:t xml:space="preserve">здійснювати передачу і </w:t>
      </w:r>
      <w:r w:rsidRPr="00686F2C">
        <w:rPr>
          <w:rFonts w:ascii="Times New Roman" w:eastAsia="Calibri" w:hAnsi="Times New Roman" w:cs="Times New Roman"/>
          <w:sz w:val="28"/>
          <w:szCs w:val="28"/>
          <w:lang w:val="uk-UA"/>
        </w:rPr>
        <w:t>прис</w:t>
      </w:r>
      <w:r w:rsidRPr="002A2D9B">
        <w:rPr>
          <w:rFonts w:ascii="Times New Roman" w:eastAsia="Calibri" w:hAnsi="Times New Roman" w:cs="Times New Roman"/>
          <w:sz w:val="28"/>
          <w:szCs w:val="28"/>
          <w:lang w:val="uk-UA"/>
        </w:rPr>
        <w:t xml:space="preserve">воєння культурного досвіду як трансляцію цілісної картини світу, поза якою неможлива цілісна особистість як повноцінний суб’єкт культури. Освіту як прообраз «Я» розглядають у трьох аспектах: як освітню систему, освітній процес і результат цього процесу.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Освіта, за визначенням Л. Масол, є «пакетним поняттям», простір адекватних інтерпретацій якого за обсягом змістового і функціонального навантаження співвідноситься з термінами «культура», конституюється</w:t>
      </w:r>
      <w:r w:rsidRPr="002A2D9B">
        <w:rPr>
          <w:rFonts w:ascii="Times New Roman" w:eastAsia="Calibri" w:hAnsi="Times New Roman" w:cs="Times New Roman"/>
          <w:sz w:val="28"/>
          <w:szCs w:val="28"/>
          <w:u w:val="single"/>
          <w:lang w:val="uk-UA"/>
        </w:rPr>
        <w:t xml:space="preserve"> </w:t>
      </w:r>
      <w:r w:rsidRPr="002A2D9B">
        <w:rPr>
          <w:rFonts w:ascii="Times New Roman" w:eastAsia="Calibri" w:hAnsi="Times New Roman" w:cs="Times New Roman"/>
          <w:sz w:val="28"/>
          <w:szCs w:val="28"/>
          <w:lang w:val="uk-UA"/>
        </w:rPr>
        <w:t>(визначає склад, установлюється – прим. авт. – Л. А.) в просторі як індивідуального, так і соціального, та артикулюється (вимовляється – прим. авт. – Л. А.) у трьох основних вимірах, а саме: інституційному, процесуальному, результативному.</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Інституційний вимір</w:t>
      </w:r>
      <w:r w:rsidRPr="002A2D9B">
        <w:rPr>
          <w:rFonts w:ascii="Times New Roman" w:eastAsia="Calibri" w:hAnsi="Times New Roman" w:cs="Times New Roman"/>
          <w:sz w:val="28"/>
          <w:szCs w:val="28"/>
          <w:lang w:val="uk-UA"/>
        </w:rPr>
        <w:t xml:space="preserve"> – освіта як </w:t>
      </w:r>
      <w:r w:rsidRPr="002A2D9B">
        <w:rPr>
          <w:rFonts w:ascii="Times New Roman" w:eastAsia="Calibri" w:hAnsi="Times New Roman" w:cs="Times New Roman"/>
          <w:i/>
          <w:sz w:val="28"/>
          <w:szCs w:val="28"/>
          <w:lang w:val="uk-UA"/>
        </w:rPr>
        <w:t>система соціальних інституцій</w:t>
      </w:r>
      <w:r w:rsidRPr="002A2D9B">
        <w:rPr>
          <w:rFonts w:ascii="Times New Roman" w:eastAsia="Calibri" w:hAnsi="Times New Roman" w:cs="Times New Roman"/>
          <w:sz w:val="28"/>
          <w:szCs w:val="28"/>
          <w:lang w:val="uk-UA"/>
        </w:rPr>
        <w:t xml:space="preserve"> певного суспільства, країни (вертикально-горизонтальна система навчально-виховних закладів, установ, організацій тощо) з відповідними суспільними функціями – політичною, економічною, соціальною, культурною, екологічною, духовною.</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Процесуальний вимір</w:t>
      </w:r>
      <w:r w:rsidRPr="002A2D9B">
        <w:rPr>
          <w:rFonts w:ascii="Times New Roman" w:eastAsia="Calibri" w:hAnsi="Times New Roman" w:cs="Times New Roman"/>
          <w:sz w:val="28"/>
          <w:szCs w:val="28"/>
          <w:lang w:val="uk-UA"/>
        </w:rPr>
        <w:t xml:space="preserve"> – освіта як </w:t>
      </w:r>
      <w:r w:rsidRPr="002A2D9B">
        <w:rPr>
          <w:rFonts w:ascii="Times New Roman" w:eastAsia="Calibri" w:hAnsi="Times New Roman" w:cs="Times New Roman"/>
          <w:i/>
          <w:sz w:val="28"/>
          <w:szCs w:val="28"/>
          <w:lang w:val="uk-UA"/>
        </w:rPr>
        <w:t>процес</w:t>
      </w:r>
      <w:r w:rsidRPr="002A2D9B">
        <w:rPr>
          <w:rFonts w:ascii="Times New Roman" w:eastAsia="Calibri" w:hAnsi="Times New Roman" w:cs="Times New Roman"/>
          <w:sz w:val="28"/>
          <w:szCs w:val="28"/>
          <w:lang w:val="uk-UA"/>
        </w:rPr>
        <w:t xml:space="preserve">, сукупність різних видів діяльностей суб’єктів (навчання та учіння, виховання й самовиховання, соціалізації </w:t>
      </w:r>
      <w:r w:rsidRPr="002A2D9B">
        <w:rPr>
          <w:rFonts w:ascii="Times New Roman" w:eastAsia="Calibri" w:hAnsi="Times New Roman" w:cs="Times New Roman"/>
          <w:i/>
          <w:sz w:val="28"/>
          <w:szCs w:val="28"/>
          <w:lang w:val="uk-UA"/>
        </w:rPr>
        <w:t>(комплексний процес засвоєння індивідом певної системи знань, норм і цінностей, які дозволяють йому бути повноправним членом суспільності – прим. авт. – Л. А.)</w:t>
      </w:r>
      <w:r w:rsidR="00686F2C">
        <w:rPr>
          <w:rFonts w:ascii="Times New Roman" w:eastAsia="Calibri" w:hAnsi="Times New Roman" w:cs="Times New Roman"/>
          <w:sz w:val="28"/>
          <w:szCs w:val="28"/>
          <w:lang w:val="uk-UA"/>
        </w:rPr>
        <w:t xml:space="preserve"> </w:t>
      </w:r>
      <w:r w:rsidRPr="002A2D9B">
        <w:rPr>
          <w:rFonts w:ascii="Times New Roman" w:eastAsia="Calibri" w:hAnsi="Times New Roman" w:cs="Times New Roman"/>
          <w:sz w:val="28"/>
          <w:szCs w:val="28"/>
          <w:lang w:val="uk-UA"/>
        </w:rPr>
        <w:t>та інкультурації (</w:t>
      </w:r>
      <w:r w:rsidRPr="002A2D9B">
        <w:rPr>
          <w:rFonts w:ascii="Times New Roman" w:eastAsia="Calibri" w:hAnsi="Times New Roman" w:cs="Times New Roman"/>
          <w:i/>
          <w:sz w:val="28"/>
          <w:szCs w:val="28"/>
          <w:lang w:val="uk-UA"/>
        </w:rPr>
        <w:t>процес входження індивіда в культуру, оволодіння етнокультурним досвідом</w:t>
      </w:r>
      <w:r w:rsidR="00686F2C">
        <w:rPr>
          <w:rFonts w:ascii="Times New Roman" w:eastAsia="Calibri" w:hAnsi="Times New Roman" w:cs="Times New Roman"/>
          <w:i/>
          <w:sz w:val="28"/>
          <w:szCs w:val="28"/>
          <w:lang w:val="uk-UA"/>
        </w:rPr>
        <w:t xml:space="preserve"> </w:t>
      </w:r>
      <w:r w:rsidRPr="002A2D9B">
        <w:rPr>
          <w:rFonts w:ascii="Times New Roman" w:eastAsia="Calibri" w:hAnsi="Times New Roman" w:cs="Times New Roman"/>
          <w:i/>
          <w:sz w:val="28"/>
          <w:szCs w:val="28"/>
          <w:lang w:val="uk-UA"/>
        </w:rPr>
        <w:t>– прим. авт. – Л. А.</w:t>
      </w:r>
      <w:r w:rsidRPr="002A2D9B">
        <w:rPr>
          <w:rFonts w:ascii="Times New Roman" w:eastAsia="Calibri" w:hAnsi="Times New Roman" w:cs="Times New Roman"/>
          <w:sz w:val="28"/>
          <w:szCs w:val="28"/>
          <w:lang w:val="uk-UA"/>
        </w:rPr>
        <w:t>)), що відбувається за індивідуальною траєкторією особистісного становлення: а) під організованим і цілеспрямованим педагогічним впливом або б) у перебігу самоосвіти.</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Результативний вимір</w:t>
      </w:r>
      <w:r w:rsidRPr="002A2D9B">
        <w:rPr>
          <w:rFonts w:ascii="Times New Roman" w:eastAsia="Calibri" w:hAnsi="Times New Roman" w:cs="Times New Roman"/>
          <w:sz w:val="28"/>
          <w:szCs w:val="28"/>
          <w:lang w:val="uk-UA"/>
        </w:rPr>
        <w:t xml:space="preserve"> – освіта як досягнення певного рівня освіченості (обізнаності, ерудованості, вихованості, культурності, духовності) в результаті набуття людиною певної сукупності знань, умінь, якостей, компетентностей, що забезпечують її готовність до життєтворчості; цей вимір може мати змістове (гуманітарна, технічна, математична, мистецька </w:t>
      </w:r>
      <w:r w:rsidRPr="002A2D9B">
        <w:rPr>
          <w:rFonts w:ascii="Times New Roman" w:eastAsia="Calibri" w:hAnsi="Times New Roman" w:cs="Times New Roman"/>
          <w:sz w:val="28"/>
          <w:szCs w:val="28"/>
          <w:lang w:val="uk-UA"/>
        </w:rPr>
        <w:lastRenderedPageBreak/>
        <w:t>тощо) або формальне вираження – сертифікат (свідоцтво, атестат, диплом тощо)</w:t>
      </w:r>
      <w:r w:rsidRPr="002A2D9B">
        <w:rPr>
          <w:rFonts w:ascii="Calibri" w:eastAsia="Calibri" w:hAnsi="Calibri" w:cs="Times New Roman"/>
          <w:lang w:val="uk-UA"/>
        </w:rPr>
        <w:t xml:space="preserve"> </w:t>
      </w:r>
      <w:r w:rsidR="008638DF">
        <w:rPr>
          <w:rFonts w:ascii="Times New Roman" w:eastAsia="Calibri" w:hAnsi="Times New Roman" w:cs="Times New Roman"/>
          <w:sz w:val="28"/>
          <w:szCs w:val="28"/>
          <w:lang w:val="uk-UA"/>
        </w:rPr>
        <w:t>[77</w:t>
      </w:r>
      <w:r w:rsidRPr="002A2D9B">
        <w:rPr>
          <w:rFonts w:ascii="Times New Roman" w:eastAsia="Calibri" w:hAnsi="Times New Roman" w:cs="Times New Roman"/>
          <w:sz w:val="28"/>
          <w:szCs w:val="28"/>
          <w:lang w:val="uk-UA"/>
        </w:rPr>
        <w:t>; с. 29-30].</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Музична освіта – </w:t>
      </w:r>
      <w:r w:rsidRPr="002A2D9B">
        <w:rPr>
          <w:rFonts w:ascii="Times New Roman" w:eastAsia="Calibri" w:hAnsi="Times New Roman" w:cs="Times New Roman"/>
          <w:sz w:val="28"/>
          <w:szCs w:val="28"/>
          <w:lang w:val="uk-UA"/>
        </w:rPr>
        <w:t xml:space="preserve">інтегративний термін, що об’єднує в собі музичне навчання, виховання і розвиток. Музична освіта як система розглядається у таких вимірах: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1) соціальний масштаб (світова музична освіта; музична освіта у певній країні, регіоні, навчальному закладі тощо);</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2) ступінь освіти (дошкільне музичне виховання, спеціалізована початкова музична освіта; неспеціалізована музична освіта; додаткова музична освіта; позашкільна музична освіта; професійна музична освіта (бакалавр, магістр); післядипломна музична освіта; аспірантура; докторантура);</w:t>
      </w:r>
    </w:p>
    <w:p w:rsidR="002A2D9B" w:rsidRPr="002A2D9B" w:rsidRDefault="008638DF"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профіль освіти </w:t>
      </w:r>
      <w:r w:rsidR="002A2D9B" w:rsidRPr="002A2D9B">
        <w:rPr>
          <w:rFonts w:ascii="Times New Roman" w:eastAsia="Calibri" w:hAnsi="Times New Roman" w:cs="Times New Roman"/>
          <w:sz w:val="28"/>
          <w:szCs w:val="28"/>
          <w:lang w:val="uk-UA"/>
        </w:rPr>
        <w:t xml:space="preserve">(музична, музично-педагогічна) (О. Олексюк) </w:t>
      </w:r>
      <w:r w:rsidR="002A2D9B" w:rsidRPr="002A2D9B">
        <w:rPr>
          <w:rFonts w:ascii="Times New Roman" w:eastAsia="Calibri" w:hAnsi="Times New Roman" w:cs="Times New Roman"/>
          <w:sz w:val="28"/>
          <w:szCs w:val="28"/>
        </w:rPr>
        <w:t>[</w:t>
      </w:r>
      <w:r>
        <w:rPr>
          <w:rFonts w:ascii="Times New Roman" w:eastAsia="Calibri" w:hAnsi="Times New Roman" w:cs="Times New Roman"/>
          <w:sz w:val="28"/>
          <w:szCs w:val="28"/>
          <w:lang w:val="uk-UA"/>
        </w:rPr>
        <w:t>92</w:t>
      </w:r>
      <w:r w:rsidR="002A2D9B" w:rsidRPr="002A2D9B">
        <w:rPr>
          <w:rFonts w:ascii="Times New Roman" w:eastAsia="Calibri" w:hAnsi="Times New Roman" w:cs="Times New Roman"/>
          <w:sz w:val="28"/>
          <w:szCs w:val="28"/>
          <w:lang w:val="uk-UA"/>
        </w:rPr>
        <w:t>; с. 4-5</w:t>
      </w:r>
      <w:r w:rsidR="002A2D9B" w:rsidRPr="002A2D9B">
        <w:rPr>
          <w:rFonts w:ascii="Times New Roman" w:eastAsia="Calibri" w:hAnsi="Times New Roman" w:cs="Times New Roman"/>
          <w:sz w:val="28"/>
          <w:szCs w:val="28"/>
        </w:rPr>
        <w:t>]</w:t>
      </w:r>
      <w:r w:rsidR="002A2D9B" w:rsidRPr="002A2D9B">
        <w:rPr>
          <w:rFonts w:ascii="Times New Roman" w:eastAsia="Calibri" w:hAnsi="Times New Roman" w:cs="Times New Roman"/>
          <w:sz w:val="28"/>
          <w:szCs w:val="28"/>
          <w:lang w:val="uk-UA"/>
        </w:rPr>
        <w:t>.</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Середня музична освіта поділяється на </w:t>
      </w:r>
      <w:r w:rsidRPr="002A2D9B">
        <w:rPr>
          <w:rFonts w:ascii="Times New Roman" w:eastAsia="Calibri" w:hAnsi="Times New Roman" w:cs="Times New Roman"/>
          <w:i/>
          <w:sz w:val="28"/>
          <w:szCs w:val="28"/>
          <w:lang w:val="uk-UA"/>
        </w:rPr>
        <w:t>загальну середню</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 xml:space="preserve">освіту, </w:t>
      </w:r>
      <w:r w:rsidRPr="002A2D9B">
        <w:rPr>
          <w:rFonts w:ascii="Times New Roman" w:eastAsia="Calibri" w:hAnsi="Times New Roman" w:cs="Times New Roman"/>
          <w:sz w:val="28"/>
          <w:szCs w:val="28"/>
          <w:lang w:val="uk-UA"/>
        </w:rPr>
        <w:t xml:space="preserve">є обов’язковою, направлена на кожного учня (базова, масова, шкільна - уроки музичного мистецтва, уроки інтегрованого курсу «Мистецтво» в закладах загальної середньої освіти) та </w:t>
      </w:r>
      <w:r w:rsidRPr="002A2D9B">
        <w:rPr>
          <w:rFonts w:ascii="Times New Roman" w:eastAsia="Calibri" w:hAnsi="Times New Roman" w:cs="Times New Roman"/>
          <w:i/>
          <w:sz w:val="28"/>
          <w:szCs w:val="28"/>
          <w:lang w:val="uk-UA"/>
        </w:rPr>
        <w:t xml:space="preserve">спеціальну </w:t>
      </w:r>
      <w:r w:rsidRPr="002A2D9B">
        <w:rPr>
          <w:rFonts w:ascii="Times New Roman" w:eastAsia="Calibri" w:hAnsi="Times New Roman" w:cs="Times New Roman"/>
          <w:sz w:val="28"/>
          <w:szCs w:val="28"/>
          <w:lang w:val="uk-UA"/>
        </w:rPr>
        <w:t xml:space="preserve">(або спеціалізовану – </w:t>
      </w:r>
      <w:r w:rsidRPr="002A2D9B">
        <w:rPr>
          <w:rFonts w:ascii="Times New Roman" w:eastAsia="Calibri" w:hAnsi="Times New Roman" w:cs="Times New Roman"/>
          <w:i/>
          <w:sz w:val="28"/>
          <w:szCs w:val="28"/>
          <w:lang w:val="uk-UA"/>
        </w:rPr>
        <w:t>позашкільну)</w:t>
      </w:r>
      <w:r w:rsidR="00686F2C">
        <w:rPr>
          <w:rFonts w:ascii="Times New Roman" w:eastAsia="Calibri" w:hAnsi="Times New Roman" w:cs="Times New Roman"/>
          <w:sz w:val="28"/>
          <w:szCs w:val="28"/>
          <w:lang w:val="uk-UA"/>
        </w:rPr>
        <w:t xml:space="preserve">, що є необов’язковою </w:t>
      </w:r>
      <w:r w:rsidRPr="002A2D9B">
        <w:rPr>
          <w:rFonts w:ascii="Times New Roman" w:eastAsia="Calibri" w:hAnsi="Times New Roman" w:cs="Times New Roman"/>
          <w:sz w:val="28"/>
          <w:szCs w:val="28"/>
          <w:lang w:val="uk-UA"/>
        </w:rPr>
        <w:t xml:space="preserve">(позашкільні заклади, у яких </w:t>
      </w:r>
      <w:r w:rsidR="00686F2C">
        <w:rPr>
          <w:rFonts w:ascii="Times New Roman" w:eastAsia="Calibri" w:hAnsi="Times New Roman" w:cs="Times New Roman"/>
          <w:sz w:val="28"/>
          <w:szCs w:val="28"/>
          <w:lang w:val="uk-UA"/>
        </w:rPr>
        <w:t xml:space="preserve">здобувають спеціальну музичну </w:t>
      </w:r>
      <w:r w:rsidRPr="002A2D9B">
        <w:rPr>
          <w:rFonts w:ascii="Times New Roman" w:eastAsia="Calibri" w:hAnsi="Times New Roman" w:cs="Times New Roman"/>
          <w:sz w:val="28"/>
          <w:szCs w:val="28"/>
          <w:lang w:val="uk-UA"/>
        </w:rPr>
        <w:t>освіту - дитяча м</w:t>
      </w:r>
      <w:r w:rsidR="00686F2C">
        <w:rPr>
          <w:rFonts w:ascii="Times New Roman" w:eastAsia="Calibri" w:hAnsi="Times New Roman" w:cs="Times New Roman"/>
          <w:sz w:val="28"/>
          <w:szCs w:val="28"/>
          <w:lang w:val="uk-UA"/>
        </w:rPr>
        <w:t xml:space="preserve">узична школа, мистецька школа, </w:t>
      </w:r>
      <w:r w:rsidRPr="002A2D9B">
        <w:rPr>
          <w:rFonts w:ascii="Times New Roman" w:eastAsia="Calibri" w:hAnsi="Times New Roman" w:cs="Times New Roman"/>
          <w:sz w:val="28"/>
          <w:szCs w:val="28"/>
          <w:lang w:val="uk-UA"/>
        </w:rPr>
        <w:t>студія, вокальний гурток, оркестр тощо).</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Музична освіта у закладах загальної середньої освіти</w:t>
      </w:r>
      <w:r w:rsidRPr="002A2D9B">
        <w:rPr>
          <w:rFonts w:ascii="Times New Roman" w:eastAsia="Calibri" w:hAnsi="Times New Roman" w:cs="Times New Roman"/>
          <w:sz w:val="28"/>
          <w:szCs w:val="28"/>
          <w:lang w:val="uk-UA"/>
        </w:rPr>
        <w:t xml:space="preserve"> – це взаємодія дво</w:t>
      </w:r>
      <w:r w:rsidR="00686F2C">
        <w:rPr>
          <w:rFonts w:ascii="Times New Roman" w:eastAsia="Calibri" w:hAnsi="Times New Roman" w:cs="Times New Roman"/>
          <w:sz w:val="28"/>
          <w:szCs w:val="28"/>
          <w:lang w:val="uk-UA"/>
        </w:rPr>
        <w:t xml:space="preserve">х сторін: діяльності учителя і </w:t>
      </w:r>
      <w:r w:rsidRPr="002A2D9B">
        <w:rPr>
          <w:rFonts w:ascii="Times New Roman" w:eastAsia="Calibri" w:hAnsi="Times New Roman" w:cs="Times New Roman"/>
          <w:sz w:val="28"/>
          <w:szCs w:val="28"/>
          <w:lang w:val="uk-UA"/>
        </w:rPr>
        <w:t xml:space="preserve">діяльності учня. З боку учителя музично-освітній процес є поєднанням навчання та виховання учнів, з боку учня – формуванням і творчим використанням музичних знань, умінь і навичок. Музична освіта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це процес і результат засвоєння музичних знань, умінь і навичок, що свідчить про відповідний рівень опанування музичними явищами в аналітично-теоретичному або практично виконавському аспектах. Цей рівень офіційно встановлюється державними стандартами і здійснюється під контролем у різних навчальних закладах. Крім того, кожна людина може </w:t>
      </w:r>
      <w:r w:rsidRPr="002A2D9B">
        <w:rPr>
          <w:rFonts w:ascii="Times New Roman" w:eastAsia="Calibri" w:hAnsi="Times New Roman" w:cs="Times New Roman"/>
          <w:sz w:val="28"/>
          <w:szCs w:val="28"/>
          <w:lang w:val="uk-UA"/>
        </w:rPr>
        <w:lastRenderedPageBreak/>
        <w:t xml:space="preserve">підвищити свій рівень у процесі самоосвіти. Музична освіта функціонує у діалектичній взаємодії інституцій створення, накопичення музичного досвіду суспільства з процесами передачі та засвоєння цього досвіду майбутніми музичними фахівцями. Музична освіта регулюється відповідними законодавчими актами держави, які визначають її зміст і основні принципи.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Під </w:t>
      </w:r>
      <w:r w:rsidRPr="002A2D9B">
        <w:rPr>
          <w:rFonts w:ascii="Times New Roman" w:eastAsia="Calibri" w:hAnsi="Times New Roman" w:cs="Times New Roman"/>
          <w:i/>
          <w:sz w:val="28"/>
          <w:szCs w:val="28"/>
          <w:lang w:val="uk-UA"/>
        </w:rPr>
        <w:t>принципами</w:t>
      </w:r>
      <w:r w:rsidR="00686F2C">
        <w:rPr>
          <w:rFonts w:ascii="Times New Roman" w:eastAsia="Calibri" w:hAnsi="Times New Roman" w:cs="Times New Roman"/>
          <w:sz w:val="28"/>
          <w:szCs w:val="28"/>
          <w:lang w:val="uk-UA"/>
        </w:rPr>
        <w:t xml:space="preserve"> </w:t>
      </w:r>
      <w:r w:rsidRPr="002A2D9B">
        <w:rPr>
          <w:rFonts w:ascii="Times New Roman" w:eastAsia="Calibri" w:hAnsi="Times New Roman" w:cs="Times New Roman"/>
          <w:sz w:val="28"/>
          <w:szCs w:val="28"/>
          <w:lang w:val="uk-UA"/>
        </w:rPr>
        <w:t xml:space="preserve">музичної освіти розуміють основні теоретичні ідеї або вимоги, на яких базується музичний навчально-виховний процес. До них відносяться: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доступність музичного навчання і виховання кожному, незалежно від статі, національності та віросповідання;</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рівність умов кожної людини для повної реалізації її музичних здібностей, всебічного розвитку;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гуманізм, пріоритетність в музичної освіті загальнолюдських духовних цінностей;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зв’язок з національною та світовою художньою культурою;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взаємозв’язок з досвідом музичної освіти інших країн;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демократичність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вільність форм організації, методів, засобів музичного навчання і виховання;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науковість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музична освіта повинна організовуватися на основі передових науково-методичних досягнень музично-теоретичної думки та практично-виконавської діяльності;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ступеневість та безперервність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забезпечення умов для елементарно-початкової, середньої та вищої музичної освіти; </w:t>
      </w:r>
    </w:p>
    <w:p w:rsidR="002A2D9B" w:rsidRPr="002A2D9B" w:rsidRDefault="002A2D9B" w:rsidP="006E3262">
      <w:pPr>
        <w:numPr>
          <w:ilvl w:val="1"/>
          <w:numId w:val="3"/>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креативність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створення умов для му</w:t>
      </w:r>
      <w:r w:rsidR="008638DF">
        <w:rPr>
          <w:rFonts w:ascii="Times New Roman" w:eastAsia="Calibri" w:hAnsi="Times New Roman" w:cs="Times New Roman"/>
          <w:sz w:val="28"/>
          <w:szCs w:val="28"/>
          <w:lang w:val="uk-UA"/>
        </w:rPr>
        <w:t>зичної творчості (О. Олексюк) [92</w:t>
      </w:r>
      <w:r w:rsidRPr="002A2D9B">
        <w:rPr>
          <w:rFonts w:ascii="Times New Roman" w:eastAsia="Calibri" w:hAnsi="Times New Roman" w:cs="Times New Roman"/>
          <w:sz w:val="28"/>
          <w:szCs w:val="28"/>
          <w:lang w:val="uk-UA"/>
        </w:rPr>
        <w:t xml:space="preserve">; с. 6].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b/>
          <w:i/>
          <w:sz w:val="28"/>
          <w:szCs w:val="28"/>
          <w:lang w:val="uk-UA"/>
        </w:rPr>
        <w:t>Музичне навчання</w:t>
      </w:r>
      <w:r w:rsidRPr="002A2D9B">
        <w:rPr>
          <w:rFonts w:ascii="Times New Roman" w:eastAsia="Calibri" w:hAnsi="Times New Roman" w:cs="Times New Roman"/>
          <w:sz w:val="28"/>
          <w:szCs w:val="28"/>
          <w:lang w:val="uk-UA"/>
        </w:rPr>
        <w:t xml:space="preserve"> </w:t>
      </w:r>
      <w:r w:rsidR="00686F2C" w:rsidRPr="00686F2C">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це </w:t>
      </w:r>
      <w:r w:rsidRPr="002A2D9B">
        <w:rPr>
          <w:rFonts w:ascii="Times New Roman" w:eastAsia="Calibri" w:hAnsi="Times New Roman" w:cs="Times New Roman"/>
          <w:i/>
          <w:sz w:val="28"/>
          <w:szCs w:val="28"/>
          <w:lang w:val="uk-UA"/>
        </w:rPr>
        <w:t>цілеспрямований процес пізнання музичного мистецтва та освоєння способів музичної діяльності внаслідок взаємодії учителя та учня.</w:t>
      </w:r>
      <w:r w:rsidRPr="002A2D9B">
        <w:rPr>
          <w:rFonts w:ascii="Times New Roman" w:eastAsia="Calibri" w:hAnsi="Times New Roman" w:cs="Times New Roman"/>
          <w:sz w:val="28"/>
          <w:szCs w:val="28"/>
          <w:lang w:val="uk-UA"/>
        </w:rPr>
        <w:t xml:space="preserve"> Процес музичного навчання направлений на передачу і оволодіння особистістю певними музичними знаннями, уміннями та навичками.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lastRenderedPageBreak/>
        <w:t>Музичне навчання розглядається у двох значеннях: вузькому – як засвоєння учнями музичних знань, у</w:t>
      </w:r>
      <w:r w:rsidR="00686F2C">
        <w:rPr>
          <w:rFonts w:ascii="Times New Roman" w:eastAsia="Calibri" w:hAnsi="Times New Roman" w:cs="Times New Roman"/>
          <w:sz w:val="28"/>
          <w:szCs w:val="28"/>
          <w:lang w:val="uk-UA"/>
        </w:rPr>
        <w:t xml:space="preserve">мінь та навичок і в широкому – </w:t>
      </w:r>
      <w:r w:rsidRPr="002A2D9B">
        <w:rPr>
          <w:rFonts w:ascii="Times New Roman" w:eastAsia="Calibri" w:hAnsi="Times New Roman" w:cs="Times New Roman"/>
          <w:sz w:val="28"/>
          <w:szCs w:val="28"/>
          <w:lang w:val="uk-UA"/>
        </w:rPr>
        <w:t>окрім музичних знань, умінь і навичок включає досвід емоційно-ціннісного ставлення учнів до музики та їх музично-творчої діяльності. Відповідно музичне навчання є процесом цілеспрямованого пізнання явищ музичного мистецтва, освоєння способів музичної діяльності в результаті взаємодії учителя з учнем.</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Музичне навчання здійснюється як державними закладами, так і недержавними, або приватними установами, фізичними особами. Відповідно до цього музичне навчання поділяється на професійне та аматорське (любительське).</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Процес музичного навчання має теж свої закономірності, принципи, форми організації, методи. Ці категорії тісно взаємопов’язані з категоріями теорії музичного виховання. Однак, у своїй практичній реалізації вони мають свої відмінні характеристики.</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Методи навчання</w:t>
      </w:r>
      <w:r w:rsidRPr="002A2D9B">
        <w:rPr>
          <w:rFonts w:ascii="Times New Roman" w:eastAsia="Calibri" w:hAnsi="Times New Roman" w:cs="Times New Roman"/>
          <w:sz w:val="28"/>
          <w:szCs w:val="28"/>
          <w:lang w:val="uk-UA"/>
        </w:rPr>
        <w:t xml:space="preserve"> орієнтовані на рішення дидактичних задач. До загальних методів музичного навчання відносять: словесні, наочні та практичні. Ці методи спрямовані на передачу і засвоєння конкретних музичних знань, умінь і навичок в таких областях музично-педагогічної діяльності, - як :</w:t>
      </w:r>
    </w:p>
    <w:p w:rsidR="002A2D9B" w:rsidRPr="002A2D9B" w:rsidRDefault="002A2D9B" w:rsidP="003D7DA3">
      <w:pPr>
        <w:numPr>
          <w:ilvl w:val="0"/>
          <w:numId w:val="8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навчання музичної грамоти, теорії та історії музики;</w:t>
      </w:r>
    </w:p>
    <w:p w:rsidR="002A2D9B" w:rsidRPr="002A2D9B" w:rsidRDefault="002A2D9B" w:rsidP="003D7DA3">
      <w:pPr>
        <w:numPr>
          <w:ilvl w:val="0"/>
          <w:numId w:val="8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навчання грі на музичних інструментах, співу; </w:t>
      </w:r>
    </w:p>
    <w:p w:rsidR="002A2D9B" w:rsidRPr="002A2D9B" w:rsidRDefault="002A2D9B" w:rsidP="003D7DA3">
      <w:pPr>
        <w:numPr>
          <w:ilvl w:val="0"/>
          <w:numId w:val="82"/>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навчання створення музики і виконавської діяльності.</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Але у мистецькій педагогіці також сформувалась своя класифікація </w:t>
      </w:r>
      <w:r w:rsidRPr="002A2D9B">
        <w:rPr>
          <w:rFonts w:ascii="Times New Roman" w:eastAsia="Calibri" w:hAnsi="Times New Roman" w:cs="Times New Roman"/>
          <w:i/>
          <w:sz w:val="28"/>
          <w:szCs w:val="28"/>
          <w:lang w:val="uk-UA"/>
        </w:rPr>
        <w:t>спеціальних методів музичного</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навчання</w:t>
      </w:r>
      <w:r w:rsidRPr="002A2D9B">
        <w:rPr>
          <w:rFonts w:ascii="Times New Roman" w:eastAsia="Calibri" w:hAnsi="Times New Roman" w:cs="Times New Roman"/>
          <w:sz w:val="28"/>
          <w:szCs w:val="28"/>
          <w:lang w:val="uk-UA"/>
        </w:rPr>
        <w:t>. До спеціальних методів відносять: порівняння, руйнування, співпереживання, художнього вправляння, виконання етюдів, інтерпретаційного опрацювання художнього твору, імпровізації, створення художніх образів, композицій тощо.</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Основною формою організації</w:t>
      </w:r>
      <w:r w:rsidRPr="002A2D9B">
        <w:rPr>
          <w:rFonts w:ascii="Times New Roman" w:eastAsia="Calibri" w:hAnsi="Times New Roman" w:cs="Times New Roman"/>
          <w:sz w:val="28"/>
          <w:szCs w:val="28"/>
          <w:lang w:val="uk-UA"/>
        </w:rPr>
        <w:t xml:space="preserve"> музичного навчання</w:t>
      </w:r>
      <w:r w:rsidRPr="002A2D9B">
        <w:rPr>
          <w:rFonts w:ascii="Calibri" w:eastAsia="Calibri" w:hAnsi="Calibri" w:cs="Times New Roman"/>
          <w:lang w:val="uk-UA"/>
        </w:rPr>
        <w:t xml:space="preserve"> </w:t>
      </w:r>
      <w:r w:rsidRPr="002A2D9B">
        <w:rPr>
          <w:rFonts w:ascii="Times New Roman" w:eastAsia="Calibri" w:hAnsi="Times New Roman" w:cs="Times New Roman"/>
          <w:sz w:val="28"/>
          <w:szCs w:val="28"/>
          <w:lang w:val="uk-UA"/>
        </w:rPr>
        <w:t xml:space="preserve">у закладах загальної середньої освіти є урок, </w:t>
      </w:r>
      <w:r w:rsidRPr="002A2D9B">
        <w:rPr>
          <w:rFonts w:ascii="Times New Roman" w:eastAsia="Calibri" w:hAnsi="Times New Roman" w:cs="Times New Roman"/>
          <w:i/>
          <w:sz w:val="28"/>
          <w:szCs w:val="28"/>
          <w:lang w:val="uk-UA"/>
        </w:rPr>
        <w:t>позаурочною</w:t>
      </w:r>
      <w:r w:rsidRPr="002A2D9B">
        <w:rPr>
          <w:rFonts w:ascii="Times New Roman" w:eastAsia="Calibri" w:hAnsi="Times New Roman" w:cs="Times New Roman"/>
          <w:sz w:val="28"/>
          <w:szCs w:val="28"/>
          <w:lang w:val="uk-UA"/>
        </w:rPr>
        <w:t xml:space="preserve"> - практичні заняття (вокальні, </w:t>
      </w:r>
      <w:r w:rsidRPr="002A2D9B">
        <w:rPr>
          <w:rFonts w:ascii="Times New Roman" w:eastAsia="Calibri" w:hAnsi="Times New Roman" w:cs="Times New Roman"/>
          <w:sz w:val="28"/>
          <w:szCs w:val="28"/>
          <w:lang w:val="uk-UA"/>
        </w:rPr>
        <w:lastRenderedPageBreak/>
        <w:t xml:space="preserve">інструментальні гуртки, хор, ансамбль, оркестр, дитяча опера тощо), концерти, лекції, фестивалі, конкурси тощо. Так як в основі музичного виховання і навчання особистості лежить емоційно образне засвоєння його змісту, сприйняття і усвідомлення якого тісно пов’язане з музично-естетичною практичною діяльністю, то виходячи з логічного аналізу цієї діяльності, науковці умовно розділяють її організацію під час навчання на дві форми - </w:t>
      </w:r>
      <w:r w:rsidRPr="002A2D9B">
        <w:rPr>
          <w:rFonts w:ascii="Times New Roman" w:eastAsia="Calibri" w:hAnsi="Times New Roman" w:cs="Times New Roman"/>
          <w:i/>
          <w:sz w:val="28"/>
          <w:szCs w:val="28"/>
          <w:lang w:val="uk-UA"/>
        </w:rPr>
        <w:t xml:space="preserve">репродуктивну і продуктивну </w:t>
      </w:r>
      <w:r w:rsidRPr="002A2D9B">
        <w:rPr>
          <w:rFonts w:ascii="Times New Roman" w:eastAsia="Calibri" w:hAnsi="Times New Roman" w:cs="Times New Roman"/>
          <w:sz w:val="28"/>
          <w:szCs w:val="28"/>
          <w:lang w:val="uk-UA"/>
        </w:rPr>
        <w:t>(Михайличенко О.В).</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Репродуктивна форма</w:t>
      </w:r>
      <w:r w:rsidRPr="002A2D9B">
        <w:rPr>
          <w:rFonts w:ascii="Times New Roman" w:eastAsia="Calibri" w:hAnsi="Times New Roman" w:cs="Times New Roman"/>
          <w:sz w:val="28"/>
          <w:szCs w:val="28"/>
          <w:lang w:val="uk-UA"/>
        </w:rPr>
        <w:t xml:space="preserve"> організації діяльності припускає стереотипне сприйняття та засвоєння матеріалу, яке не вимагає ніяких домислів і міркувань. Це, наприклад, слухання музичних зразків з метою запам’ятовування, розповіді про твори, оповідань, музичне виконання партій в ансамблі (оркестрі, хорі) під керівництвом диригента, музичні вправи з метою вдосконалення виконавської техніки (гами, вокалізи, диригентські рухові вправи) та ін.</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Продуктивна форма</w:t>
      </w:r>
      <w:r w:rsidRPr="002A2D9B">
        <w:rPr>
          <w:rFonts w:ascii="Times New Roman" w:eastAsia="Calibri" w:hAnsi="Times New Roman" w:cs="Times New Roman"/>
          <w:sz w:val="28"/>
          <w:szCs w:val="28"/>
          <w:lang w:val="uk-UA"/>
        </w:rPr>
        <w:t xml:space="preserve"> організації діяльності спрямована на аналітичне сприймання та усвідомлення її змісту і тому передбачає критичне ставлення до музичного матеріалу з метою придбання власного досвіду, привнесення елементів нового, самостійного, неповторного у трактуванні і практичному втіленні. До цієї форми діяльності відносяться індивідуальні заняття, самостійна робота над вивченням та виконанням музично</w:t>
      </w:r>
      <w:r w:rsidR="008638DF">
        <w:rPr>
          <w:rFonts w:ascii="Times New Roman" w:eastAsia="Calibri" w:hAnsi="Times New Roman" w:cs="Times New Roman"/>
          <w:sz w:val="28"/>
          <w:szCs w:val="28"/>
          <w:lang w:val="uk-UA"/>
        </w:rPr>
        <w:t>го твору тощо [81</w:t>
      </w:r>
      <w:r w:rsidRPr="002A2D9B">
        <w:rPr>
          <w:rFonts w:ascii="Times New Roman" w:eastAsia="Calibri" w:hAnsi="Times New Roman" w:cs="Times New Roman"/>
          <w:sz w:val="28"/>
          <w:szCs w:val="28"/>
          <w:lang w:val="uk-UA"/>
        </w:rPr>
        <w:t xml:space="preserve">].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b/>
          <w:i/>
          <w:sz w:val="28"/>
          <w:szCs w:val="28"/>
          <w:lang w:val="uk-UA"/>
        </w:rPr>
        <w:t>Музичне виховання</w:t>
      </w:r>
      <w:r w:rsidRPr="002A2D9B">
        <w:rPr>
          <w:rFonts w:ascii="Times New Roman" w:eastAsia="Calibri" w:hAnsi="Times New Roman" w:cs="Times New Roman"/>
          <w:sz w:val="28"/>
          <w:szCs w:val="28"/>
          <w:lang w:val="uk-UA"/>
        </w:rPr>
        <w:t xml:space="preserve"> – важлива категорія музичної педагогіки. У широкому сенсі - </w:t>
      </w:r>
      <w:r w:rsidRPr="002A2D9B">
        <w:rPr>
          <w:rFonts w:ascii="Times New Roman" w:eastAsia="Calibri" w:hAnsi="Times New Roman" w:cs="Times New Roman"/>
          <w:i/>
          <w:sz w:val="28"/>
          <w:szCs w:val="28"/>
          <w:lang w:val="uk-UA"/>
        </w:rPr>
        <w:t xml:space="preserve">виховання </w:t>
      </w:r>
      <w:r w:rsidRPr="002A2D9B">
        <w:rPr>
          <w:rFonts w:ascii="Times New Roman" w:eastAsia="Calibri" w:hAnsi="Times New Roman" w:cs="Times New Roman"/>
          <w:sz w:val="28"/>
          <w:szCs w:val="28"/>
          <w:lang w:val="uk-UA"/>
        </w:rPr>
        <w:t>є процес формування інтелектуальних, духовних і фізичних сил особистості; у вузькому – цілеспрямований та систематичний вплив вихователів на вихованців, спрямований на формування у них певних особистісних якостей</w:t>
      </w:r>
      <w:r w:rsidRPr="002A2D9B">
        <w:rPr>
          <w:rFonts w:ascii="Calibri" w:eastAsia="Calibri" w:hAnsi="Calibri" w:cs="Times New Roman"/>
        </w:rPr>
        <w:t xml:space="preserve"> </w:t>
      </w:r>
      <w:r w:rsidR="008638DF">
        <w:rPr>
          <w:rFonts w:ascii="Times New Roman" w:eastAsia="Calibri" w:hAnsi="Times New Roman" w:cs="Times New Roman"/>
          <w:sz w:val="28"/>
          <w:szCs w:val="28"/>
          <w:lang w:val="uk-UA"/>
        </w:rPr>
        <w:t>[61</w:t>
      </w:r>
      <w:r w:rsidRPr="002A2D9B">
        <w:rPr>
          <w:rFonts w:ascii="Times New Roman" w:eastAsia="Calibri" w:hAnsi="Times New Roman" w:cs="Times New Roman"/>
          <w:sz w:val="28"/>
          <w:szCs w:val="28"/>
          <w:lang w:val="uk-UA"/>
        </w:rPr>
        <w:t>, с.197].</w:t>
      </w:r>
      <w:r w:rsidRPr="002A2D9B">
        <w:rPr>
          <w:rFonts w:ascii="Calibri" w:eastAsia="Calibri" w:hAnsi="Calibri" w:cs="Times New Roman"/>
        </w:rPr>
        <w:t xml:space="preserve">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Музичне виховання</w:t>
      </w:r>
      <w:r w:rsidRPr="002A2D9B">
        <w:rPr>
          <w:rFonts w:ascii="Times New Roman" w:eastAsia="Calibri" w:hAnsi="Times New Roman" w:cs="Times New Roman"/>
          <w:sz w:val="28"/>
          <w:szCs w:val="28"/>
          <w:lang w:val="uk-UA"/>
        </w:rPr>
        <w:t xml:space="preserve"> також використовується у двох значеннях: вузькому – як виховання певних особистісних музичних якостей учнів (тобто психологічний аспект) та широкому – моральне, естетичне, художнє виховання.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lastRenderedPageBreak/>
        <w:t>Науковці в</w:t>
      </w:r>
      <w:r w:rsidR="00686F2C">
        <w:rPr>
          <w:rFonts w:ascii="Times New Roman" w:eastAsia="Calibri" w:hAnsi="Times New Roman" w:cs="Times New Roman"/>
          <w:sz w:val="28"/>
          <w:szCs w:val="28"/>
          <w:lang w:val="uk-UA"/>
        </w:rPr>
        <w:t xml:space="preserve">изначають музичне виховання як </w:t>
      </w:r>
      <w:r w:rsidRPr="002A2D9B">
        <w:rPr>
          <w:rFonts w:ascii="Times New Roman" w:eastAsia="Calibri" w:hAnsi="Times New Roman" w:cs="Times New Roman"/>
          <w:sz w:val="28"/>
          <w:szCs w:val="28"/>
          <w:lang w:val="uk-UA"/>
        </w:rPr>
        <w:t>спеціально організований процес, що передбачає формування особистісних якостей учня та розвиток його здібностей засобами муз</w:t>
      </w:r>
      <w:r w:rsidR="008638DF">
        <w:rPr>
          <w:rFonts w:ascii="Times New Roman" w:eastAsia="Calibri" w:hAnsi="Times New Roman" w:cs="Times New Roman"/>
          <w:sz w:val="28"/>
          <w:szCs w:val="28"/>
          <w:lang w:val="uk-UA"/>
        </w:rPr>
        <w:t>ичного мистецтва (О. Олексюк) [92</w:t>
      </w:r>
      <w:r w:rsidRPr="002A2D9B">
        <w:rPr>
          <w:rFonts w:ascii="Times New Roman" w:eastAsia="Calibri" w:hAnsi="Times New Roman" w:cs="Times New Roman"/>
          <w:sz w:val="28"/>
          <w:szCs w:val="28"/>
          <w:lang w:val="uk-UA"/>
        </w:rPr>
        <w:t>]; як цілеспрямований і систематичний процес; усвідомлений вплив на дитину засобами музичного мистецтва, спрямований на формування естетичної культури особистості, поглядів і переконань, ціннісних орієнтацій та певних якостей (О. Ростовський; В. Черкасов) [1</w:t>
      </w:r>
      <w:r w:rsidR="008638DF">
        <w:rPr>
          <w:rFonts w:ascii="Times New Roman" w:eastAsia="Calibri" w:hAnsi="Times New Roman" w:cs="Times New Roman"/>
          <w:sz w:val="28"/>
          <w:szCs w:val="28"/>
          <w:lang w:val="uk-UA"/>
        </w:rPr>
        <w:t>07, с.610; 127</w:t>
      </w:r>
      <w:r w:rsidRPr="002A2D9B">
        <w:rPr>
          <w:rFonts w:ascii="Times New Roman" w:eastAsia="Calibri" w:hAnsi="Times New Roman" w:cs="Times New Roman"/>
          <w:sz w:val="28"/>
          <w:szCs w:val="28"/>
          <w:lang w:val="uk-UA"/>
        </w:rPr>
        <w:t xml:space="preserve">, с.237].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Узагальнюючи різні наукові погляди, визначаємо музичне виховання як </w:t>
      </w:r>
      <w:r w:rsidRPr="002A2D9B">
        <w:rPr>
          <w:rFonts w:ascii="Times New Roman" w:eastAsia="Calibri" w:hAnsi="Times New Roman" w:cs="Times New Roman"/>
          <w:i/>
          <w:sz w:val="28"/>
          <w:szCs w:val="28"/>
          <w:lang w:val="uk-UA"/>
        </w:rPr>
        <w:t>цілеспрямований і систематичний, спеціально організований процес, що передбачає формування особистісних якостей учня та розвиток його музичних здібностей</w:t>
      </w:r>
      <w:r w:rsidRPr="002A2D9B">
        <w:rPr>
          <w:rFonts w:ascii="Calibri" w:eastAsia="Calibri" w:hAnsi="Calibri" w:cs="Times New Roman"/>
          <w:lang w:val="uk-UA"/>
        </w:rPr>
        <w:t xml:space="preserve"> </w:t>
      </w:r>
      <w:r w:rsidRPr="002A2D9B">
        <w:rPr>
          <w:rFonts w:ascii="Times New Roman" w:eastAsia="Calibri" w:hAnsi="Times New Roman" w:cs="Times New Roman"/>
          <w:i/>
          <w:sz w:val="28"/>
          <w:szCs w:val="28"/>
          <w:lang w:val="uk-UA"/>
        </w:rPr>
        <w:t>засобами музичного мистецтва</w:t>
      </w:r>
      <w:r w:rsidRPr="002A2D9B">
        <w:rPr>
          <w:rFonts w:ascii="Times New Roman" w:eastAsia="Calibri" w:hAnsi="Times New Roman" w:cs="Times New Roman"/>
          <w:sz w:val="28"/>
          <w:szCs w:val="28"/>
          <w:lang w:val="uk-UA"/>
        </w:rPr>
        <w:t xml:space="preserve">.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Структура процесу музичного виховання - це логічна, послідовна сукупність основних теоретичних і практичних компонентів виховного процесу, які складають його основну сутність. До неї належать: </w:t>
      </w:r>
      <w:r w:rsidRPr="002A2D9B">
        <w:rPr>
          <w:rFonts w:ascii="Times New Roman" w:eastAsia="Calibri" w:hAnsi="Times New Roman" w:cs="Times New Roman"/>
          <w:i/>
          <w:sz w:val="28"/>
          <w:szCs w:val="28"/>
          <w:lang w:val="uk-UA"/>
        </w:rPr>
        <w:t>мета, зміст, форми організації, методи, прийоми, засоби виховання, результат.</w:t>
      </w:r>
    </w:p>
    <w:p w:rsidR="002A2D9B" w:rsidRPr="002A2D9B" w:rsidRDefault="002A2D9B" w:rsidP="002A2D9B">
      <w:pPr>
        <w:spacing w:after="0" w:line="360" w:lineRule="auto"/>
        <w:ind w:firstLine="709"/>
        <w:jc w:val="both"/>
        <w:rPr>
          <w:rFonts w:ascii="Calibri" w:eastAsia="Calibri" w:hAnsi="Calibri" w:cs="Times New Roman"/>
          <w:lang w:val="uk-UA"/>
        </w:rPr>
      </w:pPr>
      <w:r w:rsidRPr="002A2D9B">
        <w:rPr>
          <w:rFonts w:ascii="Times New Roman" w:eastAsia="Calibri" w:hAnsi="Times New Roman" w:cs="Times New Roman"/>
          <w:i/>
          <w:sz w:val="28"/>
          <w:szCs w:val="28"/>
          <w:lang w:val="uk-UA"/>
        </w:rPr>
        <w:t>Мета музичного виховання</w:t>
      </w:r>
      <w:r w:rsidRPr="002A2D9B">
        <w:rPr>
          <w:rFonts w:ascii="Times New Roman" w:eastAsia="Calibri" w:hAnsi="Times New Roman" w:cs="Times New Roman"/>
          <w:sz w:val="28"/>
          <w:szCs w:val="28"/>
          <w:lang w:val="uk-UA"/>
        </w:rPr>
        <w:t xml:space="preserve"> – формування музичної культури особистості як невід’ємної частини її духовної культури (Д. Кабалевський, О. Ростовський, Л. Хлєбникова та ін.) [1</w:t>
      </w:r>
      <w:r w:rsidR="008638DF">
        <w:rPr>
          <w:rFonts w:ascii="Times New Roman" w:eastAsia="Calibri" w:hAnsi="Times New Roman" w:cs="Times New Roman"/>
          <w:sz w:val="28"/>
          <w:szCs w:val="28"/>
          <w:lang w:val="uk-UA"/>
        </w:rPr>
        <w:t>07</w:t>
      </w:r>
      <w:r w:rsidRPr="002A2D9B">
        <w:rPr>
          <w:rFonts w:ascii="Times New Roman" w:eastAsia="Calibri" w:hAnsi="Times New Roman" w:cs="Times New Roman"/>
          <w:sz w:val="28"/>
          <w:szCs w:val="28"/>
          <w:lang w:val="uk-UA"/>
        </w:rPr>
        <w:t>, с.610].</w:t>
      </w:r>
      <w:r w:rsidR="00686F2C">
        <w:rPr>
          <w:rFonts w:ascii="Calibri" w:eastAsia="Calibri" w:hAnsi="Calibri" w:cs="Times New Roman"/>
          <w:lang w:val="uk-UA"/>
        </w:rPr>
        <w:t xml:space="preserve">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Зміст музичного виховання</w:t>
      </w:r>
      <w:r w:rsidRPr="002A2D9B">
        <w:rPr>
          <w:rFonts w:ascii="Times New Roman" w:eastAsia="Calibri" w:hAnsi="Times New Roman" w:cs="Times New Roman"/>
          <w:sz w:val="28"/>
          <w:szCs w:val="28"/>
          <w:lang w:val="uk-UA"/>
        </w:rPr>
        <w:t xml:space="preserve"> включає: формування музично-естетичної свідомості особистості, її музичних здібностей і навичок музично-творчої діяльності.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Форми організації музичного виховання - </w:t>
      </w:r>
      <w:r w:rsidRPr="002A2D9B">
        <w:rPr>
          <w:rFonts w:ascii="Times New Roman" w:eastAsia="Calibri" w:hAnsi="Times New Roman" w:cs="Times New Roman"/>
          <w:sz w:val="28"/>
          <w:szCs w:val="28"/>
          <w:lang w:val="uk-UA"/>
        </w:rPr>
        <w:t>зовнішні характеристики музичного навчально-виховного процесу, що зумовлюються видами та характером музично-естетичної діяльності його учасників.</w:t>
      </w:r>
      <w:r w:rsidRPr="002A2D9B">
        <w:rPr>
          <w:rFonts w:ascii="Times New Roman" w:eastAsia="Calibri" w:hAnsi="Times New Roman" w:cs="Times New Roman"/>
          <w:i/>
          <w:sz w:val="28"/>
          <w:szCs w:val="28"/>
          <w:lang w:val="uk-UA"/>
        </w:rPr>
        <w:t xml:space="preserve"> </w:t>
      </w:r>
      <w:r w:rsidRPr="002A2D9B">
        <w:rPr>
          <w:rFonts w:ascii="Times New Roman" w:eastAsia="Calibri" w:hAnsi="Times New Roman" w:cs="Times New Roman"/>
          <w:sz w:val="28"/>
          <w:szCs w:val="28"/>
          <w:lang w:val="uk-UA"/>
        </w:rPr>
        <w:t>Їх</w:t>
      </w:r>
      <w:r w:rsidRPr="002A2D9B">
        <w:rPr>
          <w:rFonts w:ascii="Times New Roman" w:eastAsia="Calibri" w:hAnsi="Times New Roman" w:cs="Times New Roman"/>
          <w:i/>
          <w:sz w:val="28"/>
          <w:szCs w:val="28"/>
          <w:lang w:val="uk-UA"/>
        </w:rPr>
        <w:t xml:space="preserve"> </w:t>
      </w:r>
      <w:r w:rsidRPr="002A2D9B">
        <w:rPr>
          <w:rFonts w:ascii="Times New Roman" w:eastAsia="Calibri" w:hAnsi="Times New Roman" w:cs="Times New Roman"/>
          <w:sz w:val="28"/>
          <w:szCs w:val="28"/>
          <w:lang w:val="uk-UA"/>
        </w:rPr>
        <w:t xml:space="preserve">поділяють на </w:t>
      </w:r>
      <w:r w:rsidRPr="002A2D9B">
        <w:rPr>
          <w:rFonts w:ascii="Times New Roman" w:eastAsia="Calibri" w:hAnsi="Times New Roman" w:cs="Times New Roman"/>
          <w:i/>
          <w:sz w:val="28"/>
          <w:szCs w:val="28"/>
          <w:lang w:val="uk-UA"/>
        </w:rPr>
        <w:t xml:space="preserve">індивідуальні, групові </w:t>
      </w:r>
      <w:r w:rsidRPr="002A2D9B">
        <w:rPr>
          <w:rFonts w:ascii="Times New Roman" w:eastAsia="Calibri" w:hAnsi="Times New Roman" w:cs="Times New Roman"/>
          <w:sz w:val="28"/>
          <w:szCs w:val="28"/>
          <w:lang w:val="uk-UA"/>
        </w:rPr>
        <w:t>і</w:t>
      </w:r>
      <w:r w:rsidRPr="002A2D9B">
        <w:rPr>
          <w:rFonts w:ascii="Times New Roman" w:eastAsia="Calibri" w:hAnsi="Times New Roman" w:cs="Times New Roman"/>
          <w:i/>
          <w:sz w:val="28"/>
          <w:szCs w:val="28"/>
          <w:lang w:val="uk-UA"/>
        </w:rPr>
        <w:t xml:space="preserve"> масові</w:t>
      </w:r>
      <w:r w:rsidRPr="002A2D9B">
        <w:rPr>
          <w:rFonts w:ascii="Times New Roman" w:eastAsia="Calibri" w:hAnsi="Times New Roman" w:cs="Times New Roman"/>
          <w:sz w:val="28"/>
          <w:szCs w:val="28"/>
          <w:lang w:val="uk-UA"/>
        </w:rPr>
        <w:t>. У контексті навчально-виховного процесу розрізняють певні і позаурочні форми організації музичного виховання.</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Методи музичного виховання</w:t>
      </w:r>
      <w:r w:rsidRPr="002A2D9B">
        <w:rPr>
          <w:rFonts w:ascii="Times New Roman" w:eastAsia="Calibri" w:hAnsi="Times New Roman" w:cs="Times New Roman"/>
          <w:sz w:val="28"/>
          <w:szCs w:val="28"/>
          <w:lang w:val="uk-UA"/>
        </w:rPr>
        <w:t xml:space="preserve"> спрямовані на формування музично-естетичної свідомості, навичок практичної музичної творчості та особистісних музичних якостей.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lastRenderedPageBreak/>
        <w:t xml:space="preserve">Методи музичного виховання в практичній реалізації мають складові частини - </w:t>
      </w:r>
      <w:r w:rsidRPr="002A2D9B">
        <w:rPr>
          <w:rFonts w:ascii="Times New Roman" w:eastAsia="Calibri" w:hAnsi="Times New Roman" w:cs="Times New Roman"/>
          <w:i/>
          <w:sz w:val="28"/>
          <w:szCs w:val="28"/>
          <w:lang w:val="uk-UA"/>
        </w:rPr>
        <w:t>прийоми</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Прийом</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музичного виховання</w:t>
      </w:r>
      <w:r w:rsidRPr="002A2D9B">
        <w:rPr>
          <w:rFonts w:ascii="Times New Roman" w:eastAsia="Calibri" w:hAnsi="Times New Roman" w:cs="Times New Roman"/>
          <w:sz w:val="28"/>
          <w:szCs w:val="28"/>
          <w:lang w:val="uk-UA"/>
        </w:rPr>
        <w:t xml:space="preserve"> - короткочасна дія (взаємодія), деталь методу виховання, яка реалізується в умовах конкретної виховної ситуації.</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Засобами музичного виховання</w:t>
      </w:r>
      <w:r w:rsidRPr="002A2D9B">
        <w:rPr>
          <w:rFonts w:ascii="Times New Roman" w:eastAsia="Calibri" w:hAnsi="Times New Roman" w:cs="Times New Roman"/>
          <w:sz w:val="28"/>
          <w:szCs w:val="28"/>
          <w:lang w:val="uk-UA"/>
        </w:rPr>
        <w:t xml:space="preserve"> вважаються різні види музично-естетичної діяльності, які реалізуються в процесі вивчення навчальних предметів художньо-естетичного циклу, а також в позаурочних формах організації музично-виховної роботи. Ці види діяльності можна поділити на суто </w:t>
      </w:r>
      <w:r w:rsidRPr="002A2D9B">
        <w:rPr>
          <w:rFonts w:ascii="Times New Roman" w:eastAsia="Calibri" w:hAnsi="Times New Roman" w:cs="Times New Roman"/>
          <w:i/>
          <w:sz w:val="28"/>
          <w:szCs w:val="28"/>
          <w:lang w:val="uk-UA"/>
        </w:rPr>
        <w:t xml:space="preserve">навчальні, навчально-ігрові, суспільно-творчі </w:t>
      </w:r>
      <w:r w:rsidRPr="002A2D9B">
        <w:rPr>
          <w:rFonts w:ascii="Times New Roman" w:eastAsia="Calibri" w:hAnsi="Times New Roman" w:cs="Times New Roman"/>
          <w:sz w:val="28"/>
          <w:szCs w:val="28"/>
          <w:lang w:val="uk-UA"/>
        </w:rPr>
        <w:t>та</w:t>
      </w:r>
      <w:r w:rsidRPr="002A2D9B">
        <w:rPr>
          <w:rFonts w:ascii="Times New Roman" w:eastAsia="Calibri" w:hAnsi="Times New Roman" w:cs="Times New Roman"/>
          <w:i/>
          <w:sz w:val="28"/>
          <w:szCs w:val="28"/>
          <w:lang w:val="uk-UA"/>
        </w:rPr>
        <w:t xml:space="preserve"> розважально-прикладні</w:t>
      </w:r>
      <w:r w:rsidRPr="002A2D9B">
        <w:rPr>
          <w:rFonts w:ascii="Times New Roman" w:eastAsia="Calibri" w:hAnsi="Times New Roman" w:cs="Times New Roman"/>
          <w:sz w:val="28"/>
          <w:szCs w:val="28"/>
          <w:lang w:val="uk-UA"/>
        </w:rPr>
        <w:t>. Вибір методів і засобів музичного виховання залежить від мети, змісту й принципів виховання, вікових та індивідуальних особливостей вихованців.</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Формування музично-естетичної свідомості особистості в кінцевому </w:t>
      </w:r>
      <w:r w:rsidRPr="002A2D9B">
        <w:rPr>
          <w:rFonts w:ascii="Times New Roman" w:eastAsia="Calibri" w:hAnsi="Times New Roman" w:cs="Times New Roman"/>
          <w:i/>
          <w:sz w:val="28"/>
          <w:szCs w:val="28"/>
          <w:lang w:val="uk-UA"/>
        </w:rPr>
        <w:t xml:space="preserve">результаті </w:t>
      </w:r>
      <w:r w:rsidRPr="002A2D9B">
        <w:rPr>
          <w:rFonts w:ascii="Times New Roman" w:eastAsia="Calibri" w:hAnsi="Times New Roman" w:cs="Times New Roman"/>
          <w:sz w:val="28"/>
          <w:szCs w:val="28"/>
          <w:lang w:val="uk-UA"/>
        </w:rPr>
        <w:t>передбачає: оволодіння певним комплексом знань і уявлень про музичне мистецтво; навички аналітично-оцінного музичного мислення, що базується на пріоритетних загальнолюдських і художніх цінностях. Зміст музичного виховання реалізується: умовами створення музично-естетичного середовища; виховним впливом музичних явищ за допомогою педагогічної діяльності викладачів; створенням умов для самостійної музично-творчої діяльності особистості.</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Музичне виховання у загальнопедагогічному контексті належить до системи обов’язкової виховної роботи сучасного українського закладу загальної середньої освіти. Згідно із законодавчими актами про освіту в Україні музичне виховання учнів реалізується в ЗЗСО на уроках музичного мистецтва або інтегрованого курсу «Мистецтво» і входить в державний (інваріантний) компонент змісту загальної середньої освіти.</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b/>
          <w:i/>
          <w:sz w:val="28"/>
          <w:szCs w:val="28"/>
          <w:lang w:val="uk-UA"/>
        </w:rPr>
        <w:t xml:space="preserve">Музичний розвиток. </w:t>
      </w:r>
      <w:r w:rsidRPr="002A2D9B">
        <w:rPr>
          <w:rFonts w:ascii="Times New Roman" w:eastAsia="Calibri" w:hAnsi="Times New Roman" w:cs="Times New Roman"/>
          <w:sz w:val="28"/>
          <w:szCs w:val="28"/>
          <w:lang w:val="uk-UA"/>
        </w:rPr>
        <w:t>Розвиток в онтогенезі (</w:t>
      </w:r>
      <w:r w:rsidRPr="002A2D9B">
        <w:rPr>
          <w:rFonts w:ascii="Times New Roman" w:eastAsia="Calibri" w:hAnsi="Times New Roman" w:cs="Times New Roman"/>
          <w:i/>
          <w:sz w:val="28"/>
          <w:szCs w:val="28"/>
          <w:lang w:val="uk-UA"/>
        </w:rPr>
        <w:t>індивідуальне становлення, формування</w:t>
      </w:r>
      <w:r w:rsidRPr="002A2D9B">
        <w:rPr>
          <w:rFonts w:ascii="Times New Roman" w:eastAsia="Calibri" w:hAnsi="Times New Roman" w:cs="Times New Roman"/>
          <w:sz w:val="28"/>
          <w:szCs w:val="28"/>
          <w:lang w:val="uk-UA"/>
        </w:rPr>
        <w:t xml:space="preserve"> </w:t>
      </w:r>
      <w:r w:rsidRPr="002A2D9B">
        <w:rPr>
          <w:rFonts w:ascii="Times New Roman" w:eastAsia="Calibri" w:hAnsi="Times New Roman" w:cs="Times New Roman"/>
          <w:i/>
          <w:sz w:val="28"/>
          <w:szCs w:val="28"/>
          <w:lang w:val="uk-UA"/>
        </w:rPr>
        <w:t>– прим. авт. – Л. А.)</w:t>
      </w:r>
      <w:r w:rsidR="00686F2C">
        <w:rPr>
          <w:rFonts w:ascii="Times New Roman" w:eastAsia="Calibri" w:hAnsi="Times New Roman" w:cs="Times New Roman"/>
          <w:sz w:val="28"/>
          <w:szCs w:val="28"/>
          <w:lang w:val="uk-UA"/>
        </w:rPr>
        <w:t xml:space="preserve"> </w:t>
      </w:r>
      <w:r w:rsidRPr="002A2D9B">
        <w:rPr>
          <w:rFonts w:ascii="Times New Roman" w:eastAsia="Calibri" w:hAnsi="Times New Roman" w:cs="Times New Roman"/>
          <w:sz w:val="28"/>
          <w:szCs w:val="28"/>
          <w:lang w:val="uk-UA"/>
        </w:rPr>
        <w:t xml:space="preserve">в науковій літературі визначається як формування психічних структур протягом усього життя однієї людини (C. Рубінштейн), тобто удосконалення психічних процесів.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lastRenderedPageBreak/>
        <w:t>Музичний розвиток</w:t>
      </w:r>
      <w:r w:rsidRPr="002A2D9B">
        <w:rPr>
          <w:rFonts w:ascii="Times New Roman" w:eastAsia="Calibri" w:hAnsi="Times New Roman" w:cs="Times New Roman"/>
          <w:sz w:val="28"/>
          <w:szCs w:val="28"/>
          <w:lang w:val="uk-UA"/>
        </w:rPr>
        <w:t xml:space="preserve"> - це відновлення психічних процесів, гармонізація волі, почуттів, свідомості, що спрямовані на розвиток музичних здібностей, з урахуванням соматичної, психічної і мента</w:t>
      </w:r>
      <w:r w:rsidR="008638DF">
        <w:rPr>
          <w:rFonts w:ascii="Times New Roman" w:eastAsia="Calibri" w:hAnsi="Times New Roman" w:cs="Times New Roman"/>
          <w:sz w:val="28"/>
          <w:szCs w:val="28"/>
          <w:lang w:val="uk-UA"/>
        </w:rPr>
        <w:t>льної активності (А. Яфальян) [132</w:t>
      </w:r>
      <w:r w:rsidRPr="002A2D9B">
        <w:rPr>
          <w:rFonts w:ascii="Times New Roman" w:eastAsia="Calibri" w:hAnsi="Times New Roman" w:cs="Times New Roman"/>
          <w:sz w:val="28"/>
          <w:szCs w:val="28"/>
          <w:lang w:val="uk-UA"/>
        </w:rPr>
        <w:t xml:space="preserve">, с. 168-170]. Це процес і результат розвитку музично-творчих здібностей школярів під час участі в конкретних видах музикування. Він охоплює розвиток мислення, пам’яті, уяви в процесі сприймання, відтворення, інтерпретації інтонаційно-образного змісту </w:t>
      </w:r>
      <w:r w:rsidR="008638DF">
        <w:rPr>
          <w:rFonts w:ascii="Times New Roman" w:eastAsia="Calibri" w:hAnsi="Times New Roman" w:cs="Times New Roman"/>
          <w:sz w:val="28"/>
          <w:szCs w:val="28"/>
          <w:lang w:val="uk-UA"/>
        </w:rPr>
        <w:t>музичного твору (В. Черкасов) [127</w:t>
      </w:r>
      <w:r w:rsidRPr="002A2D9B">
        <w:rPr>
          <w:rFonts w:ascii="Times New Roman" w:eastAsia="Calibri" w:hAnsi="Times New Roman" w:cs="Times New Roman"/>
          <w:sz w:val="28"/>
          <w:szCs w:val="28"/>
          <w:lang w:val="uk-UA"/>
        </w:rPr>
        <w:t xml:space="preserve">, с. 8].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До музичного розвитку відносять розвиток музичних інтересів, смаків, потреб учнів, розвиток музичного слуху, музичної пам’яті, мислення, уяви; розвиток музично-творчих здібностей, виконавських, слухацьких, і навіть композиторських вмінь та навичок тощо</w:t>
      </w:r>
      <w:r w:rsidR="008638DF">
        <w:rPr>
          <w:rFonts w:ascii="Times New Roman" w:eastAsia="Calibri" w:hAnsi="Times New Roman" w:cs="Times New Roman"/>
          <w:sz w:val="28"/>
          <w:szCs w:val="28"/>
          <w:lang w:val="uk-UA"/>
        </w:rPr>
        <w:t xml:space="preserve"> (Е. Абдуллін, О. Ніколаєва) [8</w:t>
      </w:r>
      <w:r w:rsidRPr="002A2D9B">
        <w:rPr>
          <w:rFonts w:ascii="Times New Roman" w:eastAsia="Calibri" w:hAnsi="Times New Roman" w:cs="Times New Roman"/>
          <w:sz w:val="28"/>
          <w:szCs w:val="28"/>
          <w:lang w:val="uk-UA"/>
        </w:rPr>
        <w:t xml:space="preserve">; с.7]. Музичний розвиток здійснюється практично у всіх видах музичної діяльності. У процесі </w:t>
      </w:r>
      <w:r w:rsidRPr="002A2D9B">
        <w:rPr>
          <w:rFonts w:ascii="Times New Roman" w:eastAsia="Calibri" w:hAnsi="Times New Roman" w:cs="Times New Roman"/>
          <w:i/>
          <w:sz w:val="28"/>
          <w:szCs w:val="28"/>
          <w:lang w:val="uk-UA"/>
        </w:rPr>
        <w:t>хорового співу</w:t>
      </w:r>
      <w:r w:rsidRPr="002A2D9B">
        <w:rPr>
          <w:rFonts w:ascii="Times New Roman" w:eastAsia="Calibri" w:hAnsi="Times New Roman" w:cs="Times New Roman"/>
          <w:sz w:val="28"/>
          <w:szCs w:val="28"/>
          <w:lang w:val="uk-UA"/>
        </w:rPr>
        <w:t xml:space="preserve"> здійснюється розвиток вокально-хорових навичок: дихання, звукоутворення, дикції, строю, ансамблю (в процесі виразного і осмисленого співу). У процесі </w:t>
      </w:r>
      <w:r w:rsidRPr="002A2D9B">
        <w:rPr>
          <w:rFonts w:ascii="Times New Roman" w:eastAsia="Calibri" w:hAnsi="Times New Roman" w:cs="Times New Roman"/>
          <w:i/>
          <w:sz w:val="28"/>
          <w:szCs w:val="28"/>
          <w:lang w:val="uk-UA"/>
        </w:rPr>
        <w:t>сприйняття музики</w:t>
      </w:r>
      <w:r w:rsidRPr="002A2D9B">
        <w:rPr>
          <w:rFonts w:ascii="Times New Roman" w:eastAsia="Calibri" w:hAnsi="Times New Roman" w:cs="Times New Roman"/>
          <w:sz w:val="28"/>
          <w:szCs w:val="28"/>
          <w:lang w:val="uk-UA"/>
        </w:rPr>
        <w:t xml:space="preserve"> здійснюється розвиток відчуття темпо-ритму, динаміки і тембру, звуковисотного відчуття, інтонаційного слуху, музичного сприйняття, смаку і в цілому музичних здібностей.</w:t>
      </w:r>
    </w:p>
    <w:p w:rsidR="002A2D9B" w:rsidRPr="002A2D9B" w:rsidRDefault="002A2D9B" w:rsidP="002A2D9B">
      <w:pPr>
        <w:spacing w:after="0" w:line="360" w:lineRule="auto"/>
        <w:ind w:firstLine="709"/>
        <w:jc w:val="both"/>
        <w:rPr>
          <w:rFonts w:ascii="Times New Roman" w:eastAsia="Calibri" w:hAnsi="Times New Roman" w:cs="Times New Roman"/>
          <w:b/>
          <w:sz w:val="28"/>
          <w:szCs w:val="28"/>
          <w:lang w:val="uk-UA"/>
        </w:rPr>
      </w:pPr>
      <w:r w:rsidRPr="002A2D9B">
        <w:rPr>
          <w:rFonts w:ascii="Times New Roman" w:eastAsia="Calibri" w:hAnsi="Times New Roman" w:cs="Times New Roman"/>
          <w:sz w:val="28"/>
          <w:szCs w:val="28"/>
          <w:lang w:val="uk-UA"/>
        </w:rPr>
        <w:t>Отже, музичний розвиток учня направлений на розвиток його духовної сфери, становлення його музичної культури як частини духовної культури. Повноцінний музичний розвиток означає відновлення, збереження і розвиток того, що дано дитині природою, а також захист дарованого їй мільярдного резерву (Н. Дубінін) від необережного втручання дорослого, обтяженого не тільки позитивним, але і негативним досвідом.</w:t>
      </w:r>
    </w:p>
    <w:p w:rsidR="002A2D9B" w:rsidRPr="002A2D9B" w:rsidRDefault="002A2D9B" w:rsidP="002A2D9B">
      <w:pPr>
        <w:spacing w:after="0" w:line="360" w:lineRule="auto"/>
        <w:ind w:firstLine="709"/>
        <w:jc w:val="both"/>
        <w:rPr>
          <w:rFonts w:ascii="Times New Roman" w:eastAsia="Calibri" w:hAnsi="Times New Roman" w:cs="Times New Roman"/>
          <w:b/>
          <w:sz w:val="28"/>
          <w:szCs w:val="28"/>
          <w:lang w:val="uk-UA"/>
        </w:rPr>
      </w:pPr>
      <w:r w:rsidRPr="002A2D9B">
        <w:rPr>
          <w:rFonts w:ascii="Times New Roman" w:eastAsia="Calibri" w:hAnsi="Times New Roman" w:cs="Times New Roman"/>
          <w:b/>
          <w:sz w:val="28"/>
          <w:szCs w:val="28"/>
          <w:lang w:val="uk-UA"/>
        </w:rPr>
        <w:t xml:space="preserve">Висновки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Методика музичної освіти та виховання - одна з найстаріших галузей педагогічного знання, яка змістовною і процесуальними сторонами спирається на загальну і мистецьку (музичну) педагогіку.</w:t>
      </w:r>
    </w:p>
    <w:p w:rsidR="002556AE" w:rsidRDefault="002556AE" w:rsidP="00C30DCF">
      <w:pPr>
        <w:spacing w:after="0" w:line="360" w:lineRule="auto"/>
        <w:ind w:firstLine="709"/>
        <w:jc w:val="both"/>
        <w:rPr>
          <w:rFonts w:ascii="Times New Roman" w:hAnsi="Times New Roman" w:cs="Times New Roman"/>
          <w:sz w:val="28"/>
          <w:szCs w:val="28"/>
          <w:lang w:val="uk-UA"/>
        </w:rPr>
      </w:pPr>
    </w:p>
    <w:p w:rsidR="002A2D9B" w:rsidRPr="002A2D9B" w:rsidRDefault="00E33942" w:rsidP="002A2D9B">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Експозе</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Методика музичної освіти та виховання як наука і навчальна дисципліна є невід’ємною частиною педагогічної освіти; це галузь педагогічної науки, що вивчає методи викладання музичного мистецтва у закладах загальної середньої освіти; наукова дисципліна, що вивчає загальні закономірності педагогічного процесу виховання учнів засобами музичного мистецтва.</w:t>
      </w:r>
    </w:p>
    <w:p w:rsidR="002A2D9B" w:rsidRPr="002A2D9B" w:rsidRDefault="002A2D9B" w:rsidP="006A3ADD">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 Методик</w:t>
      </w:r>
      <w:r w:rsidR="006A3ADD">
        <w:rPr>
          <w:rFonts w:ascii="Times New Roman" w:eastAsia="Calibri" w:hAnsi="Times New Roman" w:cs="Times New Roman"/>
          <w:sz w:val="28"/>
          <w:szCs w:val="28"/>
          <w:lang w:val="uk-UA"/>
        </w:rPr>
        <w:t xml:space="preserve">а музичної освіти та виховання </w:t>
      </w:r>
      <w:r w:rsidR="006A3ADD" w:rsidRPr="006A3ADD">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це спосіб організації практичної та теоретичної діяльності учасників навчання (студентів, майбутніх учителів музичного мистецтва), зумовлений закономірностями та особливостями змісту навчального предмета «Музичне мистецтво». </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Методика музичної освіти та виховання вивчає розвиток теорії і практики музичної освіти, виховання і навчання в різні історичні епохи, включаючи і сучасність в контексті її історичного розвитку;</w:t>
      </w:r>
      <w:r w:rsidR="006A3ADD">
        <w:rPr>
          <w:rFonts w:ascii="Times New Roman" w:eastAsia="Calibri" w:hAnsi="Times New Roman" w:cs="Times New Roman"/>
          <w:sz w:val="28"/>
          <w:szCs w:val="28"/>
          <w:lang w:val="uk-UA"/>
        </w:rPr>
        <w:t xml:space="preserve"> </w:t>
      </w:r>
      <w:r w:rsidRPr="002A2D9B">
        <w:rPr>
          <w:rFonts w:ascii="Times New Roman" w:eastAsia="Calibri" w:hAnsi="Times New Roman" w:cs="Times New Roman"/>
          <w:sz w:val="28"/>
          <w:szCs w:val="28"/>
          <w:lang w:val="uk-UA"/>
        </w:rPr>
        <w:t>сукупність методів і прийомів проведення навчальної та виховної роботи на уроці музичного мистецтва в закладі загальної середньої освіти.</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Дисципліна «Методика музичної освіти та виховання в ЗЗСО» вивчає мету, зміст, завдання, організацію, форми і методи музичного навчання й виховання учнів у закладах загальної середньої освіти.</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Основними функціями методики музичної освіти та виховання є організаційна, інформаційна, інтеграційна, контролююча.</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Методика музичної освіти та</w:t>
      </w:r>
      <w:r w:rsidR="006A3ADD">
        <w:rPr>
          <w:rFonts w:ascii="Times New Roman" w:eastAsia="Calibri" w:hAnsi="Times New Roman" w:cs="Times New Roman"/>
          <w:sz w:val="28"/>
          <w:szCs w:val="28"/>
          <w:lang w:val="uk-UA"/>
        </w:rPr>
        <w:t xml:space="preserve"> виховання </w:t>
      </w:r>
      <w:r w:rsidRPr="002A2D9B">
        <w:rPr>
          <w:rFonts w:ascii="Times New Roman" w:eastAsia="Calibri" w:hAnsi="Times New Roman" w:cs="Times New Roman"/>
          <w:sz w:val="28"/>
          <w:szCs w:val="28"/>
          <w:lang w:val="uk-UA"/>
        </w:rPr>
        <w:t>змістовною і процесуальними сторонами спирається на педагогіку загальну і мистецьку (музичну). Основними категоріями музичної педагогіки є музична освіта, навчання, виховання і розвиток.</w:t>
      </w:r>
    </w:p>
    <w:p w:rsidR="002A2D9B" w:rsidRPr="002A2D9B" w:rsidRDefault="002A2D9B" w:rsidP="006A3ADD">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Музична освіта – інтегративний термін, що об’єднує в собі музичне навчання, виховання і розвиток.</w:t>
      </w:r>
      <w:r w:rsidRPr="002A2D9B">
        <w:rPr>
          <w:rFonts w:ascii="Calibri" w:eastAsia="Calibri" w:hAnsi="Calibri" w:cs="Times New Roman"/>
          <w:lang w:val="uk-UA"/>
        </w:rPr>
        <w:t xml:space="preserve"> </w:t>
      </w:r>
      <w:r w:rsidRPr="002A2D9B">
        <w:rPr>
          <w:rFonts w:ascii="Times New Roman" w:eastAsia="Calibri" w:hAnsi="Times New Roman" w:cs="Times New Roman"/>
          <w:sz w:val="28"/>
          <w:szCs w:val="28"/>
          <w:lang w:val="uk-UA"/>
        </w:rPr>
        <w:t xml:space="preserve">Музична освіта </w:t>
      </w:r>
      <w:r w:rsidR="006A3ADD" w:rsidRPr="006A3ADD">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це процес і результат засвоєння музичних знань, умінь і навичок, що свідчить </w:t>
      </w:r>
      <w:r w:rsidRPr="002A2D9B">
        <w:rPr>
          <w:rFonts w:ascii="Times New Roman" w:eastAsia="Calibri" w:hAnsi="Times New Roman" w:cs="Times New Roman"/>
          <w:sz w:val="28"/>
          <w:szCs w:val="28"/>
          <w:lang w:val="uk-UA"/>
        </w:rPr>
        <w:lastRenderedPageBreak/>
        <w:t>про відповідний рівень опанування музичними явищами в аналітично-теоретичному або практично виконавському аспектах.</w:t>
      </w:r>
    </w:p>
    <w:p w:rsidR="002A2D9B" w:rsidRPr="002A2D9B" w:rsidRDefault="002A2D9B" w:rsidP="006A3ADD">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Музичне навчання </w:t>
      </w:r>
      <w:r w:rsidR="006A3ADD" w:rsidRPr="006A3ADD">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це цілеспрямований процес пізнання явищ навколишнього світу та освоєння способів діяльності внаслідок взаємодії вчителя та учня.</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Музичне виховання – цілеспрямований і систематичний, спеціально організований процес, що передбачає формування особистісних якостей учня та розвиток його музичних здібностей </w:t>
      </w:r>
      <w:r w:rsidR="006A3ADD">
        <w:rPr>
          <w:rFonts w:ascii="Times New Roman" w:eastAsia="Calibri" w:hAnsi="Times New Roman" w:cs="Times New Roman"/>
          <w:sz w:val="28"/>
          <w:szCs w:val="28"/>
          <w:lang w:val="uk-UA"/>
        </w:rPr>
        <w:t xml:space="preserve">засобами музичного мистецтва. </w:t>
      </w:r>
    </w:p>
    <w:p w:rsidR="002A2D9B" w:rsidRPr="002A2D9B" w:rsidRDefault="002A2D9B" w:rsidP="002A2D9B">
      <w:pPr>
        <w:numPr>
          <w:ilvl w:val="0"/>
          <w:numId w:val="1"/>
        </w:numPr>
        <w:spacing w:after="0" w:line="360" w:lineRule="auto"/>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Музичний розвиток – це процес і результат розвитку музично-творчих здібностей учнів; відновлення психічних процесів, гармонізація волі, почуттів, свідомості, які спрямовані на розвиток музичних здібностей, з урахуванням соматичної, психічної і ментальної активності.</w:t>
      </w:r>
    </w:p>
    <w:p w:rsidR="00B13E2F" w:rsidRPr="00B13E2F" w:rsidRDefault="00B13E2F" w:rsidP="001237D6">
      <w:pPr>
        <w:spacing w:after="0" w:line="360" w:lineRule="auto"/>
        <w:ind w:firstLine="709"/>
        <w:jc w:val="both"/>
        <w:rPr>
          <w:rFonts w:ascii="Times New Roman" w:hAnsi="Times New Roman" w:cs="Times New Roman"/>
          <w:b/>
          <w:sz w:val="28"/>
          <w:szCs w:val="28"/>
          <w:lang w:val="uk-UA"/>
        </w:rPr>
      </w:pPr>
      <w:r w:rsidRPr="00B13E2F">
        <w:rPr>
          <w:rFonts w:ascii="Times New Roman" w:hAnsi="Times New Roman" w:cs="Times New Roman"/>
          <w:b/>
          <w:sz w:val="28"/>
          <w:szCs w:val="28"/>
          <w:lang w:val="uk-UA"/>
        </w:rPr>
        <w:t>Запитання і завдання для самостійної роботи</w:t>
      </w:r>
    </w:p>
    <w:p w:rsidR="002A2D9B" w:rsidRPr="002A2D9B" w:rsidRDefault="00FA4C7F" w:rsidP="002A2D9B">
      <w:pPr>
        <w:spacing w:after="0" w:line="360" w:lineRule="auto"/>
        <w:ind w:firstLine="709"/>
        <w:jc w:val="both"/>
        <w:rPr>
          <w:rFonts w:ascii="Times New Roman" w:eastAsia="Calibri" w:hAnsi="Times New Roman" w:cs="Times New Roman"/>
          <w:sz w:val="28"/>
          <w:szCs w:val="28"/>
          <w:lang w:val="uk-UA"/>
        </w:rPr>
      </w:pPr>
      <w:r w:rsidRPr="00FA4C7F">
        <w:rPr>
          <w:rFonts w:ascii="Times New Roman" w:hAnsi="Times New Roman" w:cs="Times New Roman"/>
          <w:sz w:val="28"/>
          <w:szCs w:val="28"/>
          <w:lang w:val="uk-UA"/>
        </w:rPr>
        <w:t>1.</w:t>
      </w:r>
      <w:r w:rsidRPr="00FA4C7F">
        <w:rPr>
          <w:rFonts w:ascii="Times New Roman" w:hAnsi="Times New Roman" w:cs="Times New Roman"/>
          <w:sz w:val="28"/>
          <w:szCs w:val="28"/>
          <w:lang w:val="uk-UA"/>
        </w:rPr>
        <w:tab/>
      </w:r>
      <w:r w:rsidR="001B30AD">
        <w:rPr>
          <w:rFonts w:ascii="Times New Roman" w:eastAsia="Calibri" w:hAnsi="Times New Roman" w:cs="Times New Roman"/>
          <w:sz w:val="28"/>
          <w:szCs w:val="28"/>
          <w:lang w:val="uk-UA"/>
        </w:rPr>
        <w:t>Розкрийте</w:t>
      </w:r>
      <w:r w:rsidR="002A2D9B" w:rsidRPr="002A2D9B">
        <w:rPr>
          <w:rFonts w:ascii="Times New Roman" w:eastAsia="Calibri" w:hAnsi="Times New Roman" w:cs="Times New Roman"/>
          <w:sz w:val="28"/>
          <w:szCs w:val="28"/>
          <w:lang w:val="uk-UA"/>
        </w:rPr>
        <w:t xml:space="preserve"> суть поняття «методика музичного виховання». Яку функцію виконує вона як педагогічна теорія, з якими суміжними науками пов’язана?</w:t>
      </w:r>
    </w:p>
    <w:p w:rsidR="002A2D9B" w:rsidRPr="002A2D9B" w:rsidRDefault="001B30AD"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ab/>
        <w:t>Розкрийте</w:t>
      </w:r>
      <w:r w:rsidR="002A2D9B" w:rsidRPr="002A2D9B">
        <w:rPr>
          <w:rFonts w:ascii="Times New Roman" w:eastAsia="Calibri" w:hAnsi="Times New Roman" w:cs="Times New Roman"/>
          <w:sz w:val="28"/>
          <w:szCs w:val="28"/>
          <w:lang w:val="uk-UA"/>
        </w:rPr>
        <w:t xml:space="preserve"> роль і місце методики у музично-освітньому процесі.</w:t>
      </w:r>
    </w:p>
    <w:p w:rsidR="002A2D9B" w:rsidRPr="002A2D9B" w:rsidRDefault="001B30AD"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ab/>
        <w:t>Визначте</w:t>
      </w:r>
      <w:r w:rsidR="002A2D9B" w:rsidRPr="002A2D9B">
        <w:rPr>
          <w:rFonts w:ascii="Times New Roman" w:eastAsia="Calibri" w:hAnsi="Times New Roman" w:cs="Times New Roman"/>
          <w:sz w:val="28"/>
          <w:szCs w:val="28"/>
          <w:lang w:val="uk-UA"/>
        </w:rPr>
        <w:t xml:space="preserve"> навчально-виховну мету, завдання методики музичної освіти та виховання.</w:t>
      </w:r>
    </w:p>
    <w:p w:rsidR="002A2D9B" w:rsidRPr="002A2D9B" w:rsidRDefault="001B30AD"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Pr>
          <w:rFonts w:ascii="Times New Roman" w:eastAsia="Calibri" w:hAnsi="Times New Roman" w:cs="Times New Roman"/>
          <w:sz w:val="28"/>
          <w:szCs w:val="28"/>
          <w:lang w:val="uk-UA"/>
        </w:rPr>
        <w:tab/>
        <w:t>Виокремте</w:t>
      </w:r>
      <w:r w:rsidR="002A2D9B" w:rsidRPr="002A2D9B">
        <w:rPr>
          <w:rFonts w:ascii="Times New Roman" w:eastAsia="Calibri" w:hAnsi="Times New Roman" w:cs="Times New Roman"/>
          <w:sz w:val="28"/>
          <w:szCs w:val="28"/>
          <w:lang w:val="uk-UA"/>
        </w:rPr>
        <w:t xml:space="preserve"> закономірності, які притаманні музично-творчим процесам і слугують специфічними орієнтирами для музичної педагогіки.</w:t>
      </w:r>
    </w:p>
    <w:p w:rsidR="002A2D9B" w:rsidRPr="002A2D9B" w:rsidRDefault="001B30AD"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Pr>
          <w:rFonts w:ascii="Times New Roman" w:eastAsia="Calibri" w:hAnsi="Times New Roman" w:cs="Times New Roman"/>
          <w:sz w:val="28"/>
          <w:szCs w:val="28"/>
          <w:lang w:val="uk-UA"/>
        </w:rPr>
        <w:tab/>
        <w:t>Створіть тезаурус курсу. Поясніть</w:t>
      </w:r>
      <w:r w:rsidR="002A2D9B" w:rsidRPr="002A2D9B">
        <w:rPr>
          <w:rFonts w:ascii="Times New Roman" w:eastAsia="Calibri" w:hAnsi="Times New Roman" w:cs="Times New Roman"/>
          <w:sz w:val="28"/>
          <w:szCs w:val="28"/>
          <w:lang w:val="uk-UA"/>
        </w:rPr>
        <w:t xml:space="preserve"> дефініції: </w:t>
      </w:r>
      <w:r w:rsidR="002A2D9B" w:rsidRPr="002A2D9B">
        <w:rPr>
          <w:rFonts w:ascii="Times New Roman" w:eastAsia="Calibri" w:hAnsi="Times New Roman" w:cs="Times New Roman"/>
          <w:i/>
          <w:sz w:val="28"/>
          <w:szCs w:val="28"/>
          <w:lang w:val="uk-UA"/>
        </w:rPr>
        <w:t>музичне навчання, музичне виховання, музичний розвиток, музична педагогіка, музична розвиненість, музична освіченість, професійна спрямованість.</w:t>
      </w:r>
    </w:p>
    <w:p w:rsidR="002A2D9B" w:rsidRPr="002A2D9B" w:rsidRDefault="006C5777"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Pr>
          <w:rFonts w:ascii="Times New Roman" w:eastAsia="Calibri" w:hAnsi="Times New Roman" w:cs="Times New Roman"/>
          <w:sz w:val="28"/>
          <w:szCs w:val="28"/>
          <w:lang w:val="uk-UA"/>
        </w:rPr>
        <w:tab/>
        <w:t>Під</w:t>
      </w:r>
      <w:r w:rsidR="002A2D9B" w:rsidRPr="002A2D9B">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еріть</w:t>
      </w:r>
      <w:r w:rsidR="002A2D9B" w:rsidRPr="002A2D9B">
        <w:rPr>
          <w:rFonts w:ascii="Times New Roman" w:eastAsia="Calibri" w:hAnsi="Times New Roman" w:cs="Times New Roman"/>
          <w:sz w:val="28"/>
          <w:szCs w:val="28"/>
          <w:lang w:val="uk-UA"/>
        </w:rPr>
        <w:t xml:space="preserve"> в методичній літературі та періодиці приклади, які розкривають значення культури вчителя у формуванні особистості учня засобами музичного мистецтва</w:t>
      </w:r>
    </w:p>
    <w:p w:rsidR="002A2D9B" w:rsidRPr="002A2D9B" w:rsidRDefault="006C5777"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7. Опрацюйте</w:t>
      </w:r>
      <w:r w:rsidR="002A2D9B" w:rsidRPr="002A2D9B">
        <w:rPr>
          <w:rFonts w:ascii="Times New Roman" w:eastAsia="Calibri" w:hAnsi="Times New Roman" w:cs="Times New Roman"/>
          <w:sz w:val="28"/>
          <w:szCs w:val="28"/>
          <w:lang w:val="uk-UA"/>
        </w:rPr>
        <w:t xml:space="preserve"> матеріал з посібників: «Теорія і методика музичної о</w:t>
      </w:r>
      <w:r w:rsidR="006A3ADD">
        <w:rPr>
          <w:rFonts w:ascii="Times New Roman" w:eastAsia="Calibri" w:hAnsi="Times New Roman" w:cs="Times New Roman"/>
          <w:sz w:val="28"/>
          <w:szCs w:val="28"/>
          <w:lang w:val="uk-UA"/>
        </w:rPr>
        <w:t>світи» (авт. О. Ростовський [</w:t>
      </w:r>
      <w:r w:rsidR="002A2D9B" w:rsidRPr="002A2D9B">
        <w:rPr>
          <w:rFonts w:ascii="Times New Roman" w:eastAsia="Calibri" w:hAnsi="Times New Roman" w:cs="Times New Roman"/>
          <w:sz w:val="28"/>
          <w:szCs w:val="28"/>
          <w:lang w:val="uk-UA"/>
        </w:rPr>
        <w:t>с</w:t>
      </w:r>
      <w:r w:rsidR="006A3ADD">
        <w:rPr>
          <w:rFonts w:ascii="Times New Roman" w:eastAsia="Calibri" w:hAnsi="Times New Roman" w:cs="Times New Roman"/>
          <w:sz w:val="28"/>
          <w:szCs w:val="28"/>
          <w:lang w:val="uk-UA"/>
        </w:rPr>
        <w:t>. 9-20]; авт. В. Черкасов [</w:t>
      </w:r>
      <w:r w:rsidR="002A2D9B" w:rsidRPr="002A2D9B">
        <w:rPr>
          <w:rFonts w:ascii="Times New Roman" w:eastAsia="Calibri" w:hAnsi="Times New Roman" w:cs="Times New Roman"/>
          <w:sz w:val="28"/>
          <w:szCs w:val="28"/>
          <w:lang w:val="uk-UA"/>
        </w:rPr>
        <w:t>с. 7-16]) щодо сутності теорії і методики музичної освіти, порівня</w:t>
      </w:r>
      <w:r w:rsidR="00575F4C">
        <w:rPr>
          <w:rFonts w:ascii="Times New Roman" w:eastAsia="Calibri" w:hAnsi="Times New Roman" w:cs="Times New Roman"/>
          <w:sz w:val="28"/>
          <w:szCs w:val="28"/>
          <w:lang w:val="uk-UA"/>
        </w:rPr>
        <w:t>йте</w:t>
      </w:r>
      <w:r w:rsidR="002A2D9B" w:rsidRPr="002A2D9B">
        <w:rPr>
          <w:rFonts w:ascii="Times New Roman" w:eastAsia="Calibri" w:hAnsi="Times New Roman" w:cs="Times New Roman"/>
          <w:sz w:val="28"/>
          <w:szCs w:val="28"/>
          <w:lang w:val="uk-UA"/>
        </w:rPr>
        <w:t xml:space="preserve"> погляди авторів на зазначену проблему.</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8. Познайом</w:t>
      </w:r>
      <w:r w:rsidR="006C5777">
        <w:rPr>
          <w:rFonts w:ascii="Times New Roman" w:eastAsia="Calibri" w:hAnsi="Times New Roman" w:cs="Times New Roman"/>
          <w:sz w:val="28"/>
          <w:szCs w:val="28"/>
          <w:lang w:val="uk-UA"/>
        </w:rPr>
        <w:t>тесь</w:t>
      </w:r>
      <w:r w:rsidR="006A3ADD">
        <w:rPr>
          <w:rFonts w:ascii="Times New Roman" w:eastAsia="Calibri" w:hAnsi="Times New Roman" w:cs="Times New Roman"/>
          <w:sz w:val="28"/>
          <w:szCs w:val="28"/>
          <w:lang w:val="uk-UA"/>
        </w:rPr>
        <w:t xml:space="preserve"> з поглядами Л. Масол [</w:t>
      </w:r>
      <w:r w:rsidRPr="002A2D9B">
        <w:rPr>
          <w:rFonts w:ascii="Times New Roman" w:eastAsia="Calibri" w:hAnsi="Times New Roman" w:cs="Times New Roman"/>
          <w:sz w:val="28"/>
          <w:szCs w:val="28"/>
          <w:lang w:val="uk-UA"/>
        </w:rPr>
        <w:t>с. 12-61] щодо аналізу загальної мистецької освіти як соціокультурного феномену, проаналізу</w:t>
      </w:r>
      <w:r w:rsidR="006A3ADD">
        <w:rPr>
          <w:rFonts w:ascii="Times New Roman" w:eastAsia="Calibri" w:hAnsi="Times New Roman" w:cs="Times New Roman"/>
          <w:sz w:val="28"/>
          <w:szCs w:val="28"/>
          <w:lang w:val="uk-UA"/>
        </w:rPr>
        <w:t>йте</w:t>
      </w:r>
      <w:r w:rsidRPr="002A2D9B">
        <w:rPr>
          <w:rFonts w:ascii="Times New Roman" w:eastAsia="Calibri" w:hAnsi="Times New Roman" w:cs="Times New Roman"/>
          <w:sz w:val="28"/>
          <w:szCs w:val="28"/>
          <w:lang w:val="uk-UA"/>
        </w:rPr>
        <w:t xml:space="preserve"> зазначені підходи.</w:t>
      </w:r>
    </w:p>
    <w:p w:rsidR="002A2D9B" w:rsidRPr="002A2D9B" w:rsidRDefault="006C5777" w:rsidP="002A2D9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 Випишіть</w:t>
      </w:r>
      <w:r w:rsidR="002A2D9B" w:rsidRPr="002A2D9B">
        <w:rPr>
          <w:rFonts w:ascii="Times New Roman" w:eastAsia="Calibri" w:hAnsi="Times New Roman" w:cs="Times New Roman"/>
          <w:sz w:val="28"/>
          <w:szCs w:val="28"/>
          <w:lang w:val="uk-UA"/>
        </w:rPr>
        <w:t xml:space="preserve"> основні принципи на яких ґрунтується викладання методики музичної освіти і виховання. Аргументу</w:t>
      </w:r>
      <w:r>
        <w:rPr>
          <w:rFonts w:ascii="Times New Roman" w:eastAsia="Calibri" w:hAnsi="Times New Roman" w:cs="Times New Roman"/>
          <w:sz w:val="28"/>
          <w:szCs w:val="28"/>
          <w:lang w:val="uk-UA"/>
        </w:rPr>
        <w:t>йте</w:t>
      </w:r>
      <w:r w:rsidR="002A2D9B" w:rsidRPr="002A2D9B">
        <w:rPr>
          <w:rFonts w:ascii="Times New Roman" w:eastAsia="Calibri" w:hAnsi="Times New Roman" w:cs="Times New Roman"/>
          <w:sz w:val="28"/>
          <w:szCs w:val="28"/>
          <w:lang w:val="uk-UA"/>
        </w:rPr>
        <w:t xml:space="preserve"> свою думку. </w:t>
      </w:r>
    </w:p>
    <w:p w:rsidR="002A2D9B" w:rsidRPr="002A2D9B" w:rsidRDefault="002A2D9B" w:rsidP="002A2D9B">
      <w:pPr>
        <w:spacing w:after="0" w:line="360" w:lineRule="auto"/>
        <w:ind w:firstLine="709"/>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10. Обґрунтуйте основні принципи на яких ґрунтується викладання методики музичної освіти і виховання.</w:t>
      </w:r>
    </w:p>
    <w:p w:rsidR="00B13E2F" w:rsidRDefault="00B13E2F" w:rsidP="001237D6">
      <w:pPr>
        <w:spacing w:after="0" w:line="360" w:lineRule="auto"/>
        <w:ind w:firstLine="709"/>
        <w:jc w:val="both"/>
        <w:rPr>
          <w:rFonts w:ascii="Times New Roman" w:hAnsi="Times New Roman" w:cs="Times New Roman"/>
          <w:b/>
          <w:sz w:val="28"/>
          <w:szCs w:val="28"/>
          <w:lang w:val="uk-UA"/>
        </w:rPr>
      </w:pPr>
      <w:r w:rsidRPr="00B13E2F">
        <w:rPr>
          <w:rFonts w:ascii="Times New Roman" w:hAnsi="Times New Roman" w:cs="Times New Roman"/>
          <w:b/>
          <w:sz w:val="28"/>
          <w:szCs w:val="28"/>
          <w:lang w:val="uk-UA"/>
        </w:rPr>
        <w:t>Перевірочні тести</w:t>
      </w:r>
    </w:p>
    <w:p w:rsidR="00DE11A1" w:rsidRPr="00DE11A1" w:rsidRDefault="00DE11A1" w:rsidP="00DE11A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(1)</w:t>
      </w:r>
    </w:p>
    <w:p w:rsidR="002A2D9B" w:rsidRPr="002A2D9B" w:rsidRDefault="0032255A" w:rsidP="002A2D9B">
      <w:pPr>
        <w:spacing w:after="0" w:line="360" w:lineRule="auto"/>
        <w:jc w:val="both"/>
        <w:rPr>
          <w:rFonts w:ascii="Times New Roman" w:eastAsia="Calibri" w:hAnsi="Times New Roman" w:cs="Times New Roman"/>
          <w:sz w:val="28"/>
          <w:szCs w:val="28"/>
          <w:lang w:val="uk-UA"/>
        </w:rPr>
      </w:pPr>
      <w:r w:rsidRPr="0032255A">
        <w:rPr>
          <w:rFonts w:ascii="Times New Roman" w:hAnsi="Times New Roman" w:cs="Times New Roman"/>
          <w:sz w:val="28"/>
          <w:szCs w:val="28"/>
          <w:lang w:val="uk-UA"/>
        </w:rPr>
        <w:t xml:space="preserve">1. </w:t>
      </w:r>
      <w:r w:rsidR="002A2D9B" w:rsidRPr="002A2D9B">
        <w:rPr>
          <w:rFonts w:ascii="Times New Roman" w:eastAsia="Calibri" w:hAnsi="Times New Roman" w:cs="Times New Roman"/>
          <w:sz w:val="28"/>
          <w:szCs w:val="28"/>
          <w:lang w:val="uk-UA"/>
        </w:rPr>
        <w:t>Методика походить від грец. «методос» і означає:</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А) «технологію»; Б) «засіб використання»; В) «прийом»; </w:t>
      </w:r>
      <w:r w:rsidRPr="00175C41">
        <w:rPr>
          <w:rFonts w:ascii="Times New Roman" w:eastAsia="Calibri" w:hAnsi="Times New Roman" w:cs="Times New Roman"/>
          <w:sz w:val="28"/>
          <w:szCs w:val="28"/>
          <w:lang w:val="uk-UA"/>
        </w:rPr>
        <w:t xml:space="preserve">Г) «спосіб», «шлях до чогось»; </w:t>
      </w:r>
      <w:r w:rsidRPr="002A2D9B">
        <w:rPr>
          <w:rFonts w:ascii="Times New Roman" w:eastAsia="Calibri" w:hAnsi="Times New Roman" w:cs="Times New Roman"/>
          <w:sz w:val="28"/>
          <w:szCs w:val="28"/>
          <w:lang w:val="uk-UA"/>
        </w:rPr>
        <w:t xml:space="preserve">Д) «пізнання». </w:t>
      </w:r>
    </w:p>
    <w:p w:rsidR="002A2D9B" w:rsidRPr="002A2D9B" w:rsidRDefault="00DE11A1" w:rsidP="002A2D9B">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2A2D9B" w:rsidRPr="002A2D9B">
        <w:rPr>
          <w:rFonts w:ascii="Times New Roman" w:eastAsia="Calibri" w:hAnsi="Times New Roman" w:cs="Times New Roman"/>
          <w:sz w:val="28"/>
          <w:szCs w:val="28"/>
          <w:lang w:val="uk-UA"/>
        </w:rPr>
        <w:t>Методика музичної освіти та виховання – це:</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А) галузь педагогічної науки, що вивчає методи викладання гуманітарних дисциплін; Б) галузь педагогічної науки, що вивчає методи викладання мистецьких дисциплін</w:t>
      </w:r>
      <w:r w:rsidRPr="00175C41">
        <w:rPr>
          <w:rFonts w:ascii="Times New Roman" w:eastAsia="Calibri" w:hAnsi="Times New Roman" w:cs="Times New Roman"/>
          <w:sz w:val="28"/>
          <w:szCs w:val="28"/>
          <w:lang w:val="uk-UA"/>
        </w:rPr>
        <w:t>; В) галузь педагогічної науки, що вивчає методи викладання музичного мистецтва у закладах загальної середньої освіти; Г) наука</w:t>
      </w:r>
      <w:r w:rsidRPr="002A2D9B">
        <w:rPr>
          <w:rFonts w:ascii="Times New Roman" w:eastAsia="Calibri" w:hAnsi="Times New Roman" w:cs="Times New Roman"/>
          <w:sz w:val="28"/>
          <w:szCs w:val="28"/>
          <w:lang w:val="uk-UA"/>
        </w:rPr>
        <w:t>, що вивч</w:t>
      </w:r>
      <w:r w:rsidR="00DC0549">
        <w:rPr>
          <w:rFonts w:ascii="Times New Roman" w:eastAsia="Calibri" w:hAnsi="Times New Roman" w:cs="Times New Roman"/>
          <w:sz w:val="28"/>
          <w:szCs w:val="28"/>
          <w:lang w:val="uk-UA"/>
        </w:rPr>
        <w:t>ає теорію та історію музики; Д) </w:t>
      </w:r>
      <w:r w:rsidRPr="002A2D9B">
        <w:rPr>
          <w:rFonts w:ascii="Times New Roman" w:eastAsia="Calibri" w:hAnsi="Times New Roman" w:cs="Times New Roman"/>
          <w:sz w:val="28"/>
          <w:szCs w:val="28"/>
          <w:lang w:val="uk-UA"/>
        </w:rPr>
        <w:t>філософська категорія.</w:t>
      </w:r>
    </w:p>
    <w:p w:rsidR="002A2D9B" w:rsidRPr="002A2D9B" w:rsidRDefault="002A2D9B" w:rsidP="002A2D9B">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3. Основною функцією методики, що відповідає за організацію процесу осягнення музичного мистецтва є:</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 xml:space="preserve">А) організаційна; </w:t>
      </w:r>
      <w:r w:rsidRPr="002A2D9B">
        <w:rPr>
          <w:rFonts w:ascii="Times New Roman" w:eastAsia="Calibri" w:hAnsi="Times New Roman" w:cs="Times New Roman"/>
          <w:sz w:val="28"/>
          <w:szCs w:val="28"/>
          <w:lang w:val="uk-UA"/>
        </w:rPr>
        <w:t>Б) інформаційна; В) і</w:t>
      </w:r>
      <w:r w:rsidR="006A3ADD">
        <w:rPr>
          <w:rFonts w:ascii="Times New Roman" w:eastAsia="Calibri" w:hAnsi="Times New Roman" w:cs="Times New Roman"/>
          <w:sz w:val="28"/>
          <w:szCs w:val="28"/>
          <w:lang w:val="uk-UA"/>
        </w:rPr>
        <w:t>нноваційна; Г) інтеграційна; Д) </w:t>
      </w:r>
      <w:r w:rsidRPr="002A2D9B">
        <w:rPr>
          <w:rFonts w:ascii="Times New Roman" w:eastAsia="Calibri" w:hAnsi="Times New Roman" w:cs="Times New Roman"/>
          <w:sz w:val="28"/>
          <w:szCs w:val="28"/>
          <w:lang w:val="uk-UA"/>
        </w:rPr>
        <w:t>контролююча.</w:t>
      </w:r>
    </w:p>
    <w:p w:rsidR="002A2D9B" w:rsidRPr="002A2D9B" w:rsidRDefault="002A2D9B" w:rsidP="002A2D9B">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4. Основною функцією методики, що забезпечує перенесення інформації від вчителя до учнів у формі знань, умінь і навичок є:</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lastRenderedPageBreak/>
        <w:t xml:space="preserve">А) організаційна; </w:t>
      </w:r>
      <w:r w:rsidRPr="00175C41">
        <w:rPr>
          <w:rFonts w:ascii="Times New Roman" w:eastAsia="Calibri" w:hAnsi="Times New Roman" w:cs="Times New Roman"/>
          <w:sz w:val="28"/>
          <w:szCs w:val="28"/>
          <w:lang w:val="uk-UA"/>
        </w:rPr>
        <w:t>Б) інформаційна;</w:t>
      </w:r>
      <w:r w:rsidRPr="002A2D9B">
        <w:rPr>
          <w:rFonts w:ascii="Times New Roman" w:eastAsia="Calibri" w:hAnsi="Times New Roman" w:cs="Times New Roman"/>
          <w:sz w:val="28"/>
          <w:szCs w:val="28"/>
          <w:lang w:val="uk-UA"/>
        </w:rPr>
        <w:t xml:space="preserve"> В) і</w:t>
      </w:r>
      <w:r w:rsidR="006A3ADD">
        <w:rPr>
          <w:rFonts w:ascii="Times New Roman" w:eastAsia="Calibri" w:hAnsi="Times New Roman" w:cs="Times New Roman"/>
          <w:sz w:val="28"/>
          <w:szCs w:val="28"/>
          <w:lang w:val="uk-UA"/>
        </w:rPr>
        <w:t>нноваційна; Г) інтеграційна; Д) </w:t>
      </w:r>
      <w:r w:rsidRPr="002A2D9B">
        <w:rPr>
          <w:rFonts w:ascii="Times New Roman" w:eastAsia="Calibri" w:hAnsi="Times New Roman" w:cs="Times New Roman"/>
          <w:sz w:val="28"/>
          <w:szCs w:val="28"/>
          <w:lang w:val="uk-UA"/>
        </w:rPr>
        <w:t>контролююча.</w:t>
      </w:r>
    </w:p>
    <w:p w:rsidR="002A2D9B" w:rsidRPr="002A2D9B" w:rsidRDefault="002A2D9B" w:rsidP="002A2D9B">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5. Основною функцією методи</w:t>
      </w:r>
      <w:r w:rsidR="00DC0549">
        <w:rPr>
          <w:rFonts w:ascii="Times New Roman" w:eastAsia="Calibri" w:hAnsi="Times New Roman" w:cs="Times New Roman"/>
          <w:sz w:val="28"/>
          <w:szCs w:val="28"/>
          <w:lang w:val="uk-UA"/>
        </w:rPr>
        <w:t>ки, що здійснює дієвий взаємозв</w:t>
      </w:r>
      <w:r w:rsidR="00DC0549" w:rsidRPr="00DC0549">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язок музики з іншими шкільними предметами є:</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А) організаційна; Б) інформаційна; В) інноваційна; </w:t>
      </w:r>
      <w:r w:rsidRPr="00175C41">
        <w:rPr>
          <w:rFonts w:ascii="Times New Roman" w:eastAsia="Calibri" w:hAnsi="Times New Roman" w:cs="Times New Roman"/>
          <w:sz w:val="28"/>
          <w:szCs w:val="28"/>
          <w:lang w:val="uk-UA"/>
        </w:rPr>
        <w:t>Г) інтеграційна</w:t>
      </w:r>
      <w:r w:rsidR="006A3ADD" w:rsidRPr="00175C41">
        <w:rPr>
          <w:rFonts w:ascii="Times New Roman" w:eastAsia="Calibri" w:hAnsi="Times New Roman" w:cs="Times New Roman"/>
          <w:sz w:val="28"/>
          <w:szCs w:val="28"/>
          <w:lang w:val="uk-UA"/>
        </w:rPr>
        <w:t>;</w:t>
      </w:r>
      <w:r w:rsidR="006A3ADD">
        <w:rPr>
          <w:rFonts w:ascii="Times New Roman" w:eastAsia="Calibri" w:hAnsi="Times New Roman" w:cs="Times New Roman"/>
          <w:sz w:val="28"/>
          <w:szCs w:val="28"/>
          <w:lang w:val="uk-UA"/>
        </w:rPr>
        <w:t xml:space="preserve"> Д) </w:t>
      </w:r>
      <w:r w:rsidRPr="002A2D9B">
        <w:rPr>
          <w:rFonts w:ascii="Times New Roman" w:eastAsia="Calibri" w:hAnsi="Times New Roman" w:cs="Times New Roman"/>
          <w:sz w:val="28"/>
          <w:szCs w:val="28"/>
          <w:lang w:val="uk-UA"/>
        </w:rPr>
        <w:t>контролююча.</w:t>
      </w:r>
    </w:p>
    <w:p w:rsidR="002A2D9B" w:rsidRPr="002A2D9B" w:rsidRDefault="002A2D9B" w:rsidP="002A2D9B">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6. Основною функцією методики, що</w:t>
      </w:r>
      <w:r w:rsidR="00376B72">
        <w:rPr>
          <w:rFonts w:ascii="Times New Roman" w:eastAsia="Calibri" w:hAnsi="Times New Roman" w:cs="Times New Roman"/>
          <w:sz w:val="28"/>
          <w:szCs w:val="28"/>
          <w:lang w:val="uk-UA"/>
        </w:rPr>
        <w:t xml:space="preserve"> здійснює контроль за результати</w:t>
      </w:r>
      <w:r w:rsidRPr="002A2D9B">
        <w:rPr>
          <w:rFonts w:ascii="Times New Roman" w:eastAsia="Calibri" w:hAnsi="Times New Roman" w:cs="Times New Roman"/>
          <w:sz w:val="28"/>
          <w:szCs w:val="28"/>
          <w:lang w:val="uk-UA"/>
        </w:rPr>
        <w:t>вністю навчально-виховного процесу, за розвитком музичної культури школярів є:</w:t>
      </w:r>
    </w:p>
    <w:p w:rsidR="002A2D9B" w:rsidRPr="00175C41"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А) організаційна; Б) інформаційна; В) інноваційна; Г) інтеграційна; </w:t>
      </w:r>
      <w:r w:rsidR="006A3ADD" w:rsidRPr="00175C41">
        <w:rPr>
          <w:rFonts w:ascii="Times New Roman" w:eastAsia="Calibri" w:hAnsi="Times New Roman" w:cs="Times New Roman"/>
          <w:sz w:val="28"/>
          <w:szCs w:val="28"/>
          <w:lang w:val="uk-UA"/>
        </w:rPr>
        <w:t>Д) </w:t>
      </w:r>
      <w:r w:rsidRPr="00175C41">
        <w:rPr>
          <w:rFonts w:ascii="Times New Roman" w:eastAsia="Calibri" w:hAnsi="Times New Roman" w:cs="Times New Roman"/>
          <w:sz w:val="28"/>
          <w:szCs w:val="28"/>
          <w:lang w:val="uk-UA"/>
        </w:rPr>
        <w:t>контролююча.</w:t>
      </w:r>
    </w:p>
    <w:p w:rsidR="002A2D9B" w:rsidRPr="002A2D9B" w:rsidRDefault="006A3ADD" w:rsidP="002A2D9B">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Принципи </w:t>
      </w:r>
      <w:r w:rsidR="002A2D9B" w:rsidRPr="002A2D9B">
        <w:rPr>
          <w:rFonts w:ascii="Times New Roman" w:eastAsia="Calibri" w:hAnsi="Times New Roman" w:cs="Times New Roman"/>
          <w:sz w:val="28"/>
          <w:szCs w:val="28"/>
          <w:lang w:val="uk-UA"/>
        </w:rPr>
        <w:t>музичної освіти це:</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основні теоретичні ідеї або вимоги, на яких базується музичний навчально-виховний процес; Б</w:t>
      </w:r>
      <w:r w:rsidRPr="002A2D9B">
        <w:rPr>
          <w:rFonts w:ascii="Times New Roman" w:eastAsia="Calibri" w:hAnsi="Times New Roman" w:cs="Times New Roman"/>
          <w:sz w:val="28"/>
          <w:szCs w:val="28"/>
          <w:lang w:val="uk-UA"/>
        </w:rPr>
        <w:t>) теорія і методика виховання; В) теорія і методика навчання; Г) педагогічна практика; Д) методики, на яких базується музичний навчально-виховний процес.</w:t>
      </w:r>
    </w:p>
    <w:p w:rsidR="002A2D9B" w:rsidRPr="002A2D9B" w:rsidRDefault="002A2D9B" w:rsidP="002A2D9B">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8. Методи, що орієнтовані на рішення дидактичних задач це:</w:t>
      </w:r>
    </w:p>
    <w:p w:rsidR="002A2D9B" w:rsidRPr="002A2D9B" w:rsidRDefault="002A2D9B" w:rsidP="002A2D9B">
      <w:pPr>
        <w:spacing w:after="0" w:line="360" w:lineRule="auto"/>
        <w:ind w:left="567"/>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А) методи виховання</w:t>
      </w:r>
      <w:r w:rsidRPr="00175C41">
        <w:rPr>
          <w:rFonts w:ascii="Times New Roman" w:eastAsia="Calibri" w:hAnsi="Times New Roman" w:cs="Times New Roman"/>
          <w:sz w:val="28"/>
          <w:szCs w:val="28"/>
          <w:lang w:val="uk-UA"/>
        </w:rPr>
        <w:t>; Б) методи навчання;</w:t>
      </w:r>
      <w:r w:rsidRPr="002A2D9B">
        <w:rPr>
          <w:rFonts w:ascii="Times New Roman" w:eastAsia="Calibri" w:hAnsi="Times New Roman" w:cs="Times New Roman"/>
          <w:sz w:val="28"/>
          <w:szCs w:val="28"/>
          <w:lang w:val="uk-UA"/>
        </w:rPr>
        <w:t xml:space="preserve"> В) спеціальні методи; Г</w:t>
      </w:r>
      <w:r w:rsidR="006A3ADD">
        <w:rPr>
          <w:rFonts w:ascii="Times New Roman" w:eastAsia="Calibri" w:hAnsi="Times New Roman" w:cs="Times New Roman"/>
          <w:sz w:val="28"/>
          <w:szCs w:val="28"/>
          <w:lang w:val="uk-UA"/>
        </w:rPr>
        <w:t>) </w:t>
      </w:r>
      <w:r w:rsidRPr="002A2D9B">
        <w:rPr>
          <w:rFonts w:ascii="Times New Roman" w:eastAsia="Calibri" w:hAnsi="Times New Roman" w:cs="Times New Roman"/>
          <w:sz w:val="28"/>
          <w:szCs w:val="28"/>
          <w:lang w:val="uk-UA"/>
        </w:rPr>
        <w:t>методи розвитку; Д) методи формування</w:t>
      </w:r>
    </w:p>
    <w:p w:rsidR="00DE11A1" w:rsidRPr="002A2D9B" w:rsidRDefault="002A2D9B" w:rsidP="00DE11A1">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9. </w:t>
      </w:r>
      <w:r w:rsidR="00DE11A1" w:rsidRPr="002A2D9B">
        <w:rPr>
          <w:rFonts w:ascii="Times New Roman" w:eastAsia="Calibri" w:hAnsi="Times New Roman" w:cs="Times New Roman"/>
          <w:sz w:val="28"/>
          <w:szCs w:val="28"/>
          <w:lang w:val="uk-UA"/>
        </w:rPr>
        <w:t>Методи, що спрямовані на формування навичок практичної музичної творчості це:</w:t>
      </w:r>
    </w:p>
    <w:p w:rsidR="00DE11A1" w:rsidRPr="002A2D9B" w:rsidRDefault="00DE11A1" w:rsidP="00DE11A1">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методи виховання;</w:t>
      </w:r>
      <w:r w:rsidRPr="002A2D9B">
        <w:rPr>
          <w:rFonts w:ascii="Times New Roman" w:eastAsia="Calibri" w:hAnsi="Times New Roman" w:cs="Times New Roman"/>
          <w:sz w:val="28"/>
          <w:szCs w:val="28"/>
          <w:lang w:val="uk-UA"/>
        </w:rPr>
        <w:t xml:space="preserve"> Б) методи нав</w:t>
      </w:r>
      <w:r>
        <w:rPr>
          <w:rFonts w:ascii="Times New Roman" w:eastAsia="Calibri" w:hAnsi="Times New Roman" w:cs="Times New Roman"/>
          <w:sz w:val="28"/>
          <w:szCs w:val="28"/>
          <w:lang w:val="uk-UA"/>
        </w:rPr>
        <w:t>чання; В) спеціальні методи; Г) </w:t>
      </w:r>
      <w:r w:rsidRPr="002A2D9B">
        <w:rPr>
          <w:rFonts w:ascii="Times New Roman" w:eastAsia="Calibri" w:hAnsi="Times New Roman" w:cs="Times New Roman"/>
          <w:sz w:val="28"/>
          <w:szCs w:val="28"/>
          <w:lang w:val="uk-UA"/>
        </w:rPr>
        <w:t>методи розвитку; Д) методи формування</w:t>
      </w:r>
    </w:p>
    <w:p w:rsidR="002A2D9B" w:rsidRPr="00DE11A1" w:rsidRDefault="00DE11A1" w:rsidP="00DE11A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DE11A1" w:rsidRPr="002A2D9B" w:rsidRDefault="002A2D9B" w:rsidP="00DE11A1">
      <w:pPr>
        <w:spacing w:after="0" w:line="360" w:lineRule="auto"/>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10. </w:t>
      </w:r>
      <w:r w:rsidR="00DE11A1" w:rsidRPr="002A2D9B">
        <w:rPr>
          <w:rFonts w:ascii="Times New Roman" w:eastAsia="Calibri" w:hAnsi="Times New Roman" w:cs="Times New Roman"/>
          <w:sz w:val="28"/>
          <w:szCs w:val="28"/>
          <w:lang w:val="uk-UA"/>
        </w:rPr>
        <w:t xml:space="preserve">До загальних методів музичного навчання відносять: </w:t>
      </w:r>
    </w:p>
    <w:p w:rsidR="00DE11A1" w:rsidRDefault="00DE11A1" w:rsidP="00DE11A1">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словесні; Б) наочні; В) інноваційні; Г) практичні;</w:t>
      </w:r>
      <w:r w:rsidRPr="002A2D9B">
        <w:rPr>
          <w:rFonts w:ascii="Times New Roman" w:eastAsia="Calibri" w:hAnsi="Times New Roman" w:cs="Times New Roman"/>
          <w:b/>
          <w:sz w:val="28"/>
          <w:szCs w:val="28"/>
          <w:lang w:val="uk-UA"/>
        </w:rPr>
        <w:t xml:space="preserve"> </w:t>
      </w:r>
      <w:r w:rsidRPr="002A2D9B">
        <w:rPr>
          <w:rFonts w:ascii="Times New Roman" w:eastAsia="Calibri" w:hAnsi="Times New Roman" w:cs="Times New Roman"/>
          <w:sz w:val="28"/>
          <w:szCs w:val="28"/>
          <w:lang w:val="uk-UA"/>
        </w:rPr>
        <w:t>Д) особистісно-орієнтовані</w:t>
      </w:r>
      <w:r w:rsidRPr="00DE11A1">
        <w:rPr>
          <w:rFonts w:ascii="Times New Roman" w:eastAsia="Calibri" w:hAnsi="Times New Roman" w:cs="Times New Roman"/>
          <w:sz w:val="28"/>
          <w:szCs w:val="28"/>
          <w:lang w:val="uk-UA"/>
        </w:rPr>
        <w:t xml:space="preserve"> </w:t>
      </w:r>
    </w:p>
    <w:p w:rsidR="007948DF" w:rsidRDefault="007948DF" w:rsidP="002A2D9B">
      <w:pPr>
        <w:spacing w:after="0" w:line="360" w:lineRule="auto"/>
        <w:jc w:val="both"/>
        <w:rPr>
          <w:rFonts w:ascii="Times New Roman" w:hAnsi="Times New Roman" w:cs="Times New Roman"/>
          <w:sz w:val="28"/>
          <w:szCs w:val="28"/>
          <w:lang w:val="uk-UA"/>
        </w:rPr>
      </w:pPr>
    </w:p>
    <w:p w:rsidR="006A3ADD" w:rsidRDefault="006A3ADD" w:rsidP="002A2D9B">
      <w:pPr>
        <w:spacing w:after="0" w:line="360" w:lineRule="auto"/>
        <w:jc w:val="both"/>
        <w:rPr>
          <w:rFonts w:ascii="Times New Roman" w:hAnsi="Times New Roman" w:cs="Times New Roman"/>
          <w:sz w:val="28"/>
          <w:szCs w:val="28"/>
          <w:lang w:val="uk-UA"/>
        </w:rPr>
      </w:pPr>
    </w:p>
    <w:p w:rsidR="006A3ADD" w:rsidRDefault="006A3ADD" w:rsidP="002A2D9B">
      <w:pPr>
        <w:spacing w:after="0" w:line="360" w:lineRule="auto"/>
        <w:jc w:val="both"/>
        <w:rPr>
          <w:rFonts w:ascii="Times New Roman" w:hAnsi="Times New Roman" w:cs="Times New Roman"/>
          <w:sz w:val="28"/>
          <w:szCs w:val="28"/>
          <w:lang w:val="uk-UA"/>
        </w:rPr>
      </w:pPr>
    </w:p>
    <w:p w:rsidR="006A3ADD" w:rsidRDefault="006A3ADD" w:rsidP="002A2D9B">
      <w:pPr>
        <w:spacing w:after="0" w:line="360" w:lineRule="auto"/>
        <w:jc w:val="both"/>
        <w:rPr>
          <w:rFonts w:ascii="Times New Roman" w:hAnsi="Times New Roman" w:cs="Times New Roman"/>
          <w:sz w:val="28"/>
          <w:szCs w:val="28"/>
          <w:lang w:val="uk-UA"/>
        </w:rPr>
      </w:pPr>
    </w:p>
    <w:p w:rsidR="001B1C5F" w:rsidRPr="001B1C5F" w:rsidRDefault="001B1C5F" w:rsidP="001B1C5F">
      <w:pPr>
        <w:spacing w:after="0" w:line="360" w:lineRule="auto"/>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lastRenderedPageBreak/>
        <w:t>Тема 2. Музично-естетичне виховання стародавніх цивілізацій</w:t>
      </w:r>
    </w:p>
    <w:p w:rsidR="00393365" w:rsidRDefault="003F7296" w:rsidP="00393365">
      <w:pPr>
        <w:pStyle w:val="a3"/>
        <w:spacing w:after="0" w:line="360" w:lineRule="auto"/>
        <w:jc w:val="both"/>
        <w:rPr>
          <w:rFonts w:ascii="Times New Roman" w:hAnsi="Times New Roman" w:cs="Times New Roman"/>
          <w:i/>
          <w:sz w:val="28"/>
          <w:szCs w:val="28"/>
          <w:lang w:val="uk-UA"/>
        </w:rPr>
      </w:pPr>
      <w:r w:rsidRPr="003F7296">
        <w:rPr>
          <w:rFonts w:ascii="Times New Roman" w:hAnsi="Times New Roman" w:cs="Times New Roman"/>
          <w:i/>
          <w:sz w:val="28"/>
          <w:szCs w:val="28"/>
          <w:lang w:val="uk-UA"/>
        </w:rPr>
        <w:t>КЛЮЧОВІ СЛОВА:</w:t>
      </w:r>
      <w:r w:rsidR="00D66610">
        <w:rPr>
          <w:rFonts w:ascii="Times New Roman" w:hAnsi="Times New Roman" w:cs="Times New Roman"/>
          <w:i/>
          <w:sz w:val="28"/>
          <w:szCs w:val="28"/>
          <w:lang w:val="uk-UA"/>
        </w:rPr>
        <w:t xml:space="preserve"> </w:t>
      </w:r>
      <w:r w:rsidR="00393365" w:rsidRPr="00393365">
        <w:rPr>
          <w:rFonts w:ascii="Times New Roman" w:hAnsi="Times New Roman" w:cs="Times New Roman"/>
          <w:i/>
          <w:sz w:val="28"/>
          <w:szCs w:val="28"/>
          <w:lang w:val="uk-UA"/>
        </w:rPr>
        <w:t>ритм, мелодія, рух, агели, мусічні школ</w:t>
      </w:r>
      <w:r w:rsidR="006A3ADD">
        <w:rPr>
          <w:rFonts w:ascii="Times New Roman" w:hAnsi="Times New Roman" w:cs="Times New Roman"/>
          <w:i/>
          <w:sz w:val="28"/>
          <w:szCs w:val="28"/>
          <w:lang w:val="uk-UA"/>
        </w:rPr>
        <w:t xml:space="preserve">и, палестри, гімнасії, ефебії, </w:t>
      </w:r>
      <w:r w:rsidR="00393365" w:rsidRPr="00393365">
        <w:rPr>
          <w:rFonts w:ascii="Times New Roman" w:hAnsi="Times New Roman" w:cs="Times New Roman"/>
          <w:i/>
          <w:sz w:val="28"/>
          <w:szCs w:val="28"/>
          <w:lang w:val="uk-UA"/>
        </w:rPr>
        <w:t>евритмія, катарсис, калокагатія, тривіум, квадрівіум</w:t>
      </w:r>
      <w:r w:rsidR="00393365">
        <w:rPr>
          <w:rFonts w:ascii="Times New Roman" w:hAnsi="Times New Roman" w:cs="Times New Roman"/>
          <w:i/>
          <w:sz w:val="28"/>
          <w:szCs w:val="28"/>
          <w:lang w:val="uk-UA"/>
        </w:rPr>
        <w:t>.</w:t>
      </w:r>
    </w:p>
    <w:p w:rsidR="000A62E8" w:rsidRDefault="000A62E8" w:rsidP="00393365">
      <w:pPr>
        <w:pStyle w:val="a3"/>
        <w:spacing w:after="0" w:line="360" w:lineRule="auto"/>
        <w:ind w:left="0" w:firstLine="709"/>
        <w:jc w:val="both"/>
        <w:rPr>
          <w:rFonts w:ascii="Times New Roman" w:hAnsi="Times New Roman" w:cs="Times New Roman"/>
          <w:sz w:val="28"/>
          <w:szCs w:val="28"/>
          <w:lang w:val="uk-UA"/>
        </w:rPr>
      </w:pPr>
    </w:p>
    <w:p w:rsidR="002A2D9B" w:rsidRPr="002A2D9B" w:rsidRDefault="006A3ADD" w:rsidP="002A2D9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Виховання – </w:t>
      </w:r>
      <w:r w:rsidR="002A2D9B" w:rsidRPr="002A2D9B">
        <w:rPr>
          <w:rFonts w:ascii="Times New Roman" w:eastAsia="Calibri" w:hAnsi="Times New Roman" w:cs="Times New Roman"/>
          <w:sz w:val="28"/>
          <w:szCs w:val="28"/>
          <w:lang w:val="uk-UA"/>
        </w:rPr>
        <w:t xml:space="preserve">явище </w:t>
      </w:r>
      <w:r w:rsidR="002A2D9B" w:rsidRPr="002A2D9B">
        <w:rPr>
          <w:rFonts w:ascii="Times New Roman" w:eastAsia="Calibri" w:hAnsi="Times New Roman" w:cs="Times New Roman"/>
          <w:i/>
          <w:sz w:val="28"/>
          <w:szCs w:val="28"/>
          <w:lang w:val="uk-UA"/>
        </w:rPr>
        <w:t>соціальне</w:t>
      </w:r>
      <w:r w:rsidR="002A2D9B" w:rsidRPr="002A2D9B">
        <w:rPr>
          <w:rFonts w:ascii="Times New Roman" w:eastAsia="Calibri" w:hAnsi="Times New Roman" w:cs="Times New Roman"/>
          <w:sz w:val="28"/>
          <w:szCs w:val="28"/>
          <w:lang w:val="uk-UA"/>
        </w:rPr>
        <w:t xml:space="preserve"> (від того, який досвід (негативний чи позитивний) опанує підростаюче покоління, залежить рівень людської цивілізації). </w:t>
      </w:r>
    </w:p>
    <w:p w:rsidR="002A2D9B" w:rsidRPr="002A2D9B" w:rsidRDefault="006A3ADD" w:rsidP="002A2D9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Виховання – </w:t>
      </w:r>
      <w:r w:rsidR="002A2D9B" w:rsidRPr="002A2D9B">
        <w:rPr>
          <w:rFonts w:ascii="Times New Roman" w:eastAsia="Calibri" w:hAnsi="Times New Roman" w:cs="Times New Roman"/>
          <w:sz w:val="28"/>
          <w:szCs w:val="28"/>
          <w:lang w:val="uk-UA"/>
        </w:rPr>
        <w:t xml:space="preserve">явище </w:t>
      </w:r>
      <w:r w:rsidR="002A2D9B" w:rsidRPr="00E05860">
        <w:rPr>
          <w:rFonts w:ascii="Times New Roman" w:eastAsia="Calibri" w:hAnsi="Times New Roman" w:cs="Times New Roman"/>
          <w:i/>
          <w:sz w:val="28"/>
          <w:szCs w:val="28"/>
          <w:lang w:val="uk-UA"/>
        </w:rPr>
        <w:t>історичне</w:t>
      </w:r>
      <w:r w:rsidR="002A2D9B" w:rsidRPr="002A2D9B">
        <w:rPr>
          <w:rFonts w:ascii="Times New Roman" w:eastAsia="Calibri" w:hAnsi="Times New Roman" w:cs="Times New Roman"/>
          <w:sz w:val="28"/>
          <w:szCs w:val="28"/>
          <w:lang w:val="uk-UA"/>
        </w:rPr>
        <w:t xml:space="preserve"> (якщо зникне виховання, соціальний розвиток суспільства припиниться і воно перестане існувати). </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b/>
          <w:i/>
          <w:sz w:val="28"/>
          <w:szCs w:val="28"/>
          <w:lang w:val="uk-UA"/>
        </w:rPr>
        <w:t>Первісна доба</w:t>
      </w:r>
      <w:r w:rsidRPr="002A2D9B">
        <w:rPr>
          <w:rFonts w:ascii="Times New Roman" w:eastAsia="Calibri" w:hAnsi="Times New Roman" w:cs="Times New Roman"/>
          <w:b/>
          <w:sz w:val="28"/>
          <w:szCs w:val="28"/>
          <w:lang w:val="uk-UA"/>
        </w:rPr>
        <w:t>.</w:t>
      </w:r>
      <w:r w:rsidRPr="002A2D9B">
        <w:rPr>
          <w:rFonts w:ascii="Times New Roman" w:eastAsia="Calibri" w:hAnsi="Times New Roman" w:cs="Times New Roman"/>
          <w:sz w:val="28"/>
          <w:szCs w:val="28"/>
          <w:lang w:val="uk-UA"/>
        </w:rPr>
        <w:t xml:space="preserve"> Сучасні вчені вважають, що перші представники л</w:t>
      </w:r>
      <w:r w:rsidR="006A3ADD">
        <w:rPr>
          <w:rFonts w:ascii="Times New Roman" w:eastAsia="Calibri" w:hAnsi="Times New Roman" w:cs="Times New Roman"/>
          <w:sz w:val="28"/>
          <w:szCs w:val="28"/>
          <w:lang w:val="uk-UA"/>
        </w:rPr>
        <w:t>юдини розумної, Homo Sapiens, з</w:t>
      </w:r>
      <w:r w:rsidR="006A3ADD" w:rsidRPr="006A3ADD">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явилися в Африці приблизно 160 тис. років тому. Десь сто десять тисяч років потому первісні люди розселилися по всіх континентах нашої планети, і на нові землі вони принесли </w:t>
      </w:r>
      <w:r w:rsidRPr="002A2D9B">
        <w:rPr>
          <w:rFonts w:ascii="Times New Roman" w:eastAsia="Calibri" w:hAnsi="Times New Roman" w:cs="Times New Roman"/>
          <w:i/>
          <w:sz w:val="28"/>
          <w:szCs w:val="28"/>
          <w:lang w:val="uk-UA"/>
        </w:rPr>
        <w:t>музику</w:t>
      </w:r>
      <w:r w:rsidRPr="002A2D9B">
        <w:rPr>
          <w:rFonts w:ascii="Times New Roman" w:eastAsia="Calibri" w:hAnsi="Times New Roman" w:cs="Times New Roman"/>
          <w:sz w:val="28"/>
          <w:szCs w:val="28"/>
          <w:lang w:val="uk-UA"/>
        </w:rPr>
        <w:t xml:space="preserve"> в її первісній формі. У різних племен музичні форми різнилися, але загальні першоджерела однозначно простежуються. Звідси випли</w:t>
      </w:r>
      <w:r w:rsidR="00E05860">
        <w:rPr>
          <w:rFonts w:ascii="Times New Roman" w:eastAsia="Calibri" w:hAnsi="Times New Roman" w:cs="Times New Roman"/>
          <w:sz w:val="28"/>
          <w:szCs w:val="28"/>
          <w:lang w:val="uk-UA"/>
        </w:rPr>
        <w:t>ває, що музика як явище зародило</w:t>
      </w:r>
      <w:r w:rsidRPr="002A2D9B">
        <w:rPr>
          <w:rFonts w:ascii="Times New Roman" w:eastAsia="Calibri" w:hAnsi="Times New Roman" w:cs="Times New Roman"/>
          <w:sz w:val="28"/>
          <w:szCs w:val="28"/>
          <w:lang w:val="uk-UA"/>
        </w:rPr>
        <w:t>ся ще на африканському континенті до розселення доісторичних людей по світу і постійно супроводжувало життя людини.</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У умовах первісного суспільства виховання було рівним і мало синкретичний характер, тобто зумовлювалося необхідністю життєзабезпечення. Досвід трудової і соціальної поведінки підлітки отримували в іграх, ритуальних танцях, в якості потужного регулятора поведінки використовувалися заборони - табу і словесні прийоми - схвалення або несхвалення. </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Одним із засобів виховання була </w:t>
      </w:r>
      <w:r w:rsidRPr="002A2D9B">
        <w:rPr>
          <w:rFonts w:ascii="Times New Roman" w:eastAsia="Calibri" w:hAnsi="Times New Roman" w:cs="Times New Roman"/>
          <w:i/>
          <w:sz w:val="28"/>
          <w:szCs w:val="28"/>
          <w:lang w:val="uk-UA"/>
        </w:rPr>
        <w:t>музика</w:t>
      </w:r>
      <w:r w:rsidRPr="002A2D9B">
        <w:rPr>
          <w:rFonts w:ascii="Times New Roman" w:eastAsia="Calibri" w:hAnsi="Times New Roman" w:cs="Times New Roman"/>
          <w:sz w:val="28"/>
          <w:szCs w:val="28"/>
          <w:lang w:val="uk-UA"/>
        </w:rPr>
        <w:t>. Вона проявилася в усній музичній традиції і отримала назву «примітивна». Термін «доісторична» зазвичай вживають щодо музичної традиції давніх європейських народів, а по відношенню до музики представників інших континентів використовуються інші терміни - фольклорна, етнічна, традиційна народна.</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lastRenderedPageBreak/>
        <w:t>Першим в історії музичним інструментом був людський голос, а першим</w:t>
      </w:r>
      <w:r w:rsidR="006A3ADD">
        <w:rPr>
          <w:rFonts w:ascii="Times New Roman" w:eastAsia="Calibri" w:hAnsi="Times New Roman" w:cs="Times New Roman"/>
          <w:sz w:val="28"/>
          <w:szCs w:val="28"/>
          <w:lang w:val="uk-UA"/>
        </w:rPr>
        <w:t xml:space="preserve">и музичними звуками вважаються </w:t>
      </w:r>
      <w:r w:rsidRPr="002A2D9B">
        <w:rPr>
          <w:rFonts w:ascii="Times New Roman" w:eastAsia="Calibri" w:hAnsi="Times New Roman" w:cs="Times New Roman"/>
          <w:sz w:val="28"/>
          <w:szCs w:val="28"/>
          <w:lang w:val="uk-UA"/>
        </w:rPr>
        <w:t>наслідування людини голосів твар</w:t>
      </w:r>
      <w:r w:rsidR="006A3ADD">
        <w:rPr>
          <w:rFonts w:ascii="Times New Roman" w:eastAsia="Calibri" w:hAnsi="Times New Roman" w:cs="Times New Roman"/>
          <w:sz w:val="28"/>
          <w:szCs w:val="28"/>
          <w:lang w:val="uk-UA"/>
        </w:rPr>
        <w:t>ин і птахів під час полювання. Вже тоді, зусиллям голосових зв’</w:t>
      </w:r>
      <w:r w:rsidRPr="002A2D9B">
        <w:rPr>
          <w:rFonts w:ascii="Times New Roman" w:eastAsia="Calibri" w:hAnsi="Times New Roman" w:cs="Times New Roman"/>
          <w:sz w:val="28"/>
          <w:szCs w:val="28"/>
          <w:lang w:val="uk-UA"/>
        </w:rPr>
        <w:t>язок, людина могла віртуозно відтворювати звуки в широкому діапазоні: від співу екзотичних птахів і скрекоту комах до рику дикого звіра. Таким чином, спілкування людини з природою було одним з головних джерел, з яких</w:t>
      </w:r>
      <w:r w:rsidR="00F96639">
        <w:rPr>
          <w:rFonts w:ascii="Times New Roman" w:eastAsia="Calibri" w:hAnsi="Times New Roman" w:cs="Times New Roman"/>
          <w:sz w:val="28"/>
          <w:szCs w:val="28"/>
          <w:lang w:val="uk-UA"/>
        </w:rPr>
        <w:t xml:space="preserve"> виникала свідомо створювана нею</w:t>
      </w:r>
      <w:r w:rsidRPr="002A2D9B">
        <w:rPr>
          <w:rFonts w:ascii="Times New Roman" w:eastAsia="Calibri" w:hAnsi="Times New Roman" w:cs="Times New Roman"/>
          <w:sz w:val="28"/>
          <w:szCs w:val="28"/>
          <w:lang w:val="uk-UA"/>
        </w:rPr>
        <w:t xml:space="preserve"> музика.</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П</w:t>
      </w:r>
      <w:r w:rsidR="006A3ADD">
        <w:rPr>
          <w:rFonts w:ascii="Times New Roman" w:eastAsia="Calibri" w:hAnsi="Times New Roman" w:cs="Times New Roman"/>
          <w:sz w:val="28"/>
          <w:szCs w:val="28"/>
          <w:lang w:val="uk-UA"/>
        </w:rPr>
        <w:t xml:space="preserve">ервісна людина використовувала </w:t>
      </w:r>
      <w:r w:rsidRPr="002A2D9B">
        <w:rPr>
          <w:rFonts w:ascii="Times New Roman" w:eastAsia="Calibri" w:hAnsi="Times New Roman" w:cs="Times New Roman"/>
          <w:sz w:val="28"/>
          <w:szCs w:val="28"/>
          <w:lang w:val="uk-UA"/>
        </w:rPr>
        <w:t>музику як захист. За допомогою звуків музики відбувалися приборкування та дресирування диких тварин або заманювання у мережі рибу. Так, давні люди вірили, що музика має чарівну силу і ці вірування передавали молодшому поколінню, тобто так і відбувалося вихованн</w:t>
      </w:r>
      <w:r w:rsidR="006A3ADD">
        <w:rPr>
          <w:rFonts w:ascii="Times New Roman" w:eastAsia="Calibri" w:hAnsi="Times New Roman" w:cs="Times New Roman"/>
          <w:sz w:val="28"/>
          <w:szCs w:val="28"/>
          <w:lang w:val="uk-UA"/>
        </w:rPr>
        <w:t xml:space="preserve">я молоді. </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Музика була і частиною праці давньої людини. Частіше всього працювали під ритмічні звуки ударних або флейти. Так, археологами були знайдені теракотові скульптурні статуетки, що зображали домашні сценки: чотири жінки розкатують тісто, а п’ята – грає на флейті. Необхідною умовою спільної роботи була злагодженість, тому в основі спільних дій лежав </w:t>
      </w:r>
      <w:r w:rsidRPr="002A2D9B">
        <w:rPr>
          <w:rFonts w:ascii="Times New Roman" w:eastAsia="Calibri" w:hAnsi="Times New Roman" w:cs="Times New Roman"/>
          <w:i/>
          <w:sz w:val="28"/>
          <w:szCs w:val="28"/>
          <w:lang w:val="uk-UA"/>
        </w:rPr>
        <w:t>ритм</w:t>
      </w:r>
      <w:r w:rsidRPr="002A2D9B">
        <w:rPr>
          <w:rFonts w:ascii="Times New Roman" w:eastAsia="Calibri" w:hAnsi="Times New Roman" w:cs="Times New Roman"/>
          <w:sz w:val="28"/>
          <w:szCs w:val="28"/>
          <w:lang w:val="uk-UA"/>
        </w:rPr>
        <w:t xml:space="preserve">. Вчені припускають, що саме з ритмічних покрикувань, що полегшували спільну фізичну роботу, почали формуватися </w:t>
      </w:r>
      <w:r w:rsidRPr="002A2D9B">
        <w:rPr>
          <w:rFonts w:ascii="Times New Roman" w:eastAsia="Calibri" w:hAnsi="Times New Roman" w:cs="Times New Roman"/>
          <w:i/>
          <w:sz w:val="28"/>
          <w:szCs w:val="28"/>
          <w:lang w:val="uk-UA"/>
        </w:rPr>
        <w:t>елементарні піснеспіви</w:t>
      </w:r>
      <w:r w:rsidRPr="002A2D9B">
        <w:rPr>
          <w:rFonts w:ascii="Times New Roman" w:eastAsia="Calibri" w:hAnsi="Times New Roman" w:cs="Times New Roman"/>
          <w:sz w:val="28"/>
          <w:szCs w:val="28"/>
          <w:lang w:val="uk-UA"/>
        </w:rPr>
        <w:t xml:space="preserve">, інше припущення - виникнення </w:t>
      </w:r>
      <w:r w:rsidRPr="002A2D9B">
        <w:rPr>
          <w:rFonts w:ascii="Times New Roman" w:eastAsia="Calibri" w:hAnsi="Times New Roman" w:cs="Times New Roman"/>
          <w:i/>
          <w:sz w:val="28"/>
          <w:szCs w:val="28"/>
          <w:lang w:val="uk-UA"/>
        </w:rPr>
        <w:t>хорового танцю</w:t>
      </w:r>
      <w:r w:rsidRPr="002A2D9B">
        <w:rPr>
          <w:rFonts w:ascii="Times New Roman" w:eastAsia="Calibri" w:hAnsi="Times New Roman" w:cs="Times New Roman"/>
          <w:sz w:val="28"/>
          <w:szCs w:val="28"/>
          <w:lang w:val="uk-UA"/>
        </w:rPr>
        <w:t>.</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Хоровий танець виник як наслідування звичок звірів під час полювання і самого процесу полювання. Найпростішим «інструментом», що забезпечував ритмічну основу хорового танцю, був людський голос. Є підстави припускати, що таким чином - в хорі - і народилася </w:t>
      </w:r>
      <w:r w:rsidRPr="002A2D9B">
        <w:rPr>
          <w:rFonts w:ascii="Times New Roman" w:eastAsia="Calibri" w:hAnsi="Times New Roman" w:cs="Times New Roman"/>
          <w:i/>
          <w:sz w:val="28"/>
          <w:szCs w:val="28"/>
          <w:lang w:val="uk-UA"/>
        </w:rPr>
        <w:t>мелодія</w:t>
      </w:r>
      <w:r w:rsidRPr="002A2D9B">
        <w:rPr>
          <w:rFonts w:ascii="Times New Roman" w:eastAsia="Calibri" w:hAnsi="Times New Roman" w:cs="Times New Roman"/>
          <w:sz w:val="28"/>
          <w:szCs w:val="28"/>
          <w:lang w:val="uk-UA"/>
        </w:rPr>
        <w:t>.</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Як саме складалися перші мелодії, створені людиною, точно не відомо, але існують припущення, що тон всій групі танцюючих задавав вождь племені або спеціально призначений для цієї мети заспівувач. Решта наслідувала його, налаштовувалась під його спів.</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Окрім голосового супроводу використовувався «інструментальний»: ритмічне постукування по яких-небудь предметах (частіше по знаряддям </w:t>
      </w:r>
      <w:r w:rsidRPr="002A2D9B">
        <w:rPr>
          <w:rFonts w:ascii="Times New Roman" w:eastAsia="Calibri" w:hAnsi="Times New Roman" w:cs="Times New Roman"/>
          <w:sz w:val="28"/>
          <w:szCs w:val="28"/>
          <w:lang w:val="uk-UA"/>
        </w:rPr>
        <w:lastRenderedPageBreak/>
        <w:t xml:space="preserve">праці), що стали прообразами ударних музичних інструментів, плескання в долоні. </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Якщо уважно придивитися до перших, примітивних музичних інструментів, можна легко з’ясувати, що вони майже не відрізняються від простих знарядь праці. Більшість з них має саме походження з праці. Це виходить із форми інструмента і з манери гри на ньому. Звичайна ступа, в якій мололи зерно, глиняний горщик або гарбузовий бутиль обтягувалися шкірою й отримували готовий </w:t>
      </w:r>
      <w:r w:rsidR="00261A22">
        <w:rPr>
          <w:rFonts w:ascii="Times New Roman" w:eastAsia="Calibri" w:hAnsi="Times New Roman" w:cs="Times New Roman"/>
          <w:sz w:val="28"/>
          <w:szCs w:val="28"/>
          <w:lang w:val="uk-UA"/>
        </w:rPr>
        <w:t>інструмент, якому пізніше дали</w:t>
      </w:r>
      <w:r w:rsidRPr="002A2D9B">
        <w:rPr>
          <w:rFonts w:ascii="Times New Roman" w:eastAsia="Calibri" w:hAnsi="Times New Roman" w:cs="Times New Roman"/>
          <w:sz w:val="28"/>
          <w:szCs w:val="28"/>
          <w:lang w:val="uk-UA"/>
        </w:rPr>
        <w:t xml:space="preserve"> назву «</w:t>
      </w:r>
      <w:r w:rsidR="00261A22">
        <w:rPr>
          <w:rFonts w:ascii="Times New Roman" w:eastAsia="Calibri" w:hAnsi="Times New Roman" w:cs="Times New Roman"/>
          <w:i/>
          <w:sz w:val="28"/>
          <w:szCs w:val="28"/>
          <w:lang w:val="uk-UA"/>
        </w:rPr>
        <w:t>ударний</w:t>
      </w:r>
      <w:r w:rsidRPr="002A2D9B">
        <w:rPr>
          <w:rFonts w:ascii="Times New Roman" w:eastAsia="Calibri" w:hAnsi="Times New Roman" w:cs="Times New Roman"/>
          <w:i/>
          <w:sz w:val="28"/>
          <w:szCs w:val="28"/>
          <w:lang w:val="uk-UA"/>
        </w:rPr>
        <w:t>»</w:t>
      </w:r>
      <w:r w:rsidRPr="002A2D9B">
        <w:rPr>
          <w:rFonts w:ascii="Times New Roman" w:eastAsia="Calibri" w:hAnsi="Times New Roman" w:cs="Times New Roman"/>
          <w:sz w:val="28"/>
          <w:szCs w:val="28"/>
          <w:lang w:val="uk-UA"/>
        </w:rPr>
        <w:t xml:space="preserve">. </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i/>
          <w:sz w:val="28"/>
          <w:szCs w:val="28"/>
          <w:lang w:val="uk-UA"/>
        </w:rPr>
        <w:t xml:space="preserve">Струнні </w:t>
      </w:r>
      <w:r w:rsidRPr="002A2D9B">
        <w:rPr>
          <w:rFonts w:ascii="Times New Roman" w:eastAsia="Calibri" w:hAnsi="Times New Roman" w:cs="Times New Roman"/>
          <w:sz w:val="28"/>
          <w:szCs w:val="28"/>
          <w:lang w:val="uk-UA"/>
        </w:rPr>
        <w:t xml:space="preserve">музичні інструменти  представляли собою наслідування спису; щоб передати сигнал на більш далеку відстань, первісний музикант посилював звук свого голосу, вигукуючи в раковину або очеретяну трубку – так виникли </w:t>
      </w:r>
      <w:r w:rsidRPr="002A2D9B">
        <w:rPr>
          <w:rFonts w:ascii="Times New Roman" w:eastAsia="Calibri" w:hAnsi="Times New Roman" w:cs="Times New Roman"/>
          <w:i/>
          <w:sz w:val="28"/>
          <w:szCs w:val="28"/>
          <w:lang w:val="uk-UA"/>
        </w:rPr>
        <w:t>духові</w:t>
      </w:r>
      <w:r w:rsidRPr="002A2D9B">
        <w:rPr>
          <w:rFonts w:ascii="Times New Roman" w:eastAsia="Calibri" w:hAnsi="Times New Roman" w:cs="Times New Roman"/>
          <w:sz w:val="28"/>
          <w:szCs w:val="28"/>
          <w:lang w:val="uk-UA"/>
        </w:rPr>
        <w:t xml:space="preserve"> музичні інструменти.</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Першим доісторичним </w:t>
      </w:r>
      <w:r w:rsidR="00261A22">
        <w:rPr>
          <w:rFonts w:ascii="Times New Roman" w:eastAsia="Calibri" w:hAnsi="Times New Roman" w:cs="Times New Roman"/>
          <w:sz w:val="28"/>
          <w:szCs w:val="28"/>
          <w:lang w:val="uk-UA"/>
        </w:rPr>
        <w:t xml:space="preserve">духовим </w:t>
      </w:r>
      <w:r w:rsidRPr="002A2D9B">
        <w:rPr>
          <w:rFonts w:ascii="Times New Roman" w:eastAsia="Calibri" w:hAnsi="Times New Roman" w:cs="Times New Roman"/>
          <w:sz w:val="28"/>
          <w:szCs w:val="28"/>
          <w:lang w:val="uk-UA"/>
        </w:rPr>
        <w:t>музичним інструментом, існування якого офіційно підтверджують археологи, є флейта. У своїй первісній формі вона представляла собою свисток. Свистова трубочка отримала відтвори для пальців і стала повноцінним музичним інструментом, який поступово вдосконалювався до форми сучасної флейти. Прототипи флейти були виявлені при розкопках в південно-західній Німеччині, що датуються періодом 35-40 тис. років до нашої ери.</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Своєрідну роль відігравав в житті первісної людини </w:t>
      </w:r>
      <w:r w:rsidRPr="002A2D9B">
        <w:rPr>
          <w:rFonts w:ascii="Times New Roman" w:eastAsia="Calibri" w:hAnsi="Times New Roman" w:cs="Times New Roman"/>
          <w:i/>
          <w:sz w:val="28"/>
          <w:szCs w:val="28"/>
          <w:lang w:val="uk-UA"/>
        </w:rPr>
        <w:t>рух</w:t>
      </w:r>
      <w:r w:rsidRPr="002A2D9B">
        <w:rPr>
          <w:rFonts w:ascii="Times New Roman" w:eastAsia="Calibri" w:hAnsi="Times New Roman" w:cs="Times New Roman"/>
          <w:sz w:val="28"/>
          <w:szCs w:val="28"/>
          <w:lang w:val="uk-UA"/>
        </w:rPr>
        <w:t xml:space="preserve"> – можливо, люди почали танцювати і використовувати рух як засіб комунікації ще задовго до виникнення мови, адже, не зважаючи на давно набуте вміння розмовляти, ми й досі розпізнаємо справжні, приховані почуття та емоції оточуючих нас людей саме за допомогою міміки та жестів.</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Ось як описує один</w:t>
      </w:r>
      <w:r w:rsidR="006A3ADD">
        <w:rPr>
          <w:rFonts w:ascii="Times New Roman" w:eastAsia="Calibri" w:hAnsi="Times New Roman" w:cs="Times New Roman"/>
          <w:sz w:val="28"/>
          <w:szCs w:val="28"/>
          <w:lang w:val="uk-UA"/>
        </w:rPr>
        <w:t xml:space="preserve"> з обрядів первісних людей, пов’</w:t>
      </w:r>
      <w:r w:rsidRPr="002A2D9B">
        <w:rPr>
          <w:rFonts w:ascii="Times New Roman" w:eastAsia="Calibri" w:hAnsi="Times New Roman" w:cs="Times New Roman"/>
          <w:sz w:val="28"/>
          <w:szCs w:val="28"/>
          <w:lang w:val="uk-UA"/>
        </w:rPr>
        <w:t xml:space="preserve">язаний з музикою, Марк Зільберквіт: «Полювання видалось вдалим. Тепер усі починають готуватися до свята, яке відбудеться на великій галявині перед хатами. </w:t>
      </w:r>
      <w:r w:rsidR="00261A22">
        <w:rPr>
          <w:rFonts w:ascii="Times New Roman" w:eastAsia="Calibri" w:hAnsi="Times New Roman" w:cs="Times New Roman"/>
          <w:sz w:val="28"/>
          <w:szCs w:val="28"/>
          <w:lang w:val="uk-UA"/>
        </w:rPr>
        <w:t>Але перш ніж збереться все плем</w:t>
      </w:r>
      <w:r w:rsidR="00261A22" w:rsidRPr="00261A22">
        <w:rPr>
          <w:rFonts w:ascii="Times New Roman" w:eastAsia="Calibri" w:hAnsi="Times New Roman" w:cs="Times New Roman"/>
          <w:sz w:val="28"/>
          <w:szCs w:val="28"/>
        </w:rPr>
        <w:t>’</w:t>
      </w:r>
      <w:r w:rsidRPr="002A2D9B">
        <w:rPr>
          <w:rFonts w:ascii="Times New Roman" w:eastAsia="Calibri" w:hAnsi="Times New Roman" w:cs="Times New Roman"/>
          <w:sz w:val="28"/>
          <w:szCs w:val="28"/>
          <w:lang w:val="uk-UA"/>
        </w:rPr>
        <w:t xml:space="preserve">я, двоє найросліших і спритних мисливців, ставши посеред галявини, виганяють із села злих духів. У руках вони </w:t>
      </w:r>
      <w:r w:rsidRPr="002A2D9B">
        <w:rPr>
          <w:rFonts w:ascii="Times New Roman" w:eastAsia="Calibri" w:hAnsi="Times New Roman" w:cs="Times New Roman"/>
          <w:sz w:val="28"/>
          <w:szCs w:val="28"/>
          <w:lang w:val="uk-UA"/>
        </w:rPr>
        <w:lastRenderedPageBreak/>
        <w:t>тримають особливі, призначені спеціально для цієї мети, очеретяні тр</w:t>
      </w:r>
      <w:r w:rsidR="006A3ADD">
        <w:rPr>
          <w:rFonts w:ascii="Times New Roman" w:eastAsia="Calibri" w:hAnsi="Times New Roman" w:cs="Times New Roman"/>
          <w:sz w:val="28"/>
          <w:szCs w:val="28"/>
          <w:lang w:val="uk-UA"/>
        </w:rPr>
        <w:t>убки, прикрашені кольоровим пір’</w:t>
      </w:r>
      <w:r w:rsidRPr="002A2D9B">
        <w:rPr>
          <w:rFonts w:ascii="Times New Roman" w:eastAsia="Calibri" w:hAnsi="Times New Roman" w:cs="Times New Roman"/>
          <w:sz w:val="28"/>
          <w:szCs w:val="28"/>
          <w:lang w:val="uk-UA"/>
        </w:rPr>
        <w:t>ям. Ось один з них, приклавши інструмент до губ, з силою починає дути в нього, зрідка змінюючи положення пальців на відтворах. Це він своєю «зачарованою» дудкою скликає всіх злих духів. Потім, коли вони «злетяться», вступає другий музикант. Зачувши звуки його інструменту, духи «зникають» в гущавині лісу. Тепер можна починати свято...» [41, с. 14-15]. Ці звичаї та обряди незвичні, іноді незрозумілі, зберігалися століттями і навіть зараз існують у деяких народів Африки.</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Науковці припускають, що виникнення і розвиток хореографічного та театральног</w:t>
      </w:r>
      <w:r w:rsidR="00261A22">
        <w:rPr>
          <w:rFonts w:ascii="Times New Roman" w:eastAsia="Calibri" w:hAnsi="Times New Roman" w:cs="Times New Roman"/>
          <w:sz w:val="28"/>
          <w:szCs w:val="28"/>
          <w:lang w:val="uk-UA"/>
        </w:rPr>
        <w:t>о мистецтв, ймовірно, пов’язано</w:t>
      </w:r>
      <w:r w:rsidRPr="002A2D9B">
        <w:rPr>
          <w:rFonts w:ascii="Times New Roman" w:eastAsia="Calibri" w:hAnsi="Times New Roman" w:cs="Times New Roman"/>
          <w:sz w:val="28"/>
          <w:szCs w:val="28"/>
          <w:lang w:val="uk-UA"/>
        </w:rPr>
        <w:t xml:space="preserve"> із становленням перших релігійних уявлень первісних людей, оскільки звернення до духів та богів супроводжувалося цілими ритуальними дійствами, в яких надзвичайно оригінально переплелися всі види мистецтв – починаючи із розпису тіла, ритуального посуду та священних печер. Нашим предкам була притаманна віра, що через вплив на частину предмета (кіготь, зуб тварини) чи його зображення вони впливають і на ціле, тож, зображуючи та наслідуючи тварин, імітуючи успішне полювання чи сутичку із ворогом, прадавні воїни-мисливці сповнювалися впевненістю та вірою у обов’язкову перемогу, не залишаючи місця для страху.</w:t>
      </w:r>
      <w:r w:rsidRPr="002A2D9B">
        <w:rPr>
          <w:rFonts w:ascii="Calibri" w:eastAsia="Calibri" w:hAnsi="Calibri" w:cs="Times New Roman"/>
          <w:lang w:val="uk-UA"/>
        </w:rPr>
        <w:t xml:space="preserve"> </w:t>
      </w:r>
      <w:r w:rsidRPr="002A2D9B">
        <w:rPr>
          <w:rFonts w:ascii="Times New Roman" w:eastAsia="Calibri" w:hAnsi="Times New Roman" w:cs="Times New Roman"/>
          <w:sz w:val="28"/>
          <w:szCs w:val="28"/>
          <w:lang w:val="uk-UA"/>
        </w:rPr>
        <w:t xml:space="preserve">Ось чому нерідко говорять, що одним з джерел походження музики стала </w:t>
      </w:r>
      <w:r w:rsidRPr="002A2D9B">
        <w:rPr>
          <w:rFonts w:ascii="Times New Roman" w:eastAsia="Calibri" w:hAnsi="Times New Roman" w:cs="Times New Roman"/>
          <w:i/>
          <w:sz w:val="28"/>
          <w:szCs w:val="28"/>
          <w:lang w:val="uk-UA"/>
        </w:rPr>
        <w:t>обрядовість</w:t>
      </w:r>
      <w:r w:rsidRPr="002A2D9B">
        <w:rPr>
          <w:rFonts w:ascii="Times New Roman" w:eastAsia="Calibri" w:hAnsi="Times New Roman" w:cs="Times New Roman"/>
          <w:sz w:val="28"/>
          <w:szCs w:val="28"/>
          <w:lang w:val="uk-UA"/>
        </w:rPr>
        <w:t>.</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Наприклад, з давніх-давен існував звичай, що кожен чоловік племені повинен був обов’язково вміти грати на будь-якому музичному інструменті. Якщо родина належала до давнього роду, її члени як реліквію охороняли сімейну мелодію, що була створена одним з предків, звичайно ж не схожу на мелодію інших родин.</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Використання музики первісною людиною носило характер переважно магічного впливу на сили природи. Звуки, що видавав маг, чаклун чи шаман, ударяючи ціпком по каменю або колоді у певному ритмічному темпі, який поступово пришвидшувався чи вповільнювався, викликали реакції не лише психічного, а й соматичного характеру</w:t>
      </w:r>
      <w:r w:rsidR="00C42BC2">
        <w:rPr>
          <w:rFonts w:ascii="Times New Roman" w:eastAsia="Calibri" w:hAnsi="Times New Roman" w:cs="Times New Roman"/>
          <w:sz w:val="28"/>
          <w:szCs w:val="28"/>
          <w:lang w:val="uk-UA"/>
        </w:rPr>
        <w:t xml:space="preserve"> (</w:t>
      </w:r>
      <w:r w:rsidR="00C42BC2" w:rsidRPr="00C42BC2">
        <w:rPr>
          <w:rFonts w:ascii="Times New Roman" w:eastAsia="Calibri" w:hAnsi="Times New Roman" w:cs="Times New Roman"/>
          <w:i/>
          <w:sz w:val="28"/>
          <w:szCs w:val="28"/>
          <w:lang w:val="uk-UA"/>
        </w:rPr>
        <w:t xml:space="preserve">соматика – в перекл. з грец. </w:t>
      </w:r>
      <w:r w:rsidR="00C42BC2">
        <w:rPr>
          <w:rFonts w:ascii="Times New Roman" w:eastAsia="Calibri" w:hAnsi="Times New Roman" w:cs="Times New Roman"/>
          <w:i/>
          <w:sz w:val="28"/>
          <w:szCs w:val="28"/>
          <w:lang w:val="uk-UA"/>
        </w:rPr>
        <w:t>т</w:t>
      </w:r>
      <w:r w:rsidR="00C42BC2" w:rsidRPr="00C42BC2">
        <w:rPr>
          <w:rFonts w:ascii="Times New Roman" w:eastAsia="Calibri" w:hAnsi="Times New Roman" w:cs="Times New Roman"/>
          <w:i/>
          <w:sz w:val="28"/>
          <w:szCs w:val="28"/>
          <w:lang w:val="uk-UA"/>
        </w:rPr>
        <w:t xml:space="preserve">іло – </w:t>
      </w:r>
      <w:r w:rsidR="00C42BC2" w:rsidRPr="00C42BC2">
        <w:rPr>
          <w:rFonts w:ascii="Times New Roman" w:eastAsia="Calibri" w:hAnsi="Times New Roman" w:cs="Times New Roman"/>
          <w:i/>
          <w:sz w:val="28"/>
          <w:szCs w:val="28"/>
          <w:lang w:val="uk-UA"/>
        </w:rPr>
        <w:lastRenderedPageBreak/>
        <w:t>прим. авт. Л. А.</w:t>
      </w:r>
      <w:r w:rsidR="00C42BC2">
        <w:rPr>
          <w:rFonts w:ascii="Times New Roman" w:eastAsia="Calibri" w:hAnsi="Times New Roman" w:cs="Times New Roman"/>
          <w:sz w:val="28"/>
          <w:szCs w:val="28"/>
          <w:lang w:val="uk-UA"/>
        </w:rPr>
        <w:t>)</w:t>
      </w:r>
      <w:r w:rsidRPr="002A2D9B">
        <w:rPr>
          <w:rFonts w:ascii="Times New Roman" w:eastAsia="Calibri" w:hAnsi="Times New Roman" w:cs="Times New Roman"/>
          <w:sz w:val="28"/>
          <w:szCs w:val="28"/>
          <w:lang w:val="uk-UA"/>
        </w:rPr>
        <w:t xml:space="preserve">. Ефективність впливу ритмічних звуків підсилювалася магічним співом та «грою» на первісних ударних музичних інструментах (барабанах, брязкальцях). </w:t>
      </w:r>
      <w:r w:rsidR="00FD39CB">
        <w:rPr>
          <w:rFonts w:ascii="Times New Roman" w:eastAsia="Calibri" w:hAnsi="Times New Roman" w:cs="Times New Roman"/>
          <w:sz w:val="28"/>
          <w:szCs w:val="28"/>
          <w:lang w:val="uk-UA"/>
        </w:rPr>
        <w:t>У</w:t>
      </w:r>
      <w:r w:rsidRPr="002A2D9B">
        <w:rPr>
          <w:rFonts w:ascii="Times New Roman" w:eastAsia="Calibri" w:hAnsi="Times New Roman" w:cs="Times New Roman"/>
          <w:sz w:val="28"/>
          <w:szCs w:val="28"/>
          <w:lang w:val="uk-UA"/>
        </w:rPr>
        <w:t xml:space="preserve"> результаті виникла стійка віра в те, що спів та інструментальна музика є не лише засобом впливу на демонів і богів, а й ефективним способом лікування хвороб та загоєння ран.</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Характерним і самим поширеним для цього періоду розвитку су</w:t>
      </w:r>
      <w:r w:rsidR="0053058C">
        <w:rPr>
          <w:rFonts w:ascii="Times New Roman" w:eastAsia="Calibri" w:hAnsi="Times New Roman" w:cs="Times New Roman"/>
          <w:sz w:val="28"/>
          <w:szCs w:val="28"/>
          <w:lang w:val="uk-UA"/>
        </w:rPr>
        <w:t xml:space="preserve">спільства був так званий обряд – </w:t>
      </w:r>
      <w:r w:rsidRPr="002A2D9B">
        <w:rPr>
          <w:rFonts w:ascii="Times New Roman" w:eastAsia="Calibri" w:hAnsi="Times New Roman" w:cs="Times New Roman"/>
          <w:i/>
          <w:sz w:val="28"/>
          <w:szCs w:val="28"/>
          <w:lang w:val="uk-UA"/>
        </w:rPr>
        <w:t>посвячення (ініціації) молоді</w:t>
      </w:r>
      <w:r w:rsidRPr="002A2D9B">
        <w:rPr>
          <w:rFonts w:ascii="Times New Roman" w:eastAsia="Calibri" w:hAnsi="Times New Roman" w:cs="Times New Roman"/>
          <w:sz w:val="28"/>
          <w:szCs w:val="28"/>
          <w:lang w:val="uk-UA"/>
        </w:rPr>
        <w:t xml:space="preserve">. Це своєрідний іспит, під час якого юнаки </w:t>
      </w:r>
      <w:r w:rsidR="00FD39CB">
        <w:rPr>
          <w:rFonts w:ascii="Times New Roman" w:eastAsia="Calibri" w:hAnsi="Times New Roman" w:cs="Times New Roman"/>
          <w:sz w:val="28"/>
          <w:szCs w:val="28"/>
          <w:lang w:val="uk-UA"/>
        </w:rPr>
        <w:t>і</w:t>
      </w:r>
      <w:r w:rsidRPr="002A2D9B">
        <w:rPr>
          <w:rFonts w:ascii="Times New Roman" w:eastAsia="Calibri" w:hAnsi="Times New Roman" w:cs="Times New Roman"/>
          <w:sz w:val="28"/>
          <w:szCs w:val="28"/>
          <w:lang w:val="uk-UA"/>
        </w:rPr>
        <w:t xml:space="preserve"> дівчата у змаганні демонстрували свою готовність до дорослого самостійного життя, знання звичаїв, ритуальних обрядів та інших реліквій племені. Важливе місце в проведенні обряду відводилося музиці. Ніхто не визнавав юнака повноправним чоловіком, якщо він не зможе продемонструвати своє мистецтво гри на бамбуковій або очеретяній дудці, і не тільки губами, а й носом. Причому належало виконати свою власну, складену спеціально для цього моменту мелодію. Задовго до випроб</w:t>
      </w:r>
      <w:r w:rsidR="00FD39CB">
        <w:rPr>
          <w:rFonts w:ascii="Times New Roman" w:eastAsia="Calibri" w:hAnsi="Times New Roman" w:cs="Times New Roman"/>
          <w:sz w:val="28"/>
          <w:szCs w:val="28"/>
          <w:lang w:val="uk-UA"/>
        </w:rPr>
        <w:t>ов</w:t>
      </w:r>
      <w:r w:rsidRPr="002A2D9B">
        <w:rPr>
          <w:rFonts w:ascii="Times New Roman" w:eastAsia="Calibri" w:hAnsi="Times New Roman" w:cs="Times New Roman"/>
          <w:sz w:val="28"/>
          <w:szCs w:val="28"/>
          <w:lang w:val="uk-UA"/>
        </w:rPr>
        <w:t>ування юнак йшов куди-небудь подалі від села, щоб ніхто не підслухав мелодію, і годинами тренувався, видуваючи з простого інструменту сумний монотонний наспів</w:t>
      </w:r>
      <w:r w:rsidR="008638DF">
        <w:rPr>
          <w:rFonts w:ascii="Times New Roman" w:eastAsia="Calibri" w:hAnsi="Times New Roman" w:cs="Times New Roman"/>
          <w:sz w:val="28"/>
          <w:szCs w:val="28"/>
          <w:lang w:val="uk-UA"/>
        </w:rPr>
        <w:t xml:space="preserve"> [54</w:t>
      </w:r>
      <w:r w:rsidRPr="002A2D9B">
        <w:rPr>
          <w:rFonts w:ascii="Times New Roman" w:eastAsia="Calibri" w:hAnsi="Times New Roman" w:cs="Times New Roman"/>
          <w:sz w:val="28"/>
          <w:szCs w:val="28"/>
          <w:lang w:val="uk-UA"/>
        </w:rPr>
        <w:t>].</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Змінювався час, поступово змінювався і удосконалювався зміст виховання. Поряд з підготовкою до </w:t>
      </w:r>
      <w:r w:rsidR="00FD39CB">
        <w:rPr>
          <w:rFonts w:ascii="Times New Roman" w:eastAsia="Calibri" w:hAnsi="Times New Roman" w:cs="Times New Roman"/>
          <w:sz w:val="28"/>
          <w:szCs w:val="28"/>
          <w:lang w:val="uk-UA"/>
        </w:rPr>
        <w:t>власного</w:t>
      </w:r>
      <w:r w:rsidRPr="002A2D9B">
        <w:rPr>
          <w:rFonts w:ascii="Times New Roman" w:eastAsia="Calibri" w:hAnsi="Times New Roman" w:cs="Times New Roman"/>
          <w:sz w:val="28"/>
          <w:szCs w:val="28"/>
          <w:lang w:val="uk-UA"/>
        </w:rPr>
        <w:t xml:space="preserve"> життєзабезпечення (праці, полювання, навичок скотарства, землеробства та ін.) дітям почали передавати перекази, звичаї, культові вірування, що надавало процесу виховання цілеспрямованості та суб’єктивності призначення.</w:t>
      </w:r>
    </w:p>
    <w:p w:rsidR="002A2D9B" w:rsidRPr="002A2D9B" w:rsidRDefault="002A2D9B" w:rsidP="002A2D9B">
      <w:pPr>
        <w:spacing w:after="0" w:line="360" w:lineRule="auto"/>
        <w:ind w:firstLine="709"/>
        <w:contextualSpacing/>
        <w:jc w:val="both"/>
        <w:rPr>
          <w:rFonts w:ascii="Times New Roman" w:eastAsia="Calibri" w:hAnsi="Times New Roman" w:cs="Times New Roman"/>
          <w:sz w:val="28"/>
          <w:szCs w:val="28"/>
          <w:lang w:val="uk-UA"/>
        </w:rPr>
      </w:pPr>
      <w:r w:rsidRPr="002A2D9B">
        <w:rPr>
          <w:rFonts w:ascii="Times New Roman" w:eastAsia="Calibri" w:hAnsi="Times New Roman" w:cs="Times New Roman"/>
          <w:sz w:val="28"/>
          <w:szCs w:val="28"/>
          <w:lang w:val="uk-UA"/>
        </w:rPr>
        <w:t xml:space="preserve">Поступово накопичення матеріальних цінностей в руках окремих осіб, виникнення рабства привели до розшарування суспільства на класи. На зміну первісного суспільства прийшло </w:t>
      </w:r>
      <w:r w:rsidRPr="002A2D9B">
        <w:rPr>
          <w:rFonts w:ascii="Times New Roman" w:eastAsia="Calibri" w:hAnsi="Times New Roman" w:cs="Times New Roman"/>
          <w:i/>
          <w:sz w:val="28"/>
          <w:szCs w:val="28"/>
          <w:lang w:val="uk-UA"/>
        </w:rPr>
        <w:t>рабовласницьке</w:t>
      </w:r>
      <w:r w:rsidRPr="002A2D9B">
        <w:rPr>
          <w:rFonts w:ascii="Times New Roman" w:eastAsia="Calibri" w:hAnsi="Times New Roman" w:cs="Times New Roman"/>
          <w:sz w:val="28"/>
          <w:szCs w:val="28"/>
          <w:lang w:val="uk-UA"/>
        </w:rPr>
        <w:t>. Змінився процес виховання.</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b/>
          <w:i/>
          <w:sz w:val="28"/>
          <w:szCs w:val="28"/>
          <w:lang w:val="uk-UA"/>
        </w:rPr>
        <w:t>Епоха Античності</w:t>
      </w:r>
      <w:r w:rsidRPr="00D56006">
        <w:rPr>
          <w:rFonts w:ascii="Times New Roman" w:eastAsia="Calibri" w:hAnsi="Times New Roman" w:cs="Times New Roman"/>
          <w:b/>
          <w:sz w:val="28"/>
          <w:szCs w:val="28"/>
          <w:lang w:val="uk-UA"/>
        </w:rPr>
        <w:t>.</w:t>
      </w:r>
      <w:r w:rsidRPr="00D56006">
        <w:rPr>
          <w:rFonts w:ascii="Times New Roman" w:eastAsia="Calibri" w:hAnsi="Times New Roman" w:cs="Times New Roman"/>
          <w:sz w:val="28"/>
          <w:szCs w:val="28"/>
          <w:lang w:val="uk-UA"/>
        </w:rPr>
        <w:t xml:space="preserve"> Антична культура зародилася приблизно у Ш тис. до н. е. і закінчила існувати в V ст. н.е. У її рамках отримали роз</w:t>
      </w:r>
      <w:r w:rsidR="006A3ADD">
        <w:rPr>
          <w:rFonts w:ascii="Times New Roman" w:eastAsia="Calibri" w:hAnsi="Times New Roman" w:cs="Times New Roman"/>
          <w:sz w:val="28"/>
          <w:szCs w:val="28"/>
          <w:lang w:val="uk-UA"/>
        </w:rPr>
        <w:t>виток шкільні форми навчання, з’</w:t>
      </w:r>
      <w:r w:rsidRPr="00D56006">
        <w:rPr>
          <w:rFonts w:ascii="Times New Roman" w:eastAsia="Calibri" w:hAnsi="Times New Roman" w:cs="Times New Roman"/>
          <w:sz w:val="28"/>
          <w:szCs w:val="28"/>
          <w:lang w:val="uk-UA"/>
        </w:rPr>
        <w:t>явилися нові типи шкіл, система освітніх установ. Філософами Античності були сформульовані ідеї і концепції виховання та навчання молоді.</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Стародавня Греція в VII-IV ст. до н.е. складалася з невеликих міст-держав </w:t>
      </w:r>
      <w:r w:rsidR="006A3ADD">
        <w:rPr>
          <w:rFonts w:ascii="Times New Roman" w:eastAsia="Calibri" w:hAnsi="Times New Roman" w:cs="Times New Roman"/>
          <w:sz w:val="28"/>
          <w:szCs w:val="28"/>
          <w:lang w:val="uk-UA"/>
        </w:rPr>
        <w:t>- полісів, з культурою яких пов’</w:t>
      </w:r>
      <w:r w:rsidRPr="00D56006">
        <w:rPr>
          <w:rFonts w:ascii="Times New Roman" w:eastAsia="Calibri" w:hAnsi="Times New Roman" w:cs="Times New Roman"/>
          <w:sz w:val="28"/>
          <w:szCs w:val="28"/>
          <w:lang w:val="uk-UA"/>
        </w:rPr>
        <w:t>язаний розвиток виховання, школи, педагогічної думки. У цей період виникла різниця у вихованні рабовласників та рабів. Показовим для цього періоду було виховання у стародавній Спарті та Афінах (VІ-ІІ ст. до н.е.).</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Спарті діти рабовласників до семи років виховувалися в сім’ї, після чого віддавалися у державні школи, так звані «</w:t>
      </w:r>
      <w:r w:rsidRPr="00D56006">
        <w:rPr>
          <w:rFonts w:ascii="Times New Roman" w:eastAsia="Calibri" w:hAnsi="Times New Roman" w:cs="Times New Roman"/>
          <w:i/>
          <w:sz w:val="28"/>
          <w:szCs w:val="28"/>
          <w:lang w:val="uk-UA"/>
        </w:rPr>
        <w:t>агели</w:t>
      </w:r>
      <w:r w:rsidRPr="00D56006">
        <w:rPr>
          <w:rFonts w:ascii="Times New Roman" w:eastAsia="Calibri" w:hAnsi="Times New Roman" w:cs="Times New Roman"/>
          <w:sz w:val="28"/>
          <w:szCs w:val="28"/>
          <w:lang w:val="uk-UA"/>
        </w:rPr>
        <w:t xml:space="preserve">», де вони навчалися і виховувалися до 18-20 років. Основним змістом виховання була фізична та військова підготовка. Діти рабів виховувалися виключно в сім’ї.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Афінах, де були розвинуті торгівля, ремесло, культура, виховання мало інший характер. Тут існувала система шкіл, що існували паралельно: «</w:t>
      </w:r>
      <w:r w:rsidRPr="00D56006">
        <w:rPr>
          <w:rFonts w:ascii="Times New Roman" w:eastAsia="Calibri" w:hAnsi="Times New Roman" w:cs="Times New Roman"/>
          <w:i/>
          <w:sz w:val="28"/>
          <w:szCs w:val="28"/>
          <w:lang w:val="uk-UA"/>
        </w:rPr>
        <w:t>мусічні</w:t>
      </w:r>
      <w:r w:rsidR="0053058C">
        <w:rPr>
          <w:rFonts w:ascii="Times New Roman" w:eastAsia="Calibri" w:hAnsi="Times New Roman" w:cs="Times New Roman"/>
          <w:sz w:val="28"/>
          <w:szCs w:val="28"/>
          <w:lang w:val="uk-UA"/>
        </w:rPr>
        <w:t>» школи для хлопчиків 7-</w:t>
      </w:r>
      <w:r w:rsidRPr="00D56006">
        <w:rPr>
          <w:rFonts w:ascii="Times New Roman" w:eastAsia="Calibri" w:hAnsi="Times New Roman" w:cs="Times New Roman"/>
          <w:sz w:val="28"/>
          <w:szCs w:val="28"/>
          <w:lang w:val="uk-UA"/>
        </w:rPr>
        <w:t>15 років, де їх навчали письму, читанню, арифметиці, музиці, та «</w:t>
      </w:r>
      <w:r w:rsidRPr="00D56006">
        <w:rPr>
          <w:rFonts w:ascii="Times New Roman" w:eastAsia="Calibri" w:hAnsi="Times New Roman" w:cs="Times New Roman"/>
          <w:i/>
          <w:sz w:val="28"/>
          <w:szCs w:val="28"/>
          <w:lang w:val="uk-UA"/>
        </w:rPr>
        <w:t>палестри</w:t>
      </w:r>
      <w:r w:rsidRPr="00D56006">
        <w:rPr>
          <w:rFonts w:ascii="Times New Roman" w:eastAsia="Calibri" w:hAnsi="Times New Roman" w:cs="Times New Roman"/>
          <w:sz w:val="28"/>
          <w:szCs w:val="28"/>
          <w:lang w:val="uk-UA"/>
        </w:rPr>
        <w:t>», де хлопчики займалися гімнастикою. Синонімом терміну «мусічний» був термін «освічений». Музика, література, граматика, малювання і гімнастика становили основний зміст освіти, покликаної розвинути силу і красу душі, моральність прагнень і почуттів, а також силу і красу тіла. Перші два типи шкіл були приватні.</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Для юнаків 16-18 років існували так звані «</w:t>
      </w:r>
      <w:r w:rsidRPr="00D56006">
        <w:rPr>
          <w:rFonts w:ascii="Times New Roman" w:eastAsia="Calibri" w:hAnsi="Times New Roman" w:cs="Times New Roman"/>
          <w:i/>
          <w:sz w:val="28"/>
          <w:szCs w:val="28"/>
          <w:lang w:val="uk-UA"/>
        </w:rPr>
        <w:t>гімнасії»</w:t>
      </w:r>
      <w:r w:rsidRPr="00D56006">
        <w:rPr>
          <w:rFonts w:ascii="Times New Roman" w:eastAsia="Calibri" w:hAnsi="Times New Roman" w:cs="Times New Roman"/>
          <w:sz w:val="28"/>
          <w:szCs w:val="28"/>
          <w:lang w:val="uk-UA"/>
        </w:rPr>
        <w:t>, де поряд з продовженням елементарного навчання і виховання запрошувалися для бесід з учнями знамениті філософи та державні діячі. З 18 до 20 років юнаків навчали в «</w:t>
      </w:r>
      <w:r w:rsidRPr="00D56006">
        <w:rPr>
          <w:rFonts w:ascii="Times New Roman" w:eastAsia="Calibri" w:hAnsi="Times New Roman" w:cs="Times New Roman"/>
          <w:i/>
          <w:sz w:val="28"/>
          <w:szCs w:val="28"/>
          <w:lang w:val="uk-UA"/>
        </w:rPr>
        <w:t>ефебіях</w:t>
      </w:r>
      <w:r w:rsidRPr="00D56006">
        <w:rPr>
          <w:rFonts w:ascii="Times New Roman" w:eastAsia="Calibri" w:hAnsi="Times New Roman" w:cs="Times New Roman"/>
          <w:sz w:val="28"/>
          <w:szCs w:val="28"/>
          <w:lang w:val="uk-UA"/>
        </w:rPr>
        <w:t xml:space="preserve">»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школах військово-гімнастичної підготовки</w:t>
      </w:r>
      <w:r w:rsidR="006A3ADD">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 xml:space="preserve">«Гімнасії» та «ефебії» належали до громадських закладів і призначалися для молоді з найбільш знатних сімей. </w:t>
      </w:r>
    </w:p>
    <w:p w:rsidR="00D56006" w:rsidRPr="00D56006" w:rsidRDefault="00D56006" w:rsidP="00D56006">
      <w:pPr>
        <w:spacing w:after="0" w:line="360" w:lineRule="auto"/>
        <w:ind w:firstLine="709"/>
        <w:jc w:val="both"/>
        <w:rPr>
          <w:rFonts w:ascii="Calibri" w:eastAsia="Calibri" w:hAnsi="Calibri" w:cs="Times New Roman"/>
          <w:lang w:val="uk-UA"/>
        </w:rPr>
      </w:pPr>
      <w:r w:rsidRPr="00D56006">
        <w:rPr>
          <w:rFonts w:ascii="Times New Roman" w:eastAsia="Calibri" w:hAnsi="Times New Roman" w:cs="Times New Roman"/>
          <w:sz w:val="28"/>
          <w:szCs w:val="28"/>
          <w:lang w:val="uk-UA"/>
        </w:rPr>
        <w:t xml:space="preserve">Суспільне виховання у греків було невіддільне від естетичного виховання, основу якого становила </w:t>
      </w:r>
      <w:r w:rsidRPr="00D56006">
        <w:rPr>
          <w:rFonts w:ascii="Times New Roman" w:eastAsia="Calibri" w:hAnsi="Times New Roman" w:cs="Times New Roman"/>
          <w:i/>
          <w:sz w:val="28"/>
          <w:szCs w:val="28"/>
          <w:lang w:val="uk-UA"/>
        </w:rPr>
        <w:t>музика</w:t>
      </w:r>
      <w:r w:rsidRPr="00D56006">
        <w:rPr>
          <w:rFonts w:ascii="Times New Roman" w:eastAsia="Calibri" w:hAnsi="Times New Roman" w:cs="Times New Roman"/>
          <w:sz w:val="28"/>
          <w:szCs w:val="28"/>
          <w:lang w:val="uk-UA"/>
        </w:rPr>
        <w:t xml:space="preserve">. Античним системам музичного виховання притаманний «естетико-педагогічний максималізм», використання мистецтва у виховних цілях. Художня освіченість у ті часи була основою освіти в цілому. Музика вважалася пріоритетним засобом естетичного виховання. Музикальність розглядали як соціальноцінну якість особистості. Під музикою розуміли триєдність «мусічних мистецтв»: 1) танцю як тілесної </w:t>
      </w:r>
      <w:r w:rsidRPr="00D56006">
        <w:rPr>
          <w:rFonts w:ascii="Times New Roman" w:eastAsia="Calibri" w:hAnsi="Times New Roman" w:cs="Times New Roman"/>
          <w:sz w:val="28"/>
          <w:szCs w:val="28"/>
          <w:lang w:val="uk-UA"/>
        </w:rPr>
        <w:lastRenderedPageBreak/>
        <w:t>конкретики жесту, 2) поезії як смислоутворюючого начала, 3) власне музики (ладу, ритму).</w:t>
      </w:r>
      <w:r w:rsidRPr="00D56006">
        <w:rPr>
          <w:rFonts w:ascii="Calibri" w:eastAsia="Calibri" w:hAnsi="Calibri" w:cs="Times New Roman"/>
          <w:lang w:val="uk-UA"/>
        </w:rPr>
        <w:t xml:space="preserve">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Усі громадяни до 30 років повинні були навчатися співу та інструментальної музики; в Спарті, Фівах і Афінах - вчитися грати на авлосі, брати участь у хорі (це вважалося священним обов’язком). Музика розумілася як універсальний і пріоритетний засіб громадського виховання.</w:t>
      </w:r>
    </w:p>
    <w:p w:rsidR="00D56006" w:rsidRPr="00D56006" w:rsidRDefault="0096561A" w:rsidP="00D56006">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type id="_x0000_t202" coordsize="21600,21600" o:spt="202" path="m,l,21600r21600,l21600,xe">
            <v:stroke joinstyle="miter"/>
            <v:path gradientshapeok="t" o:connecttype="rect"/>
          </v:shapetype>
          <v:shape id="Надпись 199" o:spid="_x0000_s1026" type="#_x0000_t202" style="position:absolute;left:0;text-align:left;margin-left:5.65pt;margin-top:305.75pt;width:85.9pt;height:6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88 -267 -188 21333 21788 21333 21788 -267 -188 -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" strokecolor="white">
            <v:textbox>
              <w:txbxContent>
                <w:p w:rsidR="00EB5FB8" w:rsidRPr="006523F2" w:rsidRDefault="00EB5FB8" w:rsidP="00031078">
                  <w:pPr>
                    <w:spacing w:after="0" w:line="240" w:lineRule="auto"/>
                    <w:contextualSpacing/>
                    <w:jc w:val="both"/>
                    <w:rPr>
                      <w:rFonts w:ascii="Times New Roman" w:hAnsi="Times New Roman"/>
                    </w:rPr>
                  </w:pPr>
                  <w:r w:rsidRPr="006523F2">
                    <w:rPr>
                      <w:rFonts w:ascii="Times New Roman" w:hAnsi="Times New Roman"/>
                    </w:rPr>
                    <w:t>Бюст Піфагора Самоського в Капітолійському музеї, Рим</w:t>
                  </w:r>
                </w:p>
              </w:txbxContent>
            </v:textbox>
            <w10:wrap type="tight" anchory="page"/>
          </v:shape>
        </w:pict>
      </w:r>
      <w:r w:rsidR="00031078" w:rsidRPr="00D56006">
        <w:rPr>
          <w:rFonts w:ascii="Calibri" w:eastAsia="Calibri" w:hAnsi="Calibri" w:cs="Times New Roman"/>
          <w:noProof/>
          <w:lang w:eastAsia="ru-RU"/>
        </w:rPr>
        <w:drawing>
          <wp:anchor distT="73152" distB="96393" distL="211836" distR="208407" simplePos="0" relativeHeight="251616768" behindDoc="1" locked="0" layoutInCell="1" allowOverlap="1" wp14:anchorId="2CE2D4EE" wp14:editId="150F8289">
            <wp:simplePos x="0" y="0"/>
            <wp:positionH relativeFrom="column">
              <wp:posOffset>132969</wp:posOffset>
            </wp:positionH>
            <wp:positionV relativeFrom="page">
              <wp:posOffset>2682240</wp:posOffset>
            </wp:positionV>
            <wp:extent cx="950400" cy="1242000"/>
            <wp:effectExtent l="133350" t="114300" r="135890" b="168275"/>
            <wp:wrapTight wrapText="bothSides">
              <wp:wrapPolygon edited="0">
                <wp:start x="-2599" y="-1989"/>
                <wp:lineTo x="-3032" y="21545"/>
                <wp:lineTo x="-1733" y="24196"/>
                <wp:lineTo x="22957" y="24196"/>
                <wp:lineTo x="24257" y="20219"/>
                <wp:lineTo x="23824" y="-1989"/>
                <wp:lineTo x="-2599" y="-1989"/>
              </wp:wrapPolygon>
            </wp:wrapTight>
            <wp:docPr id="200" name="Рисунок 200" descr="Kapitolinischer Pythagor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apitolinischer Pythagoras.jpg"/>
                    <pic:cNvPicPr>
                      <a:picLocks noChangeAspect="1" noChangeArrowheads="1"/>
                    </pic:cNvPicPr>
                  </pic:nvPicPr>
                  <pic:blipFill>
                    <a:blip r:embed="rId9" cstate="print">
                      <a:extLst/>
                    </a:blip>
                    <a:srcRect/>
                    <a:stretch>
                      <a:fillRect/>
                    </a:stretch>
                  </pic:blipFill>
                  <pic:spPr bwMode="auto">
                    <a:xfrm>
                      <a:off x="0" y="0"/>
                      <a:ext cx="950400" cy="124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6006" w:rsidRPr="00D56006">
        <w:rPr>
          <w:rFonts w:ascii="Times New Roman" w:eastAsia="Calibri" w:hAnsi="Times New Roman" w:cs="Times New Roman"/>
          <w:sz w:val="28"/>
          <w:szCs w:val="28"/>
          <w:lang w:val="uk-UA"/>
        </w:rPr>
        <w:t xml:space="preserve">Так, </w:t>
      </w:r>
      <w:r w:rsidR="00D56006" w:rsidRPr="00D56006">
        <w:rPr>
          <w:rFonts w:ascii="Times New Roman" w:eastAsia="Calibri" w:hAnsi="Times New Roman" w:cs="Times New Roman"/>
          <w:b/>
          <w:i/>
          <w:sz w:val="28"/>
          <w:szCs w:val="28"/>
          <w:lang w:val="uk-UA"/>
        </w:rPr>
        <w:t>Піфагор</w:t>
      </w:r>
      <w:r w:rsidR="00D56006" w:rsidRPr="00D56006">
        <w:rPr>
          <w:rFonts w:ascii="Times New Roman" w:eastAsia="Calibri" w:hAnsi="Times New Roman" w:cs="Times New Roman"/>
          <w:i/>
          <w:sz w:val="28"/>
          <w:szCs w:val="28"/>
          <w:lang w:val="uk-UA"/>
        </w:rPr>
        <w:t xml:space="preserve"> </w:t>
      </w:r>
      <w:r w:rsidR="00D56006" w:rsidRPr="00D56006">
        <w:rPr>
          <w:rFonts w:ascii="Times New Roman" w:eastAsia="Calibri" w:hAnsi="Times New Roman" w:cs="Times New Roman"/>
          <w:sz w:val="28"/>
          <w:szCs w:val="28"/>
          <w:lang w:val="uk-UA"/>
        </w:rPr>
        <w:t>(570 - 497 рр. до н. е.) з’ясував, що музика здатна впливати на мораль і пристрасті, встановлювати душевну гармонію. За свідченнями учнів, Піфагором були встановлені мелодії та ритми, за допомогою яких можна було впливати на душі молодих людей. Ці мелодії були спрямовані проти некерованої пристрасті та смутку, проти дратування, гніву чи інших психічних розладів. Одним із відомих «подвигів» Піфагора є угамування грецького юнака, який вирішив підпалити дім своєї невірної коханої. Філософ наказав флейтисту, який випадково знаходився поруч, зіграти мелодію в певному ладі, чим і приборкав гнів нещасного.</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Філософ вважав космос «музичним», підпорядкованим «правильному» ла</w:t>
      </w:r>
      <w:r w:rsidR="00614459">
        <w:rPr>
          <w:rFonts w:ascii="Times New Roman" w:eastAsia="Calibri" w:hAnsi="Times New Roman" w:cs="Times New Roman"/>
          <w:sz w:val="28"/>
          <w:szCs w:val="28"/>
          <w:lang w:val="uk-UA"/>
        </w:rPr>
        <w:t xml:space="preserve">ду. Звідси найвища мета людини - </w:t>
      </w:r>
      <w:r w:rsidRPr="00D56006">
        <w:rPr>
          <w:rFonts w:ascii="Times New Roman" w:eastAsia="Calibri" w:hAnsi="Times New Roman" w:cs="Times New Roman"/>
          <w:sz w:val="28"/>
          <w:szCs w:val="28"/>
          <w:lang w:val="uk-UA"/>
        </w:rPr>
        <w:t>зробити тіло та душу музичними. Він вважав, що кожна планета під час свого обертання навколо Землі утворює тон певної висоти. Висота цього звуку змінюється в залежності від швидкості руху планети. Таким чином, зливаючись, небесні звуки формують «гармонію сфер», що теж відповідно впливає на самопочуття людини.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Піфагор розробив цілу науку </w:t>
      </w:r>
      <w:r w:rsidRPr="00D56006">
        <w:rPr>
          <w:rFonts w:ascii="Times New Roman" w:eastAsia="Calibri" w:hAnsi="Times New Roman" w:cs="Times New Roman"/>
          <w:i/>
          <w:sz w:val="28"/>
          <w:szCs w:val="28"/>
          <w:lang w:val="uk-UA"/>
        </w:rPr>
        <w:t>евритмію</w:t>
      </w:r>
      <w:r w:rsidRPr="00D56006">
        <w:rPr>
          <w:rFonts w:ascii="Times New Roman" w:eastAsia="Calibri" w:hAnsi="Times New Roman" w:cs="Times New Roman"/>
          <w:sz w:val="28"/>
          <w:szCs w:val="28"/>
          <w:lang w:val="uk-UA"/>
        </w:rPr>
        <w:t>. Це слово означало здатність людини знаходити правильний ритм в усіх життєвих проявах, тобто не лише у співі, танці чи грі на музичних інструментах, а й у жестах, думках, вчинках та розмові, у народженні і смерті. Саме через знаходження правильного ритму антична людина, на думку Піфагора, могла увійти у р</w:t>
      </w:r>
      <w:r w:rsidR="00614459">
        <w:rPr>
          <w:rFonts w:ascii="Times New Roman" w:eastAsia="Calibri" w:hAnsi="Times New Roman" w:cs="Times New Roman"/>
          <w:sz w:val="28"/>
          <w:szCs w:val="28"/>
          <w:lang w:val="uk-UA"/>
        </w:rPr>
        <w:t xml:space="preserve">итм життя свого міста, а потім </w:t>
      </w:r>
      <w:r w:rsidRPr="00D56006">
        <w:rPr>
          <w:rFonts w:ascii="Times New Roman" w:eastAsia="Calibri" w:hAnsi="Times New Roman" w:cs="Times New Roman"/>
          <w:sz w:val="28"/>
          <w:szCs w:val="28"/>
          <w:lang w:val="uk-UA"/>
        </w:rPr>
        <w:t xml:space="preserve">і у ритм світового цілого – Космосу. Саме від Піфагора пішла </w:t>
      </w:r>
      <w:r w:rsidRPr="00D56006">
        <w:rPr>
          <w:rFonts w:ascii="Times New Roman" w:eastAsia="Calibri" w:hAnsi="Times New Roman" w:cs="Times New Roman"/>
          <w:sz w:val="28"/>
          <w:szCs w:val="28"/>
          <w:lang w:val="uk-UA"/>
        </w:rPr>
        <w:lastRenderedPageBreak/>
        <w:t>традиція порівнювати суспільне життя як з музичним ладом, так і з музичним інструментом.</w:t>
      </w:r>
    </w:p>
    <w:p w:rsidR="00D56006" w:rsidRPr="00D56006" w:rsidRDefault="0096561A" w:rsidP="00D56006">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97" o:spid="_x0000_s1027" type="#_x0000_t202" style="position:absolute;left:0;text-align:left;margin-left:6.15pt;margin-top:219.35pt;width:94.05pt;height:71.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73 -227 -173 21373 21773 21373 21773 -227 -173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" strokecolor="white">
            <v:textbox style="mso-fit-shape-to-text:t">
              <w:txbxContent>
                <w:p w:rsidR="00EB5FB8" w:rsidRDefault="00EB5FB8" w:rsidP="00031078">
                  <w:pPr>
                    <w:spacing w:after="0" w:line="240" w:lineRule="auto"/>
                    <w:ind w:left="-142" w:right="-127"/>
                    <w:rPr>
                      <w:rFonts w:ascii="Times New Roman" w:hAnsi="Times New Roman"/>
                    </w:rPr>
                  </w:pPr>
                  <w:r>
                    <w:rPr>
                      <w:rFonts w:ascii="Times New Roman" w:hAnsi="Times New Roman"/>
                      <w:lang w:val="uk-UA"/>
                    </w:rPr>
                    <w:t>Сократ. Р</w:t>
                  </w:r>
                  <w:r w:rsidRPr="001571FA">
                    <w:rPr>
                      <w:rFonts w:ascii="Times New Roman" w:hAnsi="Times New Roman"/>
                    </w:rPr>
                    <w:t>имська копія бюсту,</w:t>
                  </w:r>
                </w:p>
                <w:p w:rsidR="00EB5FB8" w:rsidRPr="001571FA" w:rsidRDefault="00EB5FB8" w:rsidP="00031078">
                  <w:pPr>
                    <w:spacing w:after="0" w:line="240" w:lineRule="auto"/>
                    <w:ind w:left="-142" w:right="-127"/>
                    <w:rPr>
                      <w:rFonts w:ascii="Times New Roman" w:hAnsi="Times New Roman"/>
                    </w:rPr>
                  </w:pPr>
                  <w:r w:rsidRPr="001571FA">
                    <w:rPr>
                      <w:rFonts w:ascii="Times New Roman" w:hAnsi="Times New Roman"/>
                    </w:rPr>
                    <w:t xml:space="preserve"> </w:t>
                  </w:r>
                  <w:r>
                    <w:rPr>
                      <w:rFonts w:ascii="Times New Roman" w:hAnsi="Times New Roman"/>
                    </w:rPr>
                    <w:t>автор Лісіпп</w:t>
                  </w:r>
                  <w:r>
                    <w:rPr>
                      <w:rFonts w:ascii="Times New Roman" w:hAnsi="Times New Roman"/>
                      <w:lang w:val="uk-UA"/>
                    </w:rPr>
                    <w:t xml:space="preserve"> (за припущеннями)</w:t>
                  </w:r>
                  <w:r w:rsidRPr="001571FA">
                    <w:rPr>
                      <w:rFonts w:ascii="Times New Roman" w:hAnsi="Times New Roman"/>
                    </w:rPr>
                    <w:t>, Лувр</w:t>
                  </w:r>
                </w:p>
              </w:txbxContent>
            </v:textbox>
            <w10:wrap type="tight" anchory="page"/>
          </v:shape>
        </w:pict>
      </w:r>
      <w:r w:rsidR="00031078" w:rsidRPr="00D56006">
        <w:rPr>
          <w:rFonts w:ascii="Calibri" w:eastAsia="Calibri" w:hAnsi="Calibri" w:cs="Times New Roman"/>
          <w:noProof/>
          <w:lang w:eastAsia="ru-RU"/>
        </w:rPr>
        <w:drawing>
          <wp:anchor distT="67056" distB="93472" distL="205740" distR="213995" simplePos="0" relativeHeight="251635200" behindDoc="1" locked="0" layoutInCell="1" allowOverlap="1" wp14:anchorId="0F0F6D9B" wp14:editId="5DEC90C0">
            <wp:simplePos x="0" y="0"/>
            <wp:positionH relativeFrom="column">
              <wp:posOffset>132588</wp:posOffset>
            </wp:positionH>
            <wp:positionV relativeFrom="page">
              <wp:posOffset>1469136</wp:posOffset>
            </wp:positionV>
            <wp:extent cx="967105" cy="1247140"/>
            <wp:effectExtent l="133350" t="114300" r="118745" b="162560"/>
            <wp:wrapTight wrapText="bothSides">
              <wp:wrapPolygon edited="0">
                <wp:start x="-2553" y="-1980"/>
                <wp:lineTo x="-2978" y="21446"/>
                <wp:lineTo x="-1702" y="24086"/>
                <wp:lineTo x="22550" y="24086"/>
                <wp:lineTo x="23827" y="20126"/>
                <wp:lineTo x="23401" y="-1980"/>
                <wp:lineTo x="-2553" y="-1980"/>
              </wp:wrapPolygon>
            </wp:wrapTight>
            <wp:docPr id="198" name="Рисунок 198" descr="Socrates Louv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ocrates Louvre.jpg"/>
                    <pic:cNvPicPr>
                      <a:picLocks noChangeAspect="1" noChangeArrowheads="1"/>
                    </pic:cNvPicPr>
                  </pic:nvPicPr>
                  <pic:blipFill>
                    <a:blip r:embed="rId10" cstate="print">
                      <a:extLst/>
                    </a:blip>
                    <a:srcRect/>
                    <a:stretch>
                      <a:fillRect/>
                    </a:stretch>
                  </pic:blipFill>
                  <pic:spPr bwMode="auto">
                    <a:xfrm>
                      <a:off x="0" y="0"/>
                      <a:ext cx="967105" cy="124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6006" w:rsidRPr="00D56006">
        <w:rPr>
          <w:rFonts w:ascii="Times New Roman" w:eastAsia="Calibri" w:hAnsi="Times New Roman" w:cs="Times New Roman"/>
          <w:sz w:val="28"/>
          <w:szCs w:val="28"/>
          <w:lang w:val="uk-UA"/>
        </w:rPr>
        <w:t xml:space="preserve">Першим на органічний зв’язок етичного й естетичного вказав </w:t>
      </w:r>
      <w:r w:rsidR="00D56006" w:rsidRPr="00D56006">
        <w:rPr>
          <w:rFonts w:ascii="Times New Roman" w:eastAsia="Calibri" w:hAnsi="Times New Roman" w:cs="Times New Roman"/>
          <w:b/>
          <w:i/>
          <w:sz w:val="28"/>
          <w:szCs w:val="28"/>
          <w:lang w:val="uk-UA"/>
        </w:rPr>
        <w:t>Сократ</w:t>
      </w:r>
      <w:r w:rsidR="00D56006" w:rsidRPr="00D56006">
        <w:rPr>
          <w:rFonts w:ascii="Times New Roman" w:eastAsia="Calibri" w:hAnsi="Times New Roman" w:cs="Times New Roman"/>
          <w:sz w:val="28"/>
          <w:szCs w:val="28"/>
          <w:lang w:val="uk-UA"/>
        </w:rPr>
        <w:t xml:space="preserve">. Сократ (469-399 рр. до н. е.)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філософ-ідеаліст. Його ідеал - людина, прекрасна душею і тілом (</w:t>
      </w:r>
      <w:r w:rsidR="00D56006" w:rsidRPr="00D56006">
        <w:rPr>
          <w:rFonts w:ascii="Times New Roman" w:eastAsia="Calibri" w:hAnsi="Times New Roman" w:cs="Times New Roman"/>
          <w:i/>
          <w:sz w:val="28"/>
          <w:szCs w:val="28"/>
          <w:lang w:val="uk-UA"/>
        </w:rPr>
        <w:t>калокагатія</w:t>
      </w:r>
      <w:r w:rsidR="00D56006" w:rsidRPr="00D56006">
        <w:rPr>
          <w:rFonts w:ascii="Times New Roman" w:eastAsia="Calibri" w:hAnsi="Times New Roman" w:cs="Times New Roman"/>
          <w:sz w:val="28"/>
          <w:szCs w:val="28"/>
          <w:lang w:val="uk-UA"/>
        </w:rPr>
        <w:t xml:space="preserve">). У творах мистецтва, за Сократом, має бути втілено високий моральний ідеал. Він вважав, що природа, навколишній світ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не пізнаваємі. Люди можуть пізнати тільки самих себе, свою моральність. Від цього метою виховання повинно бути не вивчення природи речей, а пізнання самого себе і вдосконалення своєї моральності. Під час публічних виступів філософ спонукав слухачів самим відшукувати «істину» шляхом постанови питань і розмірковувань, не даючи їм готових відповідей. Такий метод бесіди був названий «</w:t>
      </w:r>
      <w:r w:rsidR="00D56006" w:rsidRPr="00D56006">
        <w:rPr>
          <w:rFonts w:ascii="Times New Roman" w:eastAsia="Calibri" w:hAnsi="Times New Roman" w:cs="Times New Roman"/>
          <w:i/>
          <w:sz w:val="28"/>
          <w:szCs w:val="28"/>
          <w:lang w:val="uk-UA"/>
        </w:rPr>
        <w:t>сократівським</w:t>
      </w:r>
      <w:r w:rsidR="00D56006" w:rsidRPr="00D56006">
        <w:rPr>
          <w:rFonts w:ascii="Times New Roman" w:eastAsia="Calibri" w:hAnsi="Times New Roman" w:cs="Times New Roman"/>
          <w:sz w:val="28"/>
          <w:szCs w:val="28"/>
          <w:lang w:val="uk-UA"/>
        </w:rPr>
        <w:t xml:space="preserve">». У сучасній теорії навчання й виховання його можна порівняти з «методом навідних (наштовхуючих) питань». </w:t>
      </w:r>
    </w:p>
    <w:p w:rsidR="00D56006" w:rsidRDefault="00031078" w:rsidP="00D56006">
      <w:pPr>
        <w:spacing w:after="0" w:line="360" w:lineRule="auto"/>
        <w:ind w:firstLine="709"/>
        <w:jc w:val="both"/>
        <w:rPr>
          <w:rFonts w:ascii="Times New Roman" w:eastAsia="Calibri" w:hAnsi="Times New Roman" w:cs="Times New Roman"/>
          <w:sz w:val="28"/>
          <w:szCs w:val="28"/>
          <w:lang w:val="uk-UA"/>
        </w:rPr>
      </w:pPr>
      <w:r w:rsidRPr="00D56006">
        <w:rPr>
          <w:rFonts w:ascii="Calibri" w:eastAsia="Calibri" w:hAnsi="Calibri" w:cs="Times New Roman"/>
          <w:noProof/>
          <w:lang w:eastAsia="ru-RU"/>
        </w:rPr>
        <w:drawing>
          <wp:anchor distT="67056" distB="93980" distL="199644" distR="205994" simplePos="0" relativeHeight="251618816" behindDoc="1" locked="0" layoutInCell="1" allowOverlap="1" wp14:anchorId="5779ED7D" wp14:editId="7B98C925">
            <wp:simplePos x="0" y="0"/>
            <wp:positionH relativeFrom="column">
              <wp:posOffset>132969</wp:posOffset>
            </wp:positionH>
            <wp:positionV relativeFrom="page">
              <wp:posOffset>5688965</wp:posOffset>
            </wp:positionV>
            <wp:extent cx="939600" cy="1242000"/>
            <wp:effectExtent l="133350" t="114300" r="127635" b="168275"/>
            <wp:wrapTight wrapText="bothSides">
              <wp:wrapPolygon edited="0">
                <wp:start x="-2629" y="-1989"/>
                <wp:lineTo x="-3067" y="21545"/>
                <wp:lineTo x="-1753" y="24196"/>
                <wp:lineTo x="22783" y="24196"/>
                <wp:lineTo x="24097" y="20219"/>
                <wp:lineTo x="23659" y="-1989"/>
                <wp:lineTo x="-2629" y="-1989"/>
              </wp:wrapPolygon>
            </wp:wrapTight>
            <wp:docPr id="195" name="Рисунок 195" descr="Head Platon Glyptothek Munich 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ad Platon Glyptothek Munich 548.jpg"/>
                    <pic:cNvPicPr>
                      <a:picLocks noChangeAspect="1" noChangeArrowheads="1"/>
                    </pic:cNvPicPr>
                  </pic:nvPicPr>
                  <pic:blipFill>
                    <a:blip r:embed="rId11" cstate="print">
                      <a:extLst/>
                    </a:blip>
                    <a:srcRect/>
                    <a:stretch>
                      <a:fillRect/>
                    </a:stretch>
                  </pic:blipFill>
                  <pic:spPr bwMode="auto">
                    <a:xfrm>
                      <a:off x="0" y="0"/>
                      <a:ext cx="939600" cy="124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561A">
        <w:rPr>
          <w:rFonts w:ascii="Calibri" w:eastAsia="Calibri" w:hAnsi="Calibri" w:cs="Times New Roman"/>
          <w:noProof/>
          <w:lang w:val="en-US"/>
        </w:rPr>
        <w:pict>
          <v:shape id="Надпись 196" o:spid="_x0000_s1028" type="#_x0000_t202" style="position:absolute;left:0;text-align:left;margin-left:.4pt;margin-top:551.5pt;width:119.75pt;height:7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35 -227 -135 21373 21735 21373 21735 -227 -135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" strokecolor="white">
            <v:textbox style="mso-fit-shape-to-text:t">
              <w:txbxContent>
                <w:p w:rsidR="00EB5FB8" w:rsidRPr="00642658" w:rsidRDefault="00EB5FB8" w:rsidP="00031078">
                  <w:pPr>
                    <w:spacing w:after="0" w:line="240" w:lineRule="auto"/>
                    <w:ind w:left="-142" w:right="-34"/>
                    <w:contextualSpacing/>
                    <w:rPr>
                      <w:rFonts w:ascii="Times New Roman" w:hAnsi="Times New Roman"/>
                      <w:lang w:val="uk-UA"/>
                    </w:rPr>
                  </w:pPr>
                  <w:r>
                    <w:rPr>
                      <w:rFonts w:ascii="Times New Roman" w:hAnsi="Times New Roman"/>
                      <w:lang w:val="uk-UA"/>
                    </w:rPr>
                    <w:t>Платон. К</w:t>
                  </w:r>
                  <w:r w:rsidRPr="001571FA">
                    <w:rPr>
                      <w:rFonts w:ascii="Times New Roman" w:hAnsi="Times New Roman"/>
                    </w:rPr>
                    <w:t>опія бюс</w:t>
                  </w:r>
                  <w:r>
                    <w:rPr>
                      <w:rFonts w:ascii="Times New Roman" w:hAnsi="Times New Roman"/>
                    </w:rPr>
                    <w:t>ту роботи Сіланіона, що створен</w:t>
                  </w:r>
                  <w:r>
                    <w:rPr>
                      <w:rFonts w:ascii="Times New Roman" w:hAnsi="Times New Roman"/>
                      <w:lang w:val="uk-UA"/>
                    </w:rPr>
                    <w:t>а</w:t>
                  </w:r>
                  <w:r w:rsidRPr="001571FA">
                    <w:rPr>
                      <w:rFonts w:ascii="Times New Roman" w:hAnsi="Times New Roman"/>
                    </w:rPr>
                    <w:t xml:space="preserve"> для Платонової Академії, Капітолійськ</w:t>
                  </w:r>
                  <w:r>
                    <w:rPr>
                      <w:rFonts w:ascii="Times New Roman" w:hAnsi="Times New Roman"/>
                      <w:lang w:val="uk-UA"/>
                    </w:rPr>
                    <w:t>ий</w:t>
                  </w:r>
                  <w:r>
                    <w:rPr>
                      <w:rFonts w:ascii="Times New Roman" w:hAnsi="Times New Roman"/>
                    </w:rPr>
                    <w:t xml:space="preserve"> музе</w:t>
                  </w:r>
                  <w:r>
                    <w:rPr>
                      <w:rFonts w:ascii="Times New Roman" w:hAnsi="Times New Roman"/>
                      <w:lang w:val="uk-UA"/>
                    </w:rPr>
                    <w:t>й</w:t>
                  </w:r>
                </w:p>
              </w:txbxContent>
            </v:textbox>
            <w10:wrap type="tight" anchory="page"/>
          </v:shape>
        </w:pict>
      </w:r>
      <w:r w:rsidR="00D56006" w:rsidRPr="00D56006">
        <w:rPr>
          <w:rFonts w:ascii="Times New Roman" w:eastAsia="Calibri" w:hAnsi="Times New Roman" w:cs="Times New Roman"/>
          <w:sz w:val="28"/>
          <w:szCs w:val="28"/>
          <w:lang w:val="uk-UA"/>
        </w:rPr>
        <w:t xml:space="preserve">Єдність фізичної і духовної краси – </w:t>
      </w:r>
      <w:r w:rsidR="00D56006" w:rsidRPr="00D56006">
        <w:rPr>
          <w:rFonts w:ascii="Times New Roman" w:eastAsia="Calibri" w:hAnsi="Times New Roman" w:cs="Times New Roman"/>
          <w:i/>
          <w:sz w:val="28"/>
          <w:szCs w:val="28"/>
          <w:lang w:val="uk-UA"/>
        </w:rPr>
        <w:t>калокагатія</w:t>
      </w:r>
      <w:r w:rsidR="00D56006" w:rsidRPr="00D56006">
        <w:rPr>
          <w:rFonts w:ascii="Times New Roman" w:eastAsia="Calibri" w:hAnsi="Times New Roman" w:cs="Times New Roman"/>
          <w:sz w:val="28"/>
          <w:szCs w:val="28"/>
          <w:lang w:val="uk-UA"/>
        </w:rPr>
        <w:t xml:space="preserve">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стверджувалась і Платоном. </w:t>
      </w:r>
      <w:r w:rsidR="00D56006" w:rsidRPr="00D56006">
        <w:rPr>
          <w:rFonts w:ascii="Times New Roman" w:eastAsia="Calibri" w:hAnsi="Times New Roman" w:cs="Times New Roman"/>
          <w:b/>
          <w:i/>
          <w:sz w:val="28"/>
          <w:szCs w:val="28"/>
          <w:lang w:val="uk-UA"/>
        </w:rPr>
        <w:t>Платон</w:t>
      </w:r>
      <w:r w:rsidR="00D56006" w:rsidRPr="00D56006">
        <w:rPr>
          <w:rFonts w:ascii="Times New Roman" w:eastAsia="Calibri" w:hAnsi="Times New Roman" w:cs="Times New Roman"/>
          <w:b/>
          <w:sz w:val="28"/>
          <w:szCs w:val="28"/>
          <w:lang w:val="uk-UA"/>
        </w:rPr>
        <w:t xml:space="preserve"> </w:t>
      </w:r>
      <w:r w:rsidR="00D56006" w:rsidRPr="00D56006">
        <w:rPr>
          <w:rFonts w:ascii="Times New Roman" w:eastAsia="Calibri" w:hAnsi="Times New Roman" w:cs="Times New Roman"/>
          <w:sz w:val="28"/>
          <w:szCs w:val="28"/>
          <w:lang w:val="uk-UA"/>
        </w:rPr>
        <w:t xml:space="preserve">(427-347 рр. до н. е.)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учень Сократа, філософ-ідеаліст, засновник теорії «об’єктивного ідеалізму». Він розгляда</w:t>
      </w:r>
      <w:r w:rsidR="00614459">
        <w:rPr>
          <w:rFonts w:ascii="Times New Roman" w:eastAsia="Calibri" w:hAnsi="Times New Roman" w:cs="Times New Roman"/>
          <w:sz w:val="28"/>
          <w:szCs w:val="28"/>
          <w:lang w:val="uk-UA"/>
        </w:rPr>
        <w:t xml:space="preserve">в калокагатію як відповідність </w:t>
      </w:r>
      <w:r w:rsidR="00D56006" w:rsidRPr="00D56006">
        <w:rPr>
          <w:rFonts w:ascii="Times New Roman" w:eastAsia="Calibri" w:hAnsi="Times New Roman" w:cs="Times New Roman"/>
          <w:sz w:val="28"/>
          <w:szCs w:val="28"/>
          <w:lang w:val="uk-UA"/>
        </w:rPr>
        <w:t>моральних, естетичних, інтелектуа</w:t>
      </w:r>
      <w:r w:rsidR="00614459">
        <w:rPr>
          <w:rFonts w:ascii="Times New Roman" w:eastAsia="Calibri" w:hAnsi="Times New Roman" w:cs="Times New Roman"/>
          <w:sz w:val="28"/>
          <w:szCs w:val="28"/>
          <w:lang w:val="uk-UA"/>
        </w:rPr>
        <w:t xml:space="preserve">льних і фізичних сил. Філософа </w:t>
      </w:r>
      <w:r w:rsidR="00D56006" w:rsidRPr="00D56006">
        <w:rPr>
          <w:rFonts w:ascii="Times New Roman" w:eastAsia="Calibri" w:hAnsi="Times New Roman" w:cs="Times New Roman"/>
          <w:sz w:val="28"/>
          <w:szCs w:val="28"/>
          <w:lang w:val="uk-UA"/>
        </w:rPr>
        <w:t>цікавила соціальна та виховна сутність мистецтва. Він вважав, що «ритм і гармонія найбільше проникають у глибину душі». Оскільки виховна дія звуків має бути регламентованою, Платон обмежував використання ладів, ритмів та музичних інструментів.</w:t>
      </w:r>
    </w:p>
    <w:p w:rsidR="00553EE6" w:rsidRPr="00D56006" w:rsidRDefault="00553EE6" w:rsidP="00D56006">
      <w:pPr>
        <w:spacing w:after="0" w:line="360" w:lineRule="auto"/>
        <w:ind w:firstLine="709"/>
        <w:jc w:val="both"/>
        <w:rPr>
          <w:rFonts w:ascii="Times New Roman" w:eastAsia="Calibri" w:hAnsi="Times New Roman" w:cs="Times New Roman"/>
          <w:sz w:val="28"/>
          <w:szCs w:val="28"/>
          <w:lang w:val="uk-UA"/>
        </w:rPr>
      </w:pPr>
      <w:r w:rsidRPr="00553EE6">
        <w:rPr>
          <w:rFonts w:ascii="Times New Roman" w:eastAsia="Calibri" w:hAnsi="Times New Roman" w:cs="Times New Roman"/>
          <w:sz w:val="28"/>
          <w:szCs w:val="28"/>
          <w:lang w:val="uk-UA"/>
        </w:rPr>
        <w:t>До проблем музичної теорії Платон звертається в багатьох своїх д</w:t>
      </w:r>
      <w:r>
        <w:rPr>
          <w:rFonts w:ascii="Times New Roman" w:eastAsia="Calibri" w:hAnsi="Times New Roman" w:cs="Times New Roman"/>
          <w:sz w:val="28"/>
          <w:szCs w:val="28"/>
          <w:lang w:val="uk-UA"/>
        </w:rPr>
        <w:t xml:space="preserve">іалогах, перш за все таких, як «Держава», «Закони» тощо. </w:t>
      </w:r>
      <w:r w:rsidRPr="00553EE6">
        <w:rPr>
          <w:rFonts w:ascii="Times New Roman" w:eastAsia="Calibri" w:hAnsi="Times New Roman" w:cs="Times New Roman"/>
          <w:sz w:val="28"/>
          <w:szCs w:val="28"/>
          <w:lang w:val="uk-UA"/>
        </w:rPr>
        <w:t xml:space="preserve">Вчення Платона про музику має багато всіляких аспектів. Це і </w:t>
      </w:r>
      <w:r>
        <w:rPr>
          <w:rFonts w:ascii="Times New Roman" w:eastAsia="Calibri" w:hAnsi="Times New Roman" w:cs="Times New Roman"/>
          <w:sz w:val="28"/>
          <w:szCs w:val="28"/>
          <w:lang w:val="uk-UA"/>
        </w:rPr>
        <w:t>вчення про космічну гармонію</w:t>
      </w:r>
      <w:r w:rsidRPr="00553EE6">
        <w:rPr>
          <w:rFonts w:ascii="Times New Roman" w:eastAsia="Calibri" w:hAnsi="Times New Roman" w:cs="Times New Roman"/>
          <w:sz w:val="28"/>
          <w:szCs w:val="28"/>
          <w:lang w:val="uk-UA"/>
        </w:rPr>
        <w:t xml:space="preserve"> і вчення про музичн</w:t>
      </w:r>
      <w:r>
        <w:rPr>
          <w:rFonts w:ascii="Times New Roman" w:eastAsia="Calibri" w:hAnsi="Times New Roman" w:cs="Times New Roman"/>
          <w:sz w:val="28"/>
          <w:szCs w:val="28"/>
          <w:lang w:val="uk-UA"/>
        </w:rPr>
        <w:t>ий етос, і теорію</w:t>
      </w:r>
      <w:r w:rsidRPr="00553EE6">
        <w:rPr>
          <w:rFonts w:ascii="Times New Roman" w:eastAsia="Calibri" w:hAnsi="Times New Roman" w:cs="Times New Roman"/>
          <w:sz w:val="28"/>
          <w:szCs w:val="28"/>
          <w:lang w:val="uk-UA"/>
        </w:rPr>
        <w:t xml:space="preserve"> музичного виховання.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Він вважав, що світ складається зі «світу ідей» і «світу явищ». Мета виховання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розвиток тіла й душі. Визначив етапи </w:t>
      </w:r>
      <w:r w:rsidR="00FD1030">
        <w:rPr>
          <w:rFonts w:ascii="Times New Roman" w:eastAsia="Calibri" w:hAnsi="Times New Roman" w:cs="Times New Roman"/>
          <w:sz w:val="28"/>
          <w:szCs w:val="28"/>
          <w:lang w:val="uk-UA"/>
        </w:rPr>
        <w:t>навчання</w:t>
      </w:r>
      <w:r w:rsidRPr="00D56006">
        <w:rPr>
          <w:rFonts w:ascii="Times New Roman" w:eastAsia="Calibri" w:hAnsi="Times New Roman" w:cs="Times New Roman"/>
          <w:sz w:val="28"/>
          <w:szCs w:val="28"/>
          <w:lang w:val="uk-UA"/>
        </w:rPr>
        <w:t xml:space="preserve"> та виховання в аристократичній державі: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до 3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виховання в сім’ї;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від 3 до 6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виховання під керівництвом державних вихователів методом дитячих ігор на спеціальних майданчиках;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від 7 до 12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навчання та виховання в «мусічних» школах, де навчають письму, читанню, рахунку, музиці й співу;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від 12 до 16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навчання у «палестрі» із засвоєнням гімнастичних вправ;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з 16 до 18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навчання в «гімназії», де поряд з продовженням елементарного навчання вивчається арифметика, геометрія та астрономія;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з 18 до 20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навчання в «ефебіях», де юнаки проходять військово-гімнастичну підготовку;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з 20 до 30 років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вища ступінь освіти, де вивчається арифметика, геометрія, астрономія, музика, але вже у філософсько-теоретичному плані;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від 30 до 35 років найбільш обдаровані продовжують філософську освіту, після чого стають державними діячами та правителями держави.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Платон </w:t>
      </w:r>
      <w:r w:rsidR="00FD1030">
        <w:rPr>
          <w:rFonts w:ascii="Times New Roman" w:eastAsia="Calibri" w:hAnsi="Times New Roman" w:cs="Times New Roman"/>
          <w:sz w:val="28"/>
          <w:szCs w:val="28"/>
          <w:lang w:val="uk-UA"/>
        </w:rPr>
        <w:t>також висловлювався з питань впливу музики на людину та державу. Так, філософ у</w:t>
      </w:r>
      <w:r w:rsidRPr="00D56006">
        <w:rPr>
          <w:rFonts w:ascii="Times New Roman" w:eastAsia="Calibri" w:hAnsi="Times New Roman" w:cs="Times New Roman"/>
          <w:sz w:val="28"/>
          <w:szCs w:val="28"/>
          <w:lang w:val="uk-UA"/>
        </w:rPr>
        <w:t xml:space="preserve">важав, що могутність і сила держави значною мірою залежить від того, яка музика лунає в ній. </w:t>
      </w:r>
      <w:r w:rsidR="00FD1030">
        <w:rPr>
          <w:rFonts w:ascii="Times New Roman" w:eastAsia="Calibri" w:hAnsi="Times New Roman" w:cs="Times New Roman"/>
          <w:sz w:val="28"/>
          <w:szCs w:val="28"/>
          <w:lang w:val="uk-UA"/>
        </w:rPr>
        <w:t xml:space="preserve">«Для держави, </w:t>
      </w:r>
      <w:r w:rsidR="00FD1030" w:rsidRPr="00FD1030">
        <w:rPr>
          <w:rFonts w:ascii="Times New Roman" w:eastAsia="Calibri" w:hAnsi="Times New Roman" w:cs="Times New Roman"/>
          <w:sz w:val="28"/>
          <w:szCs w:val="28"/>
          <w:lang w:val="uk-UA"/>
        </w:rPr>
        <w:t>–</w:t>
      </w:r>
      <w:r w:rsidR="00FD1030">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 xml:space="preserve">вважав Платон, </w:t>
      </w:r>
      <w:r w:rsidR="00FD1030" w:rsidRPr="00FD1030">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немає гіршого способу руйнування моралі, ніж відхід від скромної та сором’язливої музики. Саме через розпусні ритми та лади проникає в людські душі й серця розпуста, бо музика здатна формувати душі відповідно до характеру свого звучання</w:t>
      </w:r>
      <w:r w:rsidR="00FD1030">
        <w:rPr>
          <w:rFonts w:ascii="Times New Roman" w:eastAsia="Calibri" w:hAnsi="Times New Roman" w:cs="Times New Roman"/>
          <w:sz w:val="28"/>
          <w:szCs w:val="28"/>
          <w:lang w:val="uk-UA"/>
        </w:rPr>
        <w:t xml:space="preserve">» </w:t>
      </w:r>
      <w:r w:rsidR="00FD1030" w:rsidRPr="00FD1030">
        <w:rPr>
          <w:rFonts w:ascii="Times New Roman" w:eastAsia="Calibri" w:hAnsi="Times New Roman" w:cs="Times New Roman"/>
          <w:sz w:val="28"/>
          <w:szCs w:val="28"/>
        </w:rPr>
        <w:t>[</w:t>
      </w:r>
      <w:r w:rsidR="00553EE6">
        <w:rPr>
          <w:rFonts w:ascii="Times New Roman" w:eastAsia="Calibri" w:hAnsi="Times New Roman" w:cs="Times New Roman"/>
          <w:sz w:val="28"/>
          <w:szCs w:val="28"/>
          <w:lang w:val="uk-UA"/>
        </w:rPr>
        <w:t>27</w:t>
      </w:r>
      <w:r w:rsidR="00FD1030" w:rsidRPr="00FD1030">
        <w:rPr>
          <w:rFonts w:ascii="Times New Roman" w:eastAsia="Calibri" w:hAnsi="Times New Roman" w:cs="Times New Roman"/>
          <w:sz w:val="28"/>
          <w:szCs w:val="28"/>
        </w:rPr>
        <w:t>]</w:t>
      </w:r>
      <w:r w:rsidRPr="00D56006">
        <w:rPr>
          <w:rFonts w:ascii="Times New Roman" w:eastAsia="Calibri" w:hAnsi="Times New Roman" w:cs="Times New Roman"/>
          <w:sz w:val="28"/>
          <w:szCs w:val="28"/>
          <w:lang w:val="uk-UA"/>
        </w:rPr>
        <w:t xml:space="preserve">.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Стародавні греки розуміли важливість хорового співу, який, за словами Платона, є «божественне і небесне заняття, що зміцнює все хороше і благородне в людині», і вважали його одним з елементів освіти, а слово «неосвічений» трактували, як «той, хто не вміє співати в хорі».</w:t>
      </w:r>
    </w:p>
    <w:p w:rsidR="00D56006" w:rsidRPr="00D56006" w:rsidRDefault="00553EE6" w:rsidP="00553EE6">
      <w:pPr>
        <w:spacing w:after="0" w:line="360" w:lineRule="auto"/>
        <w:ind w:firstLine="709"/>
        <w:jc w:val="both"/>
        <w:rPr>
          <w:rFonts w:ascii="Times New Roman" w:eastAsia="Calibri" w:hAnsi="Times New Roman" w:cs="Times New Roman"/>
          <w:sz w:val="28"/>
          <w:szCs w:val="28"/>
          <w:lang w:val="uk-UA"/>
        </w:rPr>
      </w:pPr>
      <w:r w:rsidRPr="00D56006">
        <w:rPr>
          <w:rFonts w:ascii="Calibri" w:eastAsia="Calibri" w:hAnsi="Calibri" w:cs="Times New Roman"/>
          <w:noProof/>
          <w:lang w:eastAsia="ru-RU"/>
        </w:rPr>
        <w:lastRenderedPageBreak/>
        <w:drawing>
          <wp:anchor distT="67056" distB="93472" distL="205740" distR="212725" simplePos="0" relativeHeight="251629056" behindDoc="1" locked="0" layoutInCell="1" allowOverlap="1" wp14:anchorId="2F69907F" wp14:editId="7FD91BF1">
            <wp:simplePos x="0" y="0"/>
            <wp:positionH relativeFrom="column">
              <wp:posOffset>291338</wp:posOffset>
            </wp:positionH>
            <wp:positionV relativeFrom="page">
              <wp:posOffset>840740</wp:posOffset>
            </wp:positionV>
            <wp:extent cx="968375" cy="1238250"/>
            <wp:effectExtent l="133350" t="114300" r="136525" b="171450"/>
            <wp:wrapTight wrapText="bothSides">
              <wp:wrapPolygon edited="0">
                <wp:start x="-2550" y="-1994"/>
                <wp:lineTo x="-2974" y="21600"/>
                <wp:lineTo x="-1700" y="24258"/>
                <wp:lineTo x="22946" y="24258"/>
                <wp:lineTo x="24220" y="20271"/>
                <wp:lineTo x="23795" y="-1994"/>
                <wp:lineTo x="-2550" y="-1994"/>
              </wp:wrapPolygon>
            </wp:wrapTight>
            <wp:docPr id="194" name="Рисунок 194" descr="Aristotle Altemps Inv85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ristotle Altemps Inv8575.jpg"/>
                    <pic:cNvPicPr>
                      <a:picLocks noChangeAspect="1" noChangeArrowheads="1"/>
                    </pic:cNvPicPr>
                  </pic:nvPicPr>
                  <pic:blipFill>
                    <a:blip r:embed="rId12" cstate="print">
                      <a:extLst/>
                    </a:blip>
                    <a:srcRect/>
                    <a:stretch>
                      <a:fillRect/>
                    </a:stretch>
                  </pic:blipFill>
                  <pic:spPr bwMode="auto">
                    <a:xfrm>
                      <a:off x="0" y="0"/>
                      <a:ext cx="96837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561A">
        <w:rPr>
          <w:rFonts w:ascii="Calibri" w:eastAsia="Calibri" w:hAnsi="Calibri" w:cs="Times New Roman"/>
          <w:noProof/>
          <w:lang w:val="en-US"/>
        </w:rPr>
        <w:pict>
          <v:shape id="Надпись 193" o:spid="_x0000_s1029" type="#_x0000_t202" style="position:absolute;left:0;text-align:left;margin-left:18.65pt;margin-top:169.9pt;width:96.45pt;height:45.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67 -354 -167 21246 21767 21246 21767 -354 -16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" strokecolor="white">
            <v:textbox style="mso-fit-shape-to-text:t">
              <w:txbxContent>
                <w:p w:rsidR="00EB5FB8" w:rsidRPr="00642658" w:rsidRDefault="00EB5FB8" w:rsidP="00553EE6">
                  <w:pPr>
                    <w:spacing w:after="0" w:line="240" w:lineRule="auto"/>
                    <w:ind w:left="-142"/>
                    <w:jc w:val="both"/>
                    <w:rPr>
                      <w:rFonts w:ascii="Times New Roman" w:hAnsi="Times New Roman"/>
                    </w:rPr>
                  </w:pPr>
                  <w:r>
                    <w:rPr>
                      <w:rFonts w:ascii="Times New Roman" w:hAnsi="Times New Roman"/>
                    </w:rPr>
                    <w:t>Бюст Ар</w:t>
                  </w:r>
                  <w:r>
                    <w:rPr>
                      <w:rFonts w:ascii="Times New Roman" w:hAnsi="Times New Roman"/>
                      <w:lang w:val="uk-UA"/>
                    </w:rPr>
                    <w:t>і</w:t>
                  </w:r>
                  <w:r w:rsidRPr="00642658">
                    <w:rPr>
                      <w:rFonts w:ascii="Times New Roman" w:hAnsi="Times New Roman"/>
                    </w:rPr>
                    <w:t>сто</w:t>
                  </w:r>
                  <w:r>
                    <w:rPr>
                      <w:rFonts w:ascii="Times New Roman" w:hAnsi="Times New Roman"/>
                    </w:rPr>
                    <w:t>теля, римська копія оригіналу Л</w:t>
                  </w:r>
                  <w:r>
                    <w:rPr>
                      <w:rFonts w:ascii="Times New Roman" w:hAnsi="Times New Roman"/>
                      <w:lang w:val="uk-UA"/>
                    </w:rPr>
                    <w:t>і</w:t>
                  </w:r>
                  <w:r w:rsidRPr="00642658">
                    <w:rPr>
                      <w:rFonts w:ascii="Times New Roman" w:hAnsi="Times New Roman"/>
                    </w:rPr>
                    <w:t>с</w:t>
                  </w:r>
                  <w:r>
                    <w:rPr>
                      <w:rFonts w:ascii="Times New Roman" w:hAnsi="Times New Roman"/>
                      <w:lang w:val="uk-UA"/>
                    </w:rPr>
                    <w:t>і</w:t>
                  </w:r>
                  <w:r w:rsidRPr="00642658">
                    <w:rPr>
                      <w:rFonts w:ascii="Times New Roman" w:hAnsi="Times New Roman"/>
                    </w:rPr>
                    <w:t>ппа.</w:t>
                  </w:r>
                </w:p>
              </w:txbxContent>
            </v:textbox>
            <w10:wrap type="tight" anchory="page"/>
          </v:shape>
        </w:pict>
      </w:r>
      <w:r w:rsidR="00D56006" w:rsidRPr="00D56006">
        <w:rPr>
          <w:rFonts w:ascii="Times New Roman" w:eastAsia="Calibri" w:hAnsi="Times New Roman" w:cs="Times New Roman"/>
          <w:b/>
          <w:i/>
          <w:sz w:val="28"/>
          <w:szCs w:val="28"/>
          <w:lang w:val="uk-UA"/>
        </w:rPr>
        <w:t>Арістотель</w:t>
      </w:r>
      <w:r w:rsidR="00D56006" w:rsidRPr="00D56006">
        <w:rPr>
          <w:rFonts w:ascii="Times New Roman" w:eastAsia="Calibri" w:hAnsi="Times New Roman" w:cs="Times New Roman"/>
          <w:sz w:val="28"/>
          <w:szCs w:val="28"/>
          <w:lang w:val="uk-UA"/>
        </w:rPr>
        <w:t xml:space="preserve"> (384-322 рр. до н. е.)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учень Платона, філософ-ідеаліст. Вважав, що життя </w:t>
      </w:r>
      <w:r w:rsidR="0053058C" w:rsidRPr="0053058C">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це процес розвитку, який здійснюється не під впливом зовнішніх сил, а як внутрішній розвиток. В людині Арістотель розрізнював тіло і душу, які існують як матерія та форма. Від цього розрізняють три частини душі: </w:t>
      </w:r>
    </w:p>
    <w:p w:rsidR="00D56006" w:rsidRPr="00553EE6" w:rsidRDefault="00D56006" w:rsidP="00553EE6">
      <w:pPr>
        <w:pStyle w:val="a3"/>
        <w:numPr>
          <w:ilvl w:val="0"/>
          <w:numId w:val="100"/>
        </w:numPr>
        <w:spacing w:after="0" w:line="360" w:lineRule="auto"/>
        <w:ind w:left="2694" w:firstLine="0"/>
        <w:jc w:val="both"/>
        <w:rPr>
          <w:rFonts w:ascii="Times New Roman" w:eastAsia="Calibri" w:hAnsi="Times New Roman" w:cs="Times New Roman"/>
          <w:sz w:val="28"/>
          <w:szCs w:val="28"/>
          <w:lang w:val="uk-UA"/>
        </w:rPr>
      </w:pPr>
      <w:r w:rsidRPr="00553EE6">
        <w:rPr>
          <w:rFonts w:ascii="Times New Roman" w:eastAsia="Calibri" w:hAnsi="Times New Roman" w:cs="Times New Roman"/>
          <w:i/>
          <w:sz w:val="28"/>
          <w:szCs w:val="28"/>
          <w:lang w:val="uk-UA"/>
        </w:rPr>
        <w:t>рослинна</w:t>
      </w:r>
      <w:r w:rsidRPr="00553EE6">
        <w:rPr>
          <w:rFonts w:ascii="Times New Roman" w:eastAsia="Calibri" w:hAnsi="Times New Roman" w:cs="Times New Roman"/>
          <w:sz w:val="28"/>
          <w:szCs w:val="28"/>
          <w:lang w:val="uk-UA"/>
        </w:rPr>
        <w:t xml:space="preserve">, яка виявляється у харчуванні та розмноженні; </w:t>
      </w:r>
    </w:p>
    <w:p w:rsidR="00D56006" w:rsidRPr="00553EE6" w:rsidRDefault="00D56006" w:rsidP="00553EE6">
      <w:pPr>
        <w:pStyle w:val="a3"/>
        <w:numPr>
          <w:ilvl w:val="0"/>
          <w:numId w:val="100"/>
        </w:numPr>
        <w:spacing w:after="0" w:line="360" w:lineRule="auto"/>
        <w:ind w:left="2694" w:firstLine="0"/>
        <w:jc w:val="both"/>
        <w:rPr>
          <w:rFonts w:ascii="Times New Roman" w:eastAsia="Calibri" w:hAnsi="Times New Roman" w:cs="Times New Roman"/>
          <w:sz w:val="28"/>
          <w:szCs w:val="28"/>
          <w:lang w:val="uk-UA"/>
        </w:rPr>
      </w:pPr>
      <w:r w:rsidRPr="00553EE6">
        <w:rPr>
          <w:rFonts w:ascii="Times New Roman" w:eastAsia="Calibri" w:hAnsi="Times New Roman" w:cs="Times New Roman"/>
          <w:i/>
          <w:sz w:val="28"/>
          <w:szCs w:val="28"/>
          <w:lang w:val="uk-UA"/>
        </w:rPr>
        <w:t>тваринна</w:t>
      </w:r>
      <w:r w:rsidRPr="00553EE6">
        <w:rPr>
          <w:rFonts w:ascii="Times New Roman" w:eastAsia="Calibri" w:hAnsi="Times New Roman" w:cs="Times New Roman"/>
          <w:sz w:val="28"/>
          <w:szCs w:val="28"/>
          <w:lang w:val="uk-UA"/>
        </w:rPr>
        <w:t xml:space="preserve">, яка характеризується відчуттями та бажаннями; </w:t>
      </w:r>
    </w:p>
    <w:p w:rsidR="00D56006" w:rsidRPr="00553EE6" w:rsidRDefault="00D56006" w:rsidP="00553EE6">
      <w:pPr>
        <w:pStyle w:val="a3"/>
        <w:numPr>
          <w:ilvl w:val="0"/>
          <w:numId w:val="100"/>
        </w:numPr>
        <w:spacing w:after="0" w:line="360" w:lineRule="auto"/>
        <w:ind w:left="2694" w:firstLine="0"/>
        <w:jc w:val="both"/>
        <w:rPr>
          <w:rFonts w:ascii="Times New Roman" w:eastAsia="Calibri" w:hAnsi="Times New Roman" w:cs="Times New Roman"/>
          <w:sz w:val="28"/>
          <w:szCs w:val="28"/>
          <w:lang w:val="uk-UA"/>
        </w:rPr>
      </w:pPr>
      <w:r w:rsidRPr="00553EE6">
        <w:rPr>
          <w:rFonts w:ascii="Times New Roman" w:eastAsia="Calibri" w:hAnsi="Times New Roman" w:cs="Times New Roman"/>
          <w:i/>
          <w:sz w:val="28"/>
          <w:szCs w:val="28"/>
          <w:lang w:val="uk-UA"/>
        </w:rPr>
        <w:t>розумна</w:t>
      </w:r>
      <w:r w:rsidRPr="00553EE6">
        <w:rPr>
          <w:rFonts w:ascii="Times New Roman" w:eastAsia="Calibri" w:hAnsi="Times New Roman" w:cs="Times New Roman"/>
          <w:sz w:val="28"/>
          <w:szCs w:val="28"/>
          <w:lang w:val="uk-UA"/>
        </w:rPr>
        <w:t xml:space="preserve">, яка характеризується мисленням та пізнанням людини. </w:t>
      </w:r>
    </w:p>
    <w:p w:rsidR="00BB60D4" w:rsidRPr="00D56006" w:rsidRDefault="00D56006" w:rsidP="00BB60D4">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Трьом частинам душі відповідають три сторони виховання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фізичне, моральне й </w:t>
      </w:r>
      <w:r w:rsidR="00553EE6">
        <w:rPr>
          <w:rFonts w:ascii="Times New Roman" w:eastAsia="Calibri" w:hAnsi="Times New Roman" w:cs="Times New Roman"/>
          <w:sz w:val="28"/>
          <w:szCs w:val="28"/>
          <w:lang w:val="uk-UA"/>
        </w:rPr>
        <w:t xml:space="preserve">розумове. Мета виховання </w:t>
      </w:r>
      <w:r w:rsidRPr="00D56006">
        <w:rPr>
          <w:rFonts w:ascii="Times New Roman" w:eastAsia="Calibri" w:hAnsi="Times New Roman" w:cs="Times New Roman"/>
          <w:sz w:val="28"/>
          <w:szCs w:val="28"/>
          <w:lang w:val="uk-UA"/>
        </w:rPr>
        <w:t xml:space="preserve">полягає у розвитку найвищих сторін душі </w:t>
      </w:r>
      <w:r w:rsidR="0053058C" w:rsidRPr="0053058C">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розумової та вольової. </w:t>
      </w:r>
      <w:r w:rsidR="00BB60D4">
        <w:rPr>
          <w:rFonts w:ascii="Times New Roman" w:eastAsia="Calibri" w:hAnsi="Times New Roman" w:cs="Times New Roman"/>
          <w:sz w:val="28"/>
          <w:szCs w:val="28"/>
          <w:lang w:val="uk-UA"/>
        </w:rPr>
        <w:t>Філософ у</w:t>
      </w:r>
      <w:r w:rsidR="00BB60D4" w:rsidRPr="00D56006">
        <w:rPr>
          <w:rFonts w:ascii="Times New Roman" w:eastAsia="Calibri" w:hAnsi="Times New Roman" w:cs="Times New Roman"/>
          <w:sz w:val="28"/>
          <w:szCs w:val="28"/>
          <w:lang w:val="uk-UA"/>
        </w:rPr>
        <w:t xml:space="preserve">важав, що фізичне, моральне та розумове виховання взаємопов’язані. </w:t>
      </w:r>
    </w:p>
    <w:p w:rsidR="00D56006" w:rsidRPr="00D56006" w:rsidRDefault="00D56006" w:rsidP="00553EE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Арістотель зробив першу спробу вікової періодизації дитини, яка полягала у визначенні трьох етапів її розвитку: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 від народження до 7 років,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2) від 7 до 14 років (статевої зрілості),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3) від статевої зрілості до 21 року (дорослості).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працях Арістотеля калокагатія набула найвищого розвитку, у них підкреслюється, що досконала чеснота тотожно справедливості «в широкому сенсі»; прекрасне є благо. Якщо для Платона прекрасне - це ідея, то для Арістотеля прекрасне -</w:t>
      </w:r>
      <w:r w:rsidR="00BB60D4">
        <w:rPr>
          <w:rFonts w:ascii="Times New Roman" w:eastAsia="Calibri" w:hAnsi="Times New Roman" w:cs="Times New Roman"/>
          <w:sz w:val="28"/>
          <w:szCs w:val="28"/>
          <w:lang w:val="uk-UA"/>
        </w:rPr>
        <w:t xml:space="preserve"> це ідея, що представлена в речах</w:t>
      </w:r>
      <w:r w:rsidRPr="00D56006">
        <w:rPr>
          <w:rFonts w:ascii="Times New Roman" w:eastAsia="Calibri" w:hAnsi="Times New Roman" w:cs="Times New Roman"/>
          <w:sz w:val="28"/>
          <w:szCs w:val="28"/>
          <w:lang w:val="uk-UA"/>
        </w:rPr>
        <w:t>. Ідея речі - це її форма, коли матерія оформ</w:t>
      </w:r>
      <w:r w:rsidR="00614459">
        <w:rPr>
          <w:rFonts w:ascii="Times New Roman" w:eastAsia="Calibri" w:hAnsi="Times New Roman" w:cs="Times New Roman"/>
          <w:sz w:val="28"/>
          <w:szCs w:val="28"/>
          <w:lang w:val="uk-UA"/>
        </w:rPr>
        <w:t>люється, виходить прекрасний об’</w:t>
      </w:r>
      <w:r w:rsidRPr="00D56006">
        <w:rPr>
          <w:rFonts w:ascii="Times New Roman" w:eastAsia="Calibri" w:hAnsi="Times New Roman" w:cs="Times New Roman"/>
          <w:sz w:val="28"/>
          <w:szCs w:val="28"/>
          <w:lang w:val="uk-UA"/>
        </w:rPr>
        <w:t>єкт (так мармур, сприйнявши ідею художника, стає статуєю).</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Виходячи з цього, Арістотель трактує </w:t>
      </w:r>
      <w:r w:rsidRPr="00D56006">
        <w:rPr>
          <w:rFonts w:ascii="Times New Roman" w:eastAsia="Calibri" w:hAnsi="Times New Roman" w:cs="Times New Roman"/>
          <w:i/>
          <w:sz w:val="28"/>
          <w:szCs w:val="28"/>
          <w:lang w:val="uk-UA"/>
        </w:rPr>
        <w:t>мистецтво як діяльність</w:t>
      </w:r>
      <w:r w:rsidRPr="00D56006">
        <w:rPr>
          <w:rFonts w:ascii="Times New Roman" w:eastAsia="Calibri" w:hAnsi="Times New Roman" w:cs="Times New Roman"/>
          <w:sz w:val="28"/>
          <w:szCs w:val="28"/>
          <w:lang w:val="uk-UA"/>
        </w:rPr>
        <w:t xml:space="preserve">, через мистецтво виникають ті речі, форма яких знаходиться в душі людини; </w:t>
      </w:r>
      <w:r w:rsidRPr="00D56006">
        <w:rPr>
          <w:rFonts w:ascii="Times New Roman" w:eastAsia="Calibri" w:hAnsi="Times New Roman" w:cs="Times New Roman"/>
          <w:i/>
          <w:sz w:val="28"/>
          <w:szCs w:val="28"/>
          <w:lang w:val="uk-UA"/>
        </w:rPr>
        <w:t>мистецтво це наслідування, винахід</w:t>
      </w:r>
      <w:r w:rsidRPr="00D56006">
        <w:rPr>
          <w:rFonts w:ascii="Times New Roman" w:eastAsia="Calibri" w:hAnsi="Times New Roman" w:cs="Times New Roman"/>
          <w:sz w:val="28"/>
          <w:szCs w:val="28"/>
          <w:lang w:val="uk-UA"/>
        </w:rPr>
        <w:t xml:space="preserve">, сутність мистецтва становить мімезіс </w:t>
      </w:r>
      <w:r w:rsidRPr="00D56006">
        <w:rPr>
          <w:rFonts w:ascii="Times New Roman" w:eastAsia="Calibri" w:hAnsi="Times New Roman" w:cs="Times New Roman"/>
          <w:sz w:val="28"/>
          <w:szCs w:val="28"/>
          <w:lang w:val="uk-UA"/>
        </w:rPr>
        <w:lastRenderedPageBreak/>
        <w:t xml:space="preserve">(наслідування), мистецтво наслідує дійсність, має міметичну природу. Однак це не сліпе копіювання, а творче виявлення типового, </w:t>
      </w:r>
      <w:r w:rsidR="00BB60D4">
        <w:rPr>
          <w:rFonts w:ascii="Times New Roman" w:eastAsia="Calibri" w:hAnsi="Times New Roman" w:cs="Times New Roman"/>
          <w:sz w:val="28"/>
          <w:szCs w:val="28"/>
          <w:lang w:val="uk-UA"/>
        </w:rPr>
        <w:t>загального, ідеального при обов</w:t>
      </w:r>
      <w:r w:rsidR="00BB60D4" w:rsidRPr="00BB60D4">
        <w:rPr>
          <w:rFonts w:ascii="Times New Roman" w:eastAsia="Calibri" w:hAnsi="Times New Roman" w:cs="Times New Roman"/>
          <w:sz w:val="28"/>
          <w:szCs w:val="28"/>
        </w:rPr>
        <w:t>’</w:t>
      </w:r>
      <w:r w:rsidRPr="00D56006">
        <w:rPr>
          <w:rFonts w:ascii="Times New Roman" w:eastAsia="Calibri" w:hAnsi="Times New Roman" w:cs="Times New Roman"/>
          <w:sz w:val="28"/>
          <w:szCs w:val="28"/>
          <w:lang w:val="uk-UA"/>
        </w:rPr>
        <w:t>язковому втіленні його в матеріалі [</w:t>
      </w:r>
      <w:r w:rsidR="008638DF">
        <w:rPr>
          <w:rFonts w:ascii="Times New Roman" w:eastAsia="Calibri" w:hAnsi="Times New Roman" w:cs="Times New Roman"/>
          <w:sz w:val="28"/>
          <w:szCs w:val="28"/>
          <w:lang w:val="uk-UA"/>
        </w:rPr>
        <w:t>60</w:t>
      </w:r>
      <w:r w:rsidRPr="00D56006">
        <w:rPr>
          <w:rFonts w:ascii="Times New Roman" w:eastAsia="Calibri" w:hAnsi="Times New Roman" w:cs="Times New Roman"/>
          <w:sz w:val="28"/>
          <w:szCs w:val="28"/>
          <w:lang w:val="uk-UA"/>
        </w:rPr>
        <w:t xml:space="preserve">].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Його головні завдання - моральне </w:t>
      </w:r>
      <w:r w:rsidR="00614459">
        <w:rPr>
          <w:rFonts w:ascii="Times New Roman" w:eastAsia="Calibri" w:hAnsi="Times New Roman" w:cs="Times New Roman"/>
          <w:sz w:val="28"/>
          <w:szCs w:val="28"/>
          <w:lang w:val="uk-UA"/>
        </w:rPr>
        <w:t xml:space="preserve">виховання, заповнення дозвілля </w:t>
      </w:r>
      <w:r w:rsidRPr="00D56006">
        <w:rPr>
          <w:rFonts w:ascii="Times New Roman" w:eastAsia="Calibri" w:hAnsi="Times New Roman" w:cs="Times New Roman"/>
          <w:sz w:val="28"/>
          <w:szCs w:val="28"/>
          <w:lang w:val="uk-UA"/>
        </w:rPr>
        <w:t>і приємне проведення часу. В етичній концепції Арістотеля ре</w:t>
      </w:r>
      <w:r w:rsidR="00614459">
        <w:rPr>
          <w:rFonts w:ascii="Times New Roman" w:eastAsia="Calibri" w:hAnsi="Times New Roman" w:cs="Times New Roman"/>
          <w:sz w:val="28"/>
          <w:szCs w:val="28"/>
          <w:lang w:val="uk-UA"/>
        </w:rPr>
        <w:t xml:space="preserve">тельно аналізуються можливості </w:t>
      </w:r>
      <w:r w:rsidRPr="00D56006">
        <w:rPr>
          <w:rFonts w:ascii="Times New Roman" w:eastAsia="Calibri" w:hAnsi="Times New Roman" w:cs="Times New Roman"/>
          <w:sz w:val="28"/>
          <w:szCs w:val="28"/>
          <w:lang w:val="uk-UA"/>
        </w:rPr>
        <w:t>мистецтва у вихованні доброчинності. Основною мораль</w:t>
      </w:r>
      <w:r w:rsidR="00BB60D4">
        <w:rPr>
          <w:rFonts w:ascii="Times New Roman" w:eastAsia="Calibri" w:hAnsi="Times New Roman" w:cs="Times New Roman"/>
          <w:sz w:val="28"/>
          <w:szCs w:val="28"/>
          <w:lang w:val="uk-UA"/>
        </w:rPr>
        <w:t>ною гідністю мистецтва філософ у</w:t>
      </w:r>
      <w:r w:rsidRPr="00D56006">
        <w:rPr>
          <w:rFonts w:ascii="Times New Roman" w:eastAsia="Calibri" w:hAnsi="Times New Roman" w:cs="Times New Roman"/>
          <w:sz w:val="28"/>
          <w:szCs w:val="28"/>
          <w:lang w:val="uk-UA"/>
        </w:rPr>
        <w:t xml:space="preserve">важає здатність відображувати благородні характери та вчинки, привчаючи до насолоди від прекрасного і величного в житті.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На підставі теорії мімезісу Арістотель розділив мистецтва на наслідувальні і ті, що доповнюють природу. До останніх відносяться архітектура і музика [</w:t>
      </w:r>
      <w:r w:rsidR="008638DF">
        <w:rPr>
          <w:rFonts w:ascii="Times New Roman" w:eastAsia="Calibri" w:hAnsi="Times New Roman" w:cs="Times New Roman"/>
          <w:sz w:val="28"/>
          <w:szCs w:val="28"/>
          <w:lang w:val="uk-UA"/>
        </w:rPr>
        <w:t>60</w:t>
      </w:r>
      <w:r w:rsidRPr="00D56006">
        <w:rPr>
          <w:rFonts w:ascii="Times New Roman" w:eastAsia="Calibri" w:hAnsi="Times New Roman" w:cs="Times New Roman"/>
          <w:sz w:val="28"/>
          <w:szCs w:val="28"/>
          <w:lang w:val="uk-UA"/>
        </w:rPr>
        <w:t>]. Музику Арістотель характеризував як засіб виховання: «Як усі нешкідливі розваги, вона не лише відповідає найвищій меті (людському життю), а й дає ще натхнення». Він вважав, що задоволення, насолода (гедонізм) є обов’язковими в ході прилучення до мистецтва, музику треба вивчати для розвитку почуття прекрасного, спостерігаючи, щоб заняття нею, як і малюванням, не передбачали професійної мети. Філософ висунув принцип активної практики як способу засвоєння естетико-художніх норм мистецтва.</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Мораль</w:t>
      </w:r>
      <w:r w:rsidR="00614459">
        <w:rPr>
          <w:rFonts w:ascii="Times New Roman" w:eastAsia="Calibri" w:hAnsi="Times New Roman" w:cs="Times New Roman"/>
          <w:sz w:val="28"/>
          <w:szCs w:val="28"/>
          <w:lang w:val="uk-UA"/>
        </w:rPr>
        <w:t xml:space="preserve">но-естетичну природу мистецтва давні греки </w:t>
      </w:r>
      <w:r w:rsidRPr="00D56006">
        <w:rPr>
          <w:rFonts w:ascii="Times New Roman" w:eastAsia="Calibri" w:hAnsi="Times New Roman" w:cs="Times New Roman"/>
          <w:sz w:val="28"/>
          <w:szCs w:val="28"/>
          <w:lang w:val="uk-UA"/>
        </w:rPr>
        <w:t>втілили в категорію «катарсис» (очищення), де зб</w:t>
      </w:r>
      <w:r w:rsidR="00614459">
        <w:rPr>
          <w:rFonts w:ascii="Times New Roman" w:eastAsia="Calibri" w:hAnsi="Times New Roman" w:cs="Times New Roman"/>
          <w:sz w:val="28"/>
          <w:szCs w:val="28"/>
          <w:lang w:val="uk-UA"/>
        </w:rPr>
        <w:t xml:space="preserve">ігаються </w:t>
      </w:r>
      <w:r w:rsidRPr="00D56006">
        <w:rPr>
          <w:rFonts w:ascii="Times New Roman" w:eastAsia="Calibri" w:hAnsi="Times New Roman" w:cs="Times New Roman"/>
          <w:sz w:val="28"/>
          <w:szCs w:val="28"/>
          <w:lang w:val="uk-UA"/>
        </w:rPr>
        <w:t>ідентифікація себе з героєм і ві</w:t>
      </w:r>
      <w:r w:rsidR="00614459">
        <w:rPr>
          <w:rFonts w:ascii="Times New Roman" w:eastAsia="Calibri" w:hAnsi="Times New Roman" w:cs="Times New Roman"/>
          <w:sz w:val="28"/>
          <w:szCs w:val="28"/>
          <w:lang w:val="uk-UA"/>
        </w:rPr>
        <w:t xml:space="preserve">дсторонення від нього, почуття </w:t>
      </w:r>
      <w:r w:rsidRPr="00D56006">
        <w:rPr>
          <w:rFonts w:ascii="Times New Roman" w:eastAsia="Calibri" w:hAnsi="Times New Roman" w:cs="Times New Roman"/>
          <w:sz w:val="28"/>
          <w:szCs w:val="28"/>
          <w:lang w:val="uk-UA"/>
        </w:rPr>
        <w:t>болю при переживанні трагедії з рад</w:t>
      </w:r>
      <w:r w:rsidR="00614459">
        <w:rPr>
          <w:rFonts w:ascii="Times New Roman" w:eastAsia="Calibri" w:hAnsi="Times New Roman" w:cs="Times New Roman"/>
          <w:sz w:val="28"/>
          <w:szCs w:val="28"/>
          <w:lang w:val="uk-UA"/>
        </w:rPr>
        <w:t xml:space="preserve">істю від цих переживань, тобто </w:t>
      </w:r>
      <w:r w:rsidRPr="00D56006">
        <w:rPr>
          <w:rFonts w:ascii="Times New Roman" w:eastAsia="Calibri" w:hAnsi="Times New Roman" w:cs="Times New Roman"/>
          <w:sz w:val="28"/>
          <w:szCs w:val="28"/>
          <w:lang w:val="uk-UA"/>
        </w:rPr>
        <w:t>відповідно до теорії катарсису в душі глядача та слухача давньогрецької трагедії відбувалося звільнення від афектів за рахунок переключення із власних (егоїстичних) проблем на проблеми інших людей або й цілого суспільства. «Катарсис» є не тільки естетичним, він стосується моралі, інтелекту, психології, тобто людини в цілому.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Calibri" w:eastAsia="Calibri" w:hAnsi="Calibri" w:cs="Times New Roman"/>
          <w:noProof/>
          <w:lang w:eastAsia="ru-RU"/>
        </w:rPr>
        <w:lastRenderedPageBreak/>
        <w:drawing>
          <wp:anchor distT="73152" distB="96774" distL="215900" distR="212217" simplePos="0" relativeHeight="251597312" behindDoc="1" locked="0" layoutInCell="1" allowOverlap="1" wp14:anchorId="4711FB84" wp14:editId="17EAC050">
            <wp:simplePos x="0" y="0"/>
            <wp:positionH relativeFrom="column">
              <wp:posOffset>78105</wp:posOffset>
            </wp:positionH>
            <wp:positionV relativeFrom="page">
              <wp:posOffset>822960</wp:posOffset>
            </wp:positionV>
            <wp:extent cx="960755" cy="1256030"/>
            <wp:effectExtent l="133350" t="114300" r="125095" b="172720"/>
            <wp:wrapTight wrapText="bothSides">
              <wp:wrapPolygon edited="0">
                <wp:start x="-2570" y="-1966"/>
                <wp:lineTo x="-2998" y="21622"/>
                <wp:lineTo x="-1713" y="24243"/>
                <wp:lineTo x="22699" y="24243"/>
                <wp:lineTo x="23984" y="19984"/>
                <wp:lineTo x="23556" y="-1966"/>
                <wp:lineTo x="-2570" y="-1966"/>
              </wp:wrapPolygon>
            </wp:wrapTight>
            <wp:docPr id="192" name="Рисунок 192" descr="Democritu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mocritus2.jpg"/>
                    <pic:cNvPicPr>
                      <a:picLocks noChangeAspect="1" noChangeArrowheads="1"/>
                    </pic:cNvPicPr>
                  </pic:nvPicPr>
                  <pic:blipFill rotWithShape="1">
                    <a:blip r:embed="rId13" cstate="print">
                      <a:extLst/>
                    </a:blip>
                    <a:srcRect b="13269"/>
                    <a:stretch/>
                  </pic:blipFill>
                  <pic:spPr bwMode="auto">
                    <a:xfrm>
                      <a:off x="0" y="0"/>
                      <a:ext cx="960755" cy="12560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D56006">
        <w:rPr>
          <w:rFonts w:ascii="Times New Roman" w:eastAsia="Calibri" w:hAnsi="Times New Roman" w:cs="Times New Roman"/>
          <w:b/>
          <w:i/>
          <w:sz w:val="28"/>
          <w:szCs w:val="28"/>
          <w:lang w:val="uk-UA"/>
        </w:rPr>
        <w:t>Демокрит</w:t>
      </w:r>
      <w:r w:rsidR="004A15BF">
        <w:rPr>
          <w:rFonts w:ascii="Times New Roman" w:eastAsia="Calibri" w:hAnsi="Times New Roman" w:cs="Times New Roman"/>
          <w:sz w:val="28"/>
          <w:szCs w:val="28"/>
          <w:lang w:val="uk-UA"/>
        </w:rPr>
        <w:t xml:space="preserve"> (460-370 рр. до н.е.) – </w:t>
      </w:r>
      <w:r w:rsidRPr="00D56006">
        <w:rPr>
          <w:rFonts w:ascii="Times New Roman" w:eastAsia="Calibri" w:hAnsi="Times New Roman" w:cs="Times New Roman"/>
          <w:sz w:val="28"/>
          <w:szCs w:val="28"/>
          <w:lang w:val="uk-UA"/>
        </w:rPr>
        <w:t>філософ-ма</w:t>
      </w:r>
      <w:r w:rsidR="00614459">
        <w:rPr>
          <w:rFonts w:ascii="Times New Roman" w:eastAsia="Calibri" w:hAnsi="Times New Roman" w:cs="Times New Roman"/>
          <w:sz w:val="28"/>
          <w:szCs w:val="28"/>
          <w:lang w:val="uk-UA"/>
        </w:rPr>
        <w:t xml:space="preserve">теріаліст, атеїст, </w:t>
      </w:r>
      <w:r w:rsidRPr="00D56006">
        <w:rPr>
          <w:rFonts w:ascii="Times New Roman" w:eastAsia="Calibri" w:hAnsi="Times New Roman" w:cs="Times New Roman"/>
          <w:sz w:val="28"/>
          <w:szCs w:val="28"/>
          <w:lang w:val="uk-UA"/>
        </w:rPr>
        <w:t xml:space="preserve">засновник атомістичної теорії. Вважав, що світ існує завдяки законам природи, а не «волі богів». </w:t>
      </w:r>
    </w:p>
    <w:p w:rsidR="00D56006" w:rsidRPr="00D56006" w:rsidRDefault="0096561A" w:rsidP="00D56006">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46" o:spid="_x0000_s1030" type="#_x0000_t202" style="position:absolute;left:0;text-align:left;margin-left:-109.95pt;margin-top:170.9pt;width:94.05pt;height:29.6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page;mso-height-relative:page;v-text-anchor:top" wrapcoords="-173 0 -173 21046 21600 21046 21600 0 -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" stroked="f">
            <v:textbox>
              <w:txbxContent>
                <w:p w:rsidR="00EB5FB8" w:rsidRPr="004047D6" w:rsidRDefault="00EB5FB8" w:rsidP="0086366B">
                  <w:pPr>
                    <w:ind w:left="-142"/>
                    <w:rPr>
                      <w:rFonts w:ascii="Times New Roman" w:hAnsi="Times New Roman"/>
                      <w:sz w:val="24"/>
                      <w:szCs w:val="24"/>
                      <w:lang w:val="en-US"/>
                    </w:rPr>
                  </w:pPr>
                  <w:r w:rsidRPr="004047D6">
                    <w:rPr>
                      <w:rFonts w:ascii="Times New Roman" w:hAnsi="Times New Roman"/>
                      <w:sz w:val="24"/>
                      <w:szCs w:val="24"/>
                      <w:lang w:val="uk-UA"/>
                    </w:rPr>
                    <w:t>Бюст Демокрита</w:t>
                  </w:r>
                </w:p>
              </w:txbxContent>
            </v:textbox>
            <w10:wrap type="tight" anchory="page"/>
          </v:shape>
        </w:pict>
      </w:r>
      <w:r w:rsidR="00D56006" w:rsidRPr="00D56006">
        <w:rPr>
          <w:rFonts w:ascii="Times New Roman" w:eastAsia="Calibri" w:hAnsi="Times New Roman" w:cs="Times New Roman"/>
          <w:sz w:val="28"/>
          <w:szCs w:val="28"/>
          <w:lang w:val="uk-UA"/>
        </w:rPr>
        <w:t xml:space="preserve">Основним у вихованні Демокрит вважав оволодіння знаннями про природу, які руйнують марновірства та забобони і застерігають людину від життєвих помилок. Мета виховання, за Демокритом, полягає у розвитку внутрішньої мотивації поведінки дитини, базованої на власних переконаннях, а не на страху перед законом чи богами. Він вперше визначив значення праці в процесі виховання. Величезну роль приділяв розвитку навичок мислення.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Основним принципом виховання й освіти Демокрит вважав природовідповідність. Природа і виховання схожі, вважав він.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Демокрит звеличував спів як специфічний засіб для зцілення деяких видів сказу, а Арістотель і Піфагор рекомендували спів при лікуванні душевних хвороб і божевілля.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період античності великого значення надавалось театру. Перший театр виник саме в Стародавній Греції. У Афінах, Спарті і інших областях Греції театр був державною установою. За допомогою сили театрального впливу проповідувалися певні ідеї, формувався світогляд народу. Театр давав глядачам живі уроки героїзму, виховання волі, вірності своїм ідеалам. Сильні духом Прометей, Едіп, Антігона, Електра, їх переживання привертали увагу до себе і викликали співчуття.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Започаткувавши основи естетики як науки, давньогрецькі мислителі трактували естетичні категорії як моральні.</w:t>
      </w:r>
    </w:p>
    <w:p w:rsidR="00D56006" w:rsidRPr="00D56006" w:rsidRDefault="00614459" w:rsidP="00D5600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Таким чином, давні греки зробили </w:t>
      </w:r>
      <w:r w:rsidR="00D56006" w:rsidRPr="00D56006">
        <w:rPr>
          <w:rFonts w:ascii="Times New Roman" w:eastAsia="Calibri" w:hAnsi="Times New Roman" w:cs="Times New Roman"/>
          <w:sz w:val="28"/>
          <w:szCs w:val="28"/>
          <w:lang w:val="uk-UA"/>
        </w:rPr>
        <w:t xml:space="preserve">великий внесок в осмислення зв’язку морального і естетичного в мистецтві, яке вони розглядали як засіб виховання здатності насолоджуватися життям і бути благородним членом культурної еліти. </w:t>
      </w:r>
    </w:p>
    <w:p w:rsidR="0086366B" w:rsidRDefault="0086366B" w:rsidP="00D56006">
      <w:pPr>
        <w:spacing w:after="0" w:line="360" w:lineRule="auto"/>
        <w:ind w:firstLine="709"/>
        <w:jc w:val="both"/>
        <w:rPr>
          <w:rFonts w:ascii="Times New Roman" w:eastAsia="Calibri" w:hAnsi="Times New Roman" w:cs="Times New Roman"/>
          <w:b/>
          <w:i/>
          <w:sz w:val="28"/>
          <w:szCs w:val="28"/>
          <w:lang w:val="uk-UA"/>
        </w:rPr>
      </w:pP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4A15BF">
        <w:rPr>
          <w:rFonts w:ascii="Times New Roman" w:eastAsia="Calibri" w:hAnsi="Times New Roman" w:cs="Times New Roman"/>
          <w:b/>
          <w:i/>
          <w:sz w:val="28"/>
          <w:szCs w:val="28"/>
          <w:lang w:val="uk-UA"/>
        </w:rPr>
        <w:lastRenderedPageBreak/>
        <w:t>Давній Рим</w:t>
      </w:r>
      <w:r w:rsidRPr="00D56006">
        <w:rPr>
          <w:rFonts w:ascii="Times New Roman" w:eastAsia="Calibri" w:hAnsi="Times New Roman" w:cs="Times New Roman"/>
          <w:sz w:val="28"/>
          <w:szCs w:val="28"/>
          <w:lang w:val="uk-UA"/>
        </w:rPr>
        <w:t xml:space="preserve"> багато в чому наслідував Грецію. Освіта в Стародавньому Римі складалася під впливом елліністичної культури і виховання на базі сформованих римських традицій. Імператорський Рим потребував пишних видовищ, парадів, де грали оркестри, влаштовувалися музичні змагання найкращих музикантів, які грали на авлосах, кіфарах тощо, тому значно зростала роль музичної освіти та виховання.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Римській імперії в перші століття нашої ери встановився стійкий шкільний канон, що включав і зміст освіти, і порядок його освоєння, і методи навчання. Римський письменник і вчений Варро</w:t>
      </w:r>
      <w:r w:rsidR="0086366B">
        <w:rPr>
          <w:rFonts w:ascii="Times New Roman" w:eastAsia="Calibri" w:hAnsi="Times New Roman" w:cs="Times New Roman"/>
          <w:sz w:val="28"/>
          <w:szCs w:val="28"/>
          <w:lang w:val="uk-UA"/>
        </w:rPr>
        <w:t>н (116-27 до н. е.) називав дев</w:t>
      </w:r>
      <w:r w:rsidR="0086366B" w:rsidRPr="0086366B">
        <w:rPr>
          <w:rFonts w:ascii="Times New Roman" w:eastAsia="Calibri" w:hAnsi="Times New Roman" w:cs="Times New Roman"/>
          <w:sz w:val="28"/>
          <w:szCs w:val="28"/>
        </w:rPr>
        <w:t>’</w:t>
      </w:r>
      <w:r w:rsidRPr="00D56006">
        <w:rPr>
          <w:rFonts w:ascii="Times New Roman" w:eastAsia="Calibri" w:hAnsi="Times New Roman" w:cs="Times New Roman"/>
          <w:sz w:val="28"/>
          <w:szCs w:val="28"/>
          <w:lang w:val="uk-UA"/>
        </w:rPr>
        <w:t>ять основних шкільних дисциплін: граматику, риторику, діалектику, арифметику, геометрію, астрономію, музику, медицину і архітектуру.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Римі навчальні заклади, або школи (scholae) для спільного навчання хлопчиків і дівчаток, були відомі з III ст. до н.е. Як і в Греції, до 7 років діти виховувалися вдома під наглядом рабів, нерідко ними були греки, які вчили їх грецької мови. Потім вони відправлялися в школи, де навчалися діти вільних римлян і вільновідпущеників, тобто колишніх рабів. Власниками таких приватних шкіл найчастіше були грецькі раби, які отримали свободу.</w:t>
      </w:r>
    </w:p>
    <w:p w:rsidR="00D56006" w:rsidRPr="00D56006" w:rsidRDefault="009D586B" w:rsidP="00D5600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Початкову п’</w:t>
      </w:r>
      <w:r w:rsidR="00D56006" w:rsidRPr="00D56006">
        <w:rPr>
          <w:rFonts w:ascii="Times New Roman" w:eastAsia="Calibri" w:hAnsi="Times New Roman" w:cs="Times New Roman"/>
          <w:sz w:val="28"/>
          <w:szCs w:val="28"/>
          <w:lang w:val="uk-UA"/>
        </w:rPr>
        <w:t xml:space="preserve">ятирічну школу (з 7 до 12 років) діти проходили під керівництвом літератора, який вчив їх (як в Греції граматист) читанню, письму та рахунку. Діти з малозабезпечених сімей в початковій школі завершували свою освіту. Дівчата під керівництвом приватного вчителя - </w:t>
      </w:r>
      <w:r w:rsidR="00D56006" w:rsidRPr="00625D0F">
        <w:rPr>
          <w:rFonts w:ascii="Times New Roman" w:eastAsia="Calibri" w:hAnsi="Times New Roman" w:cs="Times New Roman"/>
          <w:i/>
          <w:sz w:val="28"/>
          <w:szCs w:val="28"/>
          <w:lang w:val="uk-UA"/>
        </w:rPr>
        <w:t>граматика</w:t>
      </w:r>
      <w:r w:rsidR="00D56006" w:rsidRPr="00D56006">
        <w:rPr>
          <w:rFonts w:ascii="Times New Roman" w:eastAsia="Calibri" w:hAnsi="Times New Roman" w:cs="Times New Roman"/>
          <w:sz w:val="28"/>
          <w:szCs w:val="28"/>
          <w:lang w:val="uk-UA"/>
        </w:rPr>
        <w:t xml:space="preserve"> - продовжували навчання вдома.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Римляни серйозно ставилися до виховання та освіти жінок. Дівчата повинні були знати літературу, граматику, риторику, вміти співати, танцювати, розуміти музику, деякі з них спеціально займалися географією, геометрією, математикою і навіть медициною.</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Хлопчики 12 років приступали до середньої шкільної освіти. На цьому етапі їх учителем був граматик, з яким вони читали грецьких і римських поетів, письменників, філософів, драматургів. Від нього вони отримували </w:t>
      </w:r>
      <w:r w:rsidRPr="00D56006">
        <w:rPr>
          <w:rFonts w:ascii="Times New Roman" w:eastAsia="Calibri" w:hAnsi="Times New Roman" w:cs="Times New Roman"/>
          <w:sz w:val="28"/>
          <w:szCs w:val="28"/>
          <w:lang w:val="uk-UA"/>
        </w:rPr>
        <w:lastRenderedPageBreak/>
        <w:t>знання про літературу, її жанри, про музику. Необхідним вважалося вивчення астрономії, граматики і геометрії.</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Для знатних юнаків 16 </w:t>
      </w:r>
      <w:r w:rsidR="00625D0F">
        <w:rPr>
          <w:rFonts w:ascii="Times New Roman" w:eastAsia="Calibri" w:hAnsi="Times New Roman" w:cs="Times New Roman"/>
          <w:sz w:val="28"/>
          <w:szCs w:val="28"/>
          <w:lang w:val="uk-UA"/>
        </w:rPr>
        <w:t>(18) років була доступна і третій найвищій</w:t>
      </w:r>
      <w:r w:rsidRPr="00D56006">
        <w:rPr>
          <w:rFonts w:ascii="Times New Roman" w:eastAsia="Calibri" w:hAnsi="Times New Roman" w:cs="Times New Roman"/>
          <w:sz w:val="28"/>
          <w:szCs w:val="28"/>
          <w:lang w:val="uk-UA"/>
        </w:rPr>
        <w:t xml:space="preserve"> ступінь освіти: школа ритора (риторика означає «красномовство»). Тут навчалися ораторському мистецтву, мистецтву суперечки, тренувалися в складанні промов на історичні, літературні та політичні теми, опановували декламацію [</w:t>
      </w:r>
      <w:r w:rsidR="008638DF">
        <w:rPr>
          <w:rFonts w:ascii="Times New Roman" w:eastAsia="Calibri" w:hAnsi="Times New Roman" w:cs="Times New Roman"/>
          <w:sz w:val="28"/>
          <w:szCs w:val="28"/>
          <w:lang w:val="uk-UA"/>
        </w:rPr>
        <w:t>97</w:t>
      </w:r>
      <w:r w:rsidRPr="00D56006">
        <w:rPr>
          <w:rFonts w:ascii="Times New Roman" w:eastAsia="Calibri" w:hAnsi="Times New Roman" w:cs="Times New Roman"/>
          <w:sz w:val="28"/>
          <w:szCs w:val="28"/>
          <w:lang w:val="uk-UA"/>
        </w:rPr>
        <w:t>].</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V ст. н. е. зі шкільного курсу були поступово виключені медицина і архітектура, тим самим як би оформилися «сім вільних мистецтв», що стали серцевиною освіти в епоху середньовіччя. Шкільні предмети були названі «вільними мистецтвами», тому що призначалися для дітей вільних громадян. Для рабів існували «механічні мистецтва», які готували їх до ремісничої, виробничої діяльності.</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Під кінець римської історії утвердився розподіл шкільного курсу «семи вільних мистецтв» на </w:t>
      </w:r>
      <w:r w:rsidRPr="00D56006">
        <w:rPr>
          <w:rFonts w:ascii="Times New Roman" w:eastAsia="Calibri" w:hAnsi="Times New Roman" w:cs="Times New Roman"/>
          <w:i/>
          <w:sz w:val="28"/>
          <w:szCs w:val="28"/>
          <w:lang w:val="uk-UA"/>
        </w:rPr>
        <w:t>тривіум</w:t>
      </w:r>
      <w:r w:rsidRPr="00D56006">
        <w:rPr>
          <w:rFonts w:ascii="Times New Roman" w:eastAsia="Calibri" w:hAnsi="Times New Roman" w:cs="Times New Roman"/>
          <w:sz w:val="28"/>
          <w:szCs w:val="28"/>
          <w:lang w:val="uk-UA"/>
        </w:rPr>
        <w:t xml:space="preserve"> і </w:t>
      </w:r>
      <w:r w:rsidRPr="00D56006">
        <w:rPr>
          <w:rFonts w:ascii="Times New Roman" w:eastAsia="Calibri" w:hAnsi="Times New Roman" w:cs="Times New Roman"/>
          <w:i/>
          <w:sz w:val="28"/>
          <w:szCs w:val="28"/>
          <w:lang w:val="uk-UA"/>
        </w:rPr>
        <w:t>квадрівіум</w:t>
      </w:r>
      <w:r w:rsidRPr="00D56006">
        <w:rPr>
          <w:rFonts w:ascii="Times New Roman" w:eastAsia="Calibri" w:hAnsi="Times New Roman" w:cs="Times New Roman"/>
          <w:sz w:val="28"/>
          <w:szCs w:val="28"/>
          <w:lang w:val="uk-UA"/>
        </w:rPr>
        <w:t xml:space="preserve">. Граматика, риторика і діалектика становили тривіум; арифметика, геометрія, астрономія і музика становили квадрівіум. Заслуга в створенні цієї класифікації належить римському філософу і автору шкільних підручників </w:t>
      </w:r>
      <w:r w:rsidRPr="00D56006">
        <w:rPr>
          <w:rFonts w:ascii="Times New Roman" w:eastAsia="Calibri" w:hAnsi="Times New Roman" w:cs="Times New Roman"/>
          <w:b/>
          <w:i/>
          <w:sz w:val="28"/>
          <w:szCs w:val="28"/>
          <w:lang w:val="uk-UA"/>
        </w:rPr>
        <w:t>Боецію</w:t>
      </w:r>
      <w:r w:rsidRPr="00D56006">
        <w:rPr>
          <w:rFonts w:ascii="Times New Roman" w:eastAsia="Calibri" w:hAnsi="Times New Roman" w:cs="Times New Roman"/>
          <w:sz w:val="28"/>
          <w:szCs w:val="28"/>
          <w:lang w:val="uk-UA"/>
        </w:rPr>
        <w:t xml:space="preserve"> (бл.480-524 н. е.). В основу побудови шкільних підручників ним був покладений </w:t>
      </w:r>
      <w:r w:rsidRPr="00D56006">
        <w:rPr>
          <w:rFonts w:ascii="Times New Roman" w:eastAsia="Calibri" w:hAnsi="Times New Roman" w:cs="Times New Roman"/>
          <w:i/>
          <w:sz w:val="28"/>
          <w:szCs w:val="28"/>
          <w:lang w:val="uk-UA"/>
        </w:rPr>
        <w:t>принцип компіляції</w:t>
      </w:r>
      <w:r w:rsidR="009D586B">
        <w:rPr>
          <w:rFonts w:ascii="Times New Roman" w:eastAsia="Calibri" w:hAnsi="Times New Roman" w:cs="Times New Roman"/>
          <w:sz w:val="28"/>
          <w:szCs w:val="28"/>
          <w:lang w:val="uk-UA"/>
        </w:rPr>
        <w:t xml:space="preserve"> – об’єднання </w:t>
      </w:r>
      <w:r w:rsidRPr="00D56006">
        <w:rPr>
          <w:rFonts w:ascii="Times New Roman" w:eastAsia="Calibri" w:hAnsi="Times New Roman" w:cs="Times New Roman"/>
          <w:sz w:val="28"/>
          <w:szCs w:val="28"/>
          <w:lang w:val="uk-UA"/>
        </w:rPr>
        <w:t>в єдиний текст інформації з різних джерел. Підручники, складені Боецієм, мали сильний вплив на середньовічну школу.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 Педагогічна думка Риму знайшла відображення, перш за все, в творах Цицерона, Сенеки, Квінтіліана.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b/>
          <w:i/>
          <w:sz w:val="28"/>
          <w:szCs w:val="28"/>
          <w:lang w:val="uk-UA"/>
        </w:rPr>
        <w:t>Марк Туллій Цицерон</w:t>
      </w:r>
      <w:r w:rsidRPr="00D56006">
        <w:rPr>
          <w:rFonts w:ascii="Times New Roman" w:eastAsia="Calibri" w:hAnsi="Times New Roman" w:cs="Times New Roman"/>
          <w:sz w:val="28"/>
          <w:szCs w:val="28"/>
          <w:lang w:val="uk-UA"/>
        </w:rPr>
        <w:t xml:space="preserve"> (106-43 рр. до н. е.) був оратором, політичним діячем, філософом, педагогом. Свої педагогічні ідеї Цицерон виклав у навчальному посібнику з рито</w:t>
      </w:r>
      <w:r w:rsidR="009D586B">
        <w:rPr>
          <w:rFonts w:ascii="Times New Roman" w:eastAsia="Calibri" w:hAnsi="Times New Roman" w:cs="Times New Roman"/>
          <w:sz w:val="28"/>
          <w:szCs w:val="28"/>
          <w:lang w:val="uk-UA"/>
        </w:rPr>
        <w:t xml:space="preserve">рики - «Про підбір матеріалу», </w:t>
      </w:r>
      <w:r w:rsidRPr="00D56006">
        <w:rPr>
          <w:rFonts w:ascii="Times New Roman" w:eastAsia="Calibri" w:hAnsi="Times New Roman" w:cs="Times New Roman"/>
          <w:sz w:val="28"/>
          <w:szCs w:val="28"/>
          <w:lang w:val="uk-UA"/>
        </w:rPr>
        <w:t>цілому ряді трактатів: «Про оратора», «Брут», «Оратор», «Гортензія», «Л</w:t>
      </w:r>
      <w:r w:rsidR="009D586B">
        <w:rPr>
          <w:rFonts w:ascii="Times New Roman" w:eastAsia="Calibri" w:hAnsi="Times New Roman" w:cs="Times New Roman"/>
          <w:sz w:val="28"/>
          <w:szCs w:val="28"/>
          <w:lang w:val="uk-UA"/>
        </w:rPr>
        <w:t>елий або про дружбу», «Про обов’</w:t>
      </w:r>
      <w:r w:rsidRPr="00D56006">
        <w:rPr>
          <w:rFonts w:ascii="Times New Roman" w:eastAsia="Calibri" w:hAnsi="Times New Roman" w:cs="Times New Roman"/>
          <w:sz w:val="28"/>
          <w:szCs w:val="28"/>
          <w:lang w:val="uk-UA"/>
        </w:rPr>
        <w:t xml:space="preserve">язки», «Про природу Добра і Зла», «Тускуланські бесіди». Сутність людини він визначав поняттям «humanitas», тобто </w:t>
      </w:r>
      <w:r w:rsidRPr="00D56006">
        <w:rPr>
          <w:rFonts w:ascii="Times New Roman" w:eastAsia="Calibri" w:hAnsi="Times New Roman" w:cs="Times New Roman"/>
          <w:sz w:val="28"/>
          <w:szCs w:val="28"/>
          <w:lang w:val="uk-UA"/>
        </w:rPr>
        <w:lastRenderedPageBreak/>
        <w:t>гуманність, людяність. Ідеал, виховання - досконалий оратор, художник слова і громадський діяч.</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b/>
          <w:i/>
          <w:sz w:val="28"/>
          <w:szCs w:val="28"/>
          <w:lang w:val="uk-UA"/>
        </w:rPr>
        <w:t>Луцій Анней Сенека</w:t>
      </w:r>
      <w:r w:rsidRPr="00D56006">
        <w:rPr>
          <w:rFonts w:ascii="Times New Roman" w:eastAsia="Calibri" w:hAnsi="Times New Roman" w:cs="Times New Roman"/>
          <w:sz w:val="28"/>
          <w:szCs w:val="28"/>
          <w:lang w:val="uk-UA"/>
        </w:rPr>
        <w:t xml:space="preserve"> (бл. 4-65 рр. н. е.) - філософ і оратор - проголосив головним завданням виховання</w:t>
      </w:r>
      <w:r w:rsidR="009D586B">
        <w:rPr>
          <w:rFonts w:ascii="Times New Roman" w:eastAsia="Calibri" w:hAnsi="Times New Roman" w:cs="Times New Roman"/>
          <w:sz w:val="28"/>
          <w:szCs w:val="28"/>
          <w:lang w:val="uk-UA"/>
        </w:rPr>
        <w:t xml:space="preserve"> - </w:t>
      </w:r>
      <w:r w:rsidRPr="00D56006">
        <w:rPr>
          <w:rFonts w:ascii="Times New Roman" w:eastAsia="Calibri" w:hAnsi="Times New Roman" w:cs="Times New Roman"/>
          <w:sz w:val="28"/>
          <w:szCs w:val="28"/>
          <w:lang w:val="uk-UA"/>
        </w:rPr>
        <w:t>моральне вдосконалення людини. Основним предметом шкільного навчання він вважав філософію, стверджуючи, що осягнути природу й самого себе можна, тільки опанувавши філософією, яка є і засобом морального самовдосконалення людини. Проблеми морального виховання розглянуті їм у таких творах як «Листи на моральні теми», «Моральні листи до Луцилія», де викладено програму морального самовдосконалення. Сенека був прихильником енциклопедичної освіти і висловлював ідею про безмежний прогрес людського знання. Традиційні «сім вільних мистецтв» він не вважав основними шкільними дисциплінами, уважаючи, що в основу виховання і навчання має бути покладено освоєння учнями моральних начал.</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Видатним педагогом в Римі був </w:t>
      </w:r>
      <w:r w:rsidRPr="00D56006">
        <w:rPr>
          <w:rFonts w:ascii="Times New Roman" w:eastAsia="Calibri" w:hAnsi="Times New Roman" w:cs="Times New Roman"/>
          <w:b/>
          <w:i/>
          <w:sz w:val="28"/>
          <w:szCs w:val="28"/>
          <w:lang w:val="uk-UA"/>
        </w:rPr>
        <w:t>Марк Фабій Квінтиліан</w:t>
      </w:r>
      <w:r w:rsidRPr="00D56006">
        <w:rPr>
          <w:rFonts w:ascii="Times New Roman" w:eastAsia="Calibri" w:hAnsi="Times New Roman" w:cs="Times New Roman"/>
          <w:i/>
          <w:sz w:val="28"/>
          <w:szCs w:val="28"/>
          <w:lang w:val="uk-UA"/>
        </w:rPr>
        <w:t xml:space="preserve"> </w:t>
      </w:r>
      <w:r w:rsidRPr="00D56006">
        <w:rPr>
          <w:rFonts w:ascii="Times New Roman" w:eastAsia="Calibri" w:hAnsi="Times New Roman" w:cs="Times New Roman"/>
          <w:sz w:val="28"/>
          <w:szCs w:val="28"/>
          <w:lang w:val="uk-UA"/>
        </w:rPr>
        <w:t xml:space="preserve">(бл. 35-бл. 100 рр. н.е.), римський ритор, автор «Повчання оратору» - найповнішого підручника ораторського мистецтва, який </w:t>
      </w:r>
      <w:r w:rsidR="008638DF">
        <w:rPr>
          <w:rFonts w:ascii="Times New Roman" w:eastAsia="Calibri" w:hAnsi="Times New Roman" w:cs="Times New Roman"/>
          <w:sz w:val="28"/>
          <w:szCs w:val="28"/>
          <w:lang w:val="uk-UA"/>
        </w:rPr>
        <w:t>дійшов до нас від античності [64</w:t>
      </w:r>
      <w:r w:rsidRPr="00D56006">
        <w:rPr>
          <w:rFonts w:ascii="Times New Roman" w:eastAsia="Calibri" w:hAnsi="Times New Roman" w:cs="Times New Roman"/>
          <w:sz w:val="28"/>
          <w:szCs w:val="28"/>
          <w:lang w:val="uk-UA"/>
        </w:rPr>
        <w:t xml:space="preserve">, с. 34].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У «Повчанні оратору» Квінтиліан, наполягаючи на важливості музичної інтонації в голосі </w:t>
      </w:r>
      <w:r w:rsidR="009D586B">
        <w:rPr>
          <w:rFonts w:ascii="Times New Roman" w:eastAsia="Calibri" w:hAnsi="Times New Roman" w:cs="Times New Roman"/>
          <w:sz w:val="28"/>
          <w:szCs w:val="28"/>
          <w:lang w:val="uk-UA"/>
        </w:rPr>
        <w:t xml:space="preserve">оратора, вживає слово musicus </w:t>
      </w:r>
      <w:r w:rsidRPr="00D56006">
        <w:rPr>
          <w:rFonts w:ascii="Times New Roman" w:eastAsia="Calibri" w:hAnsi="Times New Roman" w:cs="Times New Roman"/>
          <w:sz w:val="28"/>
          <w:szCs w:val="28"/>
          <w:lang w:val="uk-UA"/>
        </w:rPr>
        <w:t>в практичному значенні: «Задовольнимося одним прикладом Гая Гракха, свого часу видатного оратора, якому музикант (musicus), що стояв за ним, сопілкою (</w:t>
      </w:r>
      <w:r w:rsidRPr="00D56006">
        <w:rPr>
          <w:rFonts w:ascii="Times New Roman" w:eastAsia="Calibri" w:hAnsi="Times New Roman" w:cs="Times New Roman"/>
          <w:sz w:val="28"/>
          <w:szCs w:val="28"/>
          <w:lang w:val="en-US"/>
        </w:rPr>
        <w:t>fistula</w:t>
      </w:r>
      <w:r w:rsidRPr="00D56006">
        <w:rPr>
          <w:rFonts w:ascii="Times New Roman" w:eastAsia="Calibri" w:hAnsi="Times New Roman" w:cs="Times New Roman"/>
          <w:sz w:val="28"/>
          <w:szCs w:val="28"/>
          <w:lang w:val="uk-UA"/>
        </w:rPr>
        <w:t xml:space="preserve">), що має назву </w:t>
      </w:r>
      <w:r w:rsidRPr="00D56006">
        <w:rPr>
          <w:rFonts w:ascii="Times New Roman" w:eastAsia="Calibri" w:hAnsi="Times New Roman" w:cs="Times New Roman"/>
          <w:sz w:val="28"/>
          <w:szCs w:val="28"/>
          <w:lang w:val="en-US"/>
        </w:rPr>
        <w:t>tonarion</w:t>
      </w:r>
      <w:r w:rsidRPr="00D56006">
        <w:rPr>
          <w:rFonts w:ascii="Times New Roman" w:eastAsia="Calibri" w:hAnsi="Times New Roman" w:cs="Times New Roman"/>
          <w:sz w:val="28"/>
          <w:szCs w:val="28"/>
          <w:lang w:val="uk-UA"/>
        </w:rPr>
        <w:t xml:space="preserve">, допомагав налаштовувати голос на потрібну висоту» (Quint. Inst. at. I, 10. </w:t>
      </w:r>
      <w:r w:rsidR="009D586B">
        <w:rPr>
          <w:rFonts w:ascii="Times New Roman" w:eastAsia="Calibri" w:hAnsi="Times New Roman" w:cs="Times New Roman"/>
          <w:sz w:val="28"/>
          <w:szCs w:val="28"/>
          <w:lang w:val="uk-UA"/>
        </w:rPr>
        <w:t xml:space="preserve">27). </w:t>
      </w:r>
      <w:r w:rsidRPr="00D56006">
        <w:rPr>
          <w:rFonts w:ascii="Times New Roman" w:eastAsia="Calibri" w:hAnsi="Times New Roman" w:cs="Times New Roman"/>
          <w:sz w:val="28"/>
          <w:szCs w:val="28"/>
          <w:lang w:val="uk-UA"/>
        </w:rPr>
        <w:t xml:space="preserve">І в тій же самій </w:t>
      </w:r>
      <w:r w:rsidR="009D586B">
        <w:rPr>
          <w:rFonts w:ascii="Times New Roman" w:eastAsia="Calibri" w:hAnsi="Times New Roman" w:cs="Times New Roman"/>
          <w:sz w:val="28"/>
          <w:szCs w:val="28"/>
          <w:lang w:val="uk-UA"/>
        </w:rPr>
        <w:t xml:space="preserve">главі він вживає слово musicus у значенні теоретика </w:t>
      </w:r>
      <w:r w:rsidRPr="00D56006">
        <w:rPr>
          <w:rFonts w:ascii="Times New Roman" w:eastAsia="Calibri" w:hAnsi="Times New Roman" w:cs="Times New Roman"/>
          <w:sz w:val="28"/>
          <w:szCs w:val="28"/>
          <w:lang w:val="uk-UA"/>
        </w:rPr>
        <w:t xml:space="preserve">музики: «Я все віддаю хвалу красивому мистецтву (музиці), але до </w:t>
      </w:r>
      <w:r w:rsidR="009D586B">
        <w:rPr>
          <w:rFonts w:ascii="Times New Roman" w:eastAsia="Calibri" w:hAnsi="Times New Roman" w:cs="Times New Roman"/>
          <w:sz w:val="28"/>
          <w:szCs w:val="28"/>
          <w:lang w:val="uk-UA"/>
        </w:rPr>
        <w:t>сих пір не говорив, що воно пов’</w:t>
      </w:r>
      <w:r w:rsidRPr="00D56006">
        <w:rPr>
          <w:rFonts w:ascii="Times New Roman" w:eastAsia="Calibri" w:hAnsi="Times New Roman" w:cs="Times New Roman"/>
          <w:sz w:val="28"/>
          <w:szCs w:val="28"/>
          <w:lang w:val="uk-UA"/>
        </w:rPr>
        <w:t xml:space="preserve">язане з оратором. Промовчу вже про те, що колись граматика і музика були нероздільні. Архіт (Тарентський) і Евен (Паросський) вважали, що граматика була предметом музики, і одні і ті ж вчителі, як свідчить Софрон (Сіракузький), викладали обидві ці науки. Розглянемо тепер, яка користь від музики майбутньому </w:t>
      </w:r>
      <w:r w:rsidRPr="00D56006">
        <w:rPr>
          <w:rFonts w:ascii="Times New Roman" w:eastAsia="Calibri" w:hAnsi="Times New Roman" w:cs="Times New Roman"/>
          <w:sz w:val="28"/>
          <w:szCs w:val="28"/>
          <w:lang w:val="uk-UA"/>
        </w:rPr>
        <w:lastRenderedPageBreak/>
        <w:t xml:space="preserve">оратору. Число в музиці проявляє себе двояко - в звуках і в зусиллях. І в тому і в іншому потрібна належна міра. В теорії звуку музикант Аристоксен виділяв ритм і мелодію; суть першого складається в розміреності (як такої), другий – в розміреності наспіву та інструментальної звучності (Quint. Inst. at. I, 10. 17; I, 10. 22.) </w:t>
      </w:r>
      <w:r w:rsidR="008638DF">
        <w:rPr>
          <w:rFonts w:ascii="Times New Roman" w:eastAsia="Calibri" w:hAnsi="Times New Roman" w:cs="Times New Roman"/>
          <w:sz w:val="28"/>
          <w:szCs w:val="28"/>
        </w:rPr>
        <w:t>[6</w:t>
      </w:r>
      <w:r w:rsidRPr="00D56006">
        <w:rPr>
          <w:rFonts w:ascii="Times New Roman" w:eastAsia="Calibri" w:hAnsi="Times New Roman" w:cs="Times New Roman"/>
          <w:sz w:val="28"/>
          <w:szCs w:val="28"/>
        </w:rPr>
        <w:t>6]</w:t>
      </w:r>
      <w:r w:rsidRPr="00D56006">
        <w:rPr>
          <w:rFonts w:ascii="Times New Roman" w:eastAsia="Calibri" w:hAnsi="Times New Roman" w:cs="Times New Roman"/>
          <w:sz w:val="28"/>
          <w:szCs w:val="28"/>
          <w:lang w:val="uk-UA"/>
        </w:rPr>
        <w:t>.</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своїх працях Квінтиліан заклав основи дидактики, методики і систематизув</w:t>
      </w:r>
      <w:r w:rsidR="008638DF">
        <w:rPr>
          <w:rFonts w:ascii="Times New Roman" w:eastAsia="Calibri" w:hAnsi="Times New Roman" w:cs="Times New Roman"/>
          <w:sz w:val="28"/>
          <w:szCs w:val="28"/>
          <w:lang w:val="uk-UA"/>
        </w:rPr>
        <w:t>ав вимоги до виховання дітей [64</w:t>
      </w:r>
      <w:r w:rsidRPr="00D56006">
        <w:rPr>
          <w:rFonts w:ascii="Times New Roman" w:eastAsia="Calibri" w:hAnsi="Times New Roman" w:cs="Times New Roman"/>
          <w:sz w:val="28"/>
          <w:szCs w:val="28"/>
          <w:lang w:val="uk-UA"/>
        </w:rPr>
        <w:t>, с. 34].</w:t>
      </w:r>
    </w:p>
    <w:p w:rsidR="00D56006" w:rsidRPr="00D56006" w:rsidRDefault="00D56006" w:rsidP="00D56006">
      <w:pPr>
        <w:spacing w:after="0" w:line="360" w:lineRule="auto"/>
        <w:ind w:firstLine="709"/>
        <w:jc w:val="both"/>
        <w:rPr>
          <w:rFonts w:ascii="Times New Roman" w:eastAsia="Calibri" w:hAnsi="Times New Roman" w:cs="Times New Roman"/>
          <w:b/>
          <w:sz w:val="28"/>
          <w:szCs w:val="28"/>
          <w:lang w:val="uk-UA" w:eastAsia="ru-RU"/>
        </w:rPr>
      </w:pPr>
      <w:r w:rsidRPr="00D56006">
        <w:rPr>
          <w:rFonts w:ascii="Times New Roman" w:eastAsia="Calibri" w:hAnsi="Times New Roman" w:cs="Times New Roman"/>
          <w:b/>
          <w:sz w:val="28"/>
          <w:szCs w:val="28"/>
          <w:lang w:val="uk-UA" w:eastAsia="ru-RU"/>
        </w:rPr>
        <w:t>Висновки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Викорис</w:t>
      </w:r>
      <w:r w:rsidR="009D586B">
        <w:rPr>
          <w:rFonts w:ascii="Times New Roman" w:eastAsia="Calibri" w:hAnsi="Times New Roman" w:cs="Times New Roman"/>
          <w:sz w:val="28"/>
          <w:szCs w:val="28"/>
          <w:lang w:val="uk-UA"/>
        </w:rPr>
        <w:t xml:space="preserve">тання музики первісною людиною </w:t>
      </w:r>
      <w:r w:rsidRPr="00D56006">
        <w:rPr>
          <w:rFonts w:ascii="Times New Roman" w:eastAsia="Calibri" w:hAnsi="Times New Roman" w:cs="Times New Roman"/>
          <w:sz w:val="28"/>
          <w:szCs w:val="28"/>
          <w:lang w:val="uk-UA"/>
        </w:rPr>
        <w:t xml:space="preserve">носило характер переважно магічного впливу на сили природи.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Епоха Античності стала важливою сходинкою в соціально-економічному та духовному розвитку людства. Створені в цю епоху духовні скарби стали основою європейської культури. Музика в силу своєї моральної спрямованості вважалася важливим засобом і метою суспільного виховання, а музикальність людини розглядалася як соціально цінна і визначна якість людини.</w:t>
      </w:r>
    </w:p>
    <w:p w:rsidR="00EB2AAD" w:rsidRPr="00B13E2F" w:rsidRDefault="00E33942" w:rsidP="00EB2AAD">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Експозе</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первісний час виховання було рівним і мало синкретичний характер, тобто зумовлювалося необхідністю життєзабезпечення.</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Використання музики первісною людиною носило характер переважно магічного впливу на сили природи.</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У період античності музика стала найважливішим засобом </w:t>
      </w:r>
      <w:r w:rsidR="00625D0F">
        <w:rPr>
          <w:rFonts w:ascii="Times New Roman" w:eastAsia="Calibri" w:hAnsi="Times New Roman" w:cs="Times New Roman"/>
          <w:sz w:val="28"/>
          <w:szCs w:val="28"/>
          <w:lang w:val="uk-UA"/>
        </w:rPr>
        <w:t>виховання</w:t>
      </w:r>
      <w:r w:rsidRPr="00D56006">
        <w:rPr>
          <w:rFonts w:ascii="Times New Roman" w:eastAsia="Calibri" w:hAnsi="Times New Roman" w:cs="Times New Roman"/>
          <w:sz w:val="28"/>
          <w:szCs w:val="28"/>
          <w:lang w:val="uk-UA"/>
        </w:rPr>
        <w:t xml:space="preserve">. </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Музика, література, граматика, малювання і гімнастика становили основний зміст античної освіти, покликаної розвинути силу й красу душі, моральність прагне</w:t>
      </w:r>
      <w:r w:rsidR="009D586B">
        <w:rPr>
          <w:rFonts w:ascii="Times New Roman" w:eastAsia="Calibri" w:hAnsi="Times New Roman" w:cs="Times New Roman"/>
          <w:sz w:val="28"/>
          <w:szCs w:val="28"/>
          <w:lang w:val="uk-UA"/>
        </w:rPr>
        <w:t xml:space="preserve">нь і почуттів, а також силу та </w:t>
      </w:r>
      <w:r w:rsidRPr="00D56006">
        <w:rPr>
          <w:rFonts w:ascii="Times New Roman" w:eastAsia="Calibri" w:hAnsi="Times New Roman" w:cs="Times New Roman"/>
          <w:sz w:val="28"/>
          <w:szCs w:val="28"/>
          <w:lang w:val="uk-UA"/>
        </w:rPr>
        <w:t>красу тіла.</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Мету і зміст музичного виховання у період античності почали визначати ціннісним відношенням, зацікавленістю суспільства та особистості у різнобічному розвитку. </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Видатні філософи часів античності неодноразово відмічали магічну силу впливу музики, її здатність пробуджувати прагнення до кращого, з чого випливала необхідність використання музичного мистецтва як предмета виховання.</w:t>
      </w:r>
    </w:p>
    <w:p w:rsidR="00D56006" w:rsidRPr="00D56006" w:rsidRDefault="00D56006" w:rsidP="006E3262">
      <w:pPr>
        <w:numPr>
          <w:ilvl w:val="0"/>
          <w:numId w:val="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За часів античності музика увійшла до квадрівіуму, тобто обов’язкових предметів вивчення.</w:t>
      </w:r>
    </w:p>
    <w:p w:rsidR="00442777" w:rsidRDefault="00442777" w:rsidP="00442777">
      <w:pPr>
        <w:spacing w:after="0" w:line="360" w:lineRule="auto"/>
        <w:ind w:firstLine="709"/>
        <w:jc w:val="center"/>
        <w:rPr>
          <w:rFonts w:ascii="Times New Roman" w:hAnsi="Times New Roman" w:cs="Times New Roman"/>
          <w:b/>
          <w:sz w:val="28"/>
          <w:szCs w:val="28"/>
          <w:lang w:val="uk-UA"/>
        </w:rPr>
      </w:pPr>
      <w:r w:rsidRPr="00C6207F">
        <w:rPr>
          <w:rFonts w:ascii="Times New Roman" w:hAnsi="Times New Roman" w:cs="Times New Roman"/>
          <w:b/>
          <w:sz w:val="28"/>
          <w:szCs w:val="28"/>
          <w:lang w:val="uk-UA"/>
        </w:rPr>
        <w:t>Запитання і завдання для самостійної роботи</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Проаналізу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античні теорії музично-естетичного виховання: Платон, Арістотель.</w:t>
      </w:r>
    </w:p>
    <w:p w:rsidR="00D56006" w:rsidRPr="00D56006" w:rsidRDefault="006C5777"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Розкрийте</w:t>
      </w:r>
      <w:r w:rsidR="00D56006" w:rsidRPr="00D56006">
        <w:rPr>
          <w:rFonts w:ascii="Times New Roman" w:eastAsia="Calibri" w:hAnsi="Times New Roman" w:cs="Times New Roman"/>
          <w:sz w:val="28"/>
          <w:szCs w:val="28"/>
          <w:lang w:val="uk-UA"/>
        </w:rPr>
        <w:t xml:space="preserve"> значення музики в житті античної людини.</w:t>
      </w:r>
    </w:p>
    <w:p w:rsidR="00D56006" w:rsidRPr="00D56006" w:rsidRDefault="009D586B"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Якими були </w:t>
      </w:r>
      <w:r w:rsidR="00D56006" w:rsidRPr="00D56006">
        <w:rPr>
          <w:rFonts w:ascii="Times New Roman" w:eastAsia="Calibri" w:hAnsi="Times New Roman" w:cs="Times New Roman"/>
          <w:sz w:val="28"/>
          <w:szCs w:val="28"/>
          <w:lang w:val="uk-UA"/>
        </w:rPr>
        <w:t>естетичні уявлення давніх греків?</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Проаналізу</w:t>
      </w:r>
      <w:r w:rsidR="006C5777">
        <w:rPr>
          <w:rFonts w:ascii="Times New Roman" w:eastAsia="Calibri" w:hAnsi="Times New Roman" w:cs="Times New Roman"/>
          <w:sz w:val="28"/>
          <w:szCs w:val="28"/>
          <w:lang w:val="uk-UA"/>
        </w:rPr>
        <w:t>йте</w:t>
      </w:r>
      <w:r w:rsidR="009D586B">
        <w:rPr>
          <w:rFonts w:ascii="Times New Roman" w:eastAsia="Calibri" w:hAnsi="Times New Roman" w:cs="Times New Roman"/>
          <w:sz w:val="28"/>
          <w:szCs w:val="28"/>
          <w:lang w:val="uk-UA"/>
        </w:rPr>
        <w:t xml:space="preserve"> систему музичної освіти та </w:t>
      </w:r>
      <w:r w:rsidRPr="00D56006">
        <w:rPr>
          <w:rFonts w:ascii="Times New Roman" w:eastAsia="Calibri" w:hAnsi="Times New Roman" w:cs="Times New Roman"/>
          <w:sz w:val="28"/>
          <w:szCs w:val="28"/>
          <w:lang w:val="uk-UA"/>
        </w:rPr>
        <w:t>виховання у Давній Греції.</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Самостійно проаналізу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роль музичної освіти та виховання у Давньому Римі.</w:t>
      </w:r>
    </w:p>
    <w:p w:rsidR="00D56006" w:rsidRPr="00D56006" w:rsidRDefault="00D56006" w:rsidP="003D7DA3">
      <w:pPr>
        <w:numPr>
          <w:ilvl w:val="0"/>
          <w:numId w:val="81"/>
        </w:numPr>
        <w:spacing w:after="0" w:line="360" w:lineRule="auto"/>
        <w:contextualSpacing/>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Якими були художньо-педагогічні уявлення давніх греків?</w:t>
      </w:r>
    </w:p>
    <w:p w:rsidR="00D56006" w:rsidRPr="00D56006" w:rsidRDefault="006C5777"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Випишіть</w:t>
      </w:r>
      <w:r w:rsidR="00D56006" w:rsidRPr="00D56006">
        <w:rPr>
          <w:rFonts w:ascii="Times New Roman" w:eastAsia="Calibri" w:hAnsi="Times New Roman" w:cs="Times New Roman"/>
          <w:sz w:val="28"/>
          <w:szCs w:val="28"/>
          <w:lang w:val="uk-UA"/>
        </w:rPr>
        <w:t xml:space="preserve"> і поясн</w:t>
      </w:r>
      <w:r>
        <w:rPr>
          <w:rFonts w:ascii="Times New Roman" w:eastAsia="Calibri" w:hAnsi="Times New Roman" w:cs="Times New Roman"/>
          <w:sz w:val="28"/>
          <w:szCs w:val="28"/>
          <w:lang w:val="uk-UA"/>
        </w:rPr>
        <w:t>і</w:t>
      </w:r>
      <w:r w:rsidR="00D56006" w:rsidRPr="00D56006">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ь</w:t>
      </w:r>
      <w:r w:rsidR="00D56006" w:rsidRPr="00D56006">
        <w:rPr>
          <w:rFonts w:ascii="Times New Roman" w:eastAsia="Calibri" w:hAnsi="Times New Roman" w:cs="Times New Roman"/>
          <w:sz w:val="28"/>
          <w:szCs w:val="28"/>
          <w:lang w:val="uk-UA"/>
        </w:rPr>
        <w:t xml:space="preserve"> терміни – </w:t>
      </w:r>
      <w:r w:rsidR="00D56006" w:rsidRPr="00D56006">
        <w:rPr>
          <w:rFonts w:ascii="Times New Roman" w:eastAsia="Calibri" w:hAnsi="Times New Roman" w:cs="Times New Roman"/>
          <w:i/>
          <w:sz w:val="28"/>
          <w:szCs w:val="28"/>
          <w:lang w:val="uk-UA"/>
        </w:rPr>
        <w:t>калокагатія, евритмія, «мусічні» школи, «палестри», «гімнасії», «ефебії», катарсис, аеди</w:t>
      </w:r>
      <w:r w:rsidR="00D56006" w:rsidRPr="00D56006">
        <w:rPr>
          <w:rFonts w:ascii="Times New Roman" w:eastAsia="Calibri" w:hAnsi="Times New Roman" w:cs="Times New Roman"/>
          <w:sz w:val="28"/>
          <w:szCs w:val="28"/>
          <w:lang w:val="uk-UA"/>
        </w:rPr>
        <w:t>.</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 Підготу</w:t>
      </w:r>
      <w:r w:rsidR="006C5777">
        <w:rPr>
          <w:rFonts w:ascii="Times New Roman" w:eastAsia="Calibri" w:hAnsi="Times New Roman" w:cs="Times New Roman"/>
          <w:sz w:val="28"/>
          <w:szCs w:val="28"/>
          <w:lang w:val="uk-UA"/>
        </w:rPr>
        <w:t>йте</w:t>
      </w:r>
      <w:r w:rsidR="009D586B">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комп’ютерну презентацію до одного з питань:</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Музична культура крито-мікенського періоду (за артефактами).</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Давньогрецькі</w:t>
      </w:r>
      <w:r w:rsidR="009D586B">
        <w:rPr>
          <w:rFonts w:ascii="Times New Roman" w:eastAsia="Calibri" w:hAnsi="Times New Roman" w:cs="Times New Roman"/>
          <w:sz w:val="28"/>
          <w:szCs w:val="28"/>
          <w:lang w:val="uk-UA"/>
        </w:rPr>
        <w:t xml:space="preserve"> міфи про музику та музикантів </w:t>
      </w:r>
      <w:r w:rsidRPr="00D56006">
        <w:rPr>
          <w:rFonts w:ascii="Times New Roman" w:eastAsia="Calibri" w:hAnsi="Times New Roman" w:cs="Times New Roman"/>
          <w:sz w:val="28"/>
          <w:szCs w:val="28"/>
          <w:lang w:val="uk-UA"/>
        </w:rPr>
        <w:t>(Орфей, Олімп, Марсій).</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Антична музична культура у гомеровських епосах «Іліада», «Одіссея».</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Естетичні уявлення греків про красу людини (калокагатія).</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Учення про катарсис (Арістотель, Піфагор).</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Музичне виховання у Давній Греції.</w:t>
      </w:r>
    </w:p>
    <w:p w:rsidR="00D56006" w:rsidRPr="00D56006" w:rsidRDefault="00D56006" w:rsidP="003D7DA3">
      <w:pPr>
        <w:numPr>
          <w:ilvl w:val="1"/>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Музичне виховання у Давньому Римі.</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Підготу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творчі портрети філософів: Піфагор, Сократ, Платон, Арістотель, Демокрит (повідомлення, реферат тощо - за бажанням).</w:t>
      </w:r>
    </w:p>
    <w:p w:rsidR="00D56006" w:rsidRPr="00D56006" w:rsidRDefault="00D56006" w:rsidP="003D7DA3">
      <w:pPr>
        <w:numPr>
          <w:ilvl w:val="0"/>
          <w:numId w:val="81"/>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Проаналізу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системи виховання в країнах Давнього Сходу, визначт</w:t>
      </w:r>
      <w:r w:rsidR="006C5777">
        <w:rPr>
          <w:rFonts w:ascii="Times New Roman" w:eastAsia="Calibri" w:hAnsi="Times New Roman" w:cs="Times New Roman"/>
          <w:sz w:val="28"/>
          <w:szCs w:val="28"/>
          <w:lang w:val="uk-UA"/>
        </w:rPr>
        <w:t>е</w:t>
      </w:r>
      <w:r w:rsidRPr="00D56006">
        <w:rPr>
          <w:rFonts w:ascii="Times New Roman" w:eastAsia="Calibri" w:hAnsi="Times New Roman" w:cs="Times New Roman"/>
          <w:sz w:val="28"/>
          <w:szCs w:val="28"/>
          <w:lang w:val="uk-UA"/>
        </w:rPr>
        <w:t xml:space="preserve"> роль музики у вихованні людини.</w:t>
      </w:r>
    </w:p>
    <w:p w:rsidR="00442777" w:rsidRDefault="00442777" w:rsidP="00442777">
      <w:pPr>
        <w:spacing w:after="0" w:line="360" w:lineRule="auto"/>
        <w:jc w:val="both"/>
        <w:rPr>
          <w:rFonts w:ascii="Times New Roman" w:hAnsi="Times New Roman" w:cs="Times New Roman"/>
          <w:b/>
          <w:sz w:val="28"/>
          <w:szCs w:val="28"/>
          <w:lang w:val="uk-UA"/>
        </w:rPr>
      </w:pPr>
      <w:r w:rsidRPr="00C6207F">
        <w:rPr>
          <w:rFonts w:ascii="Times New Roman" w:hAnsi="Times New Roman" w:cs="Times New Roman"/>
          <w:b/>
          <w:sz w:val="28"/>
          <w:szCs w:val="28"/>
          <w:lang w:val="uk-UA"/>
        </w:rPr>
        <w:t>Перевірочні тести</w:t>
      </w:r>
    </w:p>
    <w:p w:rsidR="00DE11A1" w:rsidRPr="00DE11A1" w:rsidRDefault="00DE11A1" w:rsidP="00DE11A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rPr>
        <w:t xml:space="preserve">1. </w:t>
      </w:r>
      <w:r w:rsidRPr="00D56006">
        <w:rPr>
          <w:rFonts w:ascii="Times New Roman" w:eastAsia="Calibri" w:hAnsi="Times New Roman" w:cs="Times New Roman"/>
          <w:sz w:val="28"/>
          <w:szCs w:val="28"/>
          <w:lang w:val="uk-UA"/>
        </w:rPr>
        <w:t>Система ш</w:t>
      </w:r>
      <w:r w:rsidRPr="00D56006">
        <w:rPr>
          <w:rFonts w:ascii="Times New Roman" w:eastAsia="Calibri" w:hAnsi="Times New Roman" w:cs="Times New Roman"/>
          <w:sz w:val="28"/>
          <w:szCs w:val="28"/>
        </w:rPr>
        <w:t>к</w:t>
      </w:r>
      <w:r w:rsidRPr="00D56006">
        <w:rPr>
          <w:rFonts w:ascii="Times New Roman" w:eastAsia="Calibri" w:hAnsi="Times New Roman" w:cs="Times New Roman"/>
          <w:sz w:val="28"/>
          <w:szCs w:val="28"/>
          <w:lang w:val="uk-UA"/>
        </w:rPr>
        <w:t>і</w:t>
      </w:r>
      <w:r w:rsidRPr="00D56006">
        <w:rPr>
          <w:rFonts w:ascii="Times New Roman" w:eastAsia="Calibri" w:hAnsi="Times New Roman" w:cs="Times New Roman"/>
          <w:sz w:val="28"/>
          <w:szCs w:val="28"/>
        </w:rPr>
        <w:t>л у Афінах, у яки</w:t>
      </w:r>
      <w:r w:rsidRPr="00D56006">
        <w:rPr>
          <w:rFonts w:ascii="Times New Roman" w:eastAsia="Calibri" w:hAnsi="Times New Roman" w:cs="Times New Roman"/>
          <w:sz w:val="28"/>
          <w:szCs w:val="28"/>
          <w:lang w:val="uk-UA"/>
        </w:rPr>
        <w:t>х</w:t>
      </w:r>
      <w:r w:rsidR="009D586B">
        <w:rPr>
          <w:rFonts w:ascii="Times New Roman" w:eastAsia="Calibri" w:hAnsi="Times New Roman" w:cs="Times New Roman"/>
          <w:sz w:val="28"/>
          <w:szCs w:val="28"/>
        </w:rPr>
        <w:t xml:space="preserve"> навчали </w:t>
      </w:r>
      <w:r w:rsidRPr="00D56006">
        <w:rPr>
          <w:rFonts w:ascii="Times New Roman" w:eastAsia="Calibri" w:hAnsi="Times New Roman" w:cs="Times New Roman"/>
          <w:sz w:val="28"/>
          <w:szCs w:val="28"/>
        </w:rPr>
        <w:t>музиці</w:t>
      </w:r>
      <w:r w:rsidRPr="00D56006">
        <w:rPr>
          <w:rFonts w:ascii="Times New Roman" w:eastAsia="Calibri" w:hAnsi="Times New Roman" w:cs="Times New Roman"/>
          <w:sz w:val="28"/>
          <w:szCs w:val="28"/>
          <w:lang w:val="uk-UA"/>
        </w:rPr>
        <w:t>, мала назву:</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агели</w:t>
      </w:r>
      <w:r w:rsidRPr="00175C41">
        <w:rPr>
          <w:rFonts w:ascii="Times New Roman" w:eastAsia="Calibri" w:hAnsi="Times New Roman" w:cs="Times New Roman"/>
          <w:sz w:val="28"/>
          <w:szCs w:val="28"/>
          <w:lang w:val="uk-UA"/>
        </w:rPr>
        <w:t>; Б) мусічні школи; В)</w:t>
      </w:r>
      <w:r w:rsidRPr="00D56006">
        <w:rPr>
          <w:rFonts w:ascii="Times New Roman" w:eastAsia="Calibri" w:hAnsi="Times New Roman" w:cs="Times New Roman"/>
          <w:sz w:val="28"/>
          <w:szCs w:val="28"/>
          <w:lang w:val="uk-UA"/>
        </w:rPr>
        <w:t xml:space="preserve"> палестри; Г) гімназії; Д) ефебії</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 Давньогрецький філософ, який розробив науку евритмію:</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Арістотель; Б) Платон; В) Демокрит</w:t>
      </w:r>
      <w:r w:rsidRPr="00175C41">
        <w:rPr>
          <w:rFonts w:ascii="Times New Roman" w:eastAsia="Calibri" w:hAnsi="Times New Roman" w:cs="Times New Roman"/>
          <w:sz w:val="28"/>
          <w:szCs w:val="28"/>
          <w:lang w:val="uk-UA"/>
        </w:rPr>
        <w:t>; Г) Піфагор; Д</w:t>
      </w:r>
      <w:r w:rsidRPr="00D56006">
        <w:rPr>
          <w:rFonts w:ascii="Times New Roman" w:eastAsia="Calibri" w:hAnsi="Times New Roman" w:cs="Times New Roman"/>
          <w:sz w:val="28"/>
          <w:szCs w:val="28"/>
          <w:lang w:val="uk-UA"/>
        </w:rPr>
        <w:t>)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3. Давньогрецький філософ, який вважав космос «музичним», підпорядкованим «правильному» ладу:</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Арістотель; Б) Платон; В) Демокрит; </w:t>
      </w:r>
      <w:r w:rsidRPr="00175C41">
        <w:rPr>
          <w:rFonts w:ascii="Times New Roman" w:eastAsia="Calibri" w:hAnsi="Times New Roman" w:cs="Times New Roman"/>
          <w:sz w:val="28"/>
          <w:szCs w:val="28"/>
          <w:lang w:val="uk-UA"/>
        </w:rPr>
        <w:t>Г)</w:t>
      </w:r>
      <w:r w:rsidRPr="00D56006">
        <w:rPr>
          <w:rFonts w:ascii="Times New Roman" w:eastAsia="Calibri" w:hAnsi="Times New Roman" w:cs="Times New Roman"/>
          <w:sz w:val="28"/>
          <w:szCs w:val="28"/>
          <w:lang w:val="uk-UA"/>
        </w:rPr>
        <w:t xml:space="preserve"> Піфагор; Д)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4. Давньогрецький філософ, який метою виховання вважав пізнання самого себе і вдосконалення своєї моральності:</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Арістотель; Б) Платон; В) Демокрит; Г) Піфагор; </w:t>
      </w:r>
      <w:r w:rsidRPr="00175C41">
        <w:rPr>
          <w:rFonts w:ascii="Times New Roman" w:eastAsia="Calibri" w:hAnsi="Times New Roman" w:cs="Times New Roman"/>
          <w:sz w:val="28"/>
          <w:szCs w:val="28"/>
          <w:lang w:val="uk-UA"/>
        </w:rPr>
        <w:t>Д)</w:t>
      </w:r>
      <w:r w:rsidRPr="00D56006">
        <w:rPr>
          <w:rFonts w:ascii="Times New Roman" w:eastAsia="Calibri" w:hAnsi="Times New Roman" w:cs="Times New Roman"/>
          <w:sz w:val="28"/>
          <w:szCs w:val="28"/>
          <w:lang w:val="uk-UA"/>
        </w:rPr>
        <w:t xml:space="preserve">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5. Давньогрецький філософ, який вважав, що могутність та сила держави значною мірою залежить від того, яка музика лунає в ній:</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Арістотель; </w:t>
      </w:r>
      <w:r w:rsidRPr="00175C41">
        <w:rPr>
          <w:rFonts w:ascii="Times New Roman" w:eastAsia="Calibri" w:hAnsi="Times New Roman" w:cs="Times New Roman"/>
          <w:sz w:val="28"/>
          <w:szCs w:val="28"/>
          <w:lang w:val="uk-UA"/>
        </w:rPr>
        <w:t>Б) Платон</w:t>
      </w:r>
      <w:r w:rsidRPr="00D56006">
        <w:rPr>
          <w:rFonts w:ascii="Times New Roman" w:eastAsia="Calibri" w:hAnsi="Times New Roman" w:cs="Times New Roman"/>
          <w:sz w:val="28"/>
          <w:szCs w:val="28"/>
          <w:lang w:val="uk-UA"/>
        </w:rPr>
        <w:t>; В) Демокрит; Г) Піфагор; Д)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 Морально-естетичну природу мистецтва  давні греки  втілили в категорію «катарсис», що в перекладі означає:</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очищення</w:t>
      </w:r>
      <w:r w:rsidRPr="00D56006">
        <w:rPr>
          <w:rFonts w:ascii="Times New Roman" w:eastAsia="Calibri" w:hAnsi="Times New Roman" w:cs="Times New Roman"/>
          <w:sz w:val="28"/>
          <w:szCs w:val="28"/>
          <w:lang w:val="uk-UA"/>
        </w:rPr>
        <w:t>; Б) оприлюднення; В) мистецтво; Г) поезія; Д) виступ</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 Давньогрецький філософ, який основним принципом виховання й освіти вважав природовідповідність:</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Арістотель; Б) Платон; </w:t>
      </w:r>
      <w:r w:rsidRPr="00175C41">
        <w:rPr>
          <w:rFonts w:ascii="Times New Roman" w:eastAsia="Calibri" w:hAnsi="Times New Roman" w:cs="Times New Roman"/>
          <w:sz w:val="28"/>
          <w:szCs w:val="28"/>
          <w:lang w:val="uk-UA"/>
        </w:rPr>
        <w:t>В)</w:t>
      </w:r>
      <w:r w:rsidRPr="00D56006">
        <w:rPr>
          <w:rFonts w:ascii="Times New Roman" w:eastAsia="Calibri" w:hAnsi="Times New Roman" w:cs="Times New Roman"/>
          <w:sz w:val="28"/>
          <w:szCs w:val="28"/>
          <w:lang w:val="uk-UA"/>
        </w:rPr>
        <w:t xml:space="preserve"> Демокрит; Г) Піфагор; Д)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8. У Давній Греції пріоритетним засобом естетичного виховання вважалася:</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музика</w:t>
      </w:r>
      <w:r w:rsidRPr="00D56006">
        <w:rPr>
          <w:rFonts w:ascii="Times New Roman" w:eastAsia="Calibri" w:hAnsi="Times New Roman" w:cs="Times New Roman"/>
          <w:sz w:val="28"/>
          <w:szCs w:val="28"/>
          <w:lang w:val="uk-UA"/>
        </w:rPr>
        <w:t>; Б) граматика; В) математика; Г) хореографія; Д) астрономія</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9. Давньогрецький філософ, який зробив першу спробу вікової періодизації дитини:</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rPr>
      </w:pPr>
      <w:r w:rsidRPr="00175C41">
        <w:rPr>
          <w:rFonts w:ascii="Times New Roman" w:eastAsia="Calibri" w:hAnsi="Times New Roman" w:cs="Times New Roman"/>
          <w:sz w:val="28"/>
          <w:szCs w:val="28"/>
          <w:lang w:val="uk-UA"/>
        </w:rPr>
        <w:t>А)</w:t>
      </w:r>
      <w:r w:rsidRPr="00D56006">
        <w:rPr>
          <w:rFonts w:ascii="Times New Roman" w:eastAsia="Calibri" w:hAnsi="Times New Roman" w:cs="Times New Roman"/>
          <w:sz w:val="28"/>
          <w:szCs w:val="28"/>
          <w:lang w:val="uk-UA"/>
        </w:rPr>
        <w:t xml:space="preserve"> Арістотель; Б) Платон; В) Демокрит; Г) Піфагор; Д) Сократ</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rPr>
        <w:t xml:space="preserve">10. </w:t>
      </w:r>
      <w:r w:rsidRPr="00D56006">
        <w:rPr>
          <w:rFonts w:ascii="Times New Roman" w:eastAsia="Calibri" w:hAnsi="Times New Roman" w:cs="Times New Roman"/>
          <w:sz w:val="28"/>
          <w:szCs w:val="28"/>
          <w:lang w:val="uk-UA"/>
        </w:rPr>
        <w:t>У Давньогрецьких трактатах єдність фізичної і духовної краси отримала назву:</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А) евритмія; Б) палестра; </w:t>
      </w:r>
      <w:r w:rsidRPr="00175C41">
        <w:rPr>
          <w:rFonts w:ascii="Times New Roman" w:eastAsia="Calibri" w:hAnsi="Times New Roman" w:cs="Times New Roman"/>
          <w:sz w:val="28"/>
          <w:szCs w:val="28"/>
          <w:lang w:val="uk-UA"/>
        </w:rPr>
        <w:t>В)</w:t>
      </w:r>
      <w:r w:rsidRPr="00D56006">
        <w:rPr>
          <w:rFonts w:ascii="Times New Roman" w:eastAsia="Calibri" w:hAnsi="Times New Roman" w:cs="Times New Roman"/>
          <w:sz w:val="28"/>
          <w:szCs w:val="28"/>
          <w:lang w:val="uk-UA"/>
        </w:rPr>
        <w:t xml:space="preserve"> калокагатія; Г) ефебія; Д) катарсис</w:t>
      </w:r>
    </w:p>
    <w:p w:rsidR="00B9450E" w:rsidRDefault="00B9450E" w:rsidP="001B1C5F">
      <w:pPr>
        <w:spacing w:after="0" w:line="360" w:lineRule="auto"/>
        <w:jc w:val="both"/>
        <w:rPr>
          <w:rFonts w:ascii="Times New Roman" w:hAnsi="Times New Roman" w:cs="Times New Roman"/>
          <w:b/>
          <w:i/>
          <w:sz w:val="32"/>
          <w:szCs w:val="32"/>
          <w:lang w:val="uk-UA"/>
        </w:rPr>
      </w:pPr>
    </w:p>
    <w:p w:rsidR="008E3D74" w:rsidRPr="001B1C5F" w:rsidRDefault="001B1C5F" w:rsidP="001B1C5F">
      <w:pPr>
        <w:spacing w:after="0" w:line="360" w:lineRule="auto"/>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t xml:space="preserve">Тема 3. </w:t>
      </w:r>
      <w:r w:rsidR="008E3D74" w:rsidRPr="001B1C5F">
        <w:rPr>
          <w:rFonts w:ascii="Times New Roman" w:hAnsi="Times New Roman" w:cs="Times New Roman"/>
          <w:b/>
          <w:i/>
          <w:sz w:val="32"/>
          <w:szCs w:val="32"/>
          <w:lang w:val="uk-UA"/>
        </w:rPr>
        <w:t>Музична освіта та виховання доби Середньовіччя та Відродження</w:t>
      </w:r>
    </w:p>
    <w:p w:rsidR="00D56006" w:rsidRPr="00D56006" w:rsidRDefault="00D56006" w:rsidP="00D56006">
      <w:pPr>
        <w:spacing w:after="0" w:line="360" w:lineRule="auto"/>
        <w:contextualSpacing/>
        <w:jc w:val="both"/>
        <w:rPr>
          <w:rFonts w:ascii="Times New Roman" w:eastAsia="Calibri" w:hAnsi="Times New Roman" w:cs="Times New Roman"/>
          <w:sz w:val="32"/>
          <w:szCs w:val="32"/>
          <w:lang w:val="uk-UA"/>
        </w:rPr>
      </w:pPr>
      <w:r w:rsidRPr="00D56006">
        <w:rPr>
          <w:rFonts w:ascii="Times New Roman" w:eastAsia="Calibri" w:hAnsi="Times New Roman" w:cs="Times New Roman"/>
          <w:i/>
          <w:sz w:val="28"/>
          <w:szCs w:val="28"/>
          <w:lang w:val="uk-UA"/>
        </w:rPr>
        <w:t>КЛЮЧОВІ СЛОВА: Середньовіччя, феодальна культура, католицизм, християнська школа, монастирські (внутрішні та зовнішні) школи, соборні школи, парафіяльні школи, унісонний церковний спів, григоріанський хорал, хейрономія, невми, невменна нотація, гексахорд, дидактичний метод «гвідонова рука» (лат. manus Guidonis), університет, знаменний розспів, доместики, «Відродження – Ренесанс», гуманізм, метрізи, консерваторії, нотодрукування, братські школи, музикантські цехи.</w:t>
      </w:r>
    </w:p>
    <w:p w:rsidR="00D56006" w:rsidRPr="00D56006" w:rsidRDefault="00D56006" w:rsidP="00D56006">
      <w:pPr>
        <w:ind w:left="720"/>
        <w:contextualSpacing/>
        <w:rPr>
          <w:rFonts w:ascii="Times New Roman" w:eastAsia="Calibri" w:hAnsi="Times New Roman" w:cs="Times New Roman"/>
          <w:sz w:val="32"/>
          <w:szCs w:val="32"/>
          <w:lang w:val="uk-UA"/>
        </w:rPr>
      </w:pP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Застосування музики як засобу естетичного виховання молоді пройшло декілька еволюційних етапів. Після загибелі античного світу в історії світової культури розпочалася нова доба, яку історики Відродження назвали пізніше Середніми віками, намагаючись тим самим підкреслити проміжний і перехідний період цього часу.</w:t>
      </w:r>
      <w:r w:rsidRPr="00D56006">
        <w:rPr>
          <w:rFonts w:ascii="Calibri" w:eastAsia="Calibri" w:hAnsi="Calibri" w:cs="Times New Roman"/>
          <w:lang w:val="uk-UA"/>
        </w:rPr>
        <w:t xml:space="preserve"> </w:t>
      </w:r>
      <w:r w:rsidRPr="00D56006">
        <w:rPr>
          <w:rFonts w:ascii="Times New Roman" w:eastAsia="Calibri" w:hAnsi="Times New Roman" w:cs="Times New Roman"/>
          <w:sz w:val="28"/>
          <w:szCs w:val="28"/>
          <w:lang w:val="uk-UA"/>
        </w:rPr>
        <w:t>Для історії європейської культури перехід від Античності до Середньовіччя став великим переломом, адже культура Середньовіччя принципово відрізняється в основних виявах і тенденціях.</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b/>
          <w:sz w:val="28"/>
          <w:szCs w:val="28"/>
          <w:lang w:val="uk-UA"/>
        </w:rPr>
        <w:t>Середньовіччя.</w:t>
      </w:r>
      <w:r w:rsidRPr="00D56006">
        <w:rPr>
          <w:rFonts w:ascii="Times New Roman" w:eastAsia="Calibri" w:hAnsi="Times New Roman" w:cs="Times New Roman"/>
          <w:sz w:val="28"/>
          <w:szCs w:val="28"/>
          <w:lang w:val="uk-UA"/>
        </w:rPr>
        <w:t xml:space="preserve"> У епоху Середньовіччя (VI-XIV ст. (Франція, Іспані</w:t>
      </w:r>
      <w:r w:rsidR="009D586B">
        <w:rPr>
          <w:rFonts w:ascii="Times New Roman" w:eastAsia="Calibri" w:hAnsi="Times New Roman" w:cs="Times New Roman"/>
          <w:sz w:val="28"/>
          <w:szCs w:val="28"/>
          <w:lang w:val="uk-UA"/>
        </w:rPr>
        <w:t xml:space="preserve">я, Німеччина), у інших країнах </w:t>
      </w:r>
      <w:r w:rsidRPr="00D56006">
        <w:rPr>
          <w:rFonts w:ascii="Times New Roman" w:eastAsia="Calibri" w:hAnsi="Times New Roman" w:cs="Times New Roman"/>
          <w:sz w:val="28"/>
          <w:szCs w:val="28"/>
          <w:lang w:val="uk-UA"/>
        </w:rPr>
        <w:t xml:space="preserve">до ХV ст.) в Європі та інших регіонах світу сформувалися й зміцніли могутні феодальні держави, отримали розвиток християнство і інші світові релігії, були створені великі твори світової літератури та мистецтва, розроблені ефективні системи навчання, закладені основи освіти і виховання, що поєднують розумовий розвиток з моральним становленням особистості. У цей період в Європі складається музична культура нового типу – </w:t>
      </w:r>
      <w:r w:rsidRPr="00D56006">
        <w:rPr>
          <w:rFonts w:ascii="Times New Roman" w:eastAsia="Calibri" w:hAnsi="Times New Roman" w:cs="Times New Roman"/>
          <w:i/>
          <w:sz w:val="28"/>
          <w:szCs w:val="28"/>
          <w:lang w:val="uk-UA"/>
        </w:rPr>
        <w:t>феодальна</w:t>
      </w:r>
      <w:r w:rsidRPr="00D56006">
        <w:rPr>
          <w:rFonts w:ascii="Times New Roman" w:eastAsia="Calibri" w:hAnsi="Times New Roman" w:cs="Times New Roman"/>
          <w:sz w:val="28"/>
          <w:szCs w:val="28"/>
          <w:lang w:val="uk-UA"/>
        </w:rPr>
        <w:t>, що об’єднує в собі професійне мистецтво, аматорське музикування і фольклор.</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У </w:t>
      </w:r>
      <w:r w:rsidRPr="00D56006">
        <w:rPr>
          <w:rFonts w:ascii="Times New Roman" w:eastAsia="Calibri" w:hAnsi="Times New Roman" w:cs="Times New Roman"/>
          <w:sz w:val="28"/>
          <w:szCs w:val="28"/>
          <w:lang w:val="en-US"/>
        </w:rPr>
        <w:t>VIII</w:t>
      </w:r>
      <w:r w:rsidRPr="00D56006">
        <w:rPr>
          <w:rFonts w:ascii="Times New Roman" w:eastAsia="Calibri" w:hAnsi="Times New Roman" w:cs="Times New Roman"/>
          <w:sz w:val="28"/>
          <w:szCs w:val="28"/>
          <w:lang w:val="uk-UA"/>
        </w:rPr>
        <w:t xml:space="preserve"> – </w:t>
      </w:r>
      <w:r w:rsidRPr="00D56006">
        <w:rPr>
          <w:rFonts w:ascii="Times New Roman" w:eastAsia="Calibri" w:hAnsi="Times New Roman" w:cs="Times New Roman"/>
          <w:sz w:val="28"/>
          <w:szCs w:val="28"/>
          <w:lang w:val="en-US"/>
        </w:rPr>
        <w:t>XI</w:t>
      </w:r>
      <w:r w:rsidRPr="00D56006">
        <w:rPr>
          <w:rFonts w:ascii="Times New Roman" w:eastAsia="Calibri" w:hAnsi="Times New Roman" w:cs="Times New Roman"/>
          <w:sz w:val="28"/>
          <w:szCs w:val="28"/>
          <w:lang w:val="uk-UA"/>
        </w:rPr>
        <w:t xml:space="preserve"> ст. складається світське мистецтво, яке простежується у творчості труверів, майстерзингерів, трубадурів, жонглерів. Провідну роль у музикуванні як створенні акомпанементу до пісні, і як сольного інструменту відігравали струнні інструменти – віола, фідель. У період Середньовіччя створюються оркестри, ансамблі, що складаються зі струнних інструментів.</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Епоха феодалізму успадкувала від Римської імперії християнську релігію в її західному різновиді, за назвою </w:t>
      </w:r>
      <w:r w:rsidRPr="00D56006">
        <w:rPr>
          <w:rFonts w:ascii="Times New Roman" w:eastAsia="Calibri" w:hAnsi="Times New Roman" w:cs="Times New Roman"/>
          <w:i/>
          <w:sz w:val="28"/>
          <w:szCs w:val="28"/>
          <w:lang w:val="uk-UA"/>
        </w:rPr>
        <w:t>католицизм</w:t>
      </w:r>
      <w:r w:rsidRPr="00D56006">
        <w:rPr>
          <w:rFonts w:ascii="Times New Roman" w:eastAsia="Calibri" w:hAnsi="Times New Roman" w:cs="Times New Roman"/>
          <w:sz w:val="28"/>
          <w:szCs w:val="28"/>
          <w:lang w:val="uk-UA"/>
        </w:rPr>
        <w:t>. Християнська церква стала головною ідеологічною силою європейського феодалізму, вона підкорила своєму впливові усі сфери духовного життя: культуру, освіту, мораль. У цей період релігія формувала певну несуперечливу картину світу і знання про людину, регулювала поведінку та спосіб життя, формулювала етичні правила.</w:t>
      </w:r>
    </w:p>
    <w:p w:rsidR="00D56006" w:rsidRPr="00D56006" w:rsidRDefault="00AD2B39" w:rsidP="00D5600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56006" w:rsidRPr="00D56006">
        <w:rPr>
          <w:rFonts w:ascii="Times New Roman" w:eastAsia="Calibri" w:hAnsi="Times New Roman" w:cs="Times New Roman"/>
          <w:sz w:val="28"/>
          <w:szCs w:val="28"/>
          <w:lang w:val="uk-UA"/>
        </w:rPr>
        <w:t>З р</w:t>
      </w:r>
      <w:r w:rsidR="009D586B">
        <w:rPr>
          <w:rFonts w:ascii="Times New Roman" w:eastAsia="Calibri" w:hAnsi="Times New Roman" w:cs="Times New Roman"/>
          <w:sz w:val="28"/>
          <w:szCs w:val="28"/>
          <w:lang w:val="uk-UA"/>
        </w:rPr>
        <w:t>озвитком церковної культури пов’</w:t>
      </w:r>
      <w:r w:rsidR="00D56006" w:rsidRPr="00D56006">
        <w:rPr>
          <w:rFonts w:ascii="Times New Roman" w:eastAsia="Calibri" w:hAnsi="Times New Roman" w:cs="Times New Roman"/>
          <w:sz w:val="28"/>
          <w:szCs w:val="28"/>
          <w:lang w:val="uk-UA"/>
        </w:rPr>
        <w:t xml:space="preserve">язано і розвиток </w:t>
      </w:r>
      <w:r w:rsidR="00D56006" w:rsidRPr="00D56006">
        <w:rPr>
          <w:rFonts w:ascii="Times New Roman" w:eastAsia="Calibri" w:hAnsi="Times New Roman" w:cs="Times New Roman"/>
          <w:i/>
          <w:sz w:val="28"/>
          <w:szCs w:val="28"/>
          <w:lang w:val="uk-UA"/>
        </w:rPr>
        <w:t>середньовічної освіти</w:t>
      </w:r>
      <w:r w:rsidR="00D56006" w:rsidRPr="00D56006">
        <w:rPr>
          <w:rFonts w:ascii="Times New Roman" w:eastAsia="Calibri" w:hAnsi="Times New Roman" w:cs="Times New Roman"/>
          <w:sz w:val="28"/>
          <w:szCs w:val="28"/>
          <w:lang w:val="uk-UA"/>
        </w:rPr>
        <w:t>, оскільки знання були необхідні для викладання церковної догматики, засвоєння якої було потрібно людям, які бажали прийняти хрещення, і служителям церкви в боротьбі з єретиками і язичниками. Середньовічна церква категорично заперечила майже всю спадщину античного світу в галузі культури, але необхідність користуватися богослужбовими книгами латинською мовою змушувала її піклуватися про навчання майбутнього духівництва</w:t>
      </w:r>
      <w:r w:rsidR="007928E0">
        <w:rPr>
          <w:rFonts w:ascii="Times New Roman" w:eastAsia="Calibri" w:hAnsi="Times New Roman" w:cs="Times New Roman"/>
          <w:sz w:val="28"/>
          <w:szCs w:val="28"/>
          <w:lang w:val="uk-UA"/>
        </w:rPr>
        <w:t xml:space="preserve"> хоча б елементарній грамоті [81</w:t>
      </w:r>
      <w:r w:rsidR="00D56006" w:rsidRPr="00D56006">
        <w:rPr>
          <w:rFonts w:ascii="Times New Roman" w:eastAsia="Calibri" w:hAnsi="Times New Roman" w:cs="Times New Roman"/>
          <w:sz w:val="28"/>
          <w:szCs w:val="28"/>
          <w:lang w:val="uk-UA"/>
        </w:rPr>
        <w:t xml:space="preserve">, с. 8].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Церква монополізувала освіту і виховання, сформувала новий тип школи - </w:t>
      </w:r>
      <w:r w:rsidRPr="00D56006">
        <w:rPr>
          <w:rFonts w:ascii="Times New Roman" w:eastAsia="Calibri" w:hAnsi="Times New Roman" w:cs="Times New Roman"/>
          <w:i/>
          <w:sz w:val="28"/>
          <w:szCs w:val="28"/>
          <w:lang w:val="uk-UA"/>
        </w:rPr>
        <w:t>християнський</w:t>
      </w:r>
      <w:r w:rsidRPr="00D56006">
        <w:rPr>
          <w:rFonts w:ascii="Times New Roman" w:eastAsia="Calibri" w:hAnsi="Times New Roman" w:cs="Times New Roman"/>
          <w:sz w:val="28"/>
          <w:szCs w:val="28"/>
          <w:lang w:val="uk-UA"/>
        </w:rPr>
        <w:t>, де мовою викладання стала латинська мова, яка була далекою для більшості європейських народів, зміст навчання черпався з релігії:  світ розглядався як «школа Христа», в якій сенсом життя кожної людини є пізнання Бога.</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Ці школи створювалися й утримувалися церквою. У школах була сувора дисципліна: за погані успіхи та недотримання порядку, за порушення релігійних правил учні піддавалися тілесним покаранням.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Християнські школи були декількох типів:</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w:t>
      </w:r>
      <w:r w:rsidRPr="00D56006">
        <w:rPr>
          <w:rFonts w:ascii="Times New Roman" w:eastAsia="Calibri" w:hAnsi="Times New Roman" w:cs="Times New Roman"/>
          <w:sz w:val="28"/>
          <w:szCs w:val="28"/>
          <w:lang w:val="uk-UA"/>
        </w:rPr>
        <w:tab/>
      </w:r>
      <w:r w:rsidRPr="00D56006">
        <w:rPr>
          <w:rFonts w:ascii="Times New Roman" w:eastAsia="Calibri" w:hAnsi="Times New Roman" w:cs="Times New Roman"/>
          <w:i/>
          <w:sz w:val="28"/>
          <w:szCs w:val="28"/>
          <w:lang w:val="uk-UA"/>
        </w:rPr>
        <w:t>монастирські</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i/>
          <w:sz w:val="28"/>
          <w:szCs w:val="28"/>
          <w:lang w:val="uk-UA"/>
        </w:rPr>
        <w:t>внутрішні школи</w:t>
      </w:r>
      <w:r w:rsidRPr="00D56006">
        <w:rPr>
          <w:rFonts w:ascii="Times New Roman" w:eastAsia="Calibri" w:hAnsi="Times New Roman" w:cs="Times New Roman"/>
          <w:sz w:val="28"/>
          <w:szCs w:val="28"/>
          <w:lang w:val="uk-UA"/>
        </w:rPr>
        <w:t xml:space="preserve">»), що відкривалися при монастирях для хлопчиків 7-15 років, яких </w:t>
      </w:r>
      <w:r w:rsidRPr="00D56006">
        <w:rPr>
          <w:rFonts w:ascii="Times New Roman" w:eastAsia="Calibri" w:hAnsi="Times New Roman" w:cs="Times New Roman"/>
          <w:i/>
          <w:sz w:val="28"/>
          <w:szCs w:val="28"/>
          <w:lang w:val="uk-UA"/>
        </w:rPr>
        <w:t>готували до постригу в ченці</w:t>
      </w:r>
      <w:r w:rsidRPr="00D56006">
        <w:rPr>
          <w:rFonts w:ascii="Times New Roman" w:eastAsia="Calibri" w:hAnsi="Times New Roman" w:cs="Times New Roman"/>
          <w:sz w:val="28"/>
          <w:szCs w:val="28"/>
          <w:lang w:val="uk-UA"/>
        </w:rPr>
        <w:t>. Зміст освіти у них був дещо ширший, ніж у інших школах. Так, у більшості з них викладалася граматика, риторика і діалектика («тривіум»), а в більш значних школах навчали ще арифметики, геометрі</w:t>
      </w:r>
      <w:r w:rsidR="00674851">
        <w:rPr>
          <w:rFonts w:ascii="Times New Roman" w:eastAsia="Calibri" w:hAnsi="Times New Roman" w:cs="Times New Roman"/>
          <w:sz w:val="28"/>
          <w:szCs w:val="28"/>
          <w:lang w:val="uk-UA"/>
        </w:rPr>
        <w:t>ї, астрономії та музики («квадрі</w:t>
      </w:r>
      <w:r w:rsidRPr="00D56006">
        <w:rPr>
          <w:rFonts w:ascii="Times New Roman" w:eastAsia="Calibri" w:hAnsi="Times New Roman" w:cs="Times New Roman"/>
          <w:sz w:val="28"/>
          <w:szCs w:val="28"/>
          <w:lang w:val="uk-UA"/>
        </w:rPr>
        <w:t>віум»). Сукупність цих двох циклів предметів була відома за назвою «семи вільних мистецтв», нею вичерпувався весь зміст середньовічної освіти, цілком пристосованої до потреб церкви і феодального суспільства. Причому,</w:t>
      </w:r>
      <w:r w:rsidRPr="00D56006">
        <w:rPr>
          <w:rFonts w:ascii="Times New Roman" w:eastAsia="Calibri" w:hAnsi="Times New Roman" w:cs="Times New Roman"/>
          <w:sz w:val="28"/>
          <w:szCs w:val="28"/>
        </w:rPr>
        <w:t xml:space="preserve"> </w:t>
      </w:r>
      <w:r w:rsidRPr="00D56006">
        <w:rPr>
          <w:rFonts w:ascii="Times New Roman" w:eastAsia="Calibri" w:hAnsi="Times New Roman" w:cs="Times New Roman"/>
          <w:sz w:val="28"/>
          <w:szCs w:val="28"/>
          <w:lang w:val="uk-UA"/>
        </w:rPr>
        <w:t>музика, що вивчалася у зв’язку з церковним культом (співи, орган), вважалась найважчим предметом.</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rPr>
        <w:t>•</w:t>
      </w:r>
      <w:r w:rsidRPr="00D56006">
        <w:rPr>
          <w:rFonts w:ascii="Times New Roman" w:eastAsia="Calibri" w:hAnsi="Times New Roman" w:cs="Times New Roman"/>
          <w:sz w:val="28"/>
          <w:szCs w:val="28"/>
        </w:rPr>
        <w:tab/>
        <w:t xml:space="preserve"> </w:t>
      </w:r>
      <w:r w:rsidRPr="00D56006">
        <w:rPr>
          <w:rFonts w:ascii="Times New Roman" w:eastAsia="Calibri" w:hAnsi="Times New Roman" w:cs="Times New Roman"/>
          <w:i/>
          <w:sz w:val="28"/>
          <w:szCs w:val="28"/>
          <w:lang w:val="uk-UA"/>
        </w:rPr>
        <w:t>монастирські</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i/>
          <w:sz w:val="28"/>
          <w:szCs w:val="28"/>
          <w:lang w:val="uk-UA"/>
        </w:rPr>
        <w:t>(«зовнішні школи»)</w:t>
      </w:r>
      <w:r w:rsidRPr="00D56006">
        <w:rPr>
          <w:rFonts w:ascii="Times New Roman" w:eastAsia="Calibri" w:hAnsi="Times New Roman" w:cs="Times New Roman"/>
          <w:sz w:val="28"/>
          <w:szCs w:val="28"/>
          <w:lang w:val="uk-UA"/>
        </w:rPr>
        <w:t xml:space="preserve"> відкривалися при монастирях </w:t>
      </w:r>
      <w:r w:rsidRPr="00D56006">
        <w:rPr>
          <w:rFonts w:ascii="Times New Roman" w:eastAsia="Calibri" w:hAnsi="Times New Roman" w:cs="Times New Roman"/>
          <w:i/>
          <w:sz w:val="28"/>
          <w:szCs w:val="28"/>
          <w:lang w:val="uk-UA"/>
        </w:rPr>
        <w:t>для хлопчиків-мирян</w:t>
      </w:r>
      <w:r w:rsidRPr="00D56006">
        <w:rPr>
          <w:rFonts w:ascii="Times New Roman" w:eastAsia="Calibri" w:hAnsi="Times New Roman" w:cs="Times New Roman"/>
          <w:sz w:val="28"/>
          <w:szCs w:val="28"/>
          <w:lang w:val="uk-UA"/>
        </w:rPr>
        <w:t xml:space="preserve">, їх навчали читанню, письму, рахунку і церковному співу;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r>
      <w:r w:rsidRPr="00D56006">
        <w:rPr>
          <w:rFonts w:ascii="Times New Roman" w:eastAsia="Calibri" w:hAnsi="Times New Roman" w:cs="Times New Roman"/>
          <w:i/>
          <w:sz w:val="28"/>
          <w:szCs w:val="28"/>
          <w:lang w:val="uk-UA"/>
        </w:rPr>
        <w:t xml:space="preserve">соборні </w:t>
      </w:r>
      <w:r w:rsidRPr="00D56006">
        <w:rPr>
          <w:rFonts w:ascii="Times New Roman" w:eastAsia="Calibri" w:hAnsi="Times New Roman" w:cs="Times New Roman"/>
          <w:sz w:val="28"/>
          <w:szCs w:val="28"/>
          <w:lang w:val="uk-UA"/>
        </w:rPr>
        <w:t xml:space="preserve">або </w:t>
      </w:r>
      <w:r w:rsidRPr="00D56006">
        <w:rPr>
          <w:rFonts w:ascii="Times New Roman" w:eastAsia="Calibri" w:hAnsi="Times New Roman" w:cs="Times New Roman"/>
          <w:i/>
          <w:sz w:val="28"/>
          <w:szCs w:val="28"/>
          <w:lang w:val="uk-UA"/>
        </w:rPr>
        <w:t>кафедральні</w:t>
      </w:r>
      <w:r w:rsidRPr="00D56006">
        <w:rPr>
          <w:rFonts w:ascii="Times New Roman" w:eastAsia="Calibri" w:hAnsi="Times New Roman" w:cs="Times New Roman"/>
          <w:sz w:val="28"/>
          <w:szCs w:val="28"/>
          <w:lang w:val="uk-UA"/>
        </w:rPr>
        <w:t xml:space="preserve"> школи створювалися при єпископських резиденціях і також розподілялися на дві категорії </w:t>
      </w:r>
      <w:r w:rsidR="009D586B" w:rsidRPr="009D586B">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 xml:space="preserve"> для підготовки майбутніх священнослужителів і для мирян;</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ab/>
        <w:t xml:space="preserve"> </w:t>
      </w:r>
      <w:r w:rsidRPr="00D56006">
        <w:rPr>
          <w:rFonts w:ascii="Times New Roman" w:eastAsia="Calibri" w:hAnsi="Times New Roman" w:cs="Times New Roman"/>
          <w:i/>
          <w:sz w:val="28"/>
          <w:szCs w:val="28"/>
          <w:lang w:val="uk-UA"/>
        </w:rPr>
        <w:t>парафіяльні</w:t>
      </w:r>
      <w:r w:rsidRPr="00D56006">
        <w:rPr>
          <w:rFonts w:ascii="Times New Roman" w:eastAsia="Calibri" w:hAnsi="Times New Roman" w:cs="Times New Roman"/>
          <w:sz w:val="28"/>
          <w:szCs w:val="28"/>
          <w:lang w:val="uk-UA"/>
        </w:rPr>
        <w:t xml:space="preserve"> школи, що утримувалися священиками, як і монастирські, відвідували хлопчики 7-15 років, яких навчали читанню, письму, рахунку і церковному співу.</w:t>
      </w:r>
    </w:p>
    <w:p w:rsidR="00D56006" w:rsidRPr="00D56006" w:rsidRDefault="000C3DED"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Calibri" w:eastAsia="Calibri" w:hAnsi="Calibri" w:cs="Times New Roman"/>
          <w:noProof/>
          <w:lang w:eastAsia="ru-RU"/>
        </w:rPr>
        <w:drawing>
          <wp:anchor distT="67056" distB="93345" distL="211836" distR="206629" simplePos="0" relativeHeight="251600384" behindDoc="1" locked="0" layoutInCell="1" allowOverlap="1" wp14:anchorId="23E069DF" wp14:editId="734A5B50">
            <wp:simplePos x="0" y="0"/>
            <wp:positionH relativeFrom="column">
              <wp:posOffset>132969</wp:posOffset>
            </wp:positionH>
            <wp:positionV relativeFrom="page">
              <wp:posOffset>7504176</wp:posOffset>
            </wp:positionV>
            <wp:extent cx="949960" cy="1256030"/>
            <wp:effectExtent l="133350" t="114300" r="135890" b="172720"/>
            <wp:wrapTight wrapText="bothSides">
              <wp:wrapPolygon edited="0">
                <wp:start x="-2599" y="-1966"/>
                <wp:lineTo x="-3032" y="21622"/>
                <wp:lineTo x="-1733" y="24243"/>
                <wp:lineTo x="22957" y="24243"/>
                <wp:lineTo x="24257" y="19984"/>
                <wp:lineTo x="23824" y="-1966"/>
                <wp:lineTo x="-2599" y="-1966"/>
              </wp:wrapPolygon>
            </wp:wrapTight>
            <wp:docPr id="211" name="Рисунок 211" descr="&amp;Bcy;&amp;ocy;&amp;ecy;&amp;tscy;&amp;icy;&amp;jcy; &amp;scy; &amp;mcy;&amp;ocy;&amp;ncy;&amp;ocy;&amp;khcy;&amp;ocy;&amp;rcy;&amp;dcy;&amp;ocy;&amp;mcy;. &amp;Fcy;&amp;rcy;&amp;acy;&amp;gcy;&amp;mcy;&amp;iecy;&amp;ncy;&amp;tcy; &amp;kcy;&amp;ncy;&amp;icy;&amp;zhcy;&amp;ncy;&amp;ocy;&amp;jcy; &amp;mcy;&amp;icy;&amp;ncy;&amp;icy;&amp;acy;&amp;tcy;&amp;yucy;&amp;rcy;&amp;ycy; &amp;vcy; &amp;kcy;&amp;iecy;&amp;mcy;&amp;bcy;&amp;rcy;&amp;icy;&amp;dcy;&amp;zhcy;&amp;scy;&amp;kcy;&amp;ocy;&amp;jcy; &amp;rcy;&amp;ucy;&amp;kcy;&amp;ocy;&amp;pcy;&amp;icy;&amp;scy;&amp;icy;, &amp;ocy;&amp;kcy;. 1150 &amp;g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mp;Bcy;&amp;ocy;&amp;ecy;&amp;tscy;&amp;icy;&amp;jcy; &amp;scy; &amp;mcy;&amp;ocy;&amp;ncy;&amp;ocy;&amp;khcy;&amp;ocy;&amp;rcy;&amp;dcy;&amp;ocy;&amp;mcy;. &amp;Fcy;&amp;rcy;&amp;acy;&amp;gcy;&amp;mcy;&amp;iecy;&amp;ncy;&amp;tcy; &amp;kcy;&amp;ncy;&amp;icy;&amp;zhcy;&amp;ncy;&amp;ocy;&amp;jcy; &amp;mcy;&amp;icy;&amp;ncy;&amp;icy;&amp;acy;&amp;tcy;&amp;yucy;&amp;rcy;&amp;ycy; &amp;vcy; &amp;kcy;&amp;iecy;&amp;mcy;&amp;bcy;&amp;rcy;&amp;icy;&amp;dcy;&amp;zhcy;&amp;scy;&amp;kcy;&amp;ocy;&amp;jcy; &amp;rcy;&amp;ucy;&amp;kcy;&amp;ocy;&amp;pcy;&amp;icy;&amp;scy;&amp;icy;, &amp;ocy;&amp;kcy;. 1150 &amp;gcy;."/>
                    <pic:cNvPicPr>
                      <a:picLocks noChangeAspect="1" noChangeArrowheads="1"/>
                    </pic:cNvPicPr>
                  </pic:nvPicPr>
                  <pic:blipFill>
                    <a:blip r:embed="rId14" cstate="print">
                      <a:extLst/>
                    </a:blip>
                    <a:srcRect/>
                    <a:stretch>
                      <a:fillRect/>
                    </a:stretch>
                  </pic:blipFill>
                  <pic:spPr bwMode="auto">
                    <a:xfrm>
                      <a:off x="0" y="0"/>
                      <a:ext cx="949960" cy="125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6006" w:rsidRPr="00D56006">
        <w:rPr>
          <w:rFonts w:ascii="Times New Roman" w:eastAsia="Calibri" w:hAnsi="Times New Roman" w:cs="Times New Roman"/>
          <w:sz w:val="28"/>
          <w:szCs w:val="28"/>
          <w:lang w:val="uk-UA"/>
        </w:rPr>
        <w:t xml:space="preserve">Навчання в середньовічних школах будувалося переважно на запам’ятовуванні текстів священного писання і коментарів до них, а також деяких творів Арістотеля, єдиного мислителя давнини, який визнавався церквою. Крім того, у школах широким попитом користувалися </w:t>
      </w:r>
      <w:r w:rsidR="00D56006" w:rsidRPr="00D56006">
        <w:rPr>
          <w:rFonts w:ascii="Times New Roman" w:eastAsia="Calibri" w:hAnsi="Times New Roman" w:cs="Times New Roman"/>
          <w:i/>
          <w:sz w:val="28"/>
          <w:szCs w:val="28"/>
          <w:lang w:val="uk-UA"/>
        </w:rPr>
        <w:t>спеціальні навчальні посібники</w:t>
      </w:r>
      <w:r w:rsidR="00D56006" w:rsidRPr="00D56006">
        <w:rPr>
          <w:rFonts w:ascii="Times New Roman" w:eastAsia="Calibri" w:hAnsi="Times New Roman" w:cs="Times New Roman"/>
          <w:sz w:val="28"/>
          <w:szCs w:val="28"/>
          <w:lang w:val="uk-UA"/>
        </w:rPr>
        <w:t xml:space="preserve">: Присціана і Доната </w:t>
      </w:r>
      <w:r w:rsidR="00AD2B39" w:rsidRPr="00AD2B39">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з граматики, Марціана Капели, Беди й Алкуїна </w:t>
      </w:r>
      <w:r w:rsidR="00AD2B39" w:rsidRPr="00AD2B39">
        <w:rPr>
          <w:rFonts w:ascii="Times New Roman" w:eastAsia="Calibri" w:hAnsi="Times New Roman" w:cs="Times New Roman"/>
          <w:sz w:val="28"/>
          <w:szCs w:val="28"/>
          <w:lang w:val="uk-UA"/>
        </w:rPr>
        <w:t>–</w:t>
      </w:r>
      <w:r w:rsidR="00D56006" w:rsidRPr="00D56006">
        <w:rPr>
          <w:rFonts w:ascii="Times New Roman" w:eastAsia="Calibri" w:hAnsi="Times New Roman" w:cs="Times New Roman"/>
          <w:sz w:val="28"/>
          <w:szCs w:val="28"/>
          <w:lang w:val="uk-UA"/>
        </w:rPr>
        <w:t xml:space="preserve"> з риторики, </w:t>
      </w:r>
      <w:r w:rsidR="00D56006" w:rsidRPr="00D56006">
        <w:rPr>
          <w:rFonts w:ascii="Times New Roman" w:eastAsia="Calibri" w:hAnsi="Times New Roman" w:cs="Times New Roman"/>
          <w:i/>
          <w:sz w:val="28"/>
          <w:szCs w:val="28"/>
          <w:lang w:val="uk-UA"/>
        </w:rPr>
        <w:t xml:space="preserve">Боеція </w:t>
      </w:r>
      <w:r w:rsidR="00AD2B39" w:rsidRPr="00AD2B39">
        <w:rPr>
          <w:rFonts w:ascii="Times New Roman" w:eastAsia="Calibri" w:hAnsi="Times New Roman" w:cs="Times New Roman"/>
          <w:sz w:val="28"/>
          <w:szCs w:val="28"/>
          <w:lang w:val="uk-UA"/>
        </w:rPr>
        <w:t>–</w:t>
      </w:r>
      <w:r w:rsidR="00D56006" w:rsidRPr="00D56006">
        <w:rPr>
          <w:rFonts w:ascii="Times New Roman" w:eastAsia="Calibri" w:hAnsi="Times New Roman" w:cs="Times New Roman"/>
          <w:i/>
          <w:sz w:val="28"/>
          <w:szCs w:val="28"/>
          <w:lang w:val="uk-UA"/>
        </w:rPr>
        <w:t xml:space="preserve"> з музики</w:t>
      </w:r>
      <w:r w:rsidR="00D56006" w:rsidRPr="00D56006">
        <w:rPr>
          <w:rFonts w:ascii="Times New Roman" w:eastAsia="Calibri" w:hAnsi="Times New Roman" w:cs="Times New Roman"/>
          <w:sz w:val="28"/>
          <w:szCs w:val="28"/>
          <w:lang w:val="uk-UA"/>
        </w:rPr>
        <w:t xml:space="preserve"> та ін. </w:t>
      </w:r>
    </w:p>
    <w:p w:rsidR="00D56006" w:rsidRPr="00D56006" w:rsidRDefault="0096561A" w:rsidP="00D56006">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10" o:spid="_x0000_s1031" type="#_x0000_t202" style="position:absolute;left:0;text-align:left;margin-left:-122.3pt;margin-top:698.4pt;width:135.7pt;height:5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19 -277 -119 21323 21719 21323 21719 -277 -119 -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" strokecolor="white">
            <v:textbox style="mso-fit-shape-to-text:t">
              <w:txbxContent>
                <w:p w:rsidR="00EB5FB8" w:rsidRPr="006F5D8E" w:rsidRDefault="00EB5FB8" w:rsidP="00674851">
                  <w:pPr>
                    <w:spacing w:after="0" w:line="240" w:lineRule="auto"/>
                    <w:ind w:right="-140"/>
                    <w:jc w:val="both"/>
                    <w:rPr>
                      <w:rFonts w:ascii="Times New Roman" w:hAnsi="Times New Roman"/>
                      <w:lang w:val="uk-UA"/>
                    </w:rPr>
                  </w:pPr>
                  <w:r w:rsidRPr="006F5D8E">
                    <w:rPr>
                      <w:rFonts w:ascii="Times New Roman" w:hAnsi="Times New Roman"/>
                    </w:rPr>
                    <w:t>Боецій з монохордо</w:t>
                  </w:r>
                  <w:r>
                    <w:rPr>
                      <w:rFonts w:ascii="Times New Roman" w:hAnsi="Times New Roman"/>
                    </w:rPr>
                    <w:t>м. Фрагмент книжкової мініатюри кембріджсько</w:t>
                  </w:r>
                  <w:r>
                    <w:rPr>
                      <w:rFonts w:ascii="Times New Roman" w:hAnsi="Times New Roman"/>
                      <w:lang w:val="uk-UA"/>
                    </w:rPr>
                    <w:t>го</w:t>
                  </w:r>
                  <w:r>
                    <w:rPr>
                      <w:rFonts w:ascii="Times New Roman" w:hAnsi="Times New Roman"/>
                    </w:rPr>
                    <w:t xml:space="preserve"> рукопис</w:t>
                  </w:r>
                  <w:r>
                    <w:rPr>
                      <w:rFonts w:ascii="Times New Roman" w:hAnsi="Times New Roman"/>
                      <w:lang w:val="uk-UA"/>
                    </w:rPr>
                    <w:t>у</w:t>
                  </w:r>
                  <w:r>
                    <w:rPr>
                      <w:rFonts w:ascii="Times New Roman" w:hAnsi="Times New Roman"/>
                    </w:rPr>
                    <w:t xml:space="preserve">, </w:t>
                  </w:r>
                  <w:r>
                    <w:rPr>
                      <w:rFonts w:ascii="Times New Roman" w:hAnsi="Times New Roman"/>
                      <w:lang w:val="uk-UA"/>
                    </w:rPr>
                    <w:t>бл</w:t>
                  </w:r>
                  <w:r w:rsidRPr="006F5D8E">
                    <w:rPr>
                      <w:rFonts w:ascii="Times New Roman" w:hAnsi="Times New Roman"/>
                    </w:rPr>
                    <w:t>. 1150 р</w:t>
                  </w:r>
                  <w:r>
                    <w:rPr>
                      <w:rFonts w:ascii="Times New Roman" w:hAnsi="Times New Roman"/>
                      <w:lang w:val="uk-UA"/>
                    </w:rPr>
                    <w:t>.</w:t>
                  </w:r>
                </w:p>
              </w:txbxContent>
            </v:textbox>
            <w10:wrap type="tight" anchory="page"/>
          </v:shape>
        </w:pict>
      </w:r>
      <w:r w:rsidR="00D56006" w:rsidRPr="00D56006">
        <w:rPr>
          <w:rFonts w:ascii="Times New Roman" w:eastAsia="Calibri" w:hAnsi="Times New Roman" w:cs="Times New Roman"/>
          <w:b/>
          <w:i/>
          <w:sz w:val="28"/>
          <w:szCs w:val="28"/>
          <w:lang w:val="uk-UA"/>
        </w:rPr>
        <w:t>Боецій</w:t>
      </w:r>
      <w:r w:rsidR="00D56006" w:rsidRPr="00D56006">
        <w:rPr>
          <w:rFonts w:ascii="Times New Roman" w:eastAsia="Calibri" w:hAnsi="Times New Roman" w:cs="Times New Roman"/>
          <w:sz w:val="28"/>
          <w:szCs w:val="28"/>
          <w:lang w:val="uk-UA"/>
        </w:rPr>
        <w:t xml:space="preserve"> (480 – 525 рр.), римський філософ, автор шкільних підручників, найвідоміший учений раннього Середньовіччя.</w:t>
      </w:r>
    </w:p>
    <w:p w:rsidR="00D56006" w:rsidRPr="00D56006" w:rsidRDefault="00D56006" w:rsidP="009D586B">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Музично-теоретична система Боеція представлена у п’ятитомному творі «Настанови в музиці» («De institutione musica»), що входив до навчальних підручників квадрівіума і користувався великою популярністю. Трактат представляє собою латинську адаптацію різних грецьких текстів про музику.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Музика в розумінні Боеція - це, перш за все, не мистецтво, а наука, причому теоретична, яка зводиться до своєї основи - науки про число. Для Боеція музика - це не мистецтво співати і грати на музичних інструментах, а наука про природу світової гармонії, її прояву в звуках (тобто в сфері musica instrumentalis, к</w:t>
      </w:r>
      <w:r w:rsidR="007928E0">
        <w:rPr>
          <w:rFonts w:ascii="Times New Roman" w:eastAsia="Calibri" w:hAnsi="Times New Roman" w:cs="Times New Roman"/>
          <w:sz w:val="28"/>
          <w:szCs w:val="28"/>
          <w:lang w:val="uk-UA"/>
        </w:rPr>
        <w:t>ажучи мовою самого філософа) [124</w:t>
      </w:r>
      <w:r w:rsidRPr="00D56006">
        <w:rPr>
          <w:rFonts w:ascii="Times New Roman" w:eastAsia="Calibri" w:hAnsi="Times New Roman" w:cs="Times New Roman"/>
          <w:sz w:val="28"/>
          <w:szCs w:val="28"/>
          <w:lang w:val="uk-UA"/>
        </w:rPr>
        <w:t>, с. 95].</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У підручнику «Настанови в музиці» Боецій доводив, що музична теорія вища за практику: «Розуміння музики в пізнанні її основ настільки вище, ніж проста виучка, наскільки розум, що пізнає, вищий за механічно діюче тіло… тільки той музикант, хто осягає сутність музики не через вправляння рук, а розумом», «істинний музикант той, хто оволодів музичною теорією, а не той, хто володіє мистецтвом співу чи грі на музичних інструментах. Той, хто не знає музичної теорії, не може називатися музикантом» </w:t>
      </w:r>
      <w:r w:rsidR="002749F4">
        <w:rPr>
          <w:rFonts w:ascii="Times New Roman" w:eastAsia="Calibri" w:hAnsi="Times New Roman" w:cs="Times New Roman"/>
          <w:sz w:val="28"/>
          <w:szCs w:val="28"/>
        </w:rPr>
        <w:t>[1</w:t>
      </w:r>
      <w:r w:rsidRPr="00D56006">
        <w:rPr>
          <w:rFonts w:ascii="Times New Roman" w:eastAsia="Calibri" w:hAnsi="Times New Roman" w:cs="Times New Roman"/>
          <w:sz w:val="28"/>
          <w:szCs w:val="28"/>
        </w:rPr>
        <w:t>]</w:t>
      </w:r>
      <w:r w:rsidRPr="00D56006">
        <w:rPr>
          <w:rFonts w:ascii="Times New Roman" w:eastAsia="Calibri" w:hAnsi="Times New Roman" w:cs="Times New Roman"/>
          <w:sz w:val="28"/>
          <w:szCs w:val="28"/>
          <w:lang w:val="uk-UA"/>
        </w:rPr>
        <w:t xml:space="preserve">.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У теоретичних трактатах Боеція вперше зустрічаються позначення звуків першими літерами латинського алфавіту: </w:t>
      </w:r>
      <w:r w:rsidRPr="00D56006">
        <w:rPr>
          <w:rFonts w:ascii="Times New Roman" w:eastAsia="Calibri" w:hAnsi="Times New Roman" w:cs="Times New Roman"/>
          <w:sz w:val="28"/>
          <w:szCs w:val="28"/>
        </w:rPr>
        <w:t>A</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B</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C</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D</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E</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F</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rPr>
        <w:t>G</w:t>
      </w:r>
      <w:r w:rsidRPr="00D56006">
        <w:rPr>
          <w:rFonts w:ascii="Times New Roman" w:eastAsia="Calibri" w:hAnsi="Times New Roman" w:cs="Times New Roman"/>
          <w:sz w:val="28"/>
          <w:szCs w:val="28"/>
          <w:lang w:val="uk-UA"/>
        </w:rPr>
        <w:t>. У четвертому</w:t>
      </w:r>
      <w:r w:rsidR="00AD2B39">
        <w:rPr>
          <w:rFonts w:ascii="Times New Roman" w:eastAsia="Calibri" w:hAnsi="Times New Roman" w:cs="Times New Roman"/>
          <w:sz w:val="28"/>
          <w:szCs w:val="28"/>
          <w:lang w:val="uk-UA"/>
        </w:rPr>
        <w:t xml:space="preserve"> томі «Настанови в музиці», роз</w:t>
      </w:r>
      <w:r w:rsidR="00AD2B39" w:rsidRPr="00AD2B39">
        <w:rPr>
          <w:rFonts w:ascii="Times New Roman" w:eastAsia="Calibri" w:hAnsi="Times New Roman" w:cs="Times New Roman"/>
          <w:sz w:val="28"/>
          <w:szCs w:val="28"/>
          <w:lang w:val="uk-UA"/>
        </w:rPr>
        <w:t>’</w:t>
      </w:r>
      <w:r w:rsidRPr="00D56006">
        <w:rPr>
          <w:rFonts w:ascii="Times New Roman" w:eastAsia="Calibri" w:hAnsi="Times New Roman" w:cs="Times New Roman"/>
          <w:sz w:val="28"/>
          <w:szCs w:val="28"/>
          <w:lang w:val="uk-UA"/>
        </w:rPr>
        <w:t>яснюючи знаки грецької і латинської музичної нотації, Боецій пише: «Назву кожної ноти (</w:t>
      </w:r>
      <w:r w:rsidRPr="00D56006">
        <w:rPr>
          <w:rFonts w:ascii="Times New Roman" w:eastAsia="Calibri" w:hAnsi="Times New Roman" w:cs="Times New Roman"/>
          <w:sz w:val="28"/>
          <w:szCs w:val="28"/>
          <w:lang w:val="en-US"/>
        </w:rPr>
        <w:t>notulae</w:t>
      </w:r>
      <w:r w:rsidRPr="00D56006">
        <w:rPr>
          <w:rFonts w:ascii="Times New Roman" w:eastAsia="Calibri" w:hAnsi="Times New Roman" w:cs="Times New Roman"/>
          <w:sz w:val="28"/>
          <w:szCs w:val="28"/>
          <w:lang w:val="uk-UA"/>
        </w:rPr>
        <w:t>) можна засвоїти дуже легко. Справа в тому, що стародавні музиканти для скоропису, щоб всякий раз не виписувати імена [струн] цілком, вигадали певні позначки (notula</w:t>
      </w:r>
      <w:r w:rsidRPr="00D56006">
        <w:rPr>
          <w:rFonts w:ascii="Times New Roman" w:eastAsia="Calibri" w:hAnsi="Times New Roman" w:cs="Times New Roman"/>
          <w:sz w:val="28"/>
          <w:szCs w:val="28"/>
          <w:lang w:val="en-US"/>
        </w:rPr>
        <w:t>s</w:t>
      </w:r>
      <w:r w:rsidRPr="00D56006">
        <w:rPr>
          <w:rFonts w:ascii="Times New Roman" w:eastAsia="Calibri" w:hAnsi="Times New Roman" w:cs="Times New Roman"/>
          <w:sz w:val="28"/>
          <w:szCs w:val="28"/>
          <w:lang w:val="uk-UA"/>
        </w:rPr>
        <w:t>), якими позначали назви струн, і розподілили їх за видами і ладами. Скорочуючи таким чином запис, вони прагнули ще й до того, щоб музикант (musicus), якщо він захоче писати якусь мелодію, розтягнувши її над віршем - метричним за своєю ритмічною будовою, - міг би записати її як раз цими звуковисотними позначками (</w:t>
      </w:r>
      <w:r w:rsidRPr="00D56006">
        <w:rPr>
          <w:rFonts w:ascii="Times New Roman" w:eastAsia="Calibri" w:hAnsi="Times New Roman" w:cs="Times New Roman"/>
          <w:sz w:val="28"/>
          <w:szCs w:val="28"/>
          <w:lang w:val="en-US"/>
        </w:rPr>
        <w:t>sonorum</w:t>
      </w:r>
      <w:r w:rsidRPr="00D56006">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en-US"/>
        </w:rPr>
        <w:t>notulas</w:t>
      </w:r>
      <w:r w:rsidRPr="00D56006">
        <w:rPr>
          <w:rFonts w:ascii="Times New Roman" w:eastAsia="Calibri" w:hAnsi="Times New Roman" w:cs="Times New Roman"/>
          <w:sz w:val="28"/>
          <w:szCs w:val="28"/>
          <w:lang w:val="uk-UA"/>
        </w:rPr>
        <w:t xml:space="preserve">). Ось який дивовижний шлях вони знайшли, щоб не тільки слова пісень, виражені буквами, але навіть і </w:t>
      </w:r>
      <w:r w:rsidRPr="00D56006">
        <w:rPr>
          <w:rFonts w:ascii="Times New Roman" w:eastAsia="Calibri" w:hAnsi="Times New Roman" w:cs="Times New Roman"/>
          <w:sz w:val="28"/>
          <w:szCs w:val="28"/>
          <w:lang w:val="uk-UA"/>
        </w:rPr>
        <w:lastRenderedPageBreak/>
        <w:t>мелодія, позначена такими ось нотами (notul</w:t>
      </w:r>
      <w:r w:rsidRPr="00D56006">
        <w:rPr>
          <w:rFonts w:ascii="Times New Roman" w:eastAsia="Calibri" w:hAnsi="Times New Roman" w:cs="Times New Roman"/>
          <w:sz w:val="28"/>
          <w:szCs w:val="28"/>
          <w:lang w:val="en-US"/>
        </w:rPr>
        <w:t>i</w:t>
      </w:r>
      <w:r w:rsidR="009D586B">
        <w:rPr>
          <w:rFonts w:ascii="Times New Roman" w:eastAsia="Calibri" w:hAnsi="Times New Roman" w:cs="Times New Roman"/>
          <w:sz w:val="28"/>
          <w:szCs w:val="28"/>
          <w:lang w:val="uk-UA"/>
        </w:rPr>
        <w:t>s), залишилися в пам’</w:t>
      </w:r>
      <w:r w:rsidRPr="00D56006">
        <w:rPr>
          <w:rFonts w:ascii="Times New Roman" w:eastAsia="Calibri" w:hAnsi="Times New Roman" w:cs="Times New Roman"/>
          <w:sz w:val="28"/>
          <w:szCs w:val="28"/>
          <w:lang w:val="uk-UA"/>
        </w:rPr>
        <w:t>яті і збереглися на майбутні часи (B</w:t>
      </w:r>
      <w:r w:rsidRPr="00D56006">
        <w:rPr>
          <w:rFonts w:ascii="Times New Roman" w:eastAsia="Calibri" w:hAnsi="Times New Roman" w:cs="Times New Roman"/>
          <w:sz w:val="28"/>
          <w:szCs w:val="28"/>
          <w:lang w:val="en-US"/>
        </w:rPr>
        <w:t>o</w:t>
      </w:r>
      <w:r w:rsidR="002749F4">
        <w:rPr>
          <w:rFonts w:ascii="Times New Roman" w:eastAsia="Calibri" w:hAnsi="Times New Roman" w:cs="Times New Roman"/>
          <w:sz w:val="28"/>
          <w:szCs w:val="28"/>
          <w:lang w:val="uk-UA"/>
        </w:rPr>
        <w:t>et. Mus. IV, 3) [66</w:t>
      </w:r>
      <w:r w:rsidRPr="00D56006">
        <w:rPr>
          <w:rFonts w:ascii="Times New Roman" w:eastAsia="Calibri" w:hAnsi="Times New Roman" w:cs="Times New Roman"/>
          <w:sz w:val="28"/>
          <w:szCs w:val="28"/>
          <w:lang w:val="uk-UA"/>
        </w:rPr>
        <w:t>].</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Культура Середньовіччя, як і</w:t>
      </w:r>
      <w:r w:rsidR="009D586B">
        <w:rPr>
          <w:rFonts w:ascii="Times New Roman" w:eastAsia="Calibri" w:hAnsi="Times New Roman" w:cs="Times New Roman"/>
          <w:sz w:val="28"/>
          <w:szCs w:val="28"/>
          <w:lang w:val="uk-UA"/>
        </w:rPr>
        <w:t xml:space="preserve"> теорія виховання, обов’язково </w:t>
      </w:r>
      <w:r w:rsidRPr="00D56006">
        <w:rPr>
          <w:rFonts w:ascii="Times New Roman" w:eastAsia="Calibri" w:hAnsi="Times New Roman" w:cs="Times New Roman"/>
          <w:sz w:val="28"/>
          <w:szCs w:val="28"/>
          <w:lang w:val="uk-UA"/>
        </w:rPr>
        <w:t xml:space="preserve">мала своїм центром релігійний ідеал. Музиці відводили роль допоміжного засобу естетизації церковних обрядів, пізнання і засвоєння релігійних істин, виховання релігійної моральності. Оскільки церква впливала на духовне життя віруючих, то творчість композиторів і виконавців була пов’язана з діяльністю храмів і монастирів. Народну та світську музику відкидали як гріховну.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Церква прагнула до того, щоб віруючі були настроєні на один лад, індивідуально не відособлюючись. Музичним символом такого стану став </w:t>
      </w:r>
      <w:r w:rsidRPr="00D56006">
        <w:rPr>
          <w:rFonts w:ascii="Times New Roman" w:eastAsia="Calibri" w:hAnsi="Times New Roman" w:cs="Times New Roman"/>
          <w:i/>
          <w:sz w:val="28"/>
          <w:szCs w:val="28"/>
          <w:lang w:val="uk-UA"/>
        </w:rPr>
        <w:t>унісонний церковний спів</w:t>
      </w:r>
      <w:r w:rsidRPr="00D56006">
        <w:rPr>
          <w:rFonts w:ascii="Times New Roman" w:eastAsia="Calibri" w:hAnsi="Times New Roman" w:cs="Times New Roman"/>
          <w:sz w:val="28"/>
          <w:szCs w:val="28"/>
          <w:lang w:val="uk-UA"/>
        </w:rPr>
        <w:t>. Щоб стати загальнодоступним мистецтвом, музика повинна була рівнятися на найнижчий культурний рівень прихожан. Це створювало загрозу нівелювання мистецтва, втрати ним естетичної та виховної функцій. Практичний аспект, пов’язаний з оволодінням спе</w:t>
      </w:r>
      <w:r w:rsidR="009D586B">
        <w:rPr>
          <w:rFonts w:ascii="Times New Roman" w:eastAsia="Calibri" w:hAnsi="Times New Roman" w:cs="Times New Roman"/>
          <w:sz w:val="28"/>
          <w:szCs w:val="28"/>
          <w:lang w:val="uk-UA"/>
        </w:rPr>
        <w:t xml:space="preserve">ціальними вміннями і навичками </w:t>
      </w:r>
      <w:r w:rsidRPr="00D56006">
        <w:rPr>
          <w:rFonts w:ascii="Times New Roman" w:eastAsia="Calibri" w:hAnsi="Times New Roman" w:cs="Times New Roman"/>
          <w:sz w:val="28"/>
          <w:szCs w:val="28"/>
          <w:lang w:val="uk-UA"/>
        </w:rPr>
        <w:t>діяльності, був зведений до мінімуму й виявлявся в умінні сприймати і в</w:t>
      </w:r>
      <w:r w:rsidR="009D586B">
        <w:rPr>
          <w:rFonts w:ascii="Times New Roman" w:eastAsia="Calibri" w:hAnsi="Times New Roman" w:cs="Times New Roman"/>
          <w:sz w:val="28"/>
          <w:szCs w:val="28"/>
          <w:lang w:val="uk-UA"/>
        </w:rPr>
        <w:t xml:space="preserve">иконувати музику відповідно до </w:t>
      </w:r>
      <w:r w:rsidRPr="00D56006">
        <w:rPr>
          <w:rFonts w:ascii="Times New Roman" w:eastAsia="Calibri" w:hAnsi="Times New Roman" w:cs="Times New Roman"/>
          <w:sz w:val="28"/>
          <w:szCs w:val="28"/>
          <w:lang w:val="uk-UA"/>
        </w:rPr>
        <w:t>релігійних постулатів. Зокрема, хоровий спів уявлявся як оспівування Бога, але не голосом, а «серцем». Звідси походить основне завдання хорового співу: «уважно стежити не тільки за правильністю слів, але й за станом своєї душі, коли вона відтворює всі ці слова» (Іоанн Златоус).</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Взірцем такої прост</w:t>
      </w:r>
      <w:r w:rsidR="00AD2B39">
        <w:rPr>
          <w:rFonts w:ascii="Times New Roman" w:eastAsia="Calibri" w:hAnsi="Times New Roman" w:cs="Times New Roman"/>
          <w:sz w:val="28"/>
          <w:szCs w:val="28"/>
          <w:lang w:val="uk-UA"/>
        </w:rPr>
        <w:t xml:space="preserve">ої за формою та змістом музики </w:t>
      </w:r>
      <w:r w:rsidRPr="00D56006">
        <w:rPr>
          <w:rFonts w:ascii="Times New Roman" w:eastAsia="Calibri" w:hAnsi="Times New Roman" w:cs="Times New Roman"/>
          <w:sz w:val="28"/>
          <w:szCs w:val="28"/>
          <w:lang w:val="uk-UA"/>
        </w:rPr>
        <w:t xml:space="preserve">став </w:t>
      </w:r>
      <w:r w:rsidRPr="00D56006">
        <w:rPr>
          <w:rFonts w:ascii="Times New Roman" w:eastAsia="Calibri" w:hAnsi="Times New Roman" w:cs="Times New Roman"/>
          <w:i/>
          <w:sz w:val="28"/>
          <w:szCs w:val="28"/>
          <w:lang w:val="uk-UA"/>
        </w:rPr>
        <w:t>григоріанський хорал</w:t>
      </w:r>
      <w:r w:rsidRPr="00D56006">
        <w:rPr>
          <w:rFonts w:ascii="Times New Roman" w:eastAsia="Calibri" w:hAnsi="Times New Roman" w:cs="Times New Roman"/>
          <w:sz w:val="28"/>
          <w:szCs w:val="28"/>
          <w:lang w:val="uk-UA"/>
        </w:rPr>
        <w:t>, унісонний спів з плавним рухом мелодії та витонченим ритмом церковних пісень. У масових школах він став основним засобом естетичного виховання молоді. Григоріанський хорал виховував релігійно-моральні якості, формував р</w:t>
      </w:r>
      <w:r w:rsidR="009D586B">
        <w:rPr>
          <w:rFonts w:ascii="Times New Roman" w:eastAsia="Calibri" w:hAnsi="Times New Roman" w:cs="Times New Roman"/>
          <w:sz w:val="28"/>
          <w:szCs w:val="28"/>
          <w:lang w:val="uk-UA"/>
        </w:rPr>
        <w:t xml:space="preserve">елігійну свідомість, створював </w:t>
      </w:r>
      <w:r w:rsidRPr="00D56006">
        <w:rPr>
          <w:rFonts w:ascii="Times New Roman" w:eastAsia="Calibri" w:hAnsi="Times New Roman" w:cs="Times New Roman"/>
          <w:sz w:val="28"/>
          <w:szCs w:val="28"/>
          <w:lang w:val="uk-UA"/>
        </w:rPr>
        <w:t>ефект загально</w:t>
      </w:r>
      <w:r w:rsidR="009D586B">
        <w:rPr>
          <w:rFonts w:ascii="Times New Roman" w:eastAsia="Calibri" w:hAnsi="Times New Roman" w:cs="Times New Roman"/>
          <w:sz w:val="28"/>
          <w:szCs w:val="28"/>
          <w:lang w:val="uk-UA"/>
        </w:rPr>
        <w:t xml:space="preserve">го душевного настрою та сприяв </w:t>
      </w:r>
      <w:r w:rsidRPr="00D56006">
        <w:rPr>
          <w:rFonts w:ascii="Times New Roman" w:eastAsia="Calibri" w:hAnsi="Times New Roman" w:cs="Times New Roman"/>
          <w:sz w:val="28"/>
          <w:szCs w:val="28"/>
          <w:lang w:val="uk-UA"/>
        </w:rPr>
        <w:t>духовно-споглядальному стану людини під час богослужіння.</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Незважаючи на аскетизм, ставлення отців церкви до мистецтва не виключало природної людяності. Іоанн Златоуст підкреслював: «влада </w:t>
      </w:r>
      <w:r w:rsidRPr="00D56006">
        <w:rPr>
          <w:rFonts w:ascii="Times New Roman" w:eastAsia="Calibri" w:hAnsi="Times New Roman" w:cs="Times New Roman"/>
          <w:color w:val="000000"/>
          <w:sz w:val="28"/>
          <w:szCs w:val="28"/>
          <w:lang w:val="uk-UA" w:eastAsia="ru-RU"/>
        </w:rPr>
        <w:lastRenderedPageBreak/>
        <w:t>церковного співу над душею є настільки великою, що людина може від</w:t>
      </w:r>
      <w:r w:rsidR="002749F4">
        <w:rPr>
          <w:rFonts w:ascii="Times New Roman" w:eastAsia="Calibri" w:hAnsi="Times New Roman" w:cs="Times New Roman"/>
          <w:color w:val="000000"/>
          <w:sz w:val="28"/>
          <w:szCs w:val="28"/>
          <w:lang w:val="uk-UA" w:eastAsia="ru-RU"/>
        </w:rPr>
        <w:t>мовитися від їжі, питва, сну» [92</w:t>
      </w:r>
      <w:r w:rsidRPr="00D56006">
        <w:rPr>
          <w:rFonts w:ascii="Times New Roman" w:eastAsia="Calibri" w:hAnsi="Times New Roman" w:cs="Times New Roman"/>
          <w:color w:val="000000"/>
          <w:sz w:val="28"/>
          <w:szCs w:val="28"/>
          <w:lang w:val="uk-UA" w:eastAsia="ru-RU"/>
        </w:rPr>
        <w:t xml:space="preserve">]. Василій Кесарійський (Великий) вбачав у мистецтві дивовижну силу, здатну приміряти, об’єднувати людей через хоровий спів. </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Середньовічні теоретики розуміли </w:t>
      </w:r>
      <w:r w:rsidRPr="00D56006">
        <w:rPr>
          <w:rFonts w:ascii="Times New Roman" w:eastAsia="Calibri" w:hAnsi="Times New Roman" w:cs="Times New Roman"/>
          <w:i/>
          <w:color w:val="000000"/>
          <w:sz w:val="28"/>
          <w:szCs w:val="28"/>
          <w:lang w:val="uk-UA" w:eastAsia="ru-RU"/>
        </w:rPr>
        <w:t>музику</w:t>
      </w:r>
      <w:r w:rsidRPr="00D56006">
        <w:rPr>
          <w:rFonts w:ascii="Times New Roman" w:eastAsia="Calibri" w:hAnsi="Times New Roman" w:cs="Times New Roman"/>
          <w:color w:val="000000"/>
          <w:sz w:val="28"/>
          <w:szCs w:val="28"/>
          <w:lang w:val="uk-UA" w:eastAsia="ru-RU"/>
        </w:rPr>
        <w:t xml:space="preserve"> не як мистецтво, а насамперед, </w:t>
      </w:r>
      <w:r w:rsidRPr="00D56006">
        <w:rPr>
          <w:rFonts w:ascii="Times New Roman" w:eastAsia="Calibri" w:hAnsi="Times New Roman" w:cs="Times New Roman"/>
          <w:i/>
          <w:color w:val="000000"/>
          <w:sz w:val="28"/>
          <w:szCs w:val="28"/>
          <w:lang w:val="uk-UA" w:eastAsia="ru-RU"/>
        </w:rPr>
        <w:t>як науку</w:t>
      </w:r>
      <w:r w:rsidRPr="00D56006">
        <w:rPr>
          <w:rFonts w:ascii="Times New Roman" w:eastAsia="Calibri" w:hAnsi="Times New Roman" w:cs="Times New Roman"/>
          <w:color w:val="000000"/>
          <w:sz w:val="28"/>
          <w:szCs w:val="28"/>
          <w:lang w:val="uk-UA" w:eastAsia="ru-RU"/>
        </w:rPr>
        <w:t>, споріднену з математичними дисциплінами. Ставлення до музики як наукової дисципліни зумовило й особливості музичної педагогіки середньовіччя. У традиційних середньовічних визначеннях музики закладено переконання, що музика – це наука про правильну модуляцію, тобто правильний спів. У цьому переконанні відбилося справжнє місце музики в системі середньовічних теоретичних знань і практичних занять.</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У процесі співацького виховання дітей у церковних школах хор був «формою єднання одновірців». Методи навчання хорового співу спиралися на засвоєння піснеспівів на слух. Учитель користувався при цьому засобами </w:t>
      </w:r>
      <w:r w:rsidRPr="00D56006">
        <w:rPr>
          <w:rFonts w:ascii="Times New Roman" w:eastAsia="Calibri" w:hAnsi="Times New Roman" w:cs="Times New Roman"/>
          <w:i/>
          <w:color w:val="000000"/>
          <w:sz w:val="28"/>
          <w:szCs w:val="28"/>
          <w:lang w:val="uk-UA" w:eastAsia="ru-RU"/>
        </w:rPr>
        <w:t>хейрономії</w:t>
      </w:r>
      <w:r w:rsidRPr="00D56006">
        <w:rPr>
          <w:rFonts w:ascii="Times New Roman" w:eastAsia="Calibri" w:hAnsi="Times New Roman" w:cs="Times New Roman"/>
          <w:color w:val="000000"/>
          <w:sz w:val="28"/>
          <w:szCs w:val="28"/>
          <w:lang w:val="uk-UA" w:eastAsia="ru-RU"/>
        </w:rPr>
        <w:t xml:space="preserve"> (умовними рухами рук, рух голосу вверх і вниз показувався умовними рухами руки і пальців) -</w:t>
      </w:r>
      <w:r w:rsidRPr="00D56006">
        <w:rPr>
          <w:rFonts w:ascii="Times New Roman" w:eastAsia="Calibri" w:hAnsi="Times New Roman" w:cs="Times New Roman"/>
          <w:color w:val="000000"/>
          <w:sz w:val="28"/>
          <w:szCs w:val="28"/>
          <w:lang w:val="uk-UA"/>
        </w:rPr>
        <w:t xml:space="preserve"> (грец. </w:t>
      </w:r>
      <w:r w:rsidRPr="00D56006">
        <w:rPr>
          <w:rFonts w:ascii="Times New Roman" w:eastAsia="Calibri" w:hAnsi="Times New Roman" w:cs="Times New Roman"/>
          <w:color w:val="000000"/>
          <w:sz w:val="28"/>
          <w:szCs w:val="28"/>
        </w:rPr>
        <w:t>xeironomia</w:t>
      </w:r>
      <w:r w:rsidRPr="00D56006">
        <w:rPr>
          <w:rFonts w:ascii="Times New Roman" w:eastAsia="Calibri" w:hAnsi="Times New Roman" w:cs="Times New Roman"/>
          <w:color w:val="000000"/>
          <w:sz w:val="28"/>
          <w:szCs w:val="28"/>
          <w:lang w:val="uk-UA"/>
        </w:rPr>
        <w:t xml:space="preserve">, від </w:t>
      </w:r>
      <w:r w:rsidRPr="00D56006">
        <w:rPr>
          <w:rFonts w:ascii="Times New Roman" w:eastAsia="Calibri" w:hAnsi="Times New Roman" w:cs="Times New Roman"/>
          <w:color w:val="000000"/>
          <w:sz w:val="28"/>
          <w:szCs w:val="28"/>
        </w:rPr>
        <w:t>xeir</w:t>
      </w:r>
      <w:r w:rsidRPr="00D56006">
        <w:rPr>
          <w:rFonts w:ascii="Times New Roman" w:eastAsia="Calibri" w:hAnsi="Times New Roman" w:cs="Times New Roman"/>
          <w:color w:val="000000"/>
          <w:sz w:val="28"/>
          <w:szCs w:val="28"/>
          <w:lang w:val="uk-UA"/>
        </w:rPr>
        <w:t xml:space="preserve"> - рука і </w:t>
      </w:r>
      <w:r w:rsidRPr="00D56006">
        <w:rPr>
          <w:rFonts w:ascii="Times New Roman" w:eastAsia="Calibri" w:hAnsi="Times New Roman" w:cs="Times New Roman"/>
          <w:color w:val="000000"/>
          <w:sz w:val="28"/>
          <w:szCs w:val="28"/>
        </w:rPr>
        <w:t>nomos</w:t>
      </w:r>
      <w:r w:rsidRPr="00D56006">
        <w:rPr>
          <w:rFonts w:ascii="Times New Roman" w:eastAsia="Calibri" w:hAnsi="Times New Roman" w:cs="Times New Roman"/>
          <w:color w:val="000000"/>
          <w:sz w:val="28"/>
          <w:szCs w:val="28"/>
          <w:lang w:val="uk-UA"/>
        </w:rPr>
        <w:t xml:space="preserve"> - закон) - умовна жестикуляція, яку використовують при керуванні хором, вказуючи співакам ритм, динаміку і характер виконання піснеспівів</w:t>
      </w:r>
      <w:r w:rsidRPr="00D56006">
        <w:rPr>
          <w:rFonts w:ascii="Times New Roman" w:eastAsia="Calibri" w:hAnsi="Times New Roman" w:cs="Times New Roman"/>
          <w:color w:val="000000"/>
          <w:sz w:val="28"/>
          <w:szCs w:val="28"/>
          <w:lang w:val="uk-UA" w:eastAsia="ru-RU"/>
        </w:rPr>
        <w:t>. З уведенням нотного запису ці засоби було змінено – виникли інші системи символізації.</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Протягом раннього Сере</w:t>
      </w:r>
      <w:r w:rsidR="00AD2B39">
        <w:rPr>
          <w:rFonts w:ascii="Times New Roman" w:eastAsia="Calibri" w:hAnsi="Times New Roman" w:cs="Times New Roman"/>
          <w:color w:val="000000"/>
          <w:sz w:val="28"/>
          <w:szCs w:val="28"/>
          <w:lang w:val="uk-UA" w:eastAsia="ru-RU"/>
        </w:rPr>
        <w:t xml:space="preserve">дньовіччя професійне мистецтво </w:t>
      </w:r>
      <w:r w:rsidRPr="00D56006">
        <w:rPr>
          <w:rFonts w:ascii="Times New Roman" w:eastAsia="Calibri" w:hAnsi="Times New Roman" w:cs="Times New Roman"/>
          <w:color w:val="000000"/>
          <w:sz w:val="28"/>
          <w:szCs w:val="28"/>
          <w:lang w:val="uk-UA" w:eastAsia="ru-RU"/>
        </w:rPr>
        <w:t>використовувало «</w:t>
      </w:r>
      <w:r w:rsidRPr="00D56006">
        <w:rPr>
          <w:rFonts w:ascii="Times New Roman" w:eastAsia="Calibri" w:hAnsi="Times New Roman" w:cs="Times New Roman"/>
          <w:i/>
          <w:color w:val="000000"/>
          <w:sz w:val="28"/>
          <w:szCs w:val="28"/>
          <w:lang w:val="uk-UA" w:eastAsia="ru-RU"/>
        </w:rPr>
        <w:t>невменну</w:t>
      </w:r>
      <w:r w:rsidRPr="00D56006">
        <w:rPr>
          <w:rFonts w:ascii="Times New Roman" w:eastAsia="Calibri" w:hAnsi="Times New Roman" w:cs="Times New Roman"/>
          <w:color w:val="000000"/>
          <w:sz w:val="28"/>
          <w:szCs w:val="28"/>
          <w:lang w:val="uk-UA" w:eastAsia="ru-RU"/>
        </w:rPr>
        <w:t xml:space="preserve">» нотацію. </w:t>
      </w:r>
      <w:r w:rsidRPr="00D56006">
        <w:rPr>
          <w:rFonts w:ascii="Times New Roman" w:eastAsia="Calibri" w:hAnsi="Times New Roman" w:cs="Times New Roman"/>
          <w:i/>
          <w:color w:val="000000"/>
          <w:sz w:val="28"/>
          <w:szCs w:val="28"/>
          <w:lang w:val="uk-UA" w:eastAsia="ru-RU"/>
        </w:rPr>
        <w:t>Невми</w:t>
      </w:r>
      <w:r w:rsidRPr="00D56006">
        <w:rPr>
          <w:rFonts w:ascii="Times New Roman" w:eastAsia="Calibri" w:hAnsi="Times New Roman" w:cs="Times New Roman"/>
          <w:color w:val="000000"/>
          <w:sz w:val="28"/>
          <w:szCs w:val="28"/>
          <w:lang w:val="uk-UA" w:eastAsia="ru-RU"/>
        </w:rPr>
        <w:t xml:space="preserve"> – це своєрідна музична стенографія. За допомогою знаків у вигляді штрихів, крапок, гачків графічно </w:t>
      </w:r>
      <w:r w:rsidRPr="00D56006">
        <w:rPr>
          <w:rFonts w:ascii="Calibri" w:eastAsia="Calibri" w:hAnsi="Calibri" w:cs="Times New Roman"/>
          <w:noProof/>
          <w:lang w:eastAsia="ru-RU"/>
        </w:rPr>
        <w:drawing>
          <wp:anchor distT="67056" distB="95250" distL="211836" distR="209677" simplePos="0" relativeHeight="251602432" behindDoc="1" locked="0" layoutInCell="1" allowOverlap="1" wp14:anchorId="069DFAF6" wp14:editId="75B15C3F">
            <wp:simplePos x="0" y="0"/>
            <wp:positionH relativeFrom="column">
              <wp:posOffset>11049</wp:posOffset>
            </wp:positionH>
            <wp:positionV relativeFrom="page">
              <wp:posOffset>7077456</wp:posOffset>
            </wp:positionV>
            <wp:extent cx="2050415" cy="1276350"/>
            <wp:effectExtent l="133350" t="114300" r="121285" b="171450"/>
            <wp:wrapTight wrapText="bothSides">
              <wp:wrapPolygon edited="0">
                <wp:start x="-1204" y="-1934"/>
                <wp:lineTo x="-1405" y="21600"/>
                <wp:lineTo x="-803" y="24179"/>
                <wp:lineTo x="22075" y="24179"/>
                <wp:lineTo x="22677" y="19666"/>
                <wp:lineTo x="22476" y="-1934"/>
                <wp:lineTo x="-1204" y="-1934"/>
              </wp:wrapPolygon>
            </wp:wrapTight>
            <wp:docPr id="209" name="Рисунок 209" descr="https://upload.wikimedia.org/wikipedia/commons/thumb/d/d1/Neume2.jpg/210px-Neum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d/d1/Neume2.jpg/210px-Neume2.jpg"/>
                    <pic:cNvPicPr>
                      <a:picLocks noChangeAspect="1" noChangeArrowheads="1"/>
                    </pic:cNvPicPr>
                  </pic:nvPicPr>
                  <pic:blipFill>
                    <a:blip r:embed="rId15" cstate="print">
                      <a:extLst/>
                    </a:blip>
                    <a:srcRect/>
                    <a:stretch>
                      <a:fillRect/>
                    </a:stretch>
                  </pic:blipFill>
                  <pic:spPr bwMode="auto">
                    <a:xfrm>
                      <a:off x="0" y="0"/>
                      <a:ext cx="205041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56006">
        <w:rPr>
          <w:rFonts w:ascii="Times New Roman" w:eastAsia="Calibri" w:hAnsi="Times New Roman" w:cs="Times New Roman"/>
          <w:color w:val="000000"/>
          <w:sz w:val="28"/>
          <w:szCs w:val="28"/>
          <w:lang w:val="uk-UA" w:eastAsia="ru-RU"/>
        </w:rPr>
        <w:t xml:space="preserve">зображався напрям руху мелодії і певні мелодичні звороти. В основі цієї нотації знаходився не принцип точного відтворення мелодії, а принцип її нагадування – за наявності </w:t>
      </w:r>
      <w:r w:rsidR="0096561A">
        <w:rPr>
          <w:rFonts w:ascii="Calibri" w:eastAsia="Calibri" w:hAnsi="Calibri" w:cs="Times New Roman"/>
          <w:noProof/>
          <w:lang w:val="en-US"/>
        </w:rPr>
        <w:pict>
          <v:shape id="Надпись 208" o:spid="_x0000_s1032" type="#_x0000_t202" style="position:absolute;left:0;text-align:left;margin-left:20.05pt;margin-top:662.9pt;width:128.65pt;height:2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26 -745 -126 20855 21726 20855 21726 -745 -126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" strokecolor="white">
            <v:textbox>
              <w:txbxContent>
                <w:p w:rsidR="00EB5FB8" w:rsidRPr="00AD31F0" w:rsidRDefault="00EB5FB8" w:rsidP="00D56006">
                  <w:pPr>
                    <w:spacing w:after="0" w:line="240" w:lineRule="auto"/>
                    <w:jc w:val="center"/>
                    <w:rPr>
                      <w:rFonts w:ascii="Times New Roman" w:hAnsi="Times New Roman"/>
                      <w:b/>
                      <w:sz w:val="24"/>
                      <w:szCs w:val="24"/>
                    </w:rPr>
                  </w:pPr>
                  <w:r w:rsidRPr="00AD31F0">
                    <w:rPr>
                      <w:rFonts w:ascii="Times New Roman" w:hAnsi="Times New Roman"/>
                      <w:b/>
                      <w:sz w:val="24"/>
                      <w:szCs w:val="24"/>
                      <w:lang w:val="uk-UA"/>
                    </w:rPr>
                    <w:t>Первісні невми</w:t>
                  </w:r>
                </w:p>
              </w:txbxContent>
            </v:textbox>
            <w10:wrap type="tight" anchory="page"/>
          </v:shape>
        </w:pict>
      </w:r>
      <w:r w:rsidRPr="00D56006">
        <w:rPr>
          <w:rFonts w:ascii="Times New Roman" w:eastAsia="Calibri" w:hAnsi="Times New Roman" w:cs="Times New Roman"/>
          <w:color w:val="000000"/>
          <w:sz w:val="28"/>
          <w:szCs w:val="28"/>
          <w:lang w:val="uk-UA" w:eastAsia="ru-RU"/>
        </w:rPr>
        <w:t xml:space="preserve">давньої усної традиції і добре навчених співаків. </w:t>
      </w:r>
      <w:r w:rsidRPr="00D56006">
        <w:rPr>
          <w:rFonts w:ascii="Times New Roman" w:eastAsia="Calibri" w:hAnsi="Times New Roman" w:cs="Times New Roman"/>
          <w:color w:val="000000"/>
          <w:sz w:val="28"/>
          <w:szCs w:val="28"/>
          <w:lang w:val="uk-UA" w:eastAsia="ru-RU"/>
        </w:rPr>
        <w:lastRenderedPageBreak/>
        <w:t>Система знаків, яка супроводжувала словесний текст піснеспівів, слугувала лише помічником пам’яті – не більше.</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Для оволодіння теоретичними знаннями існували спеціальні навчальні рукописні посібники, записані, як правило, у формі діалогів між учителем і учнем, які заучували напам’ять. Для наочності використовували відповідні рисунки і таблиці.</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Уже до Х ст. в музичній теорії стала помітною відчутна потреба у вивченні проблем музичної педагогіки. Навчання мистецтву співу у школах і монастирях ставило перед теоретиками завдання полегшити заучування музичних творів, знайти спосіб більш легкого читання невменної нотації.</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Починаючи з ХІ століття, в музичній теорії відбувся різкий поворот від математичних трактувань до практики музичного виховання та освіти. Найбільшою мірою це виявилося в діяльності італійського вченого і педагога </w:t>
      </w:r>
      <w:r w:rsidRPr="00D56006">
        <w:rPr>
          <w:rFonts w:ascii="Times New Roman" w:eastAsia="Calibri" w:hAnsi="Times New Roman" w:cs="Times New Roman"/>
          <w:i/>
          <w:color w:val="000000"/>
          <w:sz w:val="28"/>
          <w:szCs w:val="28"/>
          <w:lang w:val="uk-UA" w:eastAsia="ru-RU"/>
        </w:rPr>
        <w:t>Гвідо із Ареццо</w:t>
      </w:r>
      <w:r w:rsidRPr="00D56006">
        <w:rPr>
          <w:rFonts w:ascii="Times New Roman" w:eastAsia="Calibri" w:hAnsi="Times New Roman" w:cs="Times New Roman"/>
          <w:color w:val="000000"/>
          <w:sz w:val="28"/>
          <w:szCs w:val="28"/>
          <w:lang w:val="uk-UA" w:eastAsia="ru-RU"/>
        </w:rPr>
        <w:t xml:space="preserve">. </w:t>
      </w:r>
    </w:p>
    <w:p w:rsidR="00D56006" w:rsidRPr="00D56006" w:rsidRDefault="0096561A"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Pr>
          <w:rFonts w:ascii="Calibri" w:eastAsia="Calibri" w:hAnsi="Calibri" w:cs="Times New Roman"/>
          <w:noProof/>
          <w:lang w:val="en-US"/>
        </w:rPr>
        <w:pict>
          <v:shape id="Надпись 206" o:spid="_x0000_s1033" type="#_x0000_t202" style="position:absolute;left:0;text-align:left;margin-left:-.1pt;margin-top:507.35pt;width:106.55pt;height:45.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52 -354 -152 21246 21752 21246 21752 -354 -152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" strokecolor="white">
            <v:textbox style="mso-fit-shape-to-text:t">
              <w:txbxContent>
                <w:p w:rsidR="00EB5FB8" w:rsidRDefault="00EB5FB8" w:rsidP="00A24774">
                  <w:pPr>
                    <w:spacing w:after="0" w:line="240" w:lineRule="auto"/>
                    <w:ind w:left="-142"/>
                    <w:jc w:val="both"/>
                    <w:rPr>
                      <w:rFonts w:ascii="Times New Roman" w:hAnsi="Times New Roman"/>
                      <w:lang w:val="uk-UA"/>
                    </w:rPr>
                  </w:pPr>
                  <w:r w:rsidRPr="009E5584">
                    <w:rPr>
                      <w:rFonts w:ascii="Times New Roman" w:hAnsi="Times New Roman"/>
                    </w:rPr>
                    <w:t>Рукопи</w:t>
                  </w:r>
                  <w:r>
                    <w:rPr>
                      <w:rFonts w:ascii="Times New Roman" w:hAnsi="Times New Roman"/>
                    </w:rPr>
                    <w:t>с з монастиря біля Аугсбург</w:t>
                  </w:r>
                  <w:r>
                    <w:rPr>
                      <w:rFonts w:ascii="Times New Roman" w:hAnsi="Times New Roman"/>
                      <w:lang w:val="uk-UA"/>
                    </w:rPr>
                    <w:t>у</w:t>
                  </w:r>
                  <w:r w:rsidRPr="009E5584">
                    <w:rPr>
                      <w:rFonts w:ascii="Times New Roman" w:hAnsi="Times New Roman"/>
                    </w:rPr>
                    <w:t xml:space="preserve">, </w:t>
                  </w:r>
                </w:p>
                <w:p w:rsidR="00EB5FB8" w:rsidRPr="009E5584" w:rsidRDefault="00EB5FB8" w:rsidP="00A24774">
                  <w:pPr>
                    <w:spacing w:after="0" w:line="240" w:lineRule="auto"/>
                    <w:ind w:left="-142"/>
                    <w:jc w:val="both"/>
                    <w:rPr>
                      <w:rFonts w:ascii="Times New Roman" w:hAnsi="Times New Roman"/>
                      <w:lang w:val="uk-UA"/>
                    </w:rPr>
                  </w:pPr>
                  <w:r w:rsidRPr="009E5584">
                    <w:rPr>
                      <w:rFonts w:ascii="Times New Roman" w:hAnsi="Times New Roman"/>
                      <w:lang w:val="uk-UA"/>
                    </w:rPr>
                    <w:t>бл</w:t>
                  </w:r>
                  <w:r w:rsidRPr="009E5584">
                    <w:rPr>
                      <w:rFonts w:ascii="Times New Roman" w:hAnsi="Times New Roman"/>
                    </w:rPr>
                    <w:t>. 1100 р</w:t>
                  </w:r>
                  <w:r w:rsidRPr="009E5584">
                    <w:rPr>
                      <w:rFonts w:ascii="Times New Roman" w:hAnsi="Times New Roman"/>
                      <w:lang w:val="uk-UA"/>
                    </w:rPr>
                    <w:t>.</w:t>
                  </w:r>
                </w:p>
              </w:txbxContent>
            </v:textbox>
            <w10:wrap type="tight" anchory="page"/>
          </v:shape>
        </w:pict>
      </w:r>
      <w:r w:rsidR="00A24774" w:rsidRPr="00D56006">
        <w:rPr>
          <w:rFonts w:ascii="Calibri" w:eastAsia="Calibri" w:hAnsi="Calibri" w:cs="Times New Roman"/>
          <w:noProof/>
          <w:lang w:eastAsia="ru-RU"/>
        </w:rPr>
        <w:drawing>
          <wp:anchor distT="67056" distB="95885" distL="211836" distR="212725" simplePos="0" relativeHeight="251633152" behindDoc="1" locked="0" layoutInCell="1" allowOverlap="1" wp14:anchorId="302CD586" wp14:editId="43083A3D">
            <wp:simplePos x="0" y="0"/>
            <wp:positionH relativeFrom="column">
              <wp:posOffset>102489</wp:posOffset>
            </wp:positionH>
            <wp:positionV relativeFrom="page">
              <wp:posOffset>5095875</wp:posOffset>
            </wp:positionV>
            <wp:extent cx="949960" cy="1252220"/>
            <wp:effectExtent l="133350" t="114300" r="135890" b="157480"/>
            <wp:wrapTight wrapText="bothSides">
              <wp:wrapPolygon edited="0">
                <wp:start x="-2599" y="-1972"/>
                <wp:lineTo x="-3032" y="21359"/>
                <wp:lineTo x="-1733" y="23988"/>
                <wp:lineTo x="22957" y="23988"/>
                <wp:lineTo x="24257" y="20045"/>
                <wp:lineTo x="23824" y="-1972"/>
                <wp:lineTo x="-2599" y="-1972"/>
              </wp:wrapPolygon>
            </wp:wrapTight>
            <wp:docPr id="207" name="Рисунок 207" descr="Guido van Arezz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Guido van Arezzo.jpg"/>
                    <pic:cNvPicPr>
                      <a:picLocks noChangeAspect="1" noChangeArrowheads="1"/>
                    </pic:cNvPicPr>
                  </pic:nvPicPr>
                  <pic:blipFill>
                    <a:blip r:embed="rId16" cstate="print">
                      <a:extLst/>
                    </a:blip>
                    <a:srcRect/>
                    <a:stretch>
                      <a:fillRect/>
                    </a:stretch>
                  </pic:blipFill>
                  <pic:spPr bwMode="auto">
                    <a:xfrm>
                      <a:off x="0" y="0"/>
                      <a:ext cx="949960" cy="125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6006" w:rsidRPr="00D56006">
        <w:rPr>
          <w:rFonts w:ascii="Times New Roman" w:eastAsia="Calibri" w:hAnsi="Times New Roman" w:cs="Times New Roman"/>
          <w:i/>
          <w:color w:val="000000"/>
          <w:sz w:val="28"/>
          <w:szCs w:val="28"/>
          <w:lang w:val="uk-UA"/>
        </w:rPr>
        <w:t xml:space="preserve"> </w:t>
      </w:r>
      <w:r w:rsidR="00D56006" w:rsidRPr="00D56006">
        <w:rPr>
          <w:rFonts w:ascii="Times New Roman" w:eastAsia="Calibri" w:hAnsi="Times New Roman" w:cs="Times New Roman"/>
          <w:b/>
          <w:i/>
          <w:color w:val="000000"/>
          <w:sz w:val="28"/>
          <w:szCs w:val="28"/>
          <w:lang w:val="uk-UA"/>
        </w:rPr>
        <w:t>Гвідо д’</w:t>
      </w:r>
      <w:r w:rsidR="00D56006" w:rsidRPr="00D56006">
        <w:rPr>
          <w:rFonts w:ascii="Times New Roman" w:eastAsia="Calibri" w:hAnsi="Times New Roman" w:cs="Times New Roman"/>
          <w:b/>
          <w:i/>
          <w:color w:val="000000"/>
          <w:sz w:val="28"/>
          <w:szCs w:val="28"/>
          <w:lang w:val="uk-UA" w:eastAsia="ru-RU"/>
        </w:rPr>
        <w:t>Ареццо (Гвідо Аретинський)</w:t>
      </w:r>
      <w:r w:rsidR="00A24774">
        <w:rPr>
          <w:rFonts w:ascii="Times New Roman" w:eastAsia="Calibri" w:hAnsi="Times New Roman" w:cs="Times New Roman"/>
          <w:color w:val="000000"/>
          <w:sz w:val="28"/>
          <w:szCs w:val="28"/>
          <w:lang w:val="uk-UA" w:eastAsia="ru-RU"/>
        </w:rPr>
        <w:t xml:space="preserve"> (995 – 1050 </w:t>
      </w:r>
      <w:r w:rsidR="00D56006" w:rsidRPr="00D56006">
        <w:rPr>
          <w:rFonts w:ascii="Times New Roman" w:eastAsia="Calibri" w:hAnsi="Times New Roman" w:cs="Times New Roman"/>
          <w:color w:val="000000"/>
          <w:sz w:val="28"/>
          <w:szCs w:val="28"/>
          <w:lang w:val="uk-UA" w:eastAsia="ru-RU"/>
        </w:rPr>
        <w:t xml:space="preserve">рр.) </w:t>
      </w:r>
      <w:r w:rsidR="00AD2B39" w:rsidRPr="00AD2B39">
        <w:rPr>
          <w:rFonts w:ascii="Times New Roman" w:eastAsia="Calibri" w:hAnsi="Times New Roman" w:cs="Times New Roman"/>
          <w:color w:val="000000"/>
          <w:sz w:val="28"/>
          <w:szCs w:val="28"/>
          <w:lang w:val="uk-UA" w:eastAsia="ru-RU"/>
        </w:rPr>
        <w:t>–</w:t>
      </w:r>
      <w:r w:rsidR="00D56006" w:rsidRPr="00D56006">
        <w:rPr>
          <w:rFonts w:ascii="Times New Roman" w:eastAsia="Calibri" w:hAnsi="Times New Roman" w:cs="Times New Roman"/>
          <w:color w:val="000000"/>
          <w:sz w:val="28"/>
          <w:szCs w:val="28"/>
          <w:lang w:val="uk-UA" w:eastAsia="ru-RU"/>
        </w:rPr>
        <w:t xml:space="preserve"> монах-бенедиктинець, музичний теоретик і педагог, реформатор церковного співу, винахідник нотного стану і сольмізаційних складів. Здобув освіту у бенедиктинському монастирі в Помпозі (біля Феррари). Юний бенедиктинець Гвідо був одним з кращих співочих монастирського хору, тому вже через короткий час його призначили вчителем співу. Молодий учитель був незадоволений - його багато чого не влаштовувало в системі музичної освіти, заснованої на невменній нотації. Гвідо засмучувало, що монахи витрачають на розспівування набагато більше часу, ніж на молитву, і старанно винаходив всякого роду нововведення.</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Однак Гвідо незабаром залишив монастир, біографи висувають припущення, що ченці відхилили його метод навчання співу. Він переїжджає до Ареццо, де стає керівником і вчителем школи півчих (згодом тут він дістане ім’я - Аретінус).</w:t>
      </w:r>
    </w:p>
    <w:p w:rsidR="00D56006" w:rsidRPr="00D56006" w:rsidRDefault="00A24774"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Calibri" w:eastAsia="Calibri" w:hAnsi="Calibri" w:cs="Times New Roman"/>
          <w:noProof/>
          <w:lang w:eastAsia="ru-RU"/>
        </w:rPr>
        <w:lastRenderedPageBreak/>
        <w:drawing>
          <wp:anchor distT="67056" distB="91948" distL="211836" distR="206629" simplePos="0" relativeHeight="251608576" behindDoc="1" locked="0" layoutInCell="1" allowOverlap="1" wp14:anchorId="2DAF17B8" wp14:editId="312DB45A">
            <wp:simplePos x="0" y="0"/>
            <wp:positionH relativeFrom="column">
              <wp:posOffset>59309</wp:posOffset>
            </wp:positionH>
            <wp:positionV relativeFrom="page">
              <wp:posOffset>834644</wp:posOffset>
            </wp:positionV>
            <wp:extent cx="1943735" cy="992505"/>
            <wp:effectExtent l="114300" t="114300" r="132715" b="150495"/>
            <wp:wrapTight wrapText="bothSides">
              <wp:wrapPolygon edited="0">
                <wp:start x="-1270" y="-2488"/>
                <wp:lineTo x="-1270" y="24461"/>
                <wp:lineTo x="22651" y="24461"/>
                <wp:lineTo x="22863" y="4975"/>
                <wp:lineTo x="22440" y="-1244"/>
                <wp:lineTo x="22440" y="-2488"/>
                <wp:lineTo x="-1270" y="-2488"/>
              </wp:wrapPolygon>
            </wp:wrapTight>
            <wp:docPr id="204" name="Рисунок 204" descr="&amp;Kcy;&amp;acy;&amp;rcy;&amp;tcy;&amp;icy;&amp;ncy;&amp;kcy;&amp;icy; &amp;pcy;&amp;ocy; &amp;zcy;&amp;acy;&amp;pcy;&amp;rcy;&amp;ocy;&amp;scy;&amp;ucy; &amp;Gcy;&amp;vcy;&amp;iukcy;&amp;dcy;&amp;ocy; &amp;dcy;’&amp;Acy;&amp;rcy;&amp;iecy;&amp;tscy;&amp;tscy;&amp;ocy; &amp;ncy;&amp;ocy;&amp;tcy;&amp;ocy;&amp;ncy;&amp;ocy;&amp;scy;&amp;iecy;&amp;tscy;&amp;softcy; &amp;kcy;&amp;acy;&amp;rcy;&amp;tcy;&amp;icy;&amp;ncy;&amp;kcy;&amp;i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Gcy;&amp;vcy;&amp;iukcy;&amp;dcy;&amp;ocy; &amp;dcy;’&amp;Acy;&amp;rcy;&amp;iecy;&amp;tscy;&amp;tscy;&amp;ocy; &amp;ncy;&amp;ocy;&amp;tcy;&amp;ocy;&amp;ncy;&amp;ocy;&amp;scy;&amp;iecy;&amp;tscy;&amp;softcy; &amp;kcy;&amp;acy;&amp;rcy;&amp;tcy;&amp;icy;&amp;ncy;&amp;kcy;&amp;icy;"/>
                    <pic:cNvPicPr>
                      <a:picLocks noChangeAspect="1" noChangeArrowheads="1"/>
                    </pic:cNvPicPr>
                  </pic:nvPicPr>
                  <pic:blipFill rotWithShape="1">
                    <a:blip r:embed="rId17" cstate="print">
                      <a:extLst/>
                    </a:blip>
                    <a:srcRect l="9809" t="24525" r="4748" b="7769"/>
                    <a:stretch/>
                  </pic:blipFill>
                  <pic:spPr bwMode="auto">
                    <a:xfrm>
                      <a:off x="0" y="0"/>
                      <a:ext cx="1943735" cy="99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96561A">
        <w:rPr>
          <w:rFonts w:ascii="Calibri" w:eastAsia="Calibri" w:hAnsi="Calibri" w:cs="Times New Roman"/>
          <w:noProof/>
          <w:lang w:val="en-US"/>
        </w:rPr>
        <w:pict>
          <v:shape id="Надпись 205" o:spid="_x0000_s1034" type="#_x0000_t202" style="position:absolute;left:0;text-align:left;margin-left:.85pt;margin-top:151.65pt;width:153.05pt;height:5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06 -281 -106 21319 21706 21319 21706 -281 -106 -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" strokecolor="white">
            <v:textbox>
              <w:txbxContent>
                <w:p w:rsidR="00EB5FB8" w:rsidRPr="00B5768E" w:rsidRDefault="00EB5FB8" w:rsidP="00A24774">
                  <w:pPr>
                    <w:spacing w:after="0" w:line="240" w:lineRule="auto"/>
                    <w:ind w:left="-142"/>
                    <w:jc w:val="both"/>
                    <w:rPr>
                      <w:rFonts w:ascii="Times New Roman" w:hAnsi="Times New Roman"/>
                    </w:rPr>
                  </w:pPr>
                  <w:r w:rsidRPr="00B5768E">
                    <w:rPr>
                      <w:rFonts w:ascii="Times New Roman" w:hAnsi="Times New Roman"/>
                      <w:lang w:val="uk-UA"/>
                    </w:rPr>
                    <w:t xml:space="preserve">Меморіальна дошка </w:t>
                  </w:r>
                  <w:r>
                    <w:rPr>
                      <w:rFonts w:ascii="Times New Roman" w:hAnsi="Times New Roman"/>
                      <w:lang w:val="uk-UA"/>
                    </w:rPr>
                    <w:t>із</w:t>
                  </w:r>
                  <w:r w:rsidRPr="00B5768E">
                    <w:rPr>
                      <w:rFonts w:ascii="Times New Roman" w:hAnsi="Times New Roman"/>
                      <w:lang w:val="uk-UA"/>
                    </w:rPr>
                    <w:t xml:space="preserve"> зображенням нотного стану на будинку, де жив Гвідо д’Ареццо, Флоренція</w:t>
                  </w:r>
                </w:p>
              </w:txbxContent>
            </v:textbox>
            <w10:wrap type="tight" anchory="page"/>
          </v:shape>
        </w:pict>
      </w:r>
      <w:r w:rsidR="00D56006" w:rsidRPr="00D56006">
        <w:rPr>
          <w:rFonts w:ascii="Times New Roman" w:eastAsia="Calibri" w:hAnsi="Times New Roman" w:cs="Times New Roman"/>
          <w:color w:val="000000"/>
          <w:sz w:val="28"/>
          <w:szCs w:val="28"/>
          <w:lang w:val="uk-UA" w:eastAsia="ru-RU"/>
        </w:rPr>
        <w:t>Щоб спростити музичну освіту співаків, Гвідо придумав систему запису знаків з використанням чотирилінійного нотоносця. Кожна лінійка мала свій колір (чорна, червона, чорна</w:t>
      </w:r>
      <w:r w:rsidR="003A4F1E">
        <w:rPr>
          <w:rFonts w:ascii="Times New Roman" w:eastAsia="Calibri" w:hAnsi="Times New Roman" w:cs="Times New Roman"/>
          <w:color w:val="000000"/>
          <w:sz w:val="28"/>
          <w:szCs w:val="28"/>
          <w:lang w:val="uk-UA" w:eastAsia="ru-RU"/>
        </w:rPr>
        <w:t xml:space="preserve">, жовта). Розмістивши невми на </w:t>
      </w:r>
      <w:r w:rsidR="00D56006" w:rsidRPr="00D56006">
        <w:rPr>
          <w:rFonts w:ascii="Times New Roman" w:eastAsia="Calibri" w:hAnsi="Times New Roman" w:cs="Times New Roman"/>
          <w:color w:val="000000"/>
          <w:sz w:val="28"/>
          <w:szCs w:val="28"/>
          <w:lang w:val="uk-UA" w:eastAsia="ru-RU"/>
        </w:rPr>
        <w:t>різноколірних лінійках, він надав їм точного висотного значення і зробив рух мелодії наочним. Кожен знак розміщувався на лінії, над нею чи під нею. Тепер співакам не потрібно було утримувати в пам’яті складні й не зовсім постійні правила розрізнення невм, треба було лише засвоїти значення нот. Лінійна система поєднувала наочність графічного неіменного написання з точністю буквенного письма.</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Для того щоб учні Гвідо в кафедральній школі і співаки монастирської капели легше і точніше виконували мелодію, музикант увів шестиступеневий звукоряд з певним співвідношенням інтервалів - </w:t>
      </w:r>
      <w:r w:rsidRPr="00D56006">
        <w:rPr>
          <w:rFonts w:ascii="Times New Roman" w:eastAsia="Calibri" w:hAnsi="Times New Roman" w:cs="Times New Roman"/>
          <w:i/>
          <w:color w:val="000000"/>
          <w:sz w:val="28"/>
          <w:szCs w:val="28"/>
          <w:lang w:val="uk-UA" w:eastAsia="ru-RU"/>
        </w:rPr>
        <w:t>гексахорд</w:t>
      </w:r>
      <w:r w:rsidRPr="00D56006">
        <w:rPr>
          <w:rFonts w:ascii="Times New Roman" w:eastAsia="Calibri" w:hAnsi="Times New Roman" w:cs="Times New Roman"/>
          <w:color w:val="000000"/>
          <w:sz w:val="28"/>
          <w:szCs w:val="28"/>
          <w:lang w:val="uk-UA" w:eastAsia="ru-RU"/>
        </w:rPr>
        <w:t>. Прагнучи полегшити співакам запам’ятовування звуків, Гвідо використав початкові склади шести рядків поширеного тоді латинського вірша, зверненого до Іоанна Хрестителя з проханням вберегти співаків від хрипоти: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Calibri" w:eastAsia="Calibri" w:hAnsi="Calibri" w:cs="Times New Roman"/>
          <w:noProof/>
          <w:lang w:eastAsia="ru-RU"/>
        </w:rPr>
        <w:drawing>
          <wp:anchor distT="0" distB="0" distL="114300" distR="114300" simplePos="0" relativeHeight="251604480" behindDoc="1" locked="0" layoutInCell="1" allowOverlap="1" wp14:anchorId="416CB79D" wp14:editId="02CCD07D">
            <wp:simplePos x="0" y="0"/>
            <wp:positionH relativeFrom="column">
              <wp:posOffset>2217420</wp:posOffset>
            </wp:positionH>
            <wp:positionV relativeFrom="paragraph">
              <wp:posOffset>137795</wp:posOffset>
            </wp:positionV>
            <wp:extent cx="3823970" cy="1029335"/>
            <wp:effectExtent l="0" t="0" r="5080" b="0"/>
            <wp:wrapTight wrapText="bothSides">
              <wp:wrapPolygon edited="0">
                <wp:start x="0" y="0"/>
                <wp:lineTo x="0" y="21187"/>
                <wp:lineTo x="21521" y="21187"/>
                <wp:lineTo x="21521"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3970" cy="1029335"/>
                    </a:xfrm>
                    <a:prstGeom prst="rect">
                      <a:avLst/>
                    </a:prstGeom>
                    <a:noFill/>
                  </pic:spPr>
                </pic:pic>
              </a:graphicData>
            </a:graphic>
          </wp:anchor>
        </w:drawing>
      </w:r>
      <w:r w:rsidRPr="00D56006">
        <w:rPr>
          <w:rFonts w:ascii="Times New Roman" w:eastAsia="Calibri" w:hAnsi="Times New Roman" w:cs="Times New Roman"/>
          <w:b/>
          <w:sz w:val="28"/>
          <w:szCs w:val="28"/>
          <w:lang w:val="en-US" w:eastAsia="ru-RU"/>
        </w:rPr>
        <w:t>Ut</w:t>
      </w:r>
      <w:r w:rsidRPr="00D56006">
        <w:rPr>
          <w:rFonts w:ascii="Times New Roman" w:eastAsia="Calibri" w:hAnsi="Times New Roman" w:cs="Times New Roman"/>
          <w:color w:val="000000"/>
          <w:sz w:val="28"/>
          <w:szCs w:val="28"/>
          <w:lang w:val="en-US" w:eastAsia="ru-RU"/>
        </w:rPr>
        <w:t xml:space="preserve"> gueant laxis</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Times New Roman" w:eastAsia="Calibri" w:hAnsi="Times New Roman" w:cs="Times New Roman"/>
          <w:b/>
          <w:sz w:val="28"/>
          <w:szCs w:val="28"/>
          <w:lang w:val="en-US" w:eastAsia="ru-RU"/>
        </w:rPr>
        <w:t>Re</w:t>
      </w:r>
      <w:r w:rsidRPr="00D56006">
        <w:rPr>
          <w:rFonts w:ascii="Times New Roman" w:eastAsia="Calibri" w:hAnsi="Times New Roman" w:cs="Times New Roman"/>
          <w:color w:val="000000"/>
          <w:sz w:val="28"/>
          <w:szCs w:val="28"/>
          <w:lang w:val="en-US" w:eastAsia="ru-RU"/>
        </w:rPr>
        <w:t>sonare fibris</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Times New Roman" w:eastAsia="Calibri" w:hAnsi="Times New Roman" w:cs="Times New Roman"/>
          <w:b/>
          <w:sz w:val="28"/>
          <w:szCs w:val="28"/>
          <w:lang w:val="en-US" w:eastAsia="ru-RU"/>
        </w:rPr>
        <w:t>Mi</w:t>
      </w:r>
      <w:r w:rsidRPr="00D56006">
        <w:rPr>
          <w:rFonts w:ascii="Times New Roman" w:eastAsia="Calibri" w:hAnsi="Times New Roman" w:cs="Times New Roman"/>
          <w:color w:val="000000"/>
          <w:sz w:val="28"/>
          <w:szCs w:val="28"/>
          <w:lang w:val="en-US" w:eastAsia="ru-RU"/>
        </w:rPr>
        <w:t>ra gestorum</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Times New Roman" w:eastAsia="Calibri" w:hAnsi="Times New Roman" w:cs="Times New Roman"/>
          <w:b/>
          <w:sz w:val="28"/>
          <w:szCs w:val="28"/>
          <w:lang w:val="en-US" w:eastAsia="ru-RU"/>
        </w:rPr>
        <w:t>Fa</w:t>
      </w:r>
      <w:r w:rsidRPr="00D56006">
        <w:rPr>
          <w:rFonts w:ascii="Times New Roman" w:eastAsia="Calibri" w:hAnsi="Times New Roman" w:cs="Times New Roman"/>
          <w:color w:val="000000"/>
          <w:sz w:val="28"/>
          <w:szCs w:val="28"/>
          <w:lang w:val="en-US" w:eastAsia="ru-RU"/>
        </w:rPr>
        <w:t>muli tuorum</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Times New Roman" w:eastAsia="Calibri" w:hAnsi="Times New Roman" w:cs="Times New Roman"/>
          <w:b/>
          <w:sz w:val="28"/>
          <w:szCs w:val="28"/>
          <w:lang w:val="en-US" w:eastAsia="ru-RU"/>
        </w:rPr>
        <w:t>Sol</w:t>
      </w:r>
      <w:r w:rsidRPr="00D56006">
        <w:rPr>
          <w:rFonts w:ascii="Times New Roman" w:eastAsia="Calibri" w:hAnsi="Times New Roman" w:cs="Times New Roman"/>
          <w:color w:val="000000"/>
          <w:sz w:val="28"/>
          <w:szCs w:val="28"/>
          <w:lang w:val="en-US" w:eastAsia="ru-RU"/>
        </w:rPr>
        <w:t>ve polluti</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en-US" w:eastAsia="ru-RU"/>
        </w:rPr>
      </w:pPr>
      <w:r w:rsidRPr="00D56006">
        <w:rPr>
          <w:rFonts w:ascii="Times New Roman" w:eastAsia="Calibri" w:hAnsi="Times New Roman" w:cs="Times New Roman"/>
          <w:b/>
          <w:sz w:val="28"/>
          <w:szCs w:val="28"/>
          <w:lang w:val="en-US" w:eastAsia="ru-RU"/>
        </w:rPr>
        <w:t>La</w:t>
      </w:r>
      <w:r w:rsidRPr="00D56006">
        <w:rPr>
          <w:rFonts w:ascii="Times New Roman" w:eastAsia="Calibri" w:hAnsi="Times New Roman" w:cs="Times New Roman"/>
          <w:color w:val="000000"/>
          <w:sz w:val="28"/>
          <w:szCs w:val="28"/>
          <w:lang w:val="en-US" w:eastAsia="ru-RU"/>
        </w:rPr>
        <w:t>bii rearum</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b/>
          <w:sz w:val="28"/>
          <w:szCs w:val="28"/>
          <w:lang w:val="en-US" w:eastAsia="ru-RU"/>
        </w:rPr>
        <w:t>Sa</w:t>
      </w:r>
      <w:r w:rsidRPr="00D56006">
        <w:rPr>
          <w:rFonts w:ascii="Times New Roman" w:eastAsia="Calibri" w:hAnsi="Times New Roman" w:cs="Times New Roman"/>
          <w:color w:val="000000"/>
          <w:sz w:val="28"/>
          <w:szCs w:val="28"/>
          <w:lang w:val="en-US" w:eastAsia="ru-RU"/>
        </w:rPr>
        <w:t>ncte Johannes</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У такий спосіб Гвідо дістав назви шести звуків – </w:t>
      </w:r>
      <w:r w:rsidRPr="00D56006">
        <w:rPr>
          <w:rFonts w:ascii="Times New Roman" w:eastAsia="Calibri" w:hAnsi="Times New Roman" w:cs="Times New Roman"/>
          <w:b/>
          <w:color w:val="000000"/>
          <w:sz w:val="28"/>
          <w:szCs w:val="28"/>
          <w:lang w:val="uk-UA" w:eastAsia="ru-RU"/>
        </w:rPr>
        <w:t>ут, ре, мі, фа, сол, ла</w:t>
      </w:r>
      <w:r w:rsidRPr="00D56006">
        <w:rPr>
          <w:rFonts w:ascii="Times New Roman" w:eastAsia="Calibri" w:hAnsi="Times New Roman" w:cs="Times New Roman"/>
          <w:color w:val="000000"/>
          <w:sz w:val="28"/>
          <w:szCs w:val="28"/>
          <w:lang w:val="uk-UA" w:eastAsia="ru-RU"/>
        </w:rPr>
        <w:t>. Гексахорд складався із такої послідовності: тон, тон, півтон, тон, тон. Згодом (у Х</w:t>
      </w:r>
      <w:r w:rsidRPr="00D56006">
        <w:rPr>
          <w:rFonts w:ascii="Times New Roman" w:eastAsia="Calibri" w:hAnsi="Times New Roman" w:cs="Times New Roman"/>
          <w:color w:val="000000"/>
          <w:sz w:val="28"/>
          <w:szCs w:val="28"/>
          <w:lang w:val="en-US"/>
        </w:rPr>
        <w:t>V</w:t>
      </w:r>
      <w:r w:rsidRPr="00D56006">
        <w:rPr>
          <w:rFonts w:ascii="Times New Roman" w:eastAsia="Calibri" w:hAnsi="Times New Roman" w:cs="Times New Roman"/>
          <w:color w:val="000000"/>
          <w:sz w:val="28"/>
          <w:szCs w:val="28"/>
          <w:lang w:val="uk-UA"/>
        </w:rPr>
        <w:t xml:space="preserve">ІІ ст.) склад «ут» був замінений на склад «до». Для сьомого ступеня в </w:t>
      </w:r>
      <w:r w:rsidRPr="00D56006">
        <w:rPr>
          <w:rFonts w:ascii="Times New Roman" w:eastAsia="Calibri" w:hAnsi="Times New Roman" w:cs="Times New Roman"/>
          <w:color w:val="000000"/>
          <w:sz w:val="28"/>
          <w:szCs w:val="28"/>
          <w:lang w:val="uk-UA" w:eastAsia="ru-RU"/>
        </w:rPr>
        <w:t>Х</w:t>
      </w:r>
      <w:r w:rsidRPr="00D56006">
        <w:rPr>
          <w:rFonts w:ascii="Times New Roman" w:eastAsia="Calibri" w:hAnsi="Times New Roman" w:cs="Times New Roman"/>
          <w:color w:val="000000"/>
          <w:sz w:val="28"/>
          <w:szCs w:val="28"/>
          <w:lang w:val="en-US"/>
        </w:rPr>
        <w:t>V</w:t>
      </w:r>
      <w:r w:rsidRPr="00D56006">
        <w:rPr>
          <w:rFonts w:ascii="Times New Roman" w:eastAsia="Calibri" w:hAnsi="Times New Roman" w:cs="Times New Roman"/>
          <w:color w:val="000000"/>
          <w:sz w:val="28"/>
          <w:szCs w:val="28"/>
          <w:lang w:val="uk-UA"/>
        </w:rPr>
        <w:t xml:space="preserve">І ст. увели склад «сі». Складений з ініціалів святого Іоанна – </w:t>
      </w:r>
      <w:r w:rsidRPr="00D56006">
        <w:rPr>
          <w:rFonts w:ascii="Times New Roman" w:eastAsia="Calibri" w:hAnsi="Times New Roman" w:cs="Times New Roman"/>
          <w:b/>
          <w:sz w:val="28"/>
          <w:szCs w:val="28"/>
          <w:lang w:val="en-US"/>
        </w:rPr>
        <w:t>S</w:t>
      </w:r>
      <w:r w:rsidRPr="00D56006">
        <w:rPr>
          <w:rFonts w:ascii="Times New Roman" w:eastAsia="Calibri" w:hAnsi="Times New Roman" w:cs="Times New Roman"/>
          <w:color w:val="000000"/>
          <w:sz w:val="28"/>
          <w:szCs w:val="28"/>
          <w:lang w:val="en-US"/>
        </w:rPr>
        <w:t>anctus</w:t>
      </w:r>
      <w:r w:rsidRPr="00D56006">
        <w:rPr>
          <w:rFonts w:ascii="Times New Roman" w:eastAsia="Calibri" w:hAnsi="Times New Roman" w:cs="Times New Roman"/>
          <w:color w:val="000000"/>
          <w:sz w:val="28"/>
          <w:szCs w:val="28"/>
          <w:lang w:val="uk-UA"/>
        </w:rPr>
        <w:t xml:space="preserve"> </w:t>
      </w:r>
      <w:r w:rsidRPr="00D56006">
        <w:rPr>
          <w:rFonts w:ascii="Times New Roman" w:eastAsia="Calibri" w:hAnsi="Times New Roman" w:cs="Times New Roman"/>
          <w:b/>
          <w:sz w:val="28"/>
          <w:szCs w:val="28"/>
          <w:lang w:val="en-US"/>
        </w:rPr>
        <w:lastRenderedPageBreak/>
        <w:t>I</w:t>
      </w:r>
      <w:r w:rsidRPr="00D56006">
        <w:rPr>
          <w:rFonts w:ascii="Times New Roman" w:eastAsia="Calibri" w:hAnsi="Times New Roman" w:cs="Times New Roman"/>
          <w:color w:val="000000"/>
          <w:sz w:val="28"/>
          <w:szCs w:val="28"/>
          <w:lang w:val="en-US"/>
        </w:rPr>
        <w:t>ohannes</w:t>
      </w:r>
      <w:r w:rsidRPr="00D56006">
        <w:rPr>
          <w:rFonts w:ascii="Times New Roman" w:eastAsia="Calibri" w:hAnsi="Times New Roman" w:cs="Times New Roman"/>
          <w:color w:val="000000"/>
          <w:sz w:val="28"/>
          <w:szCs w:val="28"/>
          <w:lang w:val="uk-UA"/>
        </w:rPr>
        <w:t xml:space="preserve">. Так з’явилися назви ступенів сучасної гами. Свій спосіб Гвідо виклав у </w:t>
      </w:r>
      <w:r w:rsidRPr="00D56006">
        <w:rPr>
          <w:rFonts w:ascii="Times New Roman" w:eastAsia="Calibri" w:hAnsi="Times New Roman" w:cs="Times New Roman"/>
          <w:color w:val="000000"/>
          <w:sz w:val="28"/>
          <w:szCs w:val="28"/>
          <w:lang w:val="uk-UA" w:eastAsia="ru-RU"/>
        </w:rPr>
        <w:t>трактаті «Короткий виклад науки про музичне мистецтво» (1026 р.).</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4"/>
          <w:szCs w:val="24"/>
          <w:lang w:val="uk-UA" w:eastAsia="ru-RU"/>
        </w:rPr>
        <w:t xml:space="preserve"> </w:t>
      </w:r>
      <w:r w:rsidRPr="00D56006">
        <w:rPr>
          <w:rFonts w:ascii="Times New Roman" w:eastAsia="Calibri" w:hAnsi="Times New Roman" w:cs="Times New Roman"/>
          <w:color w:val="000000"/>
          <w:sz w:val="28"/>
          <w:szCs w:val="28"/>
          <w:lang w:val="uk-UA" w:eastAsia="ru-RU"/>
        </w:rPr>
        <w:t>Гвідо увів у практику навчання співу означені склади не для того, щоб замінити буквені позначення звуків, які на той час набули поширення. Його склади мали інше призначення: сприяти формуванню слухових уявлень ступенів звукоряду і навчанню співу по нотах незнайомих мелодій. Він створив на текст вірша мелодію, кожна фраза якої починалася на тон вище попередньої, крім четвертої фрази, яка починалася вище на півтон.</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Співаки, розучуючи мелодію, співставляли її ходи з інтервалами гексахорду. При цьому найважливішим орієнтиром слугував єдиний півтон «мі-фа». Для мелодій з ширшим діапазоном користувалися кількома різними гексахордами.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Спираючись на спроби своїх попередників використати лінії для уточнення висотного значення невм, Гвідо увів терцове розміщення нот на лінійках нотоносця, створивши таким чином зручний спосіб запису абсолютної висоти звуків, який є основою й сучасного нотного письма.</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Зберігаючи літери для позначення абсолютної висоти звуків, Гвідо увів сольмізацію на склади для засвоєння особливої якості звуків, пов’язаної з їхнім місцем у звукоряді. Головна увага при цьому зверталася на розміщення малої секунди, яка повинна була завжди позначатися одними й тими ж складами «мі» і «фа». Очевидно, в цьому полягає причина того, що Гвідо обмежився шістьма сольмізаційними складами: з введенням сьомого складу мала секунда вже не завжди буде виражена однією й тією ж парою складів.</w:t>
      </w:r>
    </w:p>
    <w:p w:rsidR="00130FB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Винахід Гвідо, який виріс у досить складну систему сольмізації, використовувався на практиці протягом багатьох століть. Він мав також велике теоретичне значення, оскільки сприяв усвідомленню інтервалів, ладів, модуляцій.</w:t>
      </w:r>
    </w:p>
    <w:p w:rsidR="00D56006" w:rsidRPr="00D56006" w:rsidRDefault="0096561A"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Pr>
          <w:rFonts w:ascii="Calibri" w:eastAsia="Calibri" w:hAnsi="Calibri" w:cs="Times New Roman"/>
          <w:noProof/>
          <w:lang w:val="en-US"/>
        </w:rPr>
        <w:lastRenderedPageBreak/>
        <w:pict>
          <v:shape id="Надпись 202" o:spid="_x0000_s1035" type="#_x0000_t202" style="position:absolute;left:0;text-align:left;margin-left:-.1pt;margin-top:156.45pt;width:100.85pt;height:2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61 0 -161 20880 21600 20880 21600 0 -1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" stroked="f">
            <v:textbox>
              <w:txbxContent>
                <w:p w:rsidR="00EB5FB8" w:rsidRPr="00A24774" w:rsidRDefault="00EB5FB8" w:rsidP="00A24774">
                  <w:pPr>
                    <w:ind w:left="-142"/>
                    <w:rPr>
                      <w:sz w:val="24"/>
                      <w:szCs w:val="24"/>
                    </w:rPr>
                  </w:pPr>
                  <w:r w:rsidRPr="00A24774">
                    <w:rPr>
                      <w:rFonts w:ascii="Times New Roman" w:hAnsi="Times New Roman"/>
                      <w:i/>
                      <w:color w:val="000000"/>
                      <w:sz w:val="24"/>
                      <w:szCs w:val="24"/>
                      <w:lang w:val="uk-UA" w:eastAsia="ru-RU"/>
                    </w:rPr>
                    <w:t>«Гвідонова рука»</w:t>
                  </w:r>
                </w:p>
              </w:txbxContent>
            </v:textbox>
            <w10:wrap type="tight" anchory="page"/>
          </v:shape>
        </w:pict>
      </w:r>
      <w:r w:rsidR="00130FB6" w:rsidRPr="00D56006">
        <w:rPr>
          <w:rFonts w:ascii="Calibri" w:eastAsia="Calibri" w:hAnsi="Calibri" w:cs="Times New Roman"/>
          <w:noProof/>
          <w:lang w:eastAsia="ru-RU"/>
        </w:rPr>
        <w:drawing>
          <wp:anchor distT="0" distB="0" distL="114300" distR="114300" simplePos="0" relativeHeight="251605504" behindDoc="1" locked="0" layoutInCell="1" allowOverlap="1" wp14:anchorId="066705B5" wp14:editId="3952B05F">
            <wp:simplePos x="0" y="0"/>
            <wp:positionH relativeFrom="column">
              <wp:posOffset>53340</wp:posOffset>
            </wp:positionH>
            <wp:positionV relativeFrom="page">
              <wp:posOffset>718947</wp:posOffset>
            </wp:positionV>
            <wp:extent cx="864000" cy="1342800"/>
            <wp:effectExtent l="0" t="0" r="0" b="0"/>
            <wp:wrapTight wrapText="bothSides">
              <wp:wrapPolygon edited="0">
                <wp:start x="0" y="0"/>
                <wp:lineTo x="0" y="21150"/>
                <wp:lineTo x="20965" y="21150"/>
                <wp:lineTo x="20965" y="0"/>
                <wp:lineTo x="0" y="0"/>
              </wp:wrapPolygon>
            </wp:wrapTight>
            <wp:docPr id="201" name="Рисунок 201" descr="&amp;Kcy;&amp;acy;&amp;rcy;&amp;tcy;&amp;icy;&amp;ncy;&amp;kcy;&amp;icy; &amp;pcy;&amp;ocy; &amp;zcy;&amp;acy;&amp;pcy;&amp;rcy;&amp;ocy;&amp;scy;&amp;ucy; &amp;gcy;&amp;vcy;&amp;icy;&amp;dcy;&amp;ocy;&amp;ncy;&amp;ocy;&amp;vcy;&amp;acy; &amp;rcy;&amp;u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acy;&amp;rcy;&amp;tcy;&amp;icy;&amp;ncy;&amp;kcy;&amp;icy; &amp;pcy;&amp;ocy; &amp;zcy;&amp;acy;&amp;pcy;&amp;rcy;&amp;ocy;&amp;scy;&amp;ucy; &amp;gcy;&amp;vcy;&amp;icy;&amp;dcy;&amp;ocy;&amp;ncy;&amp;ocy;&amp;vcy;&amp;acy; &amp;rcy;&amp;ucy;&amp;kcy;&amp;a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1342800"/>
                    </a:xfrm>
                    <a:prstGeom prst="rect">
                      <a:avLst/>
                    </a:prstGeom>
                    <a:noFill/>
                  </pic:spPr>
                </pic:pic>
              </a:graphicData>
            </a:graphic>
          </wp:anchor>
        </w:drawing>
      </w:r>
      <w:r w:rsidR="00D56006" w:rsidRPr="00D56006">
        <w:rPr>
          <w:rFonts w:ascii="Times New Roman" w:eastAsia="Calibri" w:hAnsi="Times New Roman" w:cs="Times New Roman"/>
          <w:color w:val="000000"/>
          <w:sz w:val="28"/>
          <w:szCs w:val="28"/>
          <w:lang w:val="uk-UA" w:eastAsia="ru-RU"/>
        </w:rPr>
        <w:t xml:space="preserve">Гвідо д’Ареццо також приписують один із </w:t>
      </w:r>
      <w:r w:rsidR="00D56006" w:rsidRPr="00D56006">
        <w:rPr>
          <w:rFonts w:ascii="Times New Roman" w:eastAsia="Calibri" w:hAnsi="Times New Roman" w:cs="Times New Roman"/>
          <w:i/>
          <w:color w:val="000000"/>
          <w:sz w:val="28"/>
          <w:szCs w:val="28"/>
          <w:lang w:val="uk-UA" w:eastAsia="ru-RU"/>
        </w:rPr>
        <w:t>дидактичних методів</w:t>
      </w:r>
      <w:r w:rsidR="00D56006" w:rsidRPr="00D56006">
        <w:rPr>
          <w:rFonts w:ascii="Times New Roman" w:eastAsia="Calibri" w:hAnsi="Times New Roman" w:cs="Times New Roman"/>
          <w:color w:val="000000"/>
          <w:sz w:val="28"/>
          <w:szCs w:val="28"/>
          <w:lang w:val="uk-UA" w:eastAsia="ru-RU"/>
        </w:rPr>
        <w:t xml:space="preserve"> </w:t>
      </w:r>
      <w:r w:rsidR="00D56006" w:rsidRPr="00D56006">
        <w:rPr>
          <w:rFonts w:ascii="Times New Roman" w:eastAsia="Calibri" w:hAnsi="Times New Roman" w:cs="Times New Roman"/>
          <w:i/>
          <w:color w:val="000000"/>
          <w:sz w:val="28"/>
          <w:szCs w:val="28"/>
          <w:lang w:val="uk-UA" w:eastAsia="ru-RU"/>
        </w:rPr>
        <w:t xml:space="preserve">«гвідонова рука» (лат. manus Guidonis), </w:t>
      </w:r>
      <w:r w:rsidR="00D56006" w:rsidRPr="00D56006">
        <w:rPr>
          <w:rFonts w:ascii="Times New Roman" w:eastAsia="Calibri" w:hAnsi="Times New Roman" w:cs="Times New Roman"/>
          <w:color w:val="000000"/>
          <w:sz w:val="28"/>
          <w:szCs w:val="28"/>
          <w:lang w:val="uk-UA" w:eastAsia="ru-RU"/>
        </w:rPr>
        <w:t>на кожному суглобі якої умовно розташовувався звук</w:t>
      </w:r>
      <w:r w:rsidR="00D56006" w:rsidRPr="00D56006">
        <w:rPr>
          <w:rFonts w:ascii="Times New Roman" w:eastAsia="Calibri" w:hAnsi="Times New Roman" w:cs="Times New Roman"/>
          <w:i/>
          <w:color w:val="000000"/>
          <w:sz w:val="28"/>
          <w:szCs w:val="28"/>
          <w:lang w:val="uk-UA" w:eastAsia="ru-RU"/>
        </w:rPr>
        <w:t>:</w:t>
      </w:r>
      <w:r w:rsidR="00D56006" w:rsidRPr="00D56006">
        <w:rPr>
          <w:rFonts w:ascii="Times New Roman" w:eastAsia="Calibri" w:hAnsi="Times New Roman" w:cs="Times New Roman"/>
          <w:color w:val="000000"/>
          <w:sz w:val="28"/>
          <w:szCs w:val="28"/>
          <w:lang w:val="uk-UA" w:eastAsia="ru-RU"/>
        </w:rPr>
        <w:t xml:space="preserve"> всі звуки звукоряду демонструвалися суглобами та кінчиками пальців лівої руки; торкаючись до них вказівним пальцем правої, учні «по пальцях» обчислювали інтервали, гексахорди та їхні взаємопереходи.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Керуючи своїми співаками, монах-музикант згинав і розгинав пальці, вказуючи на ту чи іншу ноту. </w:t>
      </w:r>
      <w:r w:rsidR="00130FB6">
        <w:rPr>
          <w:rFonts w:ascii="Times New Roman" w:eastAsia="Calibri" w:hAnsi="Times New Roman" w:cs="Times New Roman"/>
          <w:color w:val="000000"/>
          <w:sz w:val="28"/>
          <w:szCs w:val="28"/>
          <w:lang w:val="uk-UA" w:eastAsia="ru-RU"/>
        </w:rPr>
        <w:t>Таке</w:t>
      </w:r>
      <w:r w:rsidRPr="00D56006">
        <w:rPr>
          <w:rFonts w:ascii="Times New Roman" w:eastAsia="Calibri" w:hAnsi="Times New Roman" w:cs="Times New Roman"/>
          <w:color w:val="000000"/>
          <w:sz w:val="28"/>
          <w:szCs w:val="28"/>
          <w:lang w:val="uk-UA" w:eastAsia="ru-RU"/>
        </w:rPr>
        <w:t xml:space="preserve"> </w:t>
      </w:r>
      <w:r w:rsidR="00130FB6">
        <w:rPr>
          <w:rFonts w:ascii="Times New Roman" w:eastAsia="Calibri" w:hAnsi="Times New Roman" w:cs="Times New Roman"/>
          <w:color w:val="000000"/>
          <w:sz w:val="28"/>
          <w:szCs w:val="28"/>
          <w:lang w:val="uk-UA" w:eastAsia="ru-RU"/>
        </w:rPr>
        <w:t>«</w:t>
      </w:r>
      <w:r w:rsidRPr="00D56006">
        <w:rPr>
          <w:rFonts w:ascii="Times New Roman" w:eastAsia="Calibri" w:hAnsi="Times New Roman" w:cs="Times New Roman"/>
          <w:color w:val="000000"/>
          <w:sz w:val="28"/>
          <w:szCs w:val="28"/>
          <w:lang w:val="uk-UA" w:eastAsia="ru-RU"/>
        </w:rPr>
        <w:t>читанні нот</w:t>
      </w:r>
      <w:r w:rsidR="00130FB6">
        <w:rPr>
          <w:rFonts w:ascii="Times New Roman" w:eastAsia="Calibri" w:hAnsi="Times New Roman" w:cs="Times New Roman"/>
          <w:color w:val="000000"/>
          <w:sz w:val="28"/>
          <w:szCs w:val="28"/>
          <w:lang w:val="uk-UA" w:eastAsia="ru-RU"/>
        </w:rPr>
        <w:t>»</w:t>
      </w:r>
      <w:r w:rsidRPr="00D56006">
        <w:rPr>
          <w:rFonts w:ascii="Times New Roman" w:eastAsia="Calibri" w:hAnsi="Times New Roman" w:cs="Times New Roman"/>
          <w:color w:val="000000"/>
          <w:sz w:val="28"/>
          <w:szCs w:val="28"/>
          <w:lang w:val="uk-UA" w:eastAsia="ru-RU"/>
        </w:rPr>
        <w:t xml:space="preserve"> без тексту використовують і зараз - співати ноти за допомогою «гвідонової руки» вчать сучасних дітей </w:t>
      </w:r>
      <w:r w:rsidR="00130FB6" w:rsidRPr="00D56006">
        <w:rPr>
          <w:rFonts w:ascii="Times New Roman" w:eastAsia="Calibri" w:hAnsi="Times New Roman" w:cs="Times New Roman"/>
          <w:color w:val="000000"/>
          <w:sz w:val="28"/>
          <w:szCs w:val="28"/>
          <w:lang w:val="uk-UA" w:eastAsia="ru-RU"/>
        </w:rPr>
        <w:t xml:space="preserve">в Італії </w:t>
      </w:r>
      <w:r w:rsidR="00130FB6">
        <w:rPr>
          <w:rFonts w:ascii="Times New Roman" w:eastAsia="Calibri" w:hAnsi="Times New Roman" w:cs="Times New Roman"/>
          <w:color w:val="000000"/>
          <w:sz w:val="28"/>
          <w:szCs w:val="28"/>
          <w:lang w:val="uk-UA" w:eastAsia="ru-RU"/>
        </w:rPr>
        <w:t>у</w:t>
      </w:r>
      <w:r w:rsidR="00130FB6" w:rsidRPr="00D56006">
        <w:rPr>
          <w:rFonts w:ascii="Times New Roman" w:eastAsia="Calibri" w:hAnsi="Times New Roman" w:cs="Times New Roman"/>
          <w:color w:val="000000"/>
          <w:sz w:val="28"/>
          <w:szCs w:val="28"/>
          <w:lang w:val="uk-UA" w:eastAsia="ru-RU"/>
        </w:rPr>
        <w:t xml:space="preserve"> </w:t>
      </w:r>
      <w:r w:rsidRPr="00D56006">
        <w:rPr>
          <w:rFonts w:ascii="Times New Roman" w:eastAsia="Calibri" w:hAnsi="Times New Roman" w:cs="Times New Roman"/>
          <w:color w:val="000000"/>
          <w:sz w:val="28"/>
          <w:szCs w:val="28"/>
          <w:lang w:val="uk-UA" w:eastAsia="ru-RU"/>
        </w:rPr>
        <w:t>музичних школах, нею володіють навіть вуличні музиканти.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Важливим досягненням методики навчання співу Гвідо було прагнення до формування усвідомлених слухових уявлень і свідомого співу. «Знай, нарешті, що якщо ти хочеш досягти успіху у вивченні нот, ти повинен вивчити кілька пісень напам’ять так, щоб ти при співі внутрішньо відчував, з яких звуків кожна невма складається і до якого ладу вона відноситься. Знати це напам’ять – зовсім інша справа, ніж співати напам’ять, оскільки перше – надбання знавців, а друге доступне також недосвідченим». Учений розглядав музичну теорію як засіб музичного виховання. Його цікавлять насамперед проблеми музичної освіти, методика навчання співу, читанню нот, ритміки, інтонації тощо. Музична теорія підпорядковувалась інтересам музичної педагогіки.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Викладаючи основи своєї системи музичного виховання, Гвідо писав: «Той, хто цікавиться нашою наукою, нехай вивчить деякі наспіви, записані нашою нотацією, хай вправляє руку на монохорді, хай не раз собі поміркує над цими правилами, поки він не зрозуміє значення і природи звуків так, що зможе з приємністю проспівати як знайом</w:t>
      </w:r>
      <w:r w:rsidR="002749F4">
        <w:rPr>
          <w:rFonts w:ascii="Times New Roman" w:eastAsia="Calibri" w:hAnsi="Times New Roman" w:cs="Times New Roman"/>
          <w:color w:val="000000"/>
          <w:sz w:val="28"/>
          <w:szCs w:val="28"/>
          <w:lang w:val="uk-UA" w:eastAsia="ru-RU"/>
        </w:rPr>
        <w:t>і, так і незнайомі мелодії…» [3</w:t>
      </w:r>
      <w:r w:rsidRPr="00D56006">
        <w:rPr>
          <w:rFonts w:ascii="Times New Roman" w:eastAsia="Calibri" w:hAnsi="Times New Roman" w:cs="Times New Roman"/>
          <w:color w:val="000000"/>
          <w:sz w:val="28"/>
          <w:szCs w:val="28"/>
          <w:lang w:val="uk-UA" w:eastAsia="ru-RU"/>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 xml:space="preserve">Гвідо підкреслював, що музика повинна відповідати характеру, темпераменту, віку або національності людей. «… Кожна мелодія подібна до чистого срібла: вона тим більше виграє в своїй красі, чим частіше нею </w:t>
      </w:r>
      <w:r w:rsidRPr="00D56006">
        <w:rPr>
          <w:rFonts w:ascii="Times New Roman" w:eastAsia="Calibri" w:hAnsi="Times New Roman" w:cs="Times New Roman"/>
          <w:color w:val="000000"/>
          <w:sz w:val="28"/>
          <w:szCs w:val="28"/>
          <w:lang w:val="uk-UA" w:eastAsia="ru-RU"/>
        </w:rPr>
        <w:lastRenderedPageBreak/>
        <w:t>користуються; що тепер не подобається, з часом будуть всіляко вихваляти, як срібло, відшліфоване напилком. Так само вона перебуває у певному співвідношенні з усім розмаїттям національностей і настроїв: те, що комусь не подобається, любить інший; одного приваблює співзвуччя, іншого – різні звуки, цей вимагає за станом свого духа правностей і жартівливої ніжності; іншій, суворій людині, потрібні суворі наспіви, а ще інший втішається, мов шалений, складними і витонченими, примхливими мелодіями. Кожен вважає найбільш милозвучними ті наспіви, які відповідають природженим якостям його ха</w:t>
      </w:r>
      <w:r w:rsidR="002749F4">
        <w:rPr>
          <w:rFonts w:ascii="Times New Roman" w:eastAsia="Calibri" w:hAnsi="Times New Roman" w:cs="Times New Roman"/>
          <w:color w:val="000000"/>
          <w:sz w:val="28"/>
          <w:szCs w:val="28"/>
          <w:lang w:val="uk-UA" w:eastAsia="ru-RU"/>
        </w:rPr>
        <w:t>рактеру» (Мікролог, 1026 р.) [3</w:t>
      </w:r>
      <w:r w:rsidRPr="00D56006">
        <w:rPr>
          <w:rFonts w:ascii="Times New Roman" w:eastAsia="Calibri" w:hAnsi="Times New Roman" w:cs="Times New Roman"/>
          <w:color w:val="000000"/>
          <w:sz w:val="28"/>
          <w:szCs w:val="28"/>
          <w:lang w:val="uk-UA" w:eastAsia="ru-RU"/>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Відтак учення Гвідо заклало початок цілому напряму музичної теорії,</w:t>
      </w:r>
      <w:r w:rsidR="003A4F1E">
        <w:rPr>
          <w:rFonts w:ascii="Times New Roman" w:eastAsia="Calibri" w:hAnsi="Times New Roman" w:cs="Times New Roman"/>
          <w:color w:val="000000"/>
          <w:sz w:val="28"/>
          <w:szCs w:val="28"/>
          <w:lang w:val="uk-UA" w:eastAsia="ru-RU"/>
        </w:rPr>
        <w:t xml:space="preserve"> орієнтованої на практику, яке </w:t>
      </w:r>
      <w:r w:rsidRPr="00D56006">
        <w:rPr>
          <w:rFonts w:ascii="Times New Roman" w:eastAsia="Calibri" w:hAnsi="Times New Roman" w:cs="Times New Roman"/>
          <w:color w:val="000000"/>
          <w:sz w:val="28"/>
          <w:szCs w:val="28"/>
          <w:lang w:val="uk-UA" w:eastAsia="ru-RU"/>
        </w:rPr>
        <w:t>трансформується в музичну педагогіку. Від музикантів вимагалося не тільки знання музичної теорії, а й вміння навчати інших: «Хто хоче називатися музикантом, а не співаком, не тільки повинен ревіти волом, але й вміти інши</w:t>
      </w:r>
      <w:r w:rsidR="002749F4">
        <w:rPr>
          <w:rFonts w:ascii="Times New Roman" w:eastAsia="Calibri" w:hAnsi="Times New Roman" w:cs="Times New Roman"/>
          <w:color w:val="000000"/>
          <w:sz w:val="28"/>
          <w:szCs w:val="28"/>
          <w:lang w:val="uk-UA" w:eastAsia="ru-RU"/>
        </w:rPr>
        <w:t>х музиці вчити і знати лади» [2</w:t>
      </w:r>
      <w:r w:rsidRPr="00D56006">
        <w:rPr>
          <w:rFonts w:ascii="Times New Roman" w:eastAsia="Calibri" w:hAnsi="Times New Roman" w:cs="Times New Roman"/>
          <w:color w:val="000000"/>
          <w:sz w:val="28"/>
          <w:szCs w:val="28"/>
          <w:lang w:val="uk-UA" w:eastAsia="ru-RU"/>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Музичні трактати ХІІ ст. містять настанови щодо способів і засобів навчання музиці: «Хто хоче навчитися музиці, не покладайся на своє почуття, щоб, прагнучи бути учнем істини, не стати вчителем помилок; частіше запитуй, запам’ятовуй про запитане і втриманому в пам’яті учи – це ті три шляхи, які дають можливість</w:t>
      </w:r>
      <w:r w:rsidR="002749F4">
        <w:rPr>
          <w:rFonts w:ascii="Times New Roman" w:eastAsia="Calibri" w:hAnsi="Times New Roman" w:cs="Times New Roman"/>
          <w:color w:val="000000"/>
          <w:sz w:val="28"/>
          <w:szCs w:val="28"/>
          <w:lang w:val="uk-UA" w:eastAsia="ru-RU"/>
        </w:rPr>
        <w:t xml:space="preserve"> учневі перевершити вчителя» [3</w:t>
      </w:r>
      <w:r w:rsidRPr="00D56006">
        <w:rPr>
          <w:rFonts w:ascii="Times New Roman" w:eastAsia="Calibri" w:hAnsi="Times New Roman" w:cs="Times New Roman"/>
          <w:color w:val="000000"/>
          <w:sz w:val="28"/>
          <w:szCs w:val="28"/>
          <w:lang w:val="uk-UA" w:eastAsia="ru-RU"/>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eastAsia="ru-RU"/>
        </w:rPr>
      </w:pPr>
      <w:r w:rsidRPr="00D56006">
        <w:rPr>
          <w:rFonts w:ascii="Times New Roman" w:eastAsia="Calibri" w:hAnsi="Times New Roman" w:cs="Times New Roman"/>
          <w:color w:val="000000"/>
          <w:sz w:val="28"/>
          <w:szCs w:val="28"/>
          <w:lang w:val="uk-UA" w:eastAsia="ru-RU"/>
        </w:rPr>
        <w:t>Музична реформа Гвідо мала величезний практичний успіх, оскільки відповідала нагальним потребам музичного мистецтва. Невменний запис нот без позначення висоти, заучування напам’ять канонів вже не відповідали новим художнім завданням виконавського мистецтва. Тому вчення Гвідо дістало широке визнання, а сам він став одним із найбільших музичних авторитетів Середньовіччя.</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eastAsia="ru-RU"/>
        </w:rPr>
        <w:t xml:space="preserve">Педагогічна спрямованість притаманна й творам англійського музичного теоретика ХІІ ст. </w:t>
      </w:r>
      <w:r w:rsidRPr="00D56006">
        <w:rPr>
          <w:rFonts w:ascii="Times New Roman" w:eastAsia="Calibri" w:hAnsi="Times New Roman" w:cs="Times New Roman"/>
          <w:i/>
          <w:color w:val="000000"/>
          <w:sz w:val="28"/>
          <w:szCs w:val="28"/>
          <w:lang w:val="uk-UA" w:eastAsia="ru-RU"/>
        </w:rPr>
        <w:t>Іоанна Коттона</w:t>
      </w:r>
      <w:r w:rsidRPr="00D56006">
        <w:rPr>
          <w:rFonts w:ascii="Times New Roman" w:eastAsia="Calibri" w:hAnsi="Times New Roman" w:cs="Times New Roman"/>
          <w:color w:val="000000"/>
          <w:sz w:val="28"/>
          <w:szCs w:val="28"/>
          <w:lang w:val="uk-UA" w:eastAsia="ru-RU"/>
        </w:rPr>
        <w:t>. Він прагнув звільнити музику від математичних фантазій і зблизити її з іншими видами мистецтв, передусім з р</w:t>
      </w:r>
      <w:r w:rsidR="003A4F1E">
        <w:rPr>
          <w:rFonts w:ascii="Times New Roman" w:eastAsia="Calibri" w:hAnsi="Times New Roman" w:cs="Times New Roman"/>
          <w:color w:val="000000"/>
          <w:sz w:val="28"/>
          <w:szCs w:val="28"/>
          <w:lang w:val="uk-UA" w:eastAsia="ru-RU"/>
        </w:rPr>
        <w:t>иторикою; виявити внутрішній зв’</w:t>
      </w:r>
      <w:r w:rsidRPr="00D56006">
        <w:rPr>
          <w:rFonts w:ascii="Times New Roman" w:eastAsia="Calibri" w:hAnsi="Times New Roman" w:cs="Times New Roman"/>
          <w:color w:val="000000"/>
          <w:sz w:val="28"/>
          <w:szCs w:val="28"/>
          <w:lang w:val="uk-UA" w:eastAsia="ru-RU"/>
        </w:rPr>
        <w:t xml:space="preserve">язок мелодії і тексту, вимагаючи від музики, щоб вона розкривала характер того, про що </w:t>
      </w:r>
      <w:r w:rsidRPr="00D56006">
        <w:rPr>
          <w:rFonts w:ascii="Times New Roman" w:eastAsia="Calibri" w:hAnsi="Times New Roman" w:cs="Times New Roman"/>
          <w:color w:val="000000"/>
          <w:sz w:val="28"/>
          <w:szCs w:val="28"/>
          <w:lang w:val="uk-UA" w:eastAsia="ru-RU"/>
        </w:rPr>
        <w:lastRenderedPageBreak/>
        <w:t xml:space="preserve">співається. У </w:t>
      </w:r>
      <w:r w:rsidRPr="00D56006">
        <w:rPr>
          <w:rFonts w:ascii="Times New Roman" w:eastAsia="Calibri" w:hAnsi="Times New Roman" w:cs="Times New Roman"/>
          <w:color w:val="000000"/>
          <w:sz w:val="28"/>
          <w:szCs w:val="28"/>
          <w:lang w:val="uk-UA"/>
        </w:rPr>
        <w:t>трактаті «Музика» («</w:t>
      </w:r>
      <w:r w:rsidRPr="00D56006">
        <w:rPr>
          <w:rFonts w:ascii="Times New Roman" w:eastAsia="Calibri" w:hAnsi="Times New Roman" w:cs="Times New Roman"/>
          <w:color w:val="000000"/>
          <w:sz w:val="28"/>
          <w:szCs w:val="28"/>
        </w:rPr>
        <w:t>De</w:t>
      </w:r>
      <w:r w:rsidRPr="00D56006">
        <w:rPr>
          <w:rFonts w:ascii="Times New Roman" w:eastAsia="Calibri" w:hAnsi="Times New Roman" w:cs="Times New Roman"/>
          <w:color w:val="000000"/>
          <w:sz w:val="28"/>
          <w:szCs w:val="28"/>
          <w:lang w:val="uk-UA"/>
        </w:rPr>
        <w:t xml:space="preserve"> </w:t>
      </w:r>
      <w:r w:rsidRPr="00D56006">
        <w:rPr>
          <w:rFonts w:ascii="Times New Roman" w:eastAsia="Calibri" w:hAnsi="Times New Roman" w:cs="Times New Roman"/>
          <w:color w:val="000000"/>
          <w:sz w:val="28"/>
          <w:szCs w:val="28"/>
        </w:rPr>
        <w:t>musica</w:t>
      </w:r>
      <w:r w:rsidRPr="00D56006">
        <w:rPr>
          <w:rFonts w:ascii="Times New Roman" w:eastAsia="Calibri" w:hAnsi="Times New Roman" w:cs="Times New Roman"/>
          <w:color w:val="000000"/>
          <w:sz w:val="28"/>
          <w:szCs w:val="28"/>
          <w:lang w:val="uk-UA"/>
        </w:rPr>
        <w:t>») (біля 1100 р.) Коттона зустрічається перша в історії середньовічної естетики спроба обґрунтувати принципи свободи художньої творчості. Якщо середньовічна традиція вимагала виходити з канону, погоджувати творчість з усталеними принципами, то тут проголошувалась відмова від ідей Середньовіччя, яка була провісником ренесансного світосприйняття.</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Музичну теорію пізнього Середньовіччя характеризує прагнення наблизитися до художньої практики, пов’язати педагогіку з чуттєвою природою людського пізнання. Зокрема, видатний французький мислитель </w:t>
      </w:r>
      <w:r w:rsidRPr="00D56006">
        <w:rPr>
          <w:rFonts w:ascii="Times New Roman" w:eastAsia="Calibri" w:hAnsi="Times New Roman" w:cs="Times New Roman"/>
          <w:b/>
          <w:i/>
          <w:color w:val="000000"/>
          <w:sz w:val="28"/>
          <w:szCs w:val="28"/>
          <w:lang w:val="uk-UA"/>
        </w:rPr>
        <w:t>Микола Орезмський</w:t>
      </w:r>
      <w:r w:rsidRPr="00D56006">
        <w:rPr>
          <w:rFonts w:ascii="Times New Roman" w:eastAsia="Calibri" w:hAnsi="Times New Roman" w:cs="Times New Roman"/>
          <w:i/>
          <w:color w:val="000000"/>
          <w:sz w:val="28"/>
          <w:szCs w:val="28"/>
          <w:lang w:val="uk-UA"/>
        </w:rPr>
        <w:t xml:space="preserve"> (Nicolas Oresme)</w:t>
      </w:r>
      <w:r w:rsidRPr="00D56006">
        <w:rPr>
          <w:rFonts w:ascii="Times New Roman" w:eastAsia="Calibri" w:hAnsi="Times New Roman" w:cs="Times New Roman"/>
          <w:color w:val="000000"/>
          <w:sz w:val="28"/>
          <w:szCs w:val="28"/>
          <w:lang w:val="uk-UA"/>
        </w:rPr>
        <w:t xml:space="preserve"> (1329 – 1382) акцентує увагу на питаннях психології сприймання музики. Умов</w:t>
      </w:r>
      <w:r w:rsidR="00825471">
        <w:rPr>
          <w:rFonts w:ascii="Times New Roman" w:eastAsia="Calibri" w:hAnsi="Times New Roman" w:cs="Times New Roman"/>
          <w:color w:val="000000"/>
          <w:sz w:val="28"/>
          <w:szCs w:val="28"/>
          <w:lang w:val="uk-UA"/>
        </w:rPr>
        <w:t>ами краси є, на його думку, пам</w:t>
      </w:r>
      <w:r w:rsidR="00825471" w:rsidRPr="00825471">
        <w:rPr>
          <w:rFonts w:ascii="Times New Roman" w:eastAsia="Calibri" w:hAnsi="Times New Roman" w:cs="Times New Roman"/>
          <w:color w:val="000000"/>
          <w:sz w:val="28"/>
          <w:szCs w:val="28"/>
          <w:lang w:val="uk-UA"/>
        </w:rPr>
        <w:t>’</w:t>
      </w:r>
      <w:r w:rsidRPr="00D56006">
        <w:rPr>
          <w:rFonts w:ascii="Times New Roman" w:eastAsia="Calibri" w:hAnsi="Times New Roman" w:cs="Times New Roman"/>
          <w:color w:val="000000"/>
          <w:sz w:val="28"/>
          <w:szCs w:val="28"/>
          <w:lang w:val="uk-UA"/>
        </w:rPr>
        <w:t>ять про минуле, асоціації, комплекція і вік людини, звичаї, мотивація, місце або час сприймання тощо: «Якщо хто-небудь перебував у спокої і благополуччі й чув тоді гарну мелодію, і образ цієї мелодії закарбувався в його пам’яті, то трапляється, що, коли він згодом почує подібний звук, в ньому виникає за асоціацією і спогад про ту радість, якої він зазнав колись, слухаючи таку пісню, й тому він відчуває тепер більшу насолоду і втіху, хоча б і заважав йому в цьому сум і печаль». І далі: «Якщо музичні прийоми та засоби застосовуються невчасно, спів не дає належного великого задоволення»</w:t>
      </w:r>
      <w:r w:rsidR="002749F4">
        <w:rPr>
          <w:rFonts w:ascii="Times New Roman" w:eastAsia="Calibri" w:hAnsi="Times New Roman" w:cs="Times New Roman"/>
          <w:color w:val="000000"/>
          <w:sz w:val="28"/>
          <w:szCs w:val="28"/>
        </w:rPr>
        <w:t xml:space="preserve"> [81</w:t>
      </w:r>
      <w:r w:rsidRPr="00D56006">
        <w:rPr>
          <w:rFonts w:ascii="Times New Roman" w:eastAsia="Calibri" w:hAnsi="Times New Roman" w:cs="Times New Roman"/>
          <w:color w:val="000000"/>
          <w:sz w:val="28"/>
          <w:szCs w:val="28"/>
        </w:rPr>
        <w:t>]</w:t>
      </w:r>
      <w:r w:rsidRPr="00D56006">
        <w:rPr>
          <w:rFonts w:ascii="Times New Roman" w:eastAsia="Calibri" w:hAnsi="Times New Roman" w:cs="Times New Roman"/>
          <w:color w:val="000000"/>
          <w:sz w:val="28"/>
          <w:szCs w:val="28"/>
          <w:lang w:val="uk-UA"/>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У період пізнього Середньовіччя (ХІІІ ст.) центрами розвитку світського музичного виховання стають </w:t>
      </w:r>
      <w:r w:rsidRPr="00D56006">
        <w:rPr>
          <w:rFonts w:ascii="Times New Roman" w:eastAsia="Calibri" w:hAnsi="Times New Roman" w:cs="Times New Roman"/>
          <w:i/>
          <w:color w:val="000000"/>
          <w:sz w:val="28"/>
          <w:szCs w:val="28"/>
          <w:lang w:val="uk-UA"/>
        </w:rPr>
        <w:t>університети</w:t>
      </w:r>
      <w:r w:rsidRPr="00D56006">
        <w:rPr>
          <w:rFonts w:ascii="Times New Roman" w:eastAsia="Calibri" w:hAnsi="Times New Roman" w:cs="Times New Roman"/>
          <w:color w:val="000000"/>
          <w:sz w:val="28"/>
          <w:szCs w:val="28"/>
          <w:lang w:val="uk-UA"/>
        </w:rPr>
        <w:t xml:space="preserve"> </w:t>
      </w:r>
      <w:r w:rsidR="00AD2B39" w:rsidRPr="00AD2B39">
        <w:rPr>
          <w:rFonts w:ascii="Times New Roman" w:eastAsia="Calibri" w:hAnsi="Times New Roman" w:cs="Times New Roman"/>
          <w:color w:val="000000"/>
          <w:sz w:val="28"/>
          <w:szCs w:val="28"/>
          <w:lang w:val="uk-UA"/>
        </w:rPr>
        <w:t>–</w:t>
      </w:r>
      <w:r w:rsidR="003A4F1E">
        <w:rPr>
          <w:rFonts w:ascii="Times New Roman" w:eastAsia="Calibri" w:hAnsi="Times New Roman" w:cs="Times New Roman"/>
          <w:color w:val="000000"/>
          <w:sz w:val="28"/>
          <w:szCs w:val="28"/>
          <w:lang w:val="uk-UA"/>
        </w:rPr>
        <w:t xml:space="preserve"> об’</w:t>
      </w:r>
      <w:r w:rsidRPr="00D56006">
        <w:rPr>
          <w:rFonts w:ascii="Times New Roman" w:eastAsia="Calibri" w:hAnsi="Times New Roman" w:cs="Times New Roman"/>
          <w:color w:val="000000"/>
          <w:sz w:val="28"/>
          <w:szCs w:val="28"/>
          <w:lang w:val="uk-UA"/>
        </w:rPr>
        <w:t>єднання тих, хто вчиться, і тих, хто навчає, які почали користуватися певною автономією стосовно церкви, феодалів і міських магістратів. Середньовічні університети зазвичай складалися з 4 факультетів: артистичного або мистецтв, богословського, юридичного і медичного. Перший з них був підготовчим, де вивчалися традиційні «сім вільних мистецтв»</w:t>
      </w:r>
      <w:r w:rsidRPr="00D56006">
        <w:rPr>
          <w:rFonts w:ascii="Calibri" w:eastAsia="Calibri" w:hAnsi="Calibri" w:cs="Times New Roman"/>
        </w:rPr>
        <w:t xml:space="preserve"> </w:t>
      </w:r>
      <w:r w:rsidR="002749F4">
        <w:rPr>
          <w:rFonts w:ascii="Times New Roman" w:eastAsia="Calibri" w:hAnsi="Times New Roman" w:cs="Times New Roman"/>
          <w:color w:val="000000"/>
          <w:sz w:val="28"/>
          <w:szCs w:val="28"/>
          <w:lang w:val="uk-UA"/>
        </w:rPr>
        <w:t>[81</w:t>
      </w:r>
      <w:r w:rsidRPr="00D56006">
        <w:rPr>
          <w:rFonts w:ascii="Times New Roman" w:eastAsia="Calibri" w:hAnsi="Times New Roman" w:cs="Times New Roman"/>
          <w:color w:val="000000"/>
          <w:sz w:val="28"/>
          <w:szCs w:val="28"/>
          <w:lang w:val="uk-UA"/>
        </w:rPr>
        <w:t>, с. 9-10]. В університетах створювались школи співів, які були головними джерелами професійної музичної освіти, зі стін цих шкіл вийшла більшість відомих діячів того часу.</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lastRenderedPageBreak/>
        <w:t xml:space="preserve">У Парижі виникає університетська корпорація на основі соборної школи Нотр-Дам. Магістри університетських корпорацій були не лише музичними теоретиками, а й професіональними композиторами і виконавцями </w:t>
      </w:r>
      <w:r w:rsidRPr="00D56006">
        <w:rPr>
          <w:rFonts w:ascii="Times New Roman" w:eastAsia="Calibri" w:hAnsi="Times New Roman" w:cs="Times New Roman"/>
          <w:color w:val="000000"/>
          <w:sz w:val="28"/>
          <w:szCs w:val="28"/>
        </w:rPr>
        <w:t>[</w:t>
      </w:r>
      <w:r w:rsidR="002749F4">
        <w:rPr>
          <w:rFonts w:ascii="Times New Roman" w:eastAsia="Calibri" w:hAnsi="Times New Roman" w:cs="Times New Roman"/>
          <w:color w:val="000000"/>
          <w:sz w:val="28"/>
          <w:szCs w:val="28"/>
          <w:lang w:val="uk-UA"/>
        </w:rPr>
        <w:t>9</w:t>
      </w:r>
      <w:r w:rsidRPr="00D56006">
        <w:rPr>
          <w:rFonts w:ascii="Times New Roman" w:eastAsia="Calibri" w:hAnsi="Times New Roman" w:cs="Times New Roman"/>
          <w:color w:val="000000"/>
          <w:sz w:val="28"/>
          <w:szCs w:val="28"/>
          <w:lang w:val="uk-UA"/>
        </w:rPr>
        <w:t>, с. 16</w:t>
      </w:r>
      <w:r w:rsidRPr="00D56006">
        <w:rPr>
          <w:rFonts w:ascii="Times New Roman" w:eastAsia="Calibri" w:hAnsi="Times New Roman" w:cs="Times New Roman"/>
          <w:color w:val="000000"/>
          <w:sz w:val="28"/>
          <w:szCs w:val="28"/>
        </w:rPr>
        <w:t>]</w:t>
      </w:r>
      <w:r w:rsidRPr="00D56006">
        <w:rPr>
          <w:rFonts w:ascii="Times New Roman" w:eastAsia="Calibri" w:hAnsi="Times New Roman" w:cs="Times New Roman"/>
          <w:color w:val="000000"/>
          <w:sz w:val="28"/>
          <w:szCs w:val="28"/>
          <w:lang w:val="uk-UA"/>
        </w:rPr>
        <w:t xml:space="preserve">. </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b/>
          <w:i/>
          <w:color w:val="000000"/>
          <w:sz w:val="28"/>
          <w:szCs w:val="28"/>
          <w:lang w:val="uk-UA"/>
        </w:rPr>
        <w:t>Київська держава (Русь-Україна).</w:t>
      </w:r>
      <w:r w:rsidRPr="00D56006">
        <w:rPr>
          <w:rFonts w:ascii="Times New Roman" w:eastAsia="Calibri" w:hAnsi="Times New Roman" w:cs="Times New Roman"/>
          <w:color w:val="000000"/>
          <w:sz w:val="28"/>
          <w:szCs w:val="28"/>
          <w:lang w:val="uk-UA"/>
        </w:rPr>
        <w:t xml:space="preserve"> Київська держава є однією з найбільших держа</w:t>
      </w:r>
      <w:r w:rsidR="00AD2B39">
        <w:rPr>
          <w:rFonts w:ascii="Times New Roman" w:eastAsia="Calibri" w:hAnsi="Times New Roman" w:cs="Times New Roman"/>
          <w:color w:val="000000"/>
          <w:sz w:val="28"/>
          <w:szCs w:val="28"/>
          <w:lang w:val="uk-UA"/>
        </w:rPr>
        <w:t xml:space="preserve">в європейського Середньовіччя. </w:t>
      </w:r>
      <w:r w:rsidRPr="00D56006">
        <w:rPr>
          <w:rFonts w:ascii="Times New Roman" w:eastAsia="Calibri" w:hAnsi="Times New Roman" w:cs="Times New Roman"/>
          <w:color w:val="000000"/>
          <w:sz w:val="28"/>
          <w:szCs w:val="28"/>
          <w:lang w:val="uk-UA"/>
        </w:rPr>
        <w:t>У цей період болгарськими ченцями Кирилом і Мефодієм (Х ст.) була запроваджена старослов’янська абетка («кирилиця»). Цією абеткою широко почали користуватися в маєтках князів та у монастирях. Монастирі стали центрами навчання і виховання дітей.</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При церквах і монастирях створювались школи, де велике значення надавалось хоровому співу: </w:t>
      </w:r>
      <w:r w:rsidRPr="00D56006">
        <w:rPr>
          <w:rFonts w:ascii="Times New Roman" w:eastAsia="Calibri" w:hAnsi="Times New Roman" w:cs="Times New Roman"/>
          <w:i/>
          <w:color w:val="000000"/>
          <w:sz w:val="28"/>
          <w:szCs w:val="28"/>
          <w:lang w:val="uk-UA"/>
        </w:rPr>
        <w:t>знаменному</w:t>
      </w:r>
      <w:r w:rsidRPr="00D56006">
        <w:rPr>
          <w:rFonts w:ascii="Times New Roman" w:eastAsia="Calibri" w:hAnsi="Times New Roman" w:cs="Times New Roman"/>
          <w:color w:val="000000"/>
          <w:sz w:val="28"/>
          <w:szCs w:val="28"/>
          <w:lang w:val="uk-UA"/>
        </w:rPr>
        <w:t xml:space="preserve">, до якого входило навчання нотної грамоти (знаменам). </w:t>
      </w:r>
      <w:r w:rsidRPr="00D56006">
        <w:rPr>
          <w:rFonts w:ascii="Times New Roman" w:eastAsia="Calibri" w:hAnsi="Times New Roman" w:cs="Times New Roman"/>
          <w:i/>
          <w:color w:val="000000"/>
          <w:sz w:val="28"/>
          <w:szCs w:val="28"/>
          <w:lang w:val="uk-UA"/>
        </w:rPr>
        <w:t>Знаменний розспів</w:t>
      </w:r>
      <w:r w:rsidRPr="00D56006">
        <w:rPr>
          <w:rFonts w:ascii="Times New Roman" w:eastAsia="Calibri" w:hAnsi="Times New Roman" w:cs="Times New Roman"/>
          <w:color w:val="000000"/>
          <w:sz w:val="28"/>
          <w:szCs w:val="28"/>
          <w:lang w:val="uk-UA"/>
        </w:rPr>
        <w:t xml:space="preserve"> був основною формою богослужбового співу в Русі-Україні від часів прийняття християнства і до XVII ст., який можна визначити як певний порядок мелодій, закріплених за богослужбовими текстами, що виконувались у певний час доби, тижня, року.</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З перших кроків запровадження християнства на Русі-Україні почали запрошувати вчителів церковного співу (</w:t>
      </w:r>
      <w:r w:rsidRPr="00D56006">
        <w:rPr>
          <w:rFonts w:ascii="Times New Roman" w:eastAsia="Calibri" w:hAnsi="Times New Roman" w:cs="Times New Roman"/>
          <w:i/>
          <w:color w:val="000000"/>
          <w:sz w:val="28"/>
          <w:szCs w:val="28"/>
          <w:lang w:val="uk-UA"/>
        </w:rPr>
        <w:t>доместиків</w:t>
      </w:r>
      <w:r w:rsidRPr="00D56006">
        <w:rPr>
          <w:rFonts w:ascii="Times New Roman" w:eastAsia="Calibri" w:hAnsi="Times New Roman" w:cs="Times New Roman"/>
          <w:color w:val="000000"/>
          <w:sz w:val="28"/>
          <w:szCs w:val="28"/>
          <w:lang w:val="uk-UA"/>
        </w:rPr>
        <w:t>) грецького або болгарського походження, які передавали мелодії напам’ять, на слух, від учителя – до учня. Пізніше з’явилися співацькі книги, які поступово поширилися, за якими можна було навчитися співу, засновувались співацькі школи.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У Києві в 1050 році була відкрита Києво-Печерська Лавра, яка значно впливала на розвиток музично-естетичного виховання в країні. Саме Києво-Печерська Лавра відіграла значну роль у становленні української вокальної школи та розвитку </w:t>
      </w:r>
      <w:r w:rsidR="00AD2B39">
        <w:rPr>
          <w:rFonts w:ascii="Times New Roman" w:eastAsia="Calibri" w:hAnsi="Times New Roman" w:cs="Times New Roman"/>
          <w:color w:val="000000"/>
          <w:sz w:val="28"/>
          <w:szCs w:val="28"/>
          <w:lang w:val="uk-UA"/>
        </w:rPr>
        <w:t xml:space="preserve">вітчизняної музичної культури. </w:t>
      </w:r>
      <w:r w:rsidRPr="00D56006">
        <w:rPr>
          <w:rFonts w:ascii="Times New Roman" w:eastAsia="Calibri" w:hAnsi="Times New Roman" w:cs="Times New Roman"/>
          <w:color w:val="000000"/>
          <w:sz w:val="28"/>
          <w:szCs w:val="28"/>
          <w:lang w:val="uk-UA"/>
        </w:rPr>
        <w:t xml:space="preserve">У </w:t>
      </w:r>
      <w:r w:rsidR="00AD2B39">
        <w:rPr>
          <w:rFonts w:ascii="Times New Roman" w:eastAsia="Calibri" w:hAnsi="Times New Roman" w:cs="Times New Roman"/>
          <w:color w:val="000000"/>
          <w:sz w:val="28"/>
          <w:szCs w:val="28"/>
          <w:lang w:val="uk-UA"/>
        </w:rPr>
        <w:t xml:space="preserve">ХІІ столітті на Русі з’явилися </w:t>
      </w:r>
      <w:r w:rsidRPr="00D56006">
        <w:rPr>
          <w:rFonts w:ascii="Times New Roman" w:eastAsia="Calibri" w:hAnsi="Times New Roman" w:cs="Times New Roman"/>
          <w:color w:val="000000"/>
          <w:sz w:val="28"/>
          <w:szCs w:val="28"/>
          <w:lang w:val="uk-UA"/>
        </w:rPr>
        <w:t xml:space="preserve">«співочі князі і княгині» – так у той час високо оцінювалося мистецтво співу </w:t>
      </w:r>
      <w:r w:rsidRPr="00D56006">
        <w:rPr>
          <w:rFonts w:ascii="Times New Roman" w:eastAsia="Calibri" w:hAnsi="Times New Roman" w:cs="Times New Roman"/>
          <w:color w:val="000000"/>
          <w:sz w:val="28"/>
          <w:szCs w:val="28"/>
        </w:rPr>
        <w:t>[</w:t>
      </w:r>
      <w:r w:rsidR="002749F4">
        <w:rPr>
          <w:rFonts w:ascii="Times New Roman" w:eastAsia="Calibri" w:hAnsi="Times New Roman" w:cs="Times New Roman"/>
          <w:color w:val="000000"/>
          <w:sz w:val="28"/>
          <w:szCs w:val="28"/>
          <w:lang w:val="uk-UA"/>
        </w:rPr>
        <w:t>49</w:t>
      </w:r>
      <w:r w:rsidRPr="00D56006">
        <w:rPr>
          <w:rFonts w:ascii="Times New Roman" w:eastAsia="Calibri" w:hAnsi="Times New Roman" w:cs="Times New Roman"/>
          <w:color w:val="000000"/>
          <w:sz w:val="28"/>
          <w:szCs w:val="28"/>
          <w:lang w:val="uk-UA"/>
        </w:rPr>
        <w:t>, с.29</w:t>
      </w:r>
      <w:r w:rsidRPr="00D56006">
        <w:rPr>
          <w:rFonts w:ascii="Times New Roman" w:eastAsia="Calibri" w:hAnsi="Times New Roman" w:cs="Times New Roman"/>
          <w:color w:val="000000"/>
          <w:sz w:val="28"/>
          <w:szCs w:val="28"/>
        </w:rPr>
        <w:t>]</w:t>
      </w:r>
      <w:r w:rsidRPr="00D56006">
        <w:rPr>
          <w:rFonts w:ascii="Times New Roman" w:eastAsia="Calibri" w:hAnsi="Times New Roman" w:cs="Times New Roman"/>
          <w:color w:val="000000"/>
          <w:sz w:val="28"/>
          <w:szCs w:val="28"/>
          <w:lang w:val="uk-UA"/>
        </w:rPr>
        <w:t>.</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Музичній освіченості надавалося велике значення в період князювання Володимира та Ярослава. При князі Володимирі поширюється книжкова </w:t>
      </w:r>
      <w:r w:rsidRPr="00D56006">
        <w:rPr>
          <w:rFonts w:ascii="Times New Roman" w:eastAsia="Calibri" w:hAnsi="Times New Roman" w:cs="Times New Roman"/>
          <w:color w:val="000000"/>
          <w:sz w:val="28"/>
          <w:szCs w:val="28"/>
          <w:lang w:val="uk-UA"/>
        </w:rPr>
        <w:lastRenderedPageBreak/>
        <w:t>освіта, з цього часу друкуються перші співоч</w:t>
      </w:r>
      <w:r w:rsidR="00AD2B39">
        <w:rPr>
          <w:rFonts w:ascii="Times New Roman" w:eastAsia="Calibri" w:hAnsi="Times New Roman" w:cs="Times New Roman"/>
          <w:color w:val="000000"/>
          <w:sz w:val="28"/>
          <w:szCs w:val="28"/>
          <w:lang w:val="uk-UA"/>
        </w:rPr>
        <w:t xml:space="preserve">і книги, </w:t>
      </w:r>
      <w:r w:rsidRPr="00D56006">
        <w:rPr>
          <w:rFonts w:ascii="Times New Roman" w:eastAsia="Calibri" w:hAnsi="Times New Roman" w:cs="Times New Roman"/>
          <w:color w:val="000000"/>
          <w:sz w:val="28"/>
          <w:szCs w:val="28"/>
          <w:lang w:val="uk-UA"/>
        </w:rPr>
        <w:t>музика стає необхідним компонентом у навчанні і вихованні дітей  [125].</w:t>
      </w:r>
      <w:r w:rsidRPr="00D56006">
        <w:rPr>
          <w:rFonts w:ascii="Calibri" w:eastAsia="Calibri" w:hAnsi="Calibri" w:cs="Times New Roman"/>
          <w:lang w:val="uk-UA"/>
        </w:rPr>
        <w:t xml:space="preserve"> </w:t>
      </w:r>
      <w:r w:rsidRPr="00D56006">
        <w:rPr>
          <w:rFonts w:ascii="Times New Roman" w:eastAsia="Calibri" w:hAnsi="Times New Roman" w:cs="Times New Roman"/>
          <w:sz w:val="28"/>
          <w:szCs w:val="28"/>
          <w:lang w:val="uk-UA"/>
        </w:rPr>
        <w:t xml:space="preserve">За часів </w:t>
      </w:r>
      <w:r w:rsidRPr="00D56006">
        <w:rPr>
          <w:rFonts w:ascii="Times New Roman" w:eastAsia="Calibri" w:hAnsi="Times New Roman" w:cs="Times New Roman"/>
          <w:color w:val="000000"/>
          <w:sz w:val="28"/>
          <w:szCs w:val="28"/>
          <w:lang w:val="uk-UA"/>
        </w:rPr>
        <w:t xml:space="preserve"> князювання Ярослава Мудрого відбувається зведення собору Святої Софії в Києві, при якому відкривається школа та бібліотека. У цей період освіта вважається важливою державною справою, у князівстві існують монастирські та світські школи, в яких, окрім Псалтиря, вивчали народні пісні, пісні на честь князя. Вважається, що першою відомою школою була Палацова школа при Софіївському соборі, де навчалися діти з багатих родин. У школі вивчали сім вільних мистецтв, музика входила до розділу філософії. </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Важливе місце посідала музична народна творчість (фольклорні жанри, особливо, календарно-обрядовий цикл), яка відображала прагнення, ідеали народу, формувала уявлення пр</w:t>
      </w:r>
      <w:r w:rsidR="002749F4">
        <w:rPr>
          <w:rFonts w:ascii="Times New Roman" w:eastAsia="Calibri" w:hAnsi="Times New Roman" w:cs="Times New Roman"/>
          <w:color w:val="000000"/>
          <w:sz w:val="28"/>
          <w:szCs w:val="28"/>
          <w:lang w:val="uk-UA"/>
        </w:rPr>
        <w:t>о красу та моральні цінності [49</w:t>
      </w:r>
      <w:r w:rsidRPr="00D56006">
        <w:rPr>
          <w:rFonts w:ascii="Times New Roman" w:eastAsia="Calibri" w:hAnsi="Times New Roman" w:cs="Times New Roman"/>
          <w:color w:val="000000"/>
          <w:sz w:val="28"/>
          <w:szCs w:val="28"/>
          <w:lang w:val="uk-UA"/>
        </w:rPr>
        <w:t>, с.30].</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b/>
          <w:i/>
          <w:sz w:val="28"/>
          <w:szCs w:val="28"/>
          <w:lang w:val="uk-UA" w:eastAsia="ru-RU"/>
        </w:rPr>
        <w:t>Відродження</w:t>
      </w:r>
      <w:r w:rsidR="00AD2B39">
        <w:rPr>
          <w:rFonts w:ascii="Times New Roman" w:eastAsia="Calibri" w:hAnsi="Times New Roman" w:cs="Times New Roman"/>
          <w:b/>
          <w:sz w:val="28"/>
          <w:szCs w:val="28"/>
          <w:lang w:val="uk-UA" w:eastAsia="ru-RU"/>
        </w:rPr>
        <w:t xml:space="preserve">. </w:t>
      </w:r>
      <w:r w:rsidRPr="00D56006">
        <w:rPr>
          <w:rFonts w:ascii="Times New Roman" w:eastAsia="Calibri" w:hAnsi="Times New Roman" w:cs="Times New Roman"/>
          <w:sz w:val="28"/>
          <w:szCs w:val="28"/>
          <w:lang w:val="uk-UA" w:eastAsia="ru-RU"/>
        </w:rPr>
        <w:t>Епоха Відродження, або Ренесанс</w:t>
      </w:r>
      <w:r w:rsidRPr="00D56006">
        <w:rPr>
          <w:rFonts w:ascii="Times New Roman" w:eastAsia="Calibri" w:hAnsi="Times New Roman" w:cs="Times New Roman"/>
          <w:b/>
          <w:sz w:val="28"/>
          <w:szCs w:val="28"/>
          <w:lang w:val="uk-UA" w:eastAsia="ru-RU"/>
        </w:rPr>
        <w:t xml:space="preserve"> </w:t>
      </w:r>
      <w:r w:rsidRPr="00D56006">
        <w:rPr>
          <w:rFonts w:ascii="Times New Roman" w:eastAsia="Calibri" w:hAnsi="Times New Roman" w:cs="Times New Roman"/>
          <w:sz w:val="28"/>
          <w:szCs w:val="28"/>
          <w:lang w:val="uk-UA" w:eastAsia="ru-RU"/>
        </w:rPr>
        <w:t>(ХІ</w:t>
      </w:r>
      <w:r w:rsidRPr="00D56006">
        <w:rPr>
          <w:rFonts w:ascii="Times New Roman" w:eastAsia="Calibri" w:hAnsi="Times New Roman" w:cs="Times New Roman"/>
          <w:sz w:val="28"/>
          <w:szCs w:val="28"/>
          <w:lang w:val="en-US" w:eastAsia="ru-RU"/>
        </w:rPr>
        <w:t>V</w:t>
      </w:r>
      <w:r w:rsidRPr="00D56006">
        <w:rPr>
          <w:rFonts w:ascii="Times New Roman" w:eastAsia="Calibri" w:hAnsi="Times New Roman" w:cs="Times New Roman"/>
          <w:sz w:val="28"/>
          <w:szCs w:val="28"/>
          <w:lang w:val="uk-UA" w:eastAsia="ru-RU"/>
        </w:rPr>
        <w:t xml:space="preserve"> – Х</w:t>
      </w:r>
      <w:r w:rsidRPr="00D56006">
        <w:rPr>
          <w:rFonts w:ascii="Times New Roman" w:eastAsia="Calibri" w:hAnsi="Times New Roman" w:cs="Times New Roman"/>
          <w:sz w:val="28"/>
          <w:szCs w:val="28"/>
          <w:lang w:val="en-US" w:eastAsia="ru-RU"/>
        </w:rPr>
        <w:t>V</w:t>
      </w:r>
      <w:r w:rsidRPr="00D56006">
        <w:rPr>
          <w:rFonts w:ascii="Times New Roman" w:eastAsia="Calibri" w:hAnsi="Times New Roman" w:cs="Times New Roman"/>
          <w:sz w:val="28"/>
          <w:szCs w:val="28"/>
          <w:lang w:val="uk-UA" w:eastAsia="ru-RU"/>
        </w:rPr>
        <w:t>І ст.) ознаменувала собою перехід від Середньовіччя до Нового часу. Уперше цей термін «Відродження – Ренесанс» був уведений італійським істориком мистецтва Джорджо Вазарі, який мав на увазі відродження традицій античного мистецтва. У цей період у центрі уваги є Людина,</w:t>
      </w:r>
      <w:r w:rsidRPr="00D56006">
        <w:rPr>
          <w:rFonts w:ascii="Calibri" w:eastAsia="Calibri" w:hAnsi="Calibri" w:cs="Times New Roman"/>
        </w:rPr>
        <w:t xml:space="preserve"> </w:t>
      </w:r>
      <w:r w:rsidRPr="00D56006">
        <w:rPr>
          <w:rFonts w:ascii="Times New Roman" w:eastAsia="Calibri" w:hAnsi="Times New Roman" w:cs="Times New Roman"/>
          <w:sz w:val="28"/>
          <w:szCs w:val="28"/>
          <w:lang w:val="uk-UA" w:eastAsia="ru-RU"/>
        </w:rPr>
        <w:t>розкріпачена творча особистість, обдарована, яка прагне до утвердження краси і гармонії в навколишньому світі, самодостатня, здатна творити свою долю.</w:t>
      </w:r>
      <w:r w:rsidRPr="00D56006">
        <w:rPr>
          <w:rFonts w:ascii="Calibri" w:eastAsia="Calibri" w:hAnsi="Calibri" w:cs="Times New Roman"/>
        </w:rPr>
        <w:t xml:space="preserve">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Ренесанс, взявши на озброєння культурні досягнення античності, наділив їх новим змістом. Культ тілесної і духовної краси, сили, здоров</w:t>
      </w:r>
      <w:r w:rsidR="00157539" w:rsidRPr="00157539">
        <w:rPr>
          <w:rFonts w:ascii="Times New Roman" w:eastAsia="Calibri" w:hAnsi="Times New Roman" w:cs="Times New Roman"/>
          <w:sz w:val="28"/>
          <w:szCs w:val="28"/>
          <w:lang w:val="uk-UA" w:eastAsia="ru-RU"/>
        </w:rPr>
        <w:t>’</w:t>
      </w:r>
      <w:r w:rsidRPr="00D56006">
        <w:rPr>
          <w:rFonts w:ascii="Times New Roman" w:eastAsia="Calibri" w:hAnsi="Times New Roman" w:cs="Times New Roman"/>
          <w:sz w:val="28"/>
          <w:szCs w:val="28"/>
          <w:lang w:val="uk-UA" w:eastAsia="ru-RU"/>
        </w:rPr>
        <w:t>я, чуттєвої гармонії стає каноном мистецтва. Це мало визначальне значення для розвитку форм естетичного виховання.</w:t>
      </w:r>
      <w:r w:rsidRPr="00D56006">
        <w:rPr>
          <w:rFonts w:ascii="Calibri" w:eastAsia="Calibri" w:hAnsi="Calibri" w:cs="Times New Roman"/>
          <w:lang w:val="uk-UA"/>
        </w:rPr>
        <w:t xml:space="preserve"> </w:t>
      </w:r>
      <w:r w:rsidRPr="00D56006">
        <w:rPr>
          <w:rFonts w:ascii="Times New Roman" w:eastAsia="Calibri" w:hAnsi="Times New Roman" w:cs="Times New Roman"/>
          <w:sz w:val="28"/>
          <w:szCs w:val="28"/>
          <w:lang w:val="uk-UA"/>
        </w:rPr>
        <w:t>А</w:t>
      </w:r>
      <w:r w:rsidRPr="00D56006">
        <w:rPr>
          <w:rFonts w:ascii="Times New Roman" w:eastAsia="Calibri" w:hAnsi="Times New Roman" w:cs="Times New Roman"/>
          <w:sz w:val="28"/>
          <w:szCs w:val="28"/>
          <w:lang w:val="uk-UA" w:eastAsia="ru-RU"/>
        </w:rPr>
        <w:t xml:space="preserve">нтична культура відкрила Відродженню ідеї гуманізму і гармонії, червоною ниткою пронизала педагогічну теорію і практику не тільки нової епохи, а й усіх наступних. </w:t>
      </w:r>
      <w:r w:rsidRPr="00D56006">
        <w:rPr>
          <w:rFonts w:ascii="Times New Roman" w:eastAsia="Calibri" w:hAnsi="Times New Roman" w:cs="Times New Roman"/>
          <w:i/>
          <w:sz w:val="28"/>
          <w:szCs w:val="28"/>
          <w:lang w:val="uk-UA" w:eastAsia="ru-RU"/>
        </w:rPr>
        <w:t>Гуманізм</w:t>
      </w:r>
      <w:r w:rsidRPr="00D56006">
        <w:rPr>
          <w:rFonts w:ascii="Times New Roman" w:eastAsia="Calibri" w:hAnsi="Times New Roman" w:cs="Times New Roman"/>
          <w:sz w:val="28"/>
          <w:szCs w:val="28"/>
          <w:lang w:val="uk-UA" w:eastAsia="ru-RU"/>
        </w:rPr>
        <w:t xml:space="preserve"> (від лат. </w:t>
      </w:r>
      <w:r w:rsidRPr="00D56006">
        <w:rPr>
          <w:rFonts w:ascii="Times New Roman" w:eastAsia="Calibri" w:hAnsi="Times New Roman" w:cs="Times New Roman"/>
          <w:sz w:val="28"/>
          <w:szCs w:val="28"/>
          <w:lang w:val="en-US" w:eastAsia="ru-RU"/>
        </w:rPr>
        <w:t>h</w:t>
      </w:r>
      <w:r w:rsidRPr="00D56006">
        <w:rPr>
          <w:rFonts w:ascii="Times New Roman" w:eastAsia="Calibri" w:hAnsi="Times New Roman" w:cs="Times New Roman"/>
          <w:sz w:val="28"/>
          <w:szCs w:val="28"/>
          <w:lang w:val="uk-UA" w:eastAsia="ru-RU"/>
        </w:rPr>
        <w:t>umanus - людський, людяний) - визнання цінності людської особистості, її права на вільний розвиток і прояв своїх здібностей, утвердження блага людини як критерію</w:t>
      </w:r>
      <w:r w:rsidR="002749F4">
        <w:rPr>
          <w:rFonts w:ascii="Times New Roman" w:eastAsia="Calibri" w:hAnsi="Times New Roman" w:cs="Times New Roman"/>
          <w:sz w:val="28"/>
          <w:szCs w:val="28"/>
          <w:lang w:val="uk-UA" w:eastAsia="ru-RU"/>
        </w:rPr>
        <w:t xml:space="preserve"> оцінки суспільних відносин [69</w:t>
      </w:r>
      <w:r w:rsidRPr="00D56006">
        <w:rPr>
          <w:rFonts w:ascii="Times New Roman" w:eastAsia="Calibri" w:hAnsi="Times New Roman" w:cs="Times New Roman"/>
          <w:sz w:val="28"/>
          <w:szCs w:val="28"/>
          <w:lang w:val="uk-UA" w:eastAsia="ru-RU"/>
        </w:rPr>
        <w:t>, с. 19].</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lastRenderedPageBreak/>
        <w:t xml:space="preserve">Особливостями культури і освіти епохи Відродження стали їх світський характер, гуманістична філософія, звернення до античної культурної спадщини. У цей період зароджувалось </w:t>
      </w:r>
      <w:r w:rsidRPr="00D56006">
        <w:rPr>
          <w:rFonts w:ascii="Times New Roman" w:eastAsia="Calibri" w:hAnsi="Times New Roman" w:cs="Times New Roman"/>
          <w:i/>
          <w:sz w:val="28"/>
          <w:szCs w:val="28"/>
          <w:lang w:val="uk-UA" w:eastAsia="ru-RU"/>
        </w:rPr>
        <w:t>професійне</w:t>
      </w:r>
      <w:r w:rsidR="003A4F1E">
        <w:rPr>
          <w:rFonts w:ascii="Times New Roman" w:eastAsia="Calibri" w:hAnsi="Times New Roman" w:cs="Times New Roman"/>
          <w:sz w:val="28"/>
          <w:szCs w:val="28"/>
          <w:lang w:val="uk-UA" w:eastAsia="ru-RU"/>
        </w:rPr>
        <w:t xml:space="preserve"> музичне мистецтво: з’</w:t>
      </w:r>
      <w:r w:rsidRPr="00D56006">
        <w:rPr>
          <w:rFonts w:ascii="Times New Roman" w:eastAsia="Calibri" w:hAnsi="Times New Roman" w:cs="Times New Roman"/>
          <w:sz w:val="28"/>
          <w:szCs w:val="28"/>
          <w:lang w:val="uk-UA" w:eastAsia="ru-RU"/>
        </w:rPr>
        <w:t xml:space="preserve">явилися нові жанри вокально-хорової музики: мотет, мадригал, балада, ораторія, опера тощо; бурхливий розквіт переживає інструментальна музика, яка, відокремившись від вокальної, стала самостійною; набуло великої популярності активне салонне музикування. Саме тому епоху Відродження можна назвати періодом зародження </w:t>
      </w:r>
      <w:r w:rsidRPr="00D56006">
        <w:rPr>
          <w:rFonts w:ascii="Times New Roman" w:eastAsia="Calibri" w:hAnsi="Times New Roman" w:cs="Times New Roman"/>
          <w:i/>
          <w:sz w:val="28"/>
          <w:szCs w:val="28"/>
          <w:lang w:val="uk-UA" w:eastAsia="ru-RU"/>
        </w:rPr>
        <w:t>світського музичного мистецтва</w:t>
      </w:r>
      <w:r w:rsidRPr="00D56006">
        <w:rPr>
          <w:rFonts w:ascii="Times New Roman" w:eastAsia="Calibri" w:hAnsi="Times New Roman" w:cs="Times New Roman"/>
          <w:sz w:val="28"/>
          <w:szCs w:val="28"/>
          <w:lang w:val="uk-UA" w:eastAsia="ru-RU"/>
        </w:rPr>
        <w:t xml:space="preserve">.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У цей період була сформована система нотного запису та нотодрукування. З’являється семиступенева гама, назви ступенів закріплюються за звуками певної висоти і повторюються у кожній октаві, тактова риска. Нотне письмо наближається до сучасного.</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З’являються нові естети</w:t>
      </w:r>
      <w:r w:rsidR="00AD2B39">
        <w:rPr>
          <w:rFonts w:ascii="Times New Roman" w:eastAsia="Calibri" w:hAnsi="Times New Roman" w:cs="Times New Roman"/>
          <w:sz w:val="28"/>
          <w:szCs w:val="28"/>
          <w:lang w:val="uk-UA" w:eastAsia="ru-RU"/>
        </w:rPr>
        <w:t xml:space="preserve">чні теорії, що простежуються у </w:t>
      </w:r>
      <w:r w:rsidRPr="00D56006">
        <w:rPr>
          <w:rFonts w:ascii="Times New Roman" w:eastAsia="Calibri" w:hAnsi="Times New Roman" w:cs="Times New Roman"/>
          <w:sz w:val="28"/>
          <w:szCs w:val="28"/>
          <w:lang w:val="uk-UA" w:eastAsia="ru-RU"/>
        </w:rPr>
        <w:t>працях мислителів Відродження: «Музика» Іоанна де Грохео, «Про музику» Франсіско Салінаса, «Встановлення гармонії» Джозеффо Царліно, «Трактат про контрапункт» Просдочимо де Бальдімандіса, «Узагальнення про дію музики», «Про винахід застосування музики», «Визначник музики» Іоганна Тинкторіса, «Практична музика» Раміса да Парейя тощо.</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Але головним досягненням музичної культури епохи став розвиток високої музичної освіти </w:t>
      </w:r>
      <w:r w:rsidR="003A4F1E">
        <w:rPr>
          <w:rFonts w:ascii="Times New Roman" w:eastAsia="Calibri" w:hAnsi="Times New Roman" w:cs="Times New Roman"/>
          <w:sz w:val="28"/>
          <w:szCs w:val="28"/>
          <w:lang w:val="uk-UA" w:eastAsia="ru-RU"/>
        </w:rPr>
        <w:t>в родині. Княжі, дворянські сім’ї вважали своїм обов’</w:t>
      </w:r>
      <w:r w:rsidRPr="00D56006">
        <w:rPr>
          <w:rFonts w:ascii="Times New Roman" w:eastAsia="Calibri" w:hAnsi="Times New Roman" w:cs="Times New Roman"/>
          <w:sz w:val="28"/>
          <w:szCs w:val="28"/>
          <w:lang w:val="uk-UA" w:eastAsia="ru-RU"/>
        </w:rPr>
        <w:t>язком дати хорошу музичну освіту своїм дітям. Наймалися педагоги з гри на музичному інструменті, вокалу, танцю, хорошим манерам і іноземної мови. Поряд з читанням і письмом потрібно було грати на кількох музичних інструментах, говорити на 5-6 мовах.</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У цей період у великих містах були створені </w:t>
      </w:r>
      <w:r w:rsidRPr="00D56006">
        <w:rPr>
          <w:rFonts w:ascii="Times New Roman" w:eastAsia="Calibri" w:hAnsi="Times New Roman" w:cs="Times New Roman"/>
          <w:i/>
          <w:sz w:val="28"/>
          <w:szCs w:val="28"/>
          <w:lang w:val="uk-UA" w:eastAsia="ru-RU"/>
        </w:rPr>
        <w:t>школи музичної майстерності</w:t>
      </w:r>
      <w:r w:rsidRPr="00D56006">
        <w:rPr>
          <w:rFonts w:ascii="Times New Roman" w:eastAsia="Calibri" w:hAnsi="Times New Roman" w:cs="Times New Roman"/>
          <w:sz w:val="28"/>
          <w:szCs w:val="28"/>
          <w:lang w:val="uk-UA" w:eastAsia="ru-RU"/>
        </w:rPr>
        <w:t>, у яких виховували музикантів-професіоналів. Вони були різного направлення: в одних школах увага приділялася енциклопедичному музично-теоретичному навчанню і створенню музики, а в інших – виконавському мистецтву.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lastRenderedPageBreak/>
        <w:t xml:space="preserve">Увага педагогів-музикантів була спрямована на формування музиканта нового типу і широкого профілю. Освічений музикант-практик з дитячих років удосконалювався в хоровому співі, грі на музичних інструментах, у музичній теорії й мистецтві створювати музику, а надалі займався різноманітною професійною діяльністю. Музикант у разі потреби повинен був уміти переходити від одного виду діяльності до іншого </w:t>
      </w:r>
      <w:r w:rsidR="002749F4">
        <w:rPr>
          <w:rFonts w:ascii="Times New Roman" w:eastAsia="Calibri" w:hAnsi="Times New Roman" w:cs="Times New Roman"/>
          <w:sz w:val="28"/>
          <w:szCs w:val="28"/>
          <w:lang w:val="uk-UA" w:eastAsia="ru-RU"/>
        </w:rPr>
        <w:t>[9</w:t>
      </w:r>
      <w:r w:rsidRPr="00D56006">
        <w:rPr>
          <w:rFonts w:ascii="Times New Roman" w:eastAsia="Calibri" w:hAnsi="Times New Roman" w:cs="Times New Roman"/>
          <w:sz w:val="28"/>
          <w:szCs w:val="28"/>
          <w:lang w:val="uk-UA" w:eastAsia="ru-RU"/>
        </w:rPr>
        <w:t>, с. 26].</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Музичне навчання здійснювалося у різних формах. З’являються спеціалізовані музичні навчальні заклади:</w:t>
      </w:r>
    </w:p>
    <w:p w:rsidR="00D56006" w:rsidRPr="00D56006" w:rsidRDefault="00D56006" w:rsidP="003D7DA3">
      <w:pPr>
        <w:numPr>
          <w:ilvl w:val="0"/>
          <w:numId w:val="12"/>
        </w:numPr>
        <w:spacing w:after="0" w:line="360" w:lineRule="auto"/>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i/>
          <w:sz w:val="28"/>
          <w:szCs w:val="28"/>
          <w:lang w:val="uk-UA" w:eastAsia="ru-RU"/>
        </w:rPr>
        <w:t>метрізи</w:t>
      </w:r>
      <w:r w:rsidRPr="00D56006">
        <w:rPr>
          <w:rFonts w:ascii="Times New Roman" w:eastAsia="Calibri" w:hAnsi="Times New Roman" w:cs="Times New Roman"/>
          <w:sz w:val="28"/>
          <w:szCs w:val="28"/>
          <w:lang w:val="uk-UA" w:eastAsia="ru-RU"/>
        </w:rPr>
        <w:t xml:space="preserve"> – співочі школи при католицьких храмах, у яких відбувалося систематичне навчання хлопчиків музиці, співу, грі на органі, теорії та загальноосвітнім предметам з раннього дитинства. У кожній метрізі навчалося 20-30 учнів під керівництвом хормейстера (Франція, Нідерланди);</w:t>
      </w:r>
    </w:p>
    <w:p w:rsidR="00D56006" w:rsidRPr="00D56006" w:rsidRDefault="00D56006" w:rsidP="003D7DA3">
      <w:pPr>
        <w:numPr>
          <w:ilvl w:val="0"/>
          <w:numId w:val="12"/>
        </w:numPr>
        <w:spacing w:after="0" w:line="360" w:lineRule="auto"/>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i/>
          <w:sz w:val="28"/>
          <w:szCs w:val="28"/>
          <w:lang w:val="uk-UA" w:eastAsia="ru-RU"/>
        </w:rPr>
        <w:t xml:space="preserve">консерваторії </w:t>
      </w:r>
      <w:r w:rsidRPr="00D56006">
        <w:rPr>
          <w:rFonts w:ascii="Times New Roman" w:eastAsia="Calibri" w:hAnsi="Times New Roman" w:cs="Times New Roman"/>
          <w:sz w:val="28"/>
          <w:szCs w:val="28"/>
          <w:lang w:val="uk-UA" w:eastAsia="ru-RU"/>
        </w:rPr>
        <w:t>(</w:t>
      </w:r>
      <w:r w:rsidRPr="00D56006">
        <w:rPr>
          <w:rFonts w:ascii="Times New Roman" w:eastAsia="Calibri" w:hAnsi="Times New Roman" w:cs="Times New Roman"/>
          <w:sz w:val="28"/>
          <w:szCs w:val="28"/>
          <w:lang w:val="en-US" w:eastAsia="ru-RU"/>
        </w:rPr>
        <w:t>conservatorio</w:t>
      </w:r>
      <w:r w:rsidRPr="00D56006">
        <w:rPr>
          <w:rFonts w:ascii="Times New Roman" w:eastAsia="Calibri" w:hAnsi="Times New Roman" w:cs="Times New Roman"/>
          <w:sz w:val="28"/>
          <w:szCs w:val="28"/>
          <w:lang w:val="uk-UA" w:eastAsia="ru-RU"/>
        </w:rPr>
        <w:t>) – сирітські притулки, куди приймалися обдаровані хлопчики і дівчатка, у Х</w:t>
      </w:r>
      <w:r w:rsidRPr="00D56006">
        <w:rPr>
          <w:rFonts w:ascii="Times New Roman" w:eastAsia="Calibri" w:hAnsi="Times New Roman" w:cs="Times New Roman"/>
          <w:sz w:val="28"/>
          <w:szCs w:val="28"/>
          <w:lang w:val="en-US" w:eastAsia="ru-RU"/>
        </w:rPr>
        <w:t>V</w:t>
      </w:r>
      <w:r w:rsidRPr="00D56006">
        <w:rPr>
          <w:rFonts w:ascii="Times New Roman" w:eastAsia="Calibri" w:hAnsi="Times New Roman" w:cs="Times New Roman"/>
          <w:sz w:val="28"/>
          <w:szCs w:val="28"/>
          <w:lang w:val="uk-UA" w:eastAsia="ru-RU"/>
        </w:rPr>
        <w:t>І ст. перетворені на спеціальний музичний заклад (Італія).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Музичне навчання було організоване і в капелах при світських або духовних дворах, де придворний капельмейстер навчав дітей, майбутніх учасників придворних ансамблів, а також дітей із знатних сімей музиці [1</w:t>
      </w:r>
      <w:r w:rsidR="002749F4">
        <w:rPr>
          <w:rFonts w:ascii="Times New Roman" w:eastAsia="Calibri" w:hAnsi="Times New Roman" w:cs="Times New Roman"/>
          <w:sz w:val="28"/>
          <w:szCs w:val="28"/>
          <w:lang w:val="uk-UA" w:eastAsia="ru-RU"/>
        </w:rPr>
        <w:t>07</w:t>
      </w:r>
      <w:r w:rsidRPr="00D56006">
        <w:rPr>
          <w:rFonts w:ascii="Times New Roman" w:eastAsia="Calibri" w:hAnsi="Times New Roman" w:cs="Times New Roman"/>
          <w:sz w:val="28"/>
          <w:szCs w:val="28"/>
          <w:lang w:val="uk-UA" w:eastAsia="ru-RU"/>
        </w:rPr>
        <w:t>, с. 61].</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В епоху Відродження одноголосий с</w:t>
      </w:r>
      <w:r w:rsidR="00157539">
        <w:rPr>
          <w:rFonts w:ascii="Times New Roman" w:eastAsia="Calibri" w:hAnsi="Times New Roman" w:cs="Times New Roman"/>
          <w:sz w:val="28"/>
          <w:szCs w:val="28"/>
          <w:lang w:val="uk-UA" w:eastAsia="ru-RU"/>
        </w:rPr>
        <w:t>пів змінюється багатоголосим, з</w:t>
      </w:r>
      <w:r w:rsidR="00157539" w:rsidRPr="00157539">
        <w:rPr>
          <w:rFonts w:ascii="Times New Roman" w:eastAsia="Calibri" w:hAnsi="Times New Roman" w:cs="Times New Roman"/>
          <w:sz w:val="28"/>
          <w:szCs w:val="28"/>
          <w:lang w:val="uk-UA" w:eastAsia="ru-RU"/>
        </w:rPr>
        <w:t>’</w:t>
      </w:r>
      <w:r w:rsidRPr="00D56006">
        <w:rPr>
          <w:rFonts w:ascii="Times New Roman" w:eastAsia="Calibri" w:hAnsi="Times New Roman" w:cs="Times New Roman"/>
          <w:sz w:val="28"/>
          <w:szCs w:val="28"/>
          <w:lang w:val="uk-UA" w:eastAsia="ru-RU"/>
        </w:rPr>
        <w:t>являються подвійні і потрійні склади хорів, досягає своїх висот поліфонічне письмо сатиричного стилю, міцно встановлюється поділ хору на 4 основні хорові партії: сопрано, альти, тенори, баси. Поряд з музикою, призначеної для хорового співу в церкві, стверджується в своїх правах хорова світська музика (мотети, балади, мадригали, шансони).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Виховання і освіта для епохи Відродження мали важливе значення.</w:t>
      </w:r>
      <w:r w:rsidRPr="00D56006">
        <w:rPr>
          <w:rFonts w:ascii="Calibri" w:eastAsia="Calibri" w:hAnsi="Calibri" w:cs="Times New Roman"/>
        </w:rPr>
        <w:t xml:space="preserve"> </w:t>
      </w:r>
      <w:r w:rsidRPr="00D56006">
        <w:rPr>
          <w:rFonts w:ascii="Times New Roman" w:eastAsia="Calibri" w:hAnsi="Times New Roman" w:cs="Times New Roman"/>
          <w:sz w:val="28"/>
          <w:szCs w:val="28"/>
          <w:lang w:val="uk-UA" w:eastAsia="ru-RU"/>
        </w:rPr>
        <w:t xml:space="preserve">У педагогічних творах найвизначніших гуманістів сформулювалася нова мета виховання, виділялися умови і вимоги, які сприятимуть розвитку гармонійної </w:t>
      </w:r>
      <w:r w:rsidRPr="00D56006">
        <w:rPr>
          <w:rFonts w:ascii="Times New Roman" w:eastAsia="Calibri" w:hAnsi="Times New Roman" w:cs="Times New Roman"/>
          <w:sz w:val="28"/>
          <w:szCs w:val="28"/>
          <w:lang w:val="uk-UA" w:eastAsia="ru-RU"/>
        </w:rPr>
        <w:lastRenderedPageBreak/>
        <w:t>особистості. Особливий акцент робився на інтелектуальні, моральні, естетичні елементи виховання.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Найбільш яскраво педагогічна думка епохи Відродження представлена працями італійських, німецьких і французьких вчених-гуманістів.</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Серед італійських гуманістів Відродження виділяється </w:t>
      </w:r>
      <w:r w:rsidRPr="00D56006">
        <w:rPr>
          <w:rFonts w:ascii="Times New Roman" w:eastAsia="Calibri" w:hAnsi="Times New Roman" w:cs="Times New Roman"/>
          <w:b/>
          <w:i/>
          <w:sz w:val="28"/>
          <w:szCs w:val="28"/>
          <w:lang w:val="uk-UA" w:eastAsia="ru-RU"/>
        </w:rPr>
        <w:t>Томазо Кампанелла</w:t>
      </w:r>
      <w:r w:rsidRPr="00D56006">
        <w:rPr>
          <w:rFonts w:ascii="Times New Roman" w:eastAsia="Calibri" w:hAnsi="Times New Roman" w:cs="Times New Roman"/>
          <w:sz w:val="28"/>
          <w:szCs w:val="28"/>
          <w:lang w:val="uk-UA" w:eastAsia="ru-RU"/>
        </w:rPr>
        <w:t xml:space="preserve"> (1568-1639 рр.). У своєму трактаті «Місто сонця» він виклав педагогічні ідеї щодо заперечення книжності, повернення до природи, відмову від вузької спеціалізації. У цій утопії дається зразок суспільства економічної і політичної рівності.</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Юні солярії вільні від таких пороків, як лінь, хвастощі, хитрість, злодійкуватість, крутійство. У місті сонця дбають про поліпшення «породи людей», так як переконані, що це основа суспільного блага. Тут заохочують заняття наукою, вивчення історії, традицій і звичаїв. Соляріям прищеплюють любов до мистецтва, до всього прекрасного, природній красі людини.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Дівчатка і хлопчики вчаться разом. Пропонується оживляти навчання шляхом </w:t>
      </w:r>
      <w:r w:rsidRPr="00D56006">
        <w:rPr>
          <w:rFonts w:ascii="Times New Roman" w:eastAsia="Calibri" w:hAnsi="Times New Roman" w:cs="Times New Roman"/>
          <w:i/>
          <w:sz w:val="28"/>
          <w:szCs w:val="28"/>
          <w:lang w:val="uk-UA" w:eastAsia="ru-RU"/>
        </w:rPr>
        <w:t>наочності</w:t>
      </w:r>
      <w:r w:rsidRPr="00D56006">
        <w:rPr>
          <w:rFonts w:ascii="Times New Roman" w:eastAsia="Calibri" w:hAnsi="Times New Roman" w:cs="Times New Roman"/>
          <w:sz w:val="28"/>
          <w:szCs w:val="28"/>
          <w:lang w:val="uk-UA" w:eastAsia="ru-RU"/>
        </w:rPr>
        <w:t>: міські стіни розмальовані «найпрекраснішим живописом, який в послідовності відображає всі науки … Діти, ніби граючи, знайомляться з усіма науками наочним шляхом до досягнення десятирічного віку»</w:t>
      </w:r>
      <w:r w:rsidRPr="00D56006">
        <w:rPr>
          <w:rFonts w:ascii="Times New Roman" w:eastAsia="Calibri" w:hAnsi="Times New Roman" w:cs="Times New Roman"/>
          <w:sz w:val="28"/>
          <w:szCs w:val="28"/>
          <w:lang w:eastAsia="ru-RU"/>
        </w:rPr>
        <w:t xml:space="preserve"> [50]</w:t>
      </w:r>
      <w:r w:rsidRPr="00D56006">
        <w:rPr>
          <w:rFonts w:ascii="Times New Roman" w:eastAsia="Calibri" w:hAnsi="Times New Roman" w:cs="Times New Roman"/>
          <w:sz w:val="28"/>
          <w:szCs w:val="28"/>
          <w:lang w:val="uk-UA" w:eastAsia="ru-RU"/>
        </w:rPr>
        <w:t xml:space="preserve">. Широко використовується принцип </w:t>
      </w:r>
      <w:r w:rsidRPr="00D56006">
        <w:rPr>
          <w:rFonts w:ascii="Times New Roman" w:eastAsia="Calibri" w:hAnsi="Times New Roman" w:cs="Times New Roman"/>
          <w:i/>
          <w:sz w:val="28"/>
          <w:szCs w:val="28"/>
          <w:lang w:val="uk-UA" w:eastAsia="ru-RU"/>
        </w:rPr>
        <w:t>змагальності</w:t>
      </w:r>
      <w:r w:rsidRPr="00D56006">
        <w:rPr>
          <w:rFonts w:ascii="Times New Roman" w:eastAsia="Calibri" w:hAnsi="Times New Roman" w:cs="Times New Roman"/>
          <w:sz w:val="28"/>
          <w:szCs w:val="28"/>
          <w:lang w:val="uk-UA" w:eastAsia="ru-RU"/>
        </w:rPr>
        <w:t>. Успішні в науці і ремеслах користуються великою пошаною. У якості підручника використовується посібник «Мудрість», де стисло і доступно викладено наукові пізнання.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Італійський педагог-гуманіст </w:t>
      </w:r>
      <w:r w:rsidRPr="00D56006">
        <w:rPr>
          <w:rFonts w:ascii="Times New Roman" w:eastAsia="Calibri" w:hAnsi="Times New Roman" w:cs="Times New Roman"/>
          <w:b/>
          <w:i/>
          <w:sz w:val="28"/>
          <w:szCs w:val="28"/>
          <w:lang w:val="uk-UA" w:eastAsia="ru-RU"/>
        </w:rPr>
        <w:t>Вітторіно да Фельтре (Мантуя)</w:t>
      </w:r>
      <w:r w:rsidRPr="00D56006">
        <w:rPr>
          <w:rFonts w:ascii="Times New Roman" w:eastAsia="Calibri" w:hAnsi="Times New Roman" w:cs="Times New Roman"/>
          <w:sz w:val="28"/>
          <w:szCs w:val="28"/>
          <w:lang w:val="uk-UA" w:eastAsia="ru-RU"/>
        </w:rPr>
        <w:t xml:space="preserve"> запропонував систему виховання, що впливає на формування внутрішнього світу людини засобами музики. Навчаючи своїх учнів граматиці, поезії або музиці, педагог вбачав у цих предметах не засіб для досягнення професійних цілей, а іншу мету: поезія і риторика повинні виховувати в учнів здатність самостійно і добре говорити, </w:t>
      </w:r>
      <w:r w:rsidRPr="00D56006">
        <w:rPr>
          <w:rFonts w:ascii="Times New Roman" w:eastAsia="Calibri" w:hAnsi="Times New Roman" w:cs="Times New Roman"/>
          <w:i/>
          <w:sz w:val="28"/>
          <w:szCs w:val="28"/>
          <w:lang w:val="uk-UA" w:eastAsia="ru-RU"/>
        </w:rPr>
        <w:t>музика – відчувати гармонію</w:t>
      </w:r>
      <w:r w:rsidRPr="00D56006">
        <w:rPr>
          <w:rFonts w:ascii="Times New Roman" w:eastAsia="Calibri" w:hAnsi="Times New Roman" w:cs="Times New Roman"/>
          <w:sz w:val="28"/>
          <w:szCs w:val="28"/>
          <w:lang w:val="uk-UA" w:eastAsia="ru-RU"/>
        </w:rPr>
        <w:t>, гімнастика – навчати грації рухів тощо [1</w:t>
      </w:r>
      <w:r w:rsidR="002749F4">
        <w:rPr>
          <w:rFonts w:ascii="Times New Roman" w:eastAsia="Calibri" w:hAnsi="Times New Roman" w:cs="Times New Roman"/>
          <w:sz w:val="28"/>
          <w:szCs w:val="28"/>
          <w:lang w:val="uk-UA" w:eastAsia="ru-RU"/>
        </w:rPr>
        <w:t>07</w:t>
      </w:r>
      <w:r w:rsidRPr="00D56006">
        <w:rPr>
          <w:rFonts w:ascii="Times New Roman" w:eastAsia="Calibri" w:hAnsi="Times New Roman" w:cs="Times New Roman"/>
          <w:sz w:val="28"/>
          <w:szCs w:val="28"/>
          <w:lang w:val="uk-UA" w:eastAsia="ru-RU"/>
        </w:rPr>
        <w:t>, с. 62].</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lastRenderedPageBreak/>
        <w:t>У цей період в музичній педагогіці з’являється плеяда видатних теоретиків і композиторів. Серед них – Просдочимо де Бальдімандіс, Нікколо де Кануа, Уголіно з Орвієтто, Франко Гафарі, Іоганн Тинкторіс, Раміс да Парейя та інші. Як стверджують дослідники, «ці мислителі зробили крок до ствердження нового естетичного світогляду, адже в їхніх працях виражено відмову від сере</w:t>
      </w:r>
      <w:r w:rsidR="002749F4">
        <w:rPr>
          <w:rFonts w:ascii="Times New Roman" w:eastAsia="Calibri" w:hAnsi="Times New Roman" w:cs="Times New Roman"/>
          <w:sz w:val="28"/>
          <w:szCs w:val="28"/>
          <w:lang w:val="uk-UA" w:eastAsia="ru-RU"/>
        </w:rPr>
        <w:t>дньовічних музичних ідеалів» [9</w:t>
      </w:r>
      <w:r w:rsidRPr="00D56006">
        <w:rPr>
          <w:rFonts w:ascii="Times New Roman" w:eastAsia="Calibri" w:hAnsi="Times New Roman" w:cs="Times New Roman"/>
          <w:sz w:val="28"/>
          <w:szCs w:val="28"/>
          <w:lang w:val="uk-UA" w:eastAsia="ru-RU"/>
        </w:rPr>
        <w:t xml:space="preserve">, с. 22].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Італійський письменник </w:t>
      </w:r>
      <w:r w:rsidRPr="00D56006">
        <w:rPr>
          <w:rFonts w:ascii="Times New Roman" w:eastAsia="Calibri" w:hAnsi="Times New Roman" w:cs="Times New Roman"/>
          <w:b/>
          <w:i/>
          <w:sz w:val="28"/>
          <w:szCs w:val="28"/>
          <w:lang w:val="uk-UA" w:eastAsia="ru-RU"/>
        </w:rPr>
        <w:t>Бальдассаре Кастільоне</w:t>
      </w:r>
      <w:r w:rsidRPr="00D56006">
        <w:rPr>
          <w:rFonts w:ascii="Times New Roman" w:eastAsia="Calibri" w:hAnsi="Times New Roman" w:cs="Times New Roman"/>
          <w:sz w:val="28"/>
          <w:szCs w:val="28"/>
          <w:lang w:val="uk-UA" w:eastAsia="ru-RU"/>
        </w:rPr>
        <w:t xml:space="preserve"> у своєму трактаті «Про придворного» приділив увагу і музиці. Придворний не задовільняє його, «якщо він не музикант, не вміє читати музику з аркуша й нічого не знає про різні інструменти». Кастільоне вважає музикування «відпочинком від праці і ліками для хворої душі», воно «навчає ніжност</w:t>
      </w:r>
      <w:r w:rsidR="002749F4">
        <w:rPr>
          <w:rFonts w:ascii="Times New Roman" w:eastAsia="Calibri" w:hAnsi="Times New Roman" w:cs="Times New Roman"/>
          <w:sz w:val="28"/>
          <w:szCs w:val="28"/>
          <w:lang w:val="uk-UA" w:eastAsia="ru-RU"/>
        </w:rPr>
        <w:t>і» і наповнює душу гармонією [9</w:t>
      </w:r>
      <w:r w:rsidRPr="00D56006">
        <w:rPr>
          <w:rFonts w:ascii="Times New Roman" w:eastAsia="Calibri" w:hAnsi="Times New Roman" w:cs="Times New Roman"/>
          <w:sz w:val="28"/>
          <w:szCs w:val="28"/>
          <w:lang w:val="uk-UA" w:eastAsia="ru-RU"/>
        </w:rPr>
        <w:t>, с. 26</w:t>
      </w:r>
      <w:r w:rsidRPr="00D56006">
        <w:rPr>
          <w:rFonts w:ascii="Times New Roman" w:eastAsia="Calibri" w:hAnsi="Times New Roman" w:cs="Times New Roman"/>
          <w:sz w:val="28"/>
          <w:szCs w:val="28"/>
          <w:lang w:eastAsia="ru-RU"/>
        </w:rPr>
        <w:t>]</w:t>
      </w:r>
      <w:r w:rsidRPr="00D56006">
        <w:rPr>
          <w:rFonts w:ascii="Times New Roman" w:eastAsia="Calibri" w:hAnsi="Times New Roman" w:cs="Times New Roman"/>
          <w:sz w:val="28"/>
          <w:szCs w:val="28"/>
          <w:lang w:val="uk-UA" w:eastAsia="ru-RU"/>
        </w:rPr>
        <w:t>.</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Видатний іспанський композитор і музичний теоретик </w:t>
      </w:r>
      <w:r w:rsidRPr="00D56006">
        <w:rPr>
          <w:rFonts w:ascii="Times New Roman" w:eastAsia="Calibri" w:hAnsi="Times New Roman" w:cs="Times New Roman"/>
          <w:b/>
          <w:i/>
          <w:sz w:val="28"/>
          <w:szCs w:val="28"/>
          <w:lang w:val="uk-UA" w:eastAsia="ru-RU"/>
        </w:rPr>
        <w:t>Франсіско Салінас</w:t>
      </w:r>
      <w:r w:rsidRPr="00D56006">
        <w:rPr>
          <w:rFonts w:ascii="Times New Roman" w:eastAsia="Calibri" w:hAnsi="Times New Roman" w:cs="Times New Roman"/>
          <w:i/>
          <w:sz w:val="28"/>
          <w:szCs w:val="28"/>
          <w:lang w:val="uk-UA" w:eastAsia="ru-RU"/>
        </w:rPr>
        <w:t>,</w:t>
      </w:r>
      <w:r w:rsidRPr="00D56006">
        <w:rPr>
          <w:rFonts w:ascii="Times New Roman" w:eastAsia="Calibri" w:hAnsi="Times New Roman" w:cs="Times New Roman"/>
          <w:sz w:val="28"/>
          <w:szCs w:val="28"/>
          <w:lang w:val="uk-UA" w:eastAsia="ru-RU"/>
        </w:rPr>
        <w:t xml:space="preserve"> автор семи книг «Про музику» зробив своєрідну систематизацію музики: музика, заснована на почуттях і музика, заснована на розумі. Як послідовник гуманізму, він розвивав античну теорію ритму.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Фламандський теоретик і композитор </w:t>
      </w:r>
      <w:r w:rsidRPr="00D56006">
        <w:rPr>
          <w:rFonts w:ascii="Times New Roman" w:eastAsia="Calibri" w:hAnsi="Times New Roman" w:cs="Times New Roman"/>
          <w:b/>
          <w:i/>
          <w:sz w:val="28"/>
          <w:szCs w:val="28"/>
          <w:lang w:val="uk-UA" w:eastAsia="ru-RU"/>
        </w:rPr>
        <w:t>Іоганн Тинкторіс</w:t>
      </w:r>
      <w:r w:rsidRPr="00D56006">
        <w:rPr>
          <w:rFonts w:ascii="Times New Roman" w:eastAsia="Calibri" w:hAnsi="Times New Roman" w:cs="Times New Roman"/>
          <w:sz w:val="28"/>
          <w:szCs w:val="28"/>
          <w:lang w:val="uk-UA" w:eastAsia="ru-RU"/>
        </w:rPr>
        <w:t xml:space="preserve"> створив науково-педагогічну систему послідовного вивчення і засвоєння основ музичної теорії, при цьому він виходив з музичної практики. Так, у своїх книгах він розглядав три види музики: </w:t>
      </w:r>
    </w:p>
    <w:p w:rsidR="00D56006" w:rsidRPr="00D56006" w:rsidRDefault="00D56006" w:rsidP="003D7DA3">
      <w:pPr>
        <w:numPr>
          <w:ilvl w:val="0"/>
          <w:numId w:val="80"/>
        </w:numPr>
        <w:spacing w:after="0" w:line="360" w:lineRule="auto"/>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i/>
          <w:sz w:val="28"/>
          <w:szCs w:val="28"/>
          <w:lang w:val="uk-UA" w:eastAsia="ru-RU"/>
        </w:rPr>
        <w:t>гармонійну</w:t>
      </w:r>
      <w:r w:rsidRPr="00D56006">
        <w:rPr>
          <w:rFonts w:ascii="Times New Roman" w:eastAsia="Calibri" w:hAnsi="Times New Roman" w:cs="Times New Roman"/>
          <w:sz w:val="28"/>
          <w:szCs w:val="28"/>
          <w:lang w:val="uk-UA" w:eastAsia="ru-RU"/>
        </w:rPr>
        <w:t xml:space="preserve">, що відтворюється людським голосом; </w:t>
      </w:r>
    </w:p>
    <w:p w:rsidR="00D56006" w:rsidRPr="00D56006" w:rsidRDefault="00D56006" w:rsidP="003D7DA3">
      <w:pPr>
        <w:numPr>
          <w:ilvl w:val="0"/>
          <w:numId w:val="80"/>
        </w:numPr>
        <w:spacing w:after="0" w:line="360" w:lineRule="auto"/>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i/>
          <w:sz w:val="28"/>
          <w:szCs w:val="28"/>
          <w:lang w:val="uk-UA" w:eastAsia="ru-RU"/>
        </w:rPr>
        <w:t>органічну</w:t>
      </w:r>
      <w:r w:rsidRPr="00D56006">
        <w:rPr>
          <w:rFonts w:ascii="Times New Roman" w:eastAsia="Calibri" w:hAnsi="Times New Roman" w:cs="Times New Roman"/>
          <w:sz w:val="28"/>
          <w:szCs w:val="28"/>
          <w:lang w:val="uk-UA" w:eastAsia="ru-RU"/>
        </w:rPr>
        <w:t xml:space="preserve">, що відтворюється інструментами, які видають звуки за допомогою коливання повітря; </w:t>
      </w:r>
    </w:p>
    <w:p w:rsidR="00D56006" w:rsidRPr="00D56006" w:rsidRDefault="00D56006" w:rsidP="003D7DA3">
      <w:pPr>
        <w:numPr>
          <w:ilvl w:val="0"/>
          <w:numId w:val="80"/>
        </w:numPr>
        <w:spacing w:after="0" w:line="360" w:lineRule="auto"/>
        <w:contextualSpacing/>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i/>
          <w:sz w:val="28"/>
          <w:szCs w:val="28"/>
          <w:lang w:val="uk-UA" w:eastAsia="ru-RU"/>
        </w:rPr>
        <w:t>ритмічну</w:t>
      </w:r>
      <w:r w:rsidRPr="00D56006">
        <w:rPr>
          <w:rFonts w:ascii="Times New Roman" w:eastAsia="Calibri" w:hAnsi="Times New Roman" w:cs="Times New Roman"/>
          <w:sz w:val="28"/>
          <w:szCs w:val="28"/>
          <w:lang w:val="uk-UA" w:eastAsia="ru-RU"/>
        </w:rPr>
        <w:t xml:space="preserve">, що утворюється за допомогою струнних інструментів.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Видатний німецький філософ, теолог, засновник німецького протестантизму </w:t>
      </w:r>
      <w:r w:rsidRPr="00D56006">
        <w:rPr>
          <w:rFonts w:ascii="Times New Roman" w:eastAsia="Calibri" w:hAnsi="Times New Roman" w:cs="Times New Roman"/>
          <w:b/>
          <w:i/>
          <w:sz w:val="28"/>
          <w:szCs w:val="28"/>
          <w:lang w:val="uk-UA" w:eastAsia="ru-RU"/>
        </w:rPr>
        <w:t>Мартін Лютер</w:t>
      </w:r>
      <w:r w:rsidRPr="00D56006">
        <w:rPr>
          <w:rFonts w:ascii="Times New Roman" w:eastAsia="Calibri" w:hAnsi="Times New Roman" w:cs="Times New Roman"/>
          <w:sz w:val="28"/>
          <w:szCs w:val="28"/>
          <w:lang w:val="uk-UA" w:eastAsia="ru-RU"/>
        </w:rPr>
        <w:t xml:space="preserve"> убачав, що музика є могутнім засобом для виховання, сприяє моральному вдосконаленню людини і вважав, що музику необхідно зберігати в школах, а шкільний учитель повинен уміти співати.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Німецький гуманіст, музичний теоретик </w:t>
      </w:r>
      <w:r w:rsidRPr="00D56006">
        <w:rPr>
          <w:rFonts w:ascii="Times New Roman" w:eastAsia="Calibri" w:hAnsi="Times New Roman" w:cs="Times New Roman"/>
          <w:b/>
          <w:i/>
          <w:sz w:val="28"/>
          <w:szCs w:val="28"/>
          <w:lang w:val="uk-UA" w:eastAsia="ru-RU"/>
        </w:rPr>
        <w:t>Глареан</w:t>
      </w:r>
      <w:r w:rsidRPr="00D56006">
        <w:rPr>
          <w:rFonts w:ascii="Times New Roman" w:eastAsia="Calibri" w:hAnsi="Times New Roman" w:cs="Times New Roman"/>
          <w:i/>
          <w:sz w:val="28"/>
          <w:szCs w:val="28"/>
          <w:lang w:val="uk-UA" w:eastAsia="ru-RU"/>
        </w:rPr>
        <w:t>,</w:t>
      </w:r>
      <w:r w:rsidRPr="00D56006">
        <w:rPr>
          <w:rFonts w:ascii="Times New Roman" w:eastAsia="Calibri" w:hAnsi="Times New Roman" w:cs="Times New Roman"/>
          <w:sz w:val="28"/>
          <w:szCs w:val="28"/>
          <w:lang w:val="uk-UA" w:eastAsia="ru-RU"/>
        </w:rPr>
        <w:t xml:space="preserve"> автор</w:t>
      </w:r>
      <w:r w:rsidR="003A4F1E">
        <w:rPr>
          <w:rFonts w:ascii="Times New Roman" w:eastAsia="Calibri" w:hAnsi="Times New Roman" w:cs="Times New Roman"/>
          <w:sz w:val="28"/>
          <w:szCs w:val="28"/>
          <w:lang w:val="uk-UA" w:eastAsia="ru-RU"/>
        </w:rPr>
        <w:t xml:space="preserve"> трактату «Дванадцятиструнник» </w:t>
      </w:r>
      <w:r w:rsidRPr="00D56006">
        <w:rPr>
          <w:rFonts w:ascii="Times New Roman" w:eastAsia="Calibri" w:hAnsi="Times New Roman" w:cs="Times New Roman"/>
          <w:sz w:val="28"/>
          <w:szCs w:val="28"/>
          <w:lang w:val="uk-UA" w:eastAsia="ru-RU"/>
        </w:rPr>
        <w:t xml:space="preserve">узагальнив гуманістичні традиції музично-естетичної </w:t>
      </w:r>
      <w:r w:rsidRPr="00D56006">
        <w:rPr>
          <w:rFonts w:ascii="Times New Roman" w:eastAsia="Calibri" w:hAnsi="Times New Roman" w:cs="Times New Roman"/>
          <w:sz w:val="28"/>
          <w:szCs w:val="28"/>
          <w:lang w:val="uk-UA" w:eastAsia="ru-RU"/>
        </w:rPr>
        <w:lastRenderedPageBreak/>
        <w:t>думки Відродження. Він називає музику «матір’ю насолоди» і вбачає її призначення у вихованні моралі та «розумного задоволення». Музика повинна бути простою і доступною для широкого кола слухачів, але виконувати її повинні лише професіонали.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Серед представників французького Відродження, що вплинули на розвиток педагогічної думки і шкільної практики, виділяються Гюйом Б</w:t>
      </w:r>
      <w:r w:rsidR="003A4F1E">
        <w:rPr>
          <w:rFonts w:ascii="Times New Roman" w:eastAsia="Calibri" w:hAnsi="Times New Roman" w:cs="Times New Roman"/>
          <w:sz w:val="28"/>
          <w:szCs w:val="28"/>
          <w:lang w:val="uk-UA" w:eastAsia="ru-RU"/>
        </w:rPr>
        <w:t>юде, П’</w:t>
      </w:r>
      <w:r w:rsidR="00AD2B39">
        <w:rPr>
          <w:rFonts w:ascii="Times New Roman" w:eastAsia="Calibri" w:hAnsi="Times New Roman" w:cs="Times New Roman"/>
          <w:sz w:val="28"/>
          <w:szCs w:val="28"/>
          <w:lang w:val="uk-UA" w:eastAsia="ru-RU"/>
        </w:rPr>
        <w:t xml:space="preserve">єр Рамус, Франсуа Рабле </w:t>
      </w:r>
      <w:r w:rsidRPr="00D56006">
        <w:rPr>
          <w:rFonts w:ascii="Times New Roman" w:eastAsia="Calibri" w:hAnsi="Times New Roman" w:cs="Times New Roman"/>
          <w:sz w:val="28"/>
          <w:szCs w:val="28"/>
          <w:lang w:val="uk-UA" w:eastAsia="ru-RU"/>
        </w:rPr>
        <w:t>і Мішель Монтень.</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b/>
          <w:i/>
          <w:sz w:val="28"/>
          <w:szCs w:val="28"/>
          <w:lang w:val="uk-UA" w:eastAsia="ru-RU"/>
        </w:rPr>
        <w:t>Франсуа Рабле</w:t>
      </w:r>
      <w:r w:rsidR="003A4F1E">
        <w:rPr>
          <w:rFonts w:ascii="Times New Roman" w:eastAsia="Calibri" w:hAnsi="Times New Roman" w:cs="Times New Roman"/>
          <w:sz w:val="28"/>
          <w:szCs w:val="28"/>
          <w:lang w:val="uk-UA" w:eastAsia="ru-RU"/>
        </w:rPr>
        <w:t xml:space="preserve"> в’</w:t>
      </w:r>
      <w:r w:rsidRPr="00D56006">
        <w:rPr>
          <w:rFonts w:ascii="Times New Roman" w:eastAsia="Calibri" w:hAnsi="Times New Roman" w:cs="Times New Roman"/>
          <w:sz w:val="28"/>
          <w:szCs w:val="28"/>
          <w:lang w:val="uk-UA" w:eastAsia="ru-RU"/>
        </w:rPr>
        <w:t>їдливо та дотепно викривав пороки середньовічного виховання і навчання й одночасно малював ідеал гуманістичного виховання, головна мета якого - духовний і тілесний розвиток особистості.</w:t>
      </w:r>
      <w:r w:rsidRPr="00D56006">
        <w:rPr>
          <w:rFonts w:ascii="Calibri" w:eastAsia="Calibri" w:hAnsi="Calibri" w:cs="Times New Roman"/>
          <w:lang w:val="uk-UA"/>
        </w:rPr>
        <w:t xml:space="preserve"> </w:t>
      </w:r>
      <w:r w:rsidRPr="00D56006">
        <w:rPr>
          <w:rFonts w:ascii="Times New Roman" w:eastAsia="Calibri" w:hAnsi="Times New Roman" w:cs="Times New Roman"/>
          <w:sz w:val="28"/>
          <w:szCs w:val="28"/>
          <w:lang w:val="uk-UA" w:eastAsia="ru-RU"/>
        </w:rPr>
        <w:t>Рабле висміював методи середньовічної школи, вбачав шлях до оволодіння знаннями в активній діяльності самої дитини, яка, спостерігаючи навколишню природу і життя, порівнює, узагальнює, робить висновки.</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З Італії та Франції гуманістичний педагогічний рух Відродження поширився на інші країни Євро</w:t>
      </w:r>
      <w:r w:rsidR="003A4F1E">
        <w:rPr>
          <w:rFonts w:ascii="Times New Roman" w:eastAsia="Calibri" w:hAnsi="Times New Roman" w:cs="Times New Roman"/>
          <w:sz w:val="28"/>
          <w:szCs w:val="28"/>
          <w:lang w:val="uk-UA" w:eastAsia="ru-RU"/>
        </w:rPr>
        <w:t>пи, і в кожної з’</w:t>
      </w:r>
      <w:r w:rsidRPr="00D56006">
        <w:rPr>
          <w:rFonts w:ascii="Times New Roman" w:eastAsia="Calibri" w:hAnsi="Times New Roman" w:cs="Times New Roman"/>
          <w:sz w:val="28"/>
          <w:szCs w:val="28"/>
          <w:lang w:val="uk-UA" w:eastAsia="ru-RU"/>
        </w:rPr>
        <w:t>явилися представники цього руху.</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У розвитку основ музичної освіти на початку XV століття значна роль належала відомому музиканту, р</w:t>
      </w:r>
      <w:r w:rsidR="00F37749">
        <w:rPr>
          <w:rFonts w:ascii="Times New Roman" w:eastAsia="Calibri" w:hAnsi="Times New Roman" w:cs="Times New Roman"/>
          <w:sz w:val="28"/>
          <w:szCs w:val="28"/>
          <w:lang w:val="uk-UA" w:eastAsia="ru-RU"/>
        </w:rPr>
        <w:t>ектору Празького університету Яну</w:t>
      </w:r>
      <w:r w:rsidRPr="00D56006">
        <w:rPr>
          <w:rFonts w:ascii="Times New Roman" w:eastAsia="Calibri" w:hAnsi="Times New Roman" w:cs="Times New Roman"/>
          <w:sz w:val="28"/>
          <w:szCs w:val="28"/>
          <w:lang w:val="uk-UA" w:eastAsia="ru-RU"/>
        </w:rPr>
        <w:t xml:space="preserve"> Гусу, який читав лекції з музичного виховання і теорії музики, наголошував на тому, що музика – це важливий засіб морально-естетичного виховання.</w:t>
      </w:r>
      <w:r w:rsidR="00175C41">
        <w:rPr>
          <w:rFonts w:ascii="Times New Roman" w:eastAsia="Calibri" w:hAnsi="Times New Roman" w:cs="Times New Roman"/>
          <w:sz w:val="28"/>
          <w:szCs w:val="28"/>
          <w:lang w:val="uk-UA" w:eastAsia="ru-RU"/>
        </w:rPr>
        <w:t xml:space="preserve"> Його ідеї були продовжені Я. </w:t>
      </w:r>
      <w:r w:rsidRPr="00D56006">
        <w:rPr>
          <w:rFonts w:ascii="Times New Roman" w:eastAsia="Calibri" w:hAnsi="Times New Roman" w:cs="Times New Roman"/>
          <w:sz w:val="28"/>
          <w:szCs w:val="28"/>
          <w:lang w:val="uk-UA" w:eastAsia="ru-RU"/>
        </w:rPr>
        <w:t>Богословом, відомим теоретиком і просвітителем, організатором літератських братств, в основі діяльності як</w:t>
      </w:r>
      <w:r w:rsidR="002749F4">
        <w:rPr>
          <w:rFonts w:ascii="Times New Roman" w:eastAsia="Calibri" w:hAnsi="Times New Roman" w:cs="Times New Roman"/>
          <w:sz w:val="28"/>
          <w:szCs w:val="28"/>
          <w:lang w:val="uk-UA" w:eastAsia="ru-RU"/>
        </w:rPr>
        <w:t>их був розвиток хорових шкіл [110</w:t>
      </w:r>
      <w:r w:rsidRPr="00D56006">
        <w:rPr>
          <w:rFonts w:ascii="Times New Roman" w:eastAsia="Calibri" w:hAnsi="Times New Roman" w:cs="Times New Roman"/>
          <w:sz w:val="28"/>
          <w:szCs w:val="28"/>
          <w:lang w:val="uk-UA" w:eastAsia="ru-RU"/>
        </w:rPr>
        <w:t>, с.25].</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Основна роль музичного виховання в епоху Відродження полягала у формуванні гармонійно розвинутої особистості. Гуманістичні ідеї епохи Відродження здійснювали благодатний вплив на розвиток музичної культури.</w:t>
      </w:r>
      <w:r w:rsidRPr="00D56006">
        <w:rPr>
          <w:rFonts w:ascii="Calibri" w:eastAsia="Calibri" w:hAnsi="Calibri" w:cs="Times New Roman"/>
        </w:rPr>
        <w:t xml:space="preserve"> </w:t>
      </w:r>
      <w:r w:rsidRPr="00D56006">
        <w:rPr>
          <w:rFonts w:ascii="Times New Roman" w:eastAsia="Calibri" w:hAnsi="Times New Roman" w:cs="Times New Roman"/>
          <w:sz w:val="28"/>
          <w:szCs w:val="28"/>
          <w:lang w:val="uk-UA" w:eastAsia="ru-RU"/>
        </w:rPr>
        <w:t>Збільшення кількості театрів і оркестрів у Європі викликал</w:t>
      </w:r>
      <w:r w:rsidR="00AD2B39">
        <w:rPr>
          <w:rFonts w:ascii="Times New Roman" w:eastAsia="Calibri" w:hAnsi="Times New Roman" w:cs="Times New Roman"/>
          <w:sz w:val="28"/>
          <w:szCs w:val="28"/>
          <w:lang w:val="uk-UA" w:eastAsia="ru-RU"/>
        </w:rPr>
        <w:t xml:space="preserve">о потребу у зростанні </w:t>
      </w:r>
      <w:r w:rsidRPr="00D56006">
        <w:rPr>
          <w:rFonts w:ascii="Times New Roman" w:eastAsia="Calibri" w:hAnsi="Times New Roman" w:cs="Times New Roman"/>
          <w:sz w:val="28"/>
          <w:szCs w:val="28"/>
          <w:lang w:val="uk-UA" w:eastAsia="ru-RU"/>
        </w:rPr>
        <w:t>чисельності професійних музикантів.</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175C41">
        <w:rPr>
          <w:rFonts w:ascii="Times New Roman" w:eastAsia="Calibri" w:hAnsi="Times New Roman" w:cs="Times New Roman"/>
          <w:sz w:val="28"/>
          <w:szCs w:val="28"/>
          <w:lang w:val="uk-UA" w:eastAsia="ru-RU"/>
        </w:rPr>
        <w:t>В</w:t>
      </w:r>
      <w:r w:rsidRPr="00D56006">
        <w:rPr>
          <w:rFonts w:ascii="Times New Roman" w:eastAsia="Calibri" w:hAnsi="Times New Roman" w:cs="Times New Roman"/>
          <w:b/>
          <w:i/>
          <w:sz w:val="28"/>
          <w:szCs w:val="28"/>
          <w:lang w:val="uk-UA" w:eastAsia="ru-RU"/>
        </w:rPr>
        <w:t xml:space="preserve"> Україні</w:t>
      </w:r>
      <w:r w:rsidRPr="00D56006">
        <w:rPr>
          <w:rFonts w:ascii="Times New Roman" w:eastAsia="Calibri" w:hAnsi="Times New Roman" w:cs="Times New Roman"/>
          <w:sz w:val="28"/>
          <w:szCs w:val="28"/>
          <w:lang w:val="uk-UA" w:eastAsia="ru-RU"/>
        </w:rPr>
        <w:t xml:space="preserve"> у період Відродження велику роль відіграли так звані </w:t>
      </w:r>
      <w:r w:rsidRPr="00D56006">
        <w:rPr>
          <w:rFonts w:ascii="Times New Roman" w:eastAsia="Calibri" w:hAnsi="Times New Roman" w:cs="Times New Roman"/>
          <w:i/>
          <w:sz w:val="28"/>
          <w:szCs w:val="28"/>
          <w:lang w:val="uk-UA" w:eastAsia="ru-RU"/>
        </w:rPr>
        <w:t>братські школи</w:t>
      </w:r>
      <w:r w:rsidRPr="00D56006">
        <w:rPr>
          <w:rFonts w:ascii="Times New Roman" w:eastAsia="Calibri" w:hAnsi="Times New Roman" w:cs="Times New Roman"/>
          <w:sz w:val="28"/>
          <w:szCs w:val="28"/>
          <w:lang w:val="uk-UA" w:eastAsia="ru-RU"/>
        </w:rPr>
        <w:t>, які у ХVІ — ХVІІ ст. б</w:t>
      </w:r>
      <w:r w:rsidR="00AD2B39">
        <w:rPr>
          <w:rFonts w:ascii="Times New Roman" w:eastAsia="Calibri" w:hAnsi="Times New Roman" w:cs="Times New Roman"/>
          <w:sz w:val="28"/>
          <w:szCs w:val="28"/>
          <w:lang w:val="uk-UA" w:eastAsia="ru-RU"/>
        </w:rPr>
        <w:t xml:space="preserve">ули відкриті в Луцьку, Львові, </w:t>
      </w:r>
      <w:r w:rsidRPr="00D56006">
        <w:rPr>
          <w:rFonts w:ascii="Times New Roman" w:eastAsia="Calibri" w:hAnsi="Times New Roman" w:cs="Times New Roman"/>
          <w:sz w:val="28"/>
          <w:szCs w:val="28"/>
          <w:lang w:val="uk-UA" w:eastAsia="ru-RU"/>
        </w:rPr>
        <w:t xml:space="preserve">Києві. </w:t>
      </w:r>
      <w:r w:rsidRPr="00D56006">
        <w:rPr>
          <w:rFonts w:ascii="Times New Roman" w:eastAsia="Calibri" w:hAnsi="Times New Roman" w:cs="Times New Roman"/>
          <w:sz w:val="28"/>
          <w:szCs w:val="28"/>
          <w:lang w:val="uk-UA" w:eastAsia="ru-RU"/>
        </w:rPr>
        <w:lastRenderedPageBreak/>
        <w:t xml:space="preserve">Основою музичного виховання в братськіх школах був </w:t>
      </w:r>
      <w:r w:rsidRPr="00D56006">
        <w:rPr>
          <w:rFonts w:ascii="Times New Roman" w:eastAsia="Calibri" w:hAnsi="Times New Roman" w:cs="Times New Roman"/>
          <w:i/>
          <w:sz w:val="28"/>
          <w:szCs w:val="28"/>
          <w:lang w:val="uk-UA" w:eastAsia="ru-RU"/>
        </w:rPr>
        <w:t>церковний хоровий спів</w:t>
      </w:r>
      <w:r w:rsidRPr="00D56006">
        <w:rPr>
          <w:rFonts w:ascii="Times New Roman" w:eastAsia="Calibri" w:hAnsi="Times New Roman" w:cs="Times New Roman"/>
          <w:sz w:val="28"/>
          <w:szCs w:val="28"/>
          <w:lang w:val="uk-UA" w:eastAsia="ru-RU"/>
        </w:rPr>
        <w:t>, якому навчали дітей особи духовного сану. Дітей навчали нотному співу і музичній грамоті, у вищих школах проходили композицію. У цей період йшло формування мажорного і мінорного ладів, тактової системи ритміки. Це сприяло подальшому розвитку професійного музичного мистецтва.</w:t>
      </w:r>
      <w:r w:rsidRPr="00D56006">
        <w:rPr>
          <w:rFonts w:ascii="Calibri" w:eastAsia="Calibri" w:hAnsi="Calibri" w:cs="Times New Roman"/>
        </w:rPr>
        <w:t xml:space="preserve"> </w:t>
      </w:r>
      <w:r w:rsidRPr="00D56006">
        <w:rPr>
          <w:rFonts w:ascii="Times New Roman" w:eastAsia="Calibri" w:hAnsi="Times New Roman" w:cs="Times New Roman"/>
          <w:sz w:val="28"/>
          <w:szCs w:val="28"/>
          <w:lang w:val="uk-UA" w:eastAsia="ru-RU"/>
        </w:rPr>
        <w:t xml:space="preserve">Церковні хори відіграли значну роль у формуванні співочого мистецтва й перетворили його на могутній фактор розвитку національної музичної культури </w:t>
      </w:r>
      <w:r w:rsidRPr="00D56006">
        <w:rPr>
          <w:rFonts w:ascii="Times New Roman" w:eastAsia="Calibri" w:hAnsi="Times New Roman" w:cs="Times New Roman"/>
          <w:sz w:val="28"/>
          <w:szCs w:val="28"/>
          <w:lang w:eastAsia="ru-RU"/>
        </w:rPr>
        <w:t>[</w:t>
      </w:r>
      <w:r w:rsidR="002749F4">
        <w:rPr>
          <w:rFonts w:ascii="Times New Roman" w:eastAsia="Calibri" w:hAnsi="Times New Roman" w:cs="Times New Roman"/>
          <w:sz w:val="28"/>
          <w:szCs w:val="28"/>
          <w:lang w:val="uk-UA" w:eastAsia="ru-RU"/>
        </w:rPr>
        <w:t>129</w:t>
      </w:r>
      <w:r w:rsidRPr="00D56006">
        <w:rPr>
          <w:rFonts w:ascii="Times New Roman" w:eastAsia="Calibri" w:hAnsi="Times New Roman" w:cs="Times New Roman"/>
          <w:sz w:val="28"/>
          <w:szCs w:val="28"/>
          <w:lang w:eastAsia="ru-RU"/>
        </w:rPr>
        <w:t>]</w:t>
      </w:r>
      <w:r w:rsidRPr="00D56006">
        <w:rPr>
          <w:rFonts w:ascii="Times New Roman" w:eastAsia="Calibri" w:hAnsi="Times New Roman" w:cs="Times New Roman"/>
          <w:sz w:val="28"/>
          <w:szCs w:val="28"/>
          <w:lang w:val="uk-UA" w:eastAsia="ru-RU"/>
        </w:rPr>
        <w:t>.</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З XV століття в Україні з’являються «</w:t>
      </w:r>
      <w:r w:rsidRPr="00D56006">
        <w:rPr>
          <w:rFonts w:ascii="Times New Roman" w:eastAsia="Calibri" w:hAnsi="Times New Roman" w:cs="Times New Roman"/>
          <w:i/>
          <w:sz w:val="28"/>
          <w:szCs w:val="28"/>
          <w:lang w:val="uk-UA" w:eastAsia="ru-RU"/>
        </w:rPr>
        <w:t>співочі азбуки</w:t>
      </w:r>
      <w:r w:rsidRPr="00D56006">
        <w:rPr>
          <w:rFonts w:ascii="Times New Roman" w:eastAsia="Calibri" w:hAnsi="Times New Roman" w:cs="Times New Roman"/>
          <w:sz w:val="28"/>
          <w:szCs w:val="28"/>
          <w:lang w:val="uk-UA" w:eastAsia="ru-RU"/>
        </w:rPr>
        <w:t xml:space="preserve">». Наприкінці цього століття був заснований придворний хор з 35 кращих співаків, які були запрошені з України. У XVІ столітті в Україні народився </w:t>
      </w:r>
      <w:r w:rsidRPr="00D56006">
        <w:rPr>
          <w:rFonts w:ascii="Times New Roman" w:eastAsia="Calibri" w:hAnsi="Times New Roman" w:cs="Times New Roman"/>
          <w:i/>
          <w:sz w:val="28"/>
          <w:szCs w:val="28"/>
          <w:lang w:val="uk-UA" w:eastAsia="ru-RU"/>
        </w:rPr>
        <w:t>багатоголосний спів</w:t>
      </w:r>
      <w:r w:rsidRPr="00D56006">
        <w:rPr>
          <w:rFonts w:ascii="Times New Roman" w:eastAsia="Calibri" w:hAnsi="Times New Roman" w:cs="Times New Roman"/>
          <w:sz w:val="28"/>
          <w:szCs w:val="28"/>
          <w:lang w:val="uk-UA" w:eastAsia="ru-RU"/>
        </w:rPr>
        <w:t>, а основи професійної української і світської музики були закладені протягом ХV - першої половини ХVIII століття.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Важливим чинником розвитку процесу музично-естетичного виховання в Україні було функціонування освітніх закладів. Найзначнішою подією стала діяльність </w:t>
      </w:r>
      <w:r w:rsidRPr="00D56006">
        <w:rPr>
          <w:rFonts w:ascii="Times New Roman" w:eastAsia="Calibri" w:hAnsi="Times New Roman" w:cs="Times New Roman"/>
          <w:i/>
          <w:sz w:val="28"/>
          <w:szCs w:val="28"/>
          <w:lang w:val="uk-UA" w:eastAsia="ru-RU"/>
        </w:rPr>
        <w:t>Острозької слов’яно-греко-латинської академії</w:t>
      </w:r>
      <w:r w:rsidRPr="00D56006">
        <w:rPr>
          <w:rFonts w:ascii="Times New Roman" w:eastAsia="Calibri" w:hAnsi="Times New Roman" w:cs="Times New Roman"/>
          <w:sz w:val="28"/>
          <w:szCs w:val="28"/>
          <w:lang w:val="uk-UA" w:eastAsia="ru-RU"/>
        </w:rPr>
        <w:t xml:space="preserve"> (1576 – 1636 рр.), де навчання музиці входило до</w:t>
      </w:r>
      <w:r w:rsidR="0099249D">
        <w:rPr>
          <w:rFonts w:ascii="Times New Roman" w:eastAsia="Calibri" w:hAnsi="Times New Roman" w:cs="Times New Roman"/>
          <w:sz w:val="28"/>
          <w:szCs w:val="28"/>
          <w:lang w:val="uk-UA" w:eastAsia="ru-RU"/>
        </w:rPr>
        <w:t xml:space="preserve"> навчальної програми. До цього </w:t>
      </w:r>
      <w:r w:rsidRPr="00D56006">
        <w:rPr>
          <w:rFonts w:ascii="Times New Roman" w:eastAsia="Calibri" w:hAnsi="Times New Roman" w:cs="Times New Roman"/>
          <w:sz w:val="28"/>
          <w:szCs w:val="28"/>
          <w:lang w:val="uk-UA" w:eastAsia="ru-RU"/>
        </w:rPr>
        <w:t>етапу відноситься також виникнення перших науково-методичних посібників музичного навчання і виховання. Це, перш за все, у 1542 році – теоретичний твір Й. Шпангенберга «Питання музики для вжитку Нордгаузенської школи, або як легко і правильно навчати молодь співів» та підручники невідомих авторів «Что есть мусікія?» і «Наука всєя мусікії, або хочеши, чоловіче, розуміти київське знамя і пєніє чинно сочиненное», що належать до першої половини XVII століття.</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Вершиною розвитку системи освіти того часу стала </w:t>
      </w:r>
      <w:r w:rsidRPr="00D56006">
        <w:rPr>
          <w:rFonts w:ascii="Times New Roman" w:eastAsia="Calibri" w:hAnsi="Times New Roman" w:cs="Times New Roman"/>
          <w:i/>
          <w:sz w:val="28"/>
          <w:szCs w:val="28"/>
          <w:lang w:val="uk-UA" w:eastAsia="ru-RU"/>
        </w:rPr>
        <w:t>Києво-Могилянська академія</w:t>
      </w:r>
      <w:r w:rsidRPr="00D56006">
        <w:rPr>
          <w:rFonts w:ascii="Times New Roman" w:eastAsia="Calibri" w:hAnsi="Times New Roman" w:cs="Times New Roman"/>
          <w:sz w:val="28"/>
          <w:szCs w:val="28"/>
          <w:lang w:val="uk-UA" w:eastAsia="ru-RU"/>
        </w:rPr>
        <w:t xml:space="preserve">, яка була створена у 1632 р. як колегіум (академією стала називатися з 1701 р.) за ініціативою Київського митрополита Петра Могили </w:t>
      </w:r>
      <w:r w:rsidR="00DD599F">
        <w:rPr>
          <w:rFonts w:ascii="Times New Roman" w:eastAsia="Calibri" w:hAnsi="Times New Roman" w:cs="Times New Roman"/>
          <w:sz w:val="28"/>
          <w:szCs w:val="28"/>
          <w:lang w:val="uk-UA" w:eastAsia="ru-RU"/>
        </w:rPr>
        <w:t xml:space="preserve">(1596-1674). Основу 12-річного курсу навчання становили сім </w:t>
      </w:r>
      <w:r w:rsidRPr="00D56006">
        <w:rPr>
          <w:rFonts w:ascii="Times New Roman" w:eastAsia="Calibri" w:hAnsi="Times New Roman" w:cs="Times New Roman"/>
          <w:sz w:val="28"/>
          <w:szCs w:val="28"/>
          <w:lang w:val="uk-UA" w:eastAsia="ru-RU"/>
        </w:rPr>
        <w:t>вільни</w:t>
      </w:r>
      <w:r w:rsidR="00DD599F">
        <w:rPr>
          <w:rFonts w:ascii="Times New Roman" w:eastAsia="Calibri" w:hAnsi="Times New Roman" w:cs="Times New Roman"/>
          <w:sz w:val="28"/>
          <w:szCs w:val="28"/>
          <w:lang w:val="uk-UA" w:eastAsia="ru-RU"/>
        </w:rPr>
        <w:t xml:space="preserve">х наук. Поряд з філософією, логікою, математикою, етикою вивчалась </w:t>
      </w:r>
      <w:r w:rsidRPr="00D56006">
        <w:rPr>
          <w:rFonts w:ascii="Times New Roman" w:eastAsia="Calibri" w:hAnsi="Times New Roman" w:cs="Times New Roman"/>
          <w:sz w:val="28"/>
          <w:szCs w:val="28"/>
          <w:lang w:val="uk-UA" w:eastAsia="ru-RU"/>
        </w:rPr>
        <w:t xml:space="preserve">і музика. Вона </w:t>
      </w:r>
      <w:r w:rsidR="00DD599F">
        <w:rPr>
          <w:rFonts w:ascii="Times New Roman" w:eastAsia="Calibri" w:hAnsi="Times New Roman" w:cs="Times New Roman"/>
          <w:sz w:val="28"/>
          <w:szCs w:val="28"/>
          <w:lang w:val="uk-UA" w:eastAsia="ru-RU"/>
        </w:rPr>
        <w:lastRenderedPageBreak/>
        <w:t xml:space="preserve">включалася до переліку екзаменаційних дисциплін, а також </w:t>
      </w:r>
      <w:r w:rsidRPr="00D56006">
        <w:rPr>
          <w:rFonts w:ascii="Times New Roman" w:eastAsia="Calibri" w:hAnsi="Times New Roman" w:cs="Times New Roman"/>
          <w:sz w:val="28"/>
          <w:szCs w:val="28"/>
          <w:lang w:val="uk-UA" w:eastAsia="ru-RU"/>
        </w:rPr>
        <w:t>була обов’язковою складовою частиною урочистих свят, випускних вечорів.</w:t>
      </w:r>
    </w:p>
    <w:p w:rsidR="00C529C0" w:rsidRDefault="0099249D" w:rsidP="00D56006">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У XV ст. з’</w:t>
      </w:r>
      <w:r w:rsidR="00D56006" w:rsidRPr="00D56006">
        <w:rPr>
          <w:rFonts w:ascii="Times New Roman" w:eastAsia="Calibri" w:hAnsi="Times New Roman" w:cs="Times New Roman"/>
          <w:sz w:val="28"/>
          <w:szCs w:val="28"/>
          <w:lang w:val="uk-UA" w:eastAsia="ru-RU"/>
        </w:rPr>
        <w:t>являються перші теоретичні посібники, «музичні абетки», які спочатку входили до складу співочих книг і обмежувалися переліком співочих знаків - знамен. Пізніше до перерахування додавалося «тлумачення знамена», яке складалося з виконавського пояснення («яко співається») і розподі</w:t>
      </w:r>
      <w:r>
        <w:rPr>
          <w:rFonts w:ascii="Times New Roman" w:eastAsia="Calibri" w:hAnsi="Times New Roman" w:cs="Times New Roman"/>
          <w:sz w:val="28"/>
          <w:szCs w:val="28"/>
          <w:lang w:val="uk-UA" w:eastAsia="ru-RU"/>
        </w:rPr>
        <w:t xml:space="preserve">лу «за голосами». </w:t>
      </w:r>
    </w:p>
    <w:p w:rsidR="00D56006" w:rsidRPr="00D56006" w:rsidRDefault="00D56006" w:rsidP="00D56006">
      <w:pPr>
        <w:spacing w:after="0" w:line="360" w:lineRule="auto"/>
        <w:ind w:firstLine="709"/>
        <w:jc w:val="both"/>
        <w:rPr>
          <w:rFonts w:ascii="Times New Roman" w:eastAsia="Calibri" w:hAnsi="Times New Roman" w:cs="Times New Roman"/>
          <w:sz w:val="28"/>
          <w:szCs w:val="28"/>
          <w:lang w:val="uk-UA" w:eastAsia="ru-RU"/>
        </w:rPr>
      </w:pPr>
      <w:r w:rsidRPr="00D56006">
        <w:rPr>
          <w:rFonts w:ascii="Times New Roman" w:eastAsia="Calibri" w:hAnsi="Times New Roman" w:cs="Times New Roman"/>
          <w:sz w:val="28"/>
          <w:szCs w:val="28"/>
          <w:lang w:val="uk-UA" w:eastAsia="ru-RU"/>
        </w:rPr>
        <w:t xml:space="preserve">Розвивалися такі жанри як </w:t>
      </w:r>
      <w:r w:rsidRPr="00C206E6">
        <w:rPr>
          <w:rFonts w:ascii="Times New Roman" w:eastAsia="Calibri" w:hAnsi="Times New Roman" w:cs="Times New Roman"/>
          <w:i/>
          <w:sz w:val="28"/>
          <w:szCs w:val="28"/>
          <w:lang w:val="uk-UA" w:eastAsia="ru-RU"/>
        </w:rPr>
        <w:t>канти</w:t>
      </w:r>
      <w:r w:rsidRPr="00D56006">
        <w:rPr>
          <w:rFonts w:ascii="Times New Roman" w:eastAsia="Calibri" w:hAnsi="Times New Roman" w:cs="Times New Roman"/>
          <w:sz w:val="28"/>
          <w:szCs w:val="28"/>
          <w:lang w:val="uk-UA" w:eastAsia="ru-RU"/>
        </w:rPr>
        <w:t xml:space="preserve"> (від латинського «cantare» – спів), і </w:t>
      </w:r>
      <w:r w:rsidRPr="00C206E6">
        <w:rPr>
          <w:rFonts w:ascii="Times New Roman" w:eastAsia="Calibri" w:hAnsi="Times New Roman" w:cs="Times New Roman"/>
          <w:i/>
          <w:sz w:val="28"/>
          <w:szCs w:val="28"/>
          <w:lang w:val="uk-UA" w:eastAsia="ru-RU"/>
        </w:rPr>
        <w:t>псалми</w:t>
      </w:r>
      <w:r w:rsidRPr="00D56006">
        <w:rPr>
          <w:rFonts w:ascii="Times New Roman" w:eastAsia="Calibri" w:hAnsi="Times New Roman" w:cs="Times New Roman"/>
          <w:sz w:val="28"/>
          <w:szCs w:val="28"/>
          <w:lang w:val="uk-UA" w:eastAsia="ru-RU"/>
        </w:rPr>
        <w:t xml:space="preserve"> – багатоголосні пісні, які писалися на релігійні тексти. Але згодом в канти все більше проникають життєві сюжети, за характером і змістом вони були філософськими і любовними, жартівливими.</w:t>
      </w:r>
    </w:p>
    <w:p w:rsidR="00D56006" w:rsidRPr="00D56006" w:rsidRDefault="00DD599F" w:rsidP="00D5600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кінці XVI ст. значними осередками інструментальної музики </w:t>
      </w:r>
      <w:r w:rsidR="00D56006" w:rsidRPr="00D56006">
        <w:rPr>
          <w:rFonts w:ascii="Times New Roman" w:eastAsia="Calibri" w:hAnsi="Times New Roman" w:cs="Times New Roman"/>
          <w:sz w:val="28"/>
          <w:szCs w:val="28"/>
          <w:lang w:val="uk-UA"/>
        </w:rPr>
        <w:t xml:space="preserve">були </w:t>
      </w:r>
      <w:r w:rsidR="00D56006" w:rsidRPr="00D56006">
        <w:rPr>
          <w:rFonts w:ascii="Times New Roman" w:eastAsia="Calibri" w:hAnsi="Times New Roman" w:cs="Times New Roman"/>
          <w:i/>
          <w:sz w:val="28"/>
          <w:szCs w:val="28"/>
          <w:lang w:val="uk-UA"/>
        </w:rPr>
        <w:t>музикантські цехи</w:t>
      </w:r>
      <w:r w:rsidR="00D56006" w:rsidRPr="00D56006">
        <w:rPr>
          <w:rFonts w:ascii="Times New Roman" w:eastAsia="Calibri" w:hAnsi="Times New Roman" w:cs="Times New Roman"/>
          <w:sz w:val="28"/>
          <w:szCs w:val="28"/>
          <w:lang w:val="uk-UA"/>
        </w:rPr>
        <w:t>. З’явившись на Правобережжі, вони поступово</w:t>
      </w:r>
      <w:r>
        <w:rPr>
          <w:rFonts w:ascii="Times New Roman" w:eastAsia="Calibri" w:hAnsi="Times New Roman" w:cs="Times New Roman"/>
          <w:sz w:val="28"/>
          <w:szCs w:val="28"/>
          <w:lang w:val="uk-UA"/>
        </w:rPr>
        <w:t xml:space="preserve"> розповсюдились </w:t>
      </w:r>
      <w:r w:rsidR="00C206E6">
        <w:rPr>
          <w:rFonts w:ascii="Times New Roman" w:eastAsia="Calibri" w:hAnsi="Times New Roman" w:cs="Times New Roman"/>
          <w:sz w:val="28"/>
          <w:szCs w:val="28"/>
          <w:lang w:val="uk-UA"/>
        </w:rPr>
        <w:t>територією</w:t>
      </w:r>
      <w:r>
        <w:rPr>
          <w:rFonts w:ascii="Times New Roman" w:eastAsia="Calibri" w:hAnsi="Times New Roman" w:cs="Times New Roman"/>
          <w:sz w:val="28"/>
          <w:szCs w:val="28"/>
          <w:lang w:val="uk-UA"/>
        </w:rPr>
        <w:t xml:space="preserve"> всієї </w:t>
      </w:r>
      <w:r w:rsidR="00D56006" w:rsidRPr="00D56006">
        <w:rPr>
          <w:rFonts w:ascii="Times New Roman" w:eastAsia="Calibri" w:hAnsi="Times New Roman" w:cs="Times New Roman"/>
          <w:sz w:val="28"/>
          <w:szCs w:val="28"/>
          <w:lang w:val="uk-UA"/>
        </w:rPr>
        <w:t>України.</w:t>
      </w:r>
      <w:r w:rsidR="00D56006" w:rsidRPr="00D56006">
        <w:rPr>
          <w:rFonts w:ascii="Calibri" w:eastAsia="Calibri" w:hAnsi="Calibri" w:cs="Times New Roman"/>
          <w:lang w:val="uk-UA"/>
        </w:rPr>
        <w:t xml:space="preserve"> </w:t>
      </w:r>
      <w:r w:rsidR="00D56006" w:rsidRPr="00D56006">
        <w:rPr>
          <w:rFonts w:ascii="Times New Roman" w:eastAsia="Calibri" w:hAnsi="Times New Roman" w:cs="Times New Roman"/>
          <w:sz w:val="28"/>
          <w:szCs w:val="28"/>
          <w:lang w:val="uk-UA"/>
        </w:rPr>
        <w:t>Це були досить міцні цехові організації, дія</w:t>
      </w:r>
      <w:r>
        <w:rPr>
          <w:rFonts w:ascii="Times New Roman" w:eastAsia="Calibri" w:hAnsi="Times New Roman" w:cs="Times New Roman"/>
          <w:sz w:val="28"/>
          <w:szCs w:val="28"/>
          <w:lang w:val="uk-UA"/>
        </w:rPr>
        <w:t xml:space="preserve">льність яких регламентувалася статутами, спрямованими </w:t>
      </w:r>
      <w:r w:rsidR="00D56006" w:rsidRPr="00D56006">
        <w:rPr>
          <w:rFonts w:ascii="Times New Roman" w:eastAsia="Calibri" w:hAnsi="Times New Roman" w:cs="Times New Roman"/>
          <w:sz w:val="28"/>
          <w:szCs w:val="28"/>
          <w:lang w:val="uk-UA"/>
        </w:rPr>
        <w:t>на</w:t>
      </w:r>
      <w:r>
        <w:rPr>
          <w:rFonts w:ascii="Times New Roman" w:eastAsia="Calibri" w:hAnsi="Times New Roman" w:cs="Times New Roman"/>
          <w:sz w:val="28"/>
          <w:szCs w:val="28"/>
          <w:lang w:val="uk-UA"/>
        </w:rPr>
        <w:t xml:space="preserve"> захист професіональних інтересів. У </w:t>
      </w:r>
      <w:r w:rsidR="00D56006" w:rsidRPr="00D56006">
        <w:rPr>
          <w:rFonts w:ascii="Times New Roman" w:eastAsia="Calibri" w:hAnsi="Times New Roman" w:cs="Times New Roman"/>
          <w:sz w:val="28"/>
          <w:szCs w:val="28"/>
          <w:lang w:val="uk-UA"/>
        </w:rPr>
        <w:t>музичних цехах, поряд із рядовими виконавцями, були і досить обдаровані музиканти, які писали власні твори, заб</w:t>
      </w:r>
      <w:r>
        <w:rPr>
          <w:rFonts w:ascii="Times New Roman" w:eastAsia="Calibri" w:hAnsi="Times New Roman" w:cs="Times New Roman"/>
          <w:sz w:val="28"/>
          <w:szCs w:val="28"/>
          <w:lang w:val="uk-UA"/>
        </w:rPr>
        <w:t xml:space="preserve">езпечуючи цехи музичним репертуаром. Будучи своєрідними </w:t>
      </w:r>
      <w:r w:rsidR="00D56006" w:rsidRPr="00D56006">
        <w:rPr>
          <w:rFonts w:ascii="Times New Roman" w:eastAsia="Calibri" w:hAnsi="Times New Roman" w:cs="Times New Roman"/>
          <w:sz w:val="28"/>
          <w:szCs w:val="28"/>
          <w:lang w:val="uk-UA"/>
        </w:rPr>
        <w:t>базовими</w:t>
      </w:r>
      <w:r>
        <w:rPr>
          <w:rFonts w:ascii="Times New Roman" w:eastAsia="Calibri" w:hAnsi="Times New Roman" w:cs="Times New Roman"/>
          <w:sz w:val="28"/>
          <w:szCs w:val="28"/>
          <w:lang w:val="uk-UA"/>
        </w:rPr>
        <w:t xml:space="preserve"> школами виконавської майстерності, вони паралельно виконували службово - церемоніальні та </w:t>
      </w:r>
      <w:r w:rsidR="00D56006" w:rsidRPr="00D56006">
        <w:rPr>
          <w:rFonts w:ascii="Times New Roman" w:eastAsia="Calibri" w:hAnsi="Times New Roman" w:cs="Times New Roman"/>
          <w:sz w:val="28"/>
          <w:szCs w:val="28"/>
          <w:lang w:val="uk-UA"/>
        </w:rPr>
        <w:t xml:space="preserve">культурно - розважальні функції. Саме в музичних цехах сформувалися основні характерні риси української інструментальної музики, її стильові й жанрові особливості та своєрідний інструментарій. Їхня діяльність у кінцевому результаті значно сприяла поширенню розвитку музичної освіти та формуванню її професійного напряму </w:t>
      </w:r>
      <w:r w:rsidR="00D56006" w:rsidRPr="00D56006">
        <w:rPr>
          <w:rFonts w:ascii="Times New Roman" w:eastAsia="Calibri" w:hAnsi="Times New Roman" w:cs="Times New Roman"/>
          <w:sz w:val="28"/>
          <w:szCs w:val="28"/>
        </w:rPr>
        <w:t>[</w:t>
      </w:r>
      <w:r w:rsidR="002749F4">
        <w:rPr>
          <w:rFonts w:ascii="Times New Roman" w:eastAsia="Calibri" w:hAnsi="Times New Roman" w:cs="Times New Roman"/>
          <w:sz w:val="28"/>
          <w:szCs w:val="28"/>
          <w:lang w:val="uk-UA"/>
        </w:rPr>
        <w:t>22</w:t>
      </w:r>
      <w:r w:rsidR="00D56006" w:rsidRPr="00D56006">
        <w:rPr>
          <w:rFonts w:ascii="Times New Roman" w:eastAsia="Calibri" w:hAnsi="Times New Roman" w:cs="Times New Roman"/>
          <w:sz w:val="28"/>
          <w:szCs w:val="28"/>
          <w:lang w:val="uk-UA"/>
        </w:rPr>
        <w:t>, с. 38</w:t>
      </w:r>
      <w:r w:rsidR="00D56006" w:rsidRPr="00D56006">
        <w:rPr>
          <w:rFonts w:ascii="Times New Roman" w:eastAsia="Calibri" w:hAnsi="Times New Roman" w:cs="Times New Roman"/>
          <w:sz w:val="28"/>
          <w:szCs w:val="28"/>
        </w:rPr>
        <w:t>]</w:t>
      </w:r>
      <w:r w:rsidR="00D56006" w:rsidRPr="00D56006">
        <w:rPr>
          <w:rFonts w:ascii="Times New Roman" w:eastAsia="Calibri" w:hAnsi="Times New Roman" w:cs="Times New Roman"/>
          <w:sz w:val="28"/>
          <w:szCs w:val="28"/>
          <w:lang w:val="uk-UA"/>
        </w:rPr>
        <w:t>.</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У цей період музичне виховання займало важливе місце. У XVI ст. було відкрито </w:t>
      </w:r>
      <w:r w:rsidRPr="00D56006">
        <w:rPr>
          <w:rFonts w:ascii="Times New Roman" w:eastAsia="Calibri" w:hAnsi="Times New Roman" w:cs="Times New Roman"/>
          <w:i/>
          <w:sz w:val="28"/>
          <w:szCs w:val="28"/>
          <w:lang w:val="uk-UA"/>
        </w:rPr>
        <w:t>колегіуми</w:t>
      </w:r>
      <w:r w:rsidRPr="00D56006">
        <w:rPr>
          <w:rFonts w:ascii="Times New Roman" w:eastAsia="Calibri" w:hAnsi="Times New Roman" w:cs="Times New Roman"/>
          <w:sz w:val="28"/>
          <w:szCs w:val="28"/>
          <w:lang w:val="uk-UA"/>
        </w:rPr>
        <w:t xml:space="preserve"> в Чернігові, Харкові, Переяславі, у яких, поряд із точними і гуманітарними науками, була запроваджена і спеціальна музична </w:t>
      </w:r>
      <w:r w:rsidR="00DD599F">
        <w:rPr>
          <w:rFonts w:ascii="Times New Roman" w:eastAsia="Calibri" w:hAnsi="Times New Roman" w:cs="Times New Roman"/>
          <w:sz w:val="28"/>
          <w:szCs w:val="28"/>
          <w:lang w:val="uk-UA"/>
        </w:rPr>
        <w:t xml:space="preserve">підготовка. Так, </w:t>
      </w:r>
      <w:r w:rsidRPr="00D56006">
        <w:rPr>
          <w:rFonts w:ascii="Times New Roman" w:eastAsia="Calibri" w:hAnsi="Times New Roman" w:cs="Times New Roman"/>
          <w:sz w:val="28"/>
          <w:szCs w:val="28"/>
          <w:lang w:val="uk-UA"/>
        </w:rPr>
        <w:t>у Чернігівському колегіумі позашкільні виховні заходи, православна духовна музика і молитва були провідними зас</w:t>
      </w:r>
      <w:r w:rsidR="00DD599F">
        <w:rPr>
          <w:rFonts w:ascii="Times New Roman" w:eastAsia="Calibri" w:hAnsi="Times New Roman" w:cs="Times New Roman"/>
          <w:sz w:val="28"/>
          <w:szCs w:val="28"/>
          <w:lang w:val="uk-UA"/>
        </w:rPr>
        <w:t xml:space="preserve">обами виховання. У навчальному процесі хоровий спів був обов’язковою </w:t>
      </w:r>
      <w:r w:rsidRPr="00D56006">
        <w:rPr>
          <w:rFonts w:ascii="Times New Roman" w:eastAsia="Calibri" w:hAnsi="Times New Roman" w:cs="Times New Roman"/>
          <w:sz w:val="28"/>
          <w:szCs w:val="28"/>
          <w:lang w:val="uk-UA"/>
        </w:rPr>
        <w:t>формою практичного</w:t>
      </w:r>
      <w:r w:rsidR="00DD599F">
        <w:rPr>
          <w:rFonts w:ascii="Times New Roman" w:eastAsia="Calibri" w:hAnsi="Times New Roman" w:cs="Times New Roman"/>
          <w:sz w:val="28"/>
          <w:szCs w:val="28"/>
          <w:lang w:val="uk-UA"/>
        </w:rPr>
        <w:t xml:space="preserve"> </w:t>
      </w:r>
      <w:r w:rsidR="00DD599F">
        <w:rPr>
          <w:rFonts w:ascii="Times New Roman" w:eastAsia="Calibri" w:hAnsi="Times New Roman" w:cs="Times New Roman"/>
          <w:sz w:val="28"/>
          <w:szCs w:val="28"/>
          <w:lang w:val="uk-UA"/>
        </w:rPr>
        <w:lastRenderedPageBreak/>
        <w:t xml:space="preserve">музикування. Колегіум мав великі просвітницькі </w:t>
      </w:r>
      <w:r w:rsidRPr="00D56006">
        <w:rPr>
          <w:rFonts w:ascii="Times New Roman" w:eastAsia="Calibri" w:hAnsi="Times New Roman" w:cs="Times New Roman"/>
          <w:sz w:val="28"/>
          <w:szCs w:val="28"/>
          <w:lang w:val="uk-UA"/>
        </w:rPr>
        <w:t>та музично - освітні здобутки. Йому заслужено належить провідна роль у підготовці учителів музики північного регіону Ук</w:t>
      </w:r>
      <w:r w:rsidR="00DD599F">
        <w:rPr>
          <w:rFonts w:ascii="Times New Roman" w:eastAsia="Calibri" w:hAnsi="Times New Roman" w:cs="Times New Roman"/>
          <w:sz w:val="28"/>
          <w:szCs w:val="28"/>
          <w:lang w:val="uk-UA"/>
        </w:rPr>
        <w:t xml:space="preserve">раїни. У дослідженнях Л. Масол зазначено, </w:t>
      </w:r>
      <w:r w:rsidRPr="00D56006">
        <w:rPr>
          <w:rFonts w:ascii="Times New Roman" w:eastAsia="Calibri" w:hAnsi="Times New Roman" w:cs="Times New Roman"/>
          <w:sz w:val="28"/>
          <w:szCs w:val="28"/>
          <w:lang w:val="uk-UA"/>
        </w:rPr>
        <w:t>що</w:t>
      </w:r>
      <w:r w:rsidR="00DD599F">
        <w:rPr>
          <w:rFonts w:ascii="Times New Roman" w:eastAsia="Calibri" w:hAnsi="Times New Roman" w:cs="Times New Roman"/>
          <w:sz w:val="28"/>
          <w:szCs w:val="28"/>
          <w:lang w:val="uk-UA"/>
        </w:rPr>
        <w:t xml:space="preserve"> у діяльності колегіуму велика увага приділялася розвитку </w:t>
      </w:r>
      <w:r w:rsidRPr="00D56006">
        <w:rPr>
          <w:rFonts w:ascii="Times New Roman" w:eastAsia="Calibri" w:hAnsi="Times New Roman" w:cs="Times New Roman"/>
          <w:sz w:val="28"/>
          <w:szCs w:val="28"/>
          <w:lang w:val="uk-UA"/>
        </w:rPr>
        <w:t>інструментального</w:t>
      </w:r>
      <w:r w:rsidR="00DD599F">
        <w:rPr>
          <w:rFonts w:ascii="Times New Roman" w:eastAsia="Calibri" w:hAnsi="Times New Roman" w:cs="Times New Roman"/>
          <w:sz w:val="28"/>
          <w:szCs w:val="28"/>
          <w:lang w:val="uk-UA"/>
        </w:rPr>
        <w:t xml:space="preserve"> та хорового </w:t>
      </w:r>
      <w:r w:rsidRPr="00D56006">
        <w:rPr>
          <w:rFonts w:ascii="Times New Roman" w:eastAsia="Calibri" w:hAnsi="Times New Roman" w:cs="Times New Roman"/>
          <w:sz w:val="28"/>
          <w:szCs w:val="28"/>
          <w:lang w:val="uk-UA"/>
        </w:rPr>
        <w:t>виконавства, вказано на роль музики у побуті</w:t>
      </w:r>
      <w:r w:rsidR="0099249D">
        <w:rPr>
          <w:rFonts w:ascii="Times New Roman" w:eastAsia="Calibri" w:hAnsi="Times New Roman" w:cs="Times New Roman"/>
          <w:sz w:val="28"/>
          <w:szCs w:val="28"/>
          <w:lang w:val="uk-UA"/>
        </w:rPr>
        <w:t xml:space="preserve"> студеїв колегіуму </w:t>
      </w:r>
      <w:r w:rsidR="002749F4">
        <w:rPr>
          <w:rFonts w:ascii="Times New Roman" w:eastAsia="Calibri" w:hAnsi="Times New Roman" w:cs="Times New Roman"/>
          <w:sz w:val="28"/>
          <w:szCs w:val="28"/>
          <w:lang w:val="uk-UA"/>
        </w:rPr>
        <w:t>[22</w:t>
      </w:r>
      <w:r w:rsidR="00DD599F">
        <w:rPr>
          <w:rFonts w:ascii="Times New Roman" w:eastAsia="Calibri" w:hAnsi="Times New Roman" w:cs="Times New Roman"/>
          <w:sz w:val="28"/>
          <w:szCs w:val="28"/>
          <w:lang w:val="uk-UA"/>
        </w:rPr>
        <w:t xml:space="preserve">, 52]. У Харківському колегіумі музичне мистецтво вивчалось у «додаткових </w:t>
      </w:r>
      <w:r w:rsidRPr="00D56006">
        <w:rPr>
          <w:rFonts w:ascii="Times New Roman" w:eastAsia="Calibri" w:hAnsi="Times New Roman" w:cs="Times New Roman"/>
          <w:sz w:val="28"/>
          <w:szCs w:val="28"/>
          <w:lang w:val="uk-UA"/>
        </w:rPr>
        <w:t>класах». Навчання у вокальних класах тривало від одного до трьох років. Це залежало від попередньої підготовки і рівня знань учнів. Учнів готували для Петербурзької співацької капели.</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За часів гетьманування К. Розумовського музичною столицею України був Глухів. При дворі гетьмана діяли професійний оркестр та оперний театр. В основі репертуару цих колективів були кращі зразки західноєвропейської музики. У Глухові була відкрита </w:t>
      </w:r>
      <w:r w:rsidRPr="00D56006">
        <w:rPr>
          <w:rFonts w:ascii="Times New Roman" w:eastAsia="Calibri" w:hAnsi="Times New Roman" w:cs="Times New Roman"/>
          <w:i/>
          <w:sz w:val="28"/>
          <w:szCs w:val="28"/>
          <w:lang w:val="uk-UA"/>
        </w:rPr>
        <w:t>співацька школа</w:t>
      </w:r>
      <w:r w:rsidR="00DD599F">
        <w:rPr>
          <w:rFonts w:ascii="Times New Roman" w:eastAsia="Calibri" w:hAnsi="Times New Roman" w:cs="Times New Roman"/>
          <w:sz w:val="28"/>
          <w:szCs w:val="28"/>
          <w:lang w:val="uk-UA"/>
        </w:rPr>
        <w:t>, що готувала півчих і</w:t>
      </w:r>
      <w:r w:rsidRPr="00D56006">
        <w:rPr>
          <w:rFonts w:ascii="Times New Roman" w:eastAsia="Calibri" w:hAnsi="Times New Roman" w:cs="Times New Roman"/>
          <w:sz w:val="28"/>
          <w:szCs w:val="28"/>
          <w:lang w:val="uk-UA"/>
        </w:rPr>
        <w:t xml:space="preserve"> музи</w:t>
      </w:r>
      <w:r w:rsidR="00DD599F">
        <w:rPr>
          <w:rFonts w:ascii="Times New Roman" w:eastAsia="Calibri" w:hAnsi="Times New Roman" w:cs="Times New Roman"/>
          <w:sz w:val="28"/>
          <w:szCs w:val="28"/>
          <w:lang w:val="uk-UA"/>
        </w:rPr>
        <w:t xml:space="preserve">кантів для царського двору. Це був перший </w:t>
      </w:r>
      <w:r w:rsidRPr="00D56006">
        <w:rPr>
          <w:rFonts w:ascii="Times New Roman" w:eastAsia="Calibri" w:hAnsi="Times New Roman" w:cs="Times New Roman"/>
          <w:sz w:val="28"/>
          <w:szCs w:val="28"/>
          <w:lang w:val="uk-UA"/>
        </w:rPr>
        <w:t>спеціалізований заклад музичного профілю. Її закінчили видатні композитори Д. Бортнянський та М. Березовський.</w:t>
      </w:r>
    </w:p>
    <w:p w:rsidR="00D56006" w:rsidRPr="00D56006" w:rsidRDefault="0099249D" w:rsidP="00D56006">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rPr>
        <w:t>Цей період пов</w:t>
      </w:r>
      <w:r w:rsidRPr="0099249D">
        <w:rPr>
          <w:rFonts w:ascii="Times New Roman" w:eastAsia="Calibri" w:hAnsi="Times New Roman" w:cs="Times New Roman"/>
          <w:sz w:val="28"/>
          <w:szCs w:val="28"/>
        </w:rPr>
        <w:t>’</w:t>
      </w:r>
      <w:r w:rsidR="00D56006" w:rsidRPr="00D56006">
        <w:rPr>
          <w:rFonts w:ascii="Times New Roman" w:eastAsia="Calibri" w:hAnsi="Times New Roman" w:cs="Times New Roman"/>
          <w:sz w:val="28"/>
          <w:szCs w:val="28"/>
          <w:lang w:val="uk-UA"/>
        </w:rPr>
        <w:t>язаний з діяльністю ф</w:t>
      </w:r>
      <w:r w:rsidR="00D56006" w:rsidRPr="00D56006">
        <w:rPr>
          <w:rFonts w:ascii="Times New Roman" w:eastAsia="Calibri" w:hAnsi="Times New Roman" w:cs="Times New Roman"/>
          <w:sz w:val="28"/>
          <w:szCs w:val="28"/>
          <w:lang w:val="uk-UA" w:eastAsia="ru-RU"/>
        </w:rPr>
        <w:t xml:space="preserve">ілософа, поета, композитора, педагога-просвітника </w:t>
      </w:r>
      <w:r w:rsidR="00D56006" w:rsidRPr="00D56006">
        <w:rPr>
          <w:rFonts w:ascii="Times New Roman" w:eastAsia="Calibri" w:hAnsi="Times New Roman" w:cs="Times New Roman"/>
          <w:b/>
          <w:i/>
          <w:sz w:val="28"/>
          <w:szCs w:val="28"/>
          <w:lang w:val="uk-UA" w:eastAsia="ru-RU"/>
        </w:rPr>
        <w:t>Григорія Сковороди</w:t>
      </w:r>
      <w:r w:rsidR="00D56006" w:rsidRPr="00D56006">
        <w:rPr>
          <w:rFonts w:ascii="Times New Roman" w:eastAsia="Calibri" w:hAnsi="Times New Roman" w:cs="Times New Roman"/>
          <w:sz w:val="28"/>
          <w:szCs w:val="28"/>
          <w:lang w:val="uk-UA" w:eastAsia="ru-RU"/>
        </w:rPr>
        <w:t>. Його філософсько-естетична концепція значно вплинула на процес розвитку художньої творчості. У структурі його концепції проблема естетичного виховання займала важливе місце, це стало основним принципом його теорії виховання гармонійної особистості. З принципово нових позицій український мислитель інтерпретував проблему самопізнання, наголошуючи на необхідності кожній людині чітко усвідомлювати свою роль у природі і суспільстві, знайти своє «справжнє обличчя», він убачав у пісенній творчості шлях до людськи</w:t>
      </w:r>
      <w:r>
        <w:rPr>
          <w:rFonts w:ascii="Times New Roman" w:eastAsia="Calibri" w:hAnsi="Times New Roman" w:cs="Times New Roman"/>
          <w:sz w:val="28"/>
          <w:szCs w:val="28"/>
          <w:lang w:val="uk-UA" w:eastAsia="ru-RU"/>
        </w:rPr>
        <w:t xml:space="preserve">х сердець, до збудження думок. </w:t>
      </w:r>
      <w:r w:rsidR="00D56006" w:rsidRPr="00D56006">
        <w:rPr>
          <w:rFonts w:ascii="Times New Roman" w:eastAsia="Calibri" w:hAnsi="Times New Roman" w:cs="Times New Roman"/>
          <w:sz w:val="28"/>
          <w:szCs w:val="28"/>
          <w:lang w:val="uk-UA" w:eastAsia="ru-RU"/>
        </w:rPr>
        <w:t xml:space="preserve">На думку мислителя, філософ має бути пророком, а завдання мистецтва відповідно полягає в тому, щоб передбачити </w:t>
      </w:r>
      <w:r>
        <w:rPr>
          <w:rFonts w:ascii="Times New Roman" w:eastAsia="Calibri" w:hAnsi="Times New Roman" w:cs="Times New Roman"/>
          <w:sz w:val="28"/>
          <w:szCs w:val="28"/>
          <w:lang w:val="uk-UA" w:eastAsia="ru-RU"/>
        </w:rPr>
        <w:t xml:space="preserve">майбутнє. Г. Сковорода </w:t>
      </w:r>
      <w:r w:rsidR="00D56006" w:rsidRPr="00D56006">
        <w:rPr>
          <w:rFonts w:ascii="Times New Roman" w:eastAsia="Calibri" w:hAnsi="Times New Roman" w:cs="Times New Roman"/>
          <w:sz w:val="28"/>
          <w:szCs w:val="28"/>
          <w:lang w:val="uk-UA" w:eastAsia="ru-RU"/>
        </w:rPr>
        <w:t xml:space="preserve">наголошував на тому, що людина стає сильною завдяки своїм почуттям любові до рідної землі і до культурних надбань народу; підкреслював важливість виховання у дітей з наймолодшого віку </w:t>
      </w:r>
      <w:r w:rsidR="00D56006" w:rsidRPr="00D56006">
        <w:rPr>
          <w:rFonts w:ascii="Times New Roman" w:eastAsia="Calibri" w:hAnsi="Times New Roman" w:cs="Times New Roman"/>
          <w:sz w:val="28"/>
          <w:szCs w:val="28"/>
          <w:lang w:val="uk-UA" w:eastAsia="ru-RU"/>
        </w:rPr>
        <w:lastRenderedPageBreak/>
        <w:t xml:space="preserve">поваги і інтересу до звичаїв та обрядів своїх пращурів, до пісні, до багатих скарбів усної народної творчості. </w:t>
      </w:r>
    </w:p>
    <w:p w:rsidR="00D56006" w:rsidRPr="00D56006" w:rsidRDefault="00D56006" w:rsidP="00D56006">
      <w:pPr>
        <w:spacing w:after="0" w:line="360" w:lineRule="auto"/>
        <w:ind w:firstLine="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eastAsia="ru-RU"/>
        </w:rPr>
        <w:t>У подальшому розвитку музично-естетичн</w:t>
      </w:r>
      <w:r w:rsidR="00175C41">
        <w:rPr>
          <w:rFonts w:ascii="Times New Roman" w:eastAsia="Calibri" w:hAnsi="Times New Roman" w:cs="Times New Roman"/>
          <w:sz w:val="28"/>
          <w:szCs w:val="28"/>
          <w:lang w:val="uk-UA" w:eastAsia="ru-RU"/>
        </w:rPr>
        <w:t>ого виховання в Україні ідеї Г. </w:t>
      </w:r>
      <w:r w:rsidRPr="00D56006">
        <w:rPr>
          <w:rFonts w:ascii="Times New Roman" w:eastAsia="Calibri" w:hAnsi="Times New Roman" w:cs="Times New Roman"/>
          <w:sz w:val="28"/>
          <w:szCs w:val="28"/>
          <w:lang w:val="uk-UA" w:eastAsia="ru-RU"/>
        </w:rPr>
        <w:t>Сковороди знайшли своє яскраве підтвердження в мистецькій практиці відомих поетів, письменників, му</w:t>
      </w:r>
      <w:r w:rsidR="00175C41">
        <w:rPr>
          <w:rFonts w:ascii="Times New Roman" w:eastAsia="Calibri" w:hAnsi="Times New Roman" w:cs="Times New Roman"/>
          <w:sz w:val="28"/>
          <w:szCs w:val="28"/>
          <w:lang w:val="uk-UA" w:eastAsia="ru-RU"/>
        </w:rPr>
        <w:t>зикантів та діячів культури (Т. Шевченко, І. Франко, М. Коцюбинський, О. Кобилянська, В. Винниченко, М. Вороний, М. </w:t>
      </w:r>
      <w:r w:rsidRPr="00D56006">
        <w:rPr>
          <w:rFonts w:ascii="Times New Roman" w:eastAsia="Calibri" w:hAnsi="Times New Roman" w:cs="Times New Roman"/>
          <w:sz w:val="28"/>
          <w:szCs w:val="28"/>
          <w:lang w:val="uk-UA" w:eastAsia="ru-RU"/>
        </w:rPr>
        <w:t>Хви</w:t>
      </w:r>
      <w:r w:rsidR="00175C41">
        <w:rPr>
          <w:rFonts w:ascii="Times New Roman" w:eastAsia="Calibri" w:hAnsi="Times New Roman" w:cs="Times New Roman"/>
          <w:sz w:val="28"/>
          <w:szCs w:val="28"/>
          <w:lang w:val="uk-UA" w:eastAsia="ru-RU"/>
        </w:rPr>
        <w:t>льовий, Л. </w:t>
      </w:r>
      <w:r w:rsidR="002749F4">
        <w:rPr>
          <w:rFonts w:ascii="Times New Roman" w:eastAsia="Calibri" w:hAnsi="Times New Roman" w:cs="Times New Roman"/>
          <w:sz w:val="28"/>
          <w:szCs w:val="28"/>
          <w:lang w:val="uk-UA" w:eastAsia="ru-RU"/>
        </w:rPr>
        <w:t>Костенко та інші) [49</w:t>
      </w:r>
      <w:r w:rsidRPr="00D56006">
        <w:rPr>
          <w:rFonts w:ascii="Times New Roman" w:eastAsia="Calibri" w:hAnsi="Times New Roman" w:cs="Times New Roman"/>
          <w:sz w:val="28"/>
          <w:szCs w:val="28"/>
          <w:lang w:val="uk-UA" w:eastAsia="ru-RU"/>
        </w:rPr>
        <w:t>, с.36-37].</w:t>
      </w:r>
    </w:p>
    <w:p w:rsidR="00D56006" w:rsidRPr="00D56006" w:rsidRDefault="00D56006" w:rsidP="00D56006">
      <w:pPr>
        <w:spacing w:after="0" w:line="360" w:lineRule="auto"/>
        <w:ind w:firstLine="709"/>
        <w:jc w:val="both"/>
        <w:rPr>
          <w:rFonts w:ascii="Times New Roman" w:eastAsia="Calibri" w:hAnsi="Times New Roman" w:cs="Times New Roman"/>
          <w:b/>
          <w:sz w:val="28"/>
          <w:szCs w:val="28"/>
          <w:lang w:val="uk-UA" w:eastAsia="ru-RU"/>
        </w:rPr>
      </w:pPr>
      <w:r w:rsidRPr="00D56006">
        <w:rPr>
          <w:rFonts w:ascii="Times New Roman" w:eastAsia="Calibri" w:hAnsi="Times New Roman" w:cs="Times New Roman"/>
          <w:b/>
          <w:sz w:val="28"/>
          <w:szCs w:val="28"/>
          <w:lang w:val="uk-UA" w:eastAsia="ru-RU"/>
        </w:rPr>
        <w:t>Висновки</w:t>
      </w:r>
    </w:p>
    <w:p w:rsidR="00D56006" w:rsidRPr="00D56006" w:rsidRDefault="00D56006" w:rsidP="00D56006">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lang w:val="uk-UA"/>
        </w:rPr>
      </w:pPr>
      <w:r w:rsidRPr="00D56006">
        <w:rPr>
          <w:rFonts w:ascii="Times New Roman" w:eastAsia="Calibri" w:hAnsi="Times New Roman" w:cs="Times New Roman"/>
          <w:color w:val="000000"/>
          <w:sz w:val="28"/>
          <w:szCs w:val="28"/>
          <w:lang w:val="uk-UA"/>
        </w:rPr>
        <w:t xml:space="preserve">Отже, </w:t>
      </w:r>
      <w:r w:rsidRPr="00D56006">
        <w:rPr>
          <w:rFonts w:ascii="Times New Roman" w:eastAsia="Calibri" w:hAnsi="Times New Roman" w:cs="Times New Roman"/>
          <w:i/>
          <w:color w:val="000000"/>
          <w:sz w:val="28"/>
          <w:szCs w:val="28"/>
          <w:lang w:val="uk-UA"/>
        </w:rPr>
        <w:t>середньовічна</w:t>
      </w:r>
      <w:r w:rsidRPr="00D56006">
        <w:rPr>
          <w:rFonts w:ascii="Times New Roman" w:eastAsia="Calibri" w:hAnsi="Times New Roman" w:cs="Times New Roman"/>
          <w:color w:val="000000"/>
          <w:sz w:val="28"/>
          <w:szCs w:val="28"/>
          <w:lang w:val="uk-UA"/>
        </w:rPr>
        <w:t xml:space="preserve"> музична педагогіка – це продовження й антитеза античній музичній педагогіці. Педагогічна думка, як і вся практика виховання й навчання, була пронизана духом релігійності. </w:t>
      </w:r>
      <w:r w:rsidRPr="00D56006">
        <w:rPr>
          <w:rFonts w:ascii="Times New Roman" w:eastAsia="Calibri" w:hAnsi="Times New Roman" w:cs="Times New Roman"/>
          <w:sz w:val="28"/>
          <w:szCs w:val="28"/>
          <w:lang w:val="uk-UA"/>
        </w:rPr>
        <w:t xml:space="preserve">Педагогіка </w:t>
      </w:r>
      <w:r w:rsidRPr="00D56006">
        <w:rPr>
          <w:rFonts w:ascii="Times New Roman" w:eastAsia="Calibri" w:hAnsi="Times New Roman" w:cs="Times New Roman"/>
          <w:i/>
          <w:sz w:val="28"/>
          <w:szCs w:val="28"/>
          <w:lang w:val="uk-UA"/>
        </w:rPr>
        <w:t>епохи Відродження</w:t>
      </w:r>
      <w:r w:rsidRPr="00D56006">
        <w:rPr>
          <w:rFonts w:ascii="Times New Roman" w:eastAsia="Calibri" w:hAnsi="Times New Roman" w:cs="Times New Roman"/>
          <w:sz w:val="28"/>
          <w:szCs w:val="28"/>
          <w:lang w:val="uk-UA"/>
        </w:rPr>
        <w:t xml:space="preserve"> (педагогіка гуманізму) своїми ідеями вплинула на розвиток теорії і практики виховання в наступні сторіччя.</w:t>
      </w:r>
    </w:p>
    <w:p w:rsidR="003C15D7" w:rsidRPr="00B13E2F" w:rsidRDefault="00E33942" w:rsidP="003C15D7">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Експозе</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період Середньовіччя в Європі складається музична культура нового типу – феодальна, що об’єднує в собі професійне мистецтво, аматорське музикування і фольклор.</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Роз</w:t>
      </w:r>
      <w:r w:rsidR="00C206E6">
        <w:rPr>
          <w:rFonts w:ascii="Times New Roman" w:eastAsia="Calibri" w:hAnsi="Times New Roman" w:cs="Times New Roman"/>
          <w:sz w:val="28"/>
          <w:szCs w:val="28"/>
          <w:lang w:val="uk-UA"/>
        </w:rPr>
        <w:t>виток середньовічної освіти пов</w:t>
      </w:r>
      <w:r w:rsidR="00C206E6" w:rsidRPr="00C206E6">
        <w:rPr>
          <w:rFonts w:ascii="Times New Roman" w:eastAsia="Calibri" w:hAnsi="Times New Roman" w:cs="Times New Roman"/>
          <w:sz w:val="28"/>
          <w:szCs w:val="28"/>
          <w:lang w:val="uk-UA"/>
        </w:rPr>
        <w:t>’</w:t>
      </w:r>
      <w:r w:rsidR="00C206E6">
        <w:rPr>
          <w:rFonts w:ascii="Times New Roman" w:eastAsia="Calibri" w:hAnsi="Times New Roman" w:cs="Times New Roman"/>
          <w:sz w:val="28"/>
          <w:szCs w:val="28"/>
          <w:lang w:val="uk-UA"/>
        </w:rPr>
        <w:t>язаний</w:t>
      </w:r>
      <w:r w:rsidRPr="00D56006">
        <w:rPr>
          <w:rFonts w:ascii="Times New Roman" w:eastAsia="Calibri" w:hAnsi="Times New Roman" w:cs="Times New Roman"/>
          <w:sz w:val="28"/>
          <w:szCs w:val="28"/>
          <w:lang w:val="uk-UA"/>
        </w:rPr>
        <w:t xml:space="preserve"> з розвитком церковної культури: з’яв</w:t>
      </w:r>
      <w:r w:rsidR="0099249D">
        <w:rPr>
          <w:rFonts w:ascii="Times New Roman" w:eastAsia="Calibri" w:hAnsi="Times New Roman" w:cs="Times New Roman"/>
          <w:sz w:val="28"/>
          <w:szCs w:val="28"/>
          <w:lang w:val="uk-UA"/>
        </w:rPr>
        <w:t xml:space="preserve">ляється своєрідний тип школи - </w:t>
      </w:r>
      <w:r w:rsidRPr="00D56006">
        <w:rPr>
          <w:rFonts w:ascii="Times New Roman" w:eastAsia="Calibri" w:hAnsi="Times New Roman" w:cs="Times New Roman"/>
          <w:sz w:val="28"/>
          <w:szCs w:val="28"/>
          <w:lang w:val="uk-UA"/>
        </w:rPr>
        <w:t xml:space="preserve">християнський. </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Середньовічні теоретики розуміють музику як науку, споріднену з математичними дисциплінами. </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Поява перших шкільних підруччників з музики – автор Боецій, дидакти</w:t>
      </w:r>
      <w:r w:rsidR="0099249D">
        <w:rPr>
          <w:rFonts w:ascii="Times New Roman" w:eastAsia="Calibri" w:hAnsi="Times New Roman" w:cs="Times New Roman"/>
          <w:sz w:val="28"/>
          <w:szCs w:val="28"/>
          <w:lang w:val="uk-UA"/>
        </w:rPr>
        <w:t xml:space="preserve">чного методу «гвідонова рука», </w:t>
      </w:r>
      <w:r w:rsidR="00C206E6">
        <w:rPr>
          <w:rFonts w:ascii="Times New Roman" w:eastAsia="Calibri" w:hAnsi="Times New Roman" w:cs="Times New Roman"/>
          <w:sz w:val="28"/>
          <w:szCs w:val="28"/>
          <w:lang w:val="uk-UA"/>
        </w:rPr>
        <w:t>системи</w:t>
      </w:r>
      <w:r w:rsidRPr="00D56006">
        <w:rPr>
          <w:rFonts w:ascii="Times New Roman" w:eastAsia="Calibri" w:hAnsi="Times New Roman" w:cs="Times New Roman"/>
          <w:sz w:val="28"/>
          <w:szCs w:val="28"/>
          <w:lang w:val="uk-UA"/>
        </w:rPr>
        <w:t xml:space="preserve"> запису знаків з використанн</w:t>
      </w:r>
      <w:r w:rsidR="0099249D">
        <w:rPr>
          <w:rFonts w:ascii="Times New Roman" w:eastAsia="Calibri" w:hAnsi="Times New Roman" w:cs="Times New Roman"/>
          <w:sz w:val="28"/>
          <w:szCs w:val="28"/>
          <w:lang w:val="uk-UA"/>
        </w:rPr>
        <w:t xml:space="preserve">ям чотирилінійного нотоносця - </w:t>
      </w:r>
      <w:r w:rsidRPr="00D56006">
        <w:rPr>
          <w:rFonts w:ascii="Times New Roman" w:eastAsia="Calibri" w:hAnsi="Times New Roman" w:cs="Times New Roman"/>
          <w:sz w:val="28"/>
          <w:szCs w:val="28"/>
          <w:lang w:val="uk-UA"/>
        </w:rPr>
        <w:t xml:space="preserve">Гвідо д’Ареццо. </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У період Київської держави при церквах і монастирях створювались школи, де велике значення надавалось хоровому співу: знаменному.</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Особливостями культури і освіти епохи Відродження стали їх світський характер, гуманістична філософія, звернення до античної культурної спадщини.</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У епоху Відродження була сформована система нотного запису та нотодрукування. З’являється семиступенева гама, назви ступенів закріплюються за звуками певної висоти і повторюються у кожній октаві, тактова риска. Нотне письмо наближається до сучасного.</w:t>
      </w:r>
    </w:p>
    <w:p w:rsidR="00D56006" w:rsidRPr="00D56006" w:rsidRDefault="0099249D" w:rsidP="006E3262">
      <w:pPr>
        <w:numPr>
          <w:ilvl w:val="0"/>
          <w:numId w:val="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Розвиток музичної освіти в сім’</w:t>
      </w:r>
      <w:r w:rsidR="00D56006" w:rsidRPr="00D56006">
        <w:rPr>
          <w:rFonts w:ascii="Times New Roman" w:eastAsia="Calibri" w:hAnsi="Times New Roman" w:cs="Times New Roman"/>
          <w:sz w:val="28"/>
          <w:szCs w:val="28"/>
          <w:lang w:val="uk-UA"/>
        </w:rPr>
        <w:t>ї, поява нових освітніх закладів музичного спрямування: метрізи, консерваторії, капели при світських або духовних дворах.</w:t>
      </w:r>
    </w:p>
    <w:p w:rsidR="00D56006" w:rsidRPr="00D56006" w:rsidRDefault="00D56006" w:rsidP="006E3262">
      <w:pPr>
        <w:numPr>
          <w:ilvl w:val="0"/>
          <w:numId w:val="6"/>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Розвиток та ста</w:t>
      </w:r>
      <w:r w:rsidR="0099249D">
        <w:rPr>
          <w:rFonts w:ascii="Times New Roman" w:eastAsia="Calibri" w:hAnsi="Times New Roman" w:cs="Times New Roman"/>
          <w:sz w:val="28"/>
          <w:szCs w:val="28"/>
          <w:lang w:val="uk-UA"/>
        </w:rPr>
        <w:t xml:space="preserve">новлення навчання та виховання </w:t>
      </w:r>
      <w:r w:rsidRPr="00D56006">
        <w:rPr>
          <w:rFonts w:ascii="Times New Roman" w:eastAsia="Calibri" w:hAnsi="Times New Roman" w:cs="Times New Roman"/>
          <w:sz w:val="28"/>
          <w:szCs w:val="28"/>
          <w:lang w:val="uk-UA"/>
        </w:rPr>
        <w:t>в Україні - братські школи, співацькі школи, академії, колегіуми тощо.</w:t>
      </w:r>
    </w:p>
    <w:p w:rsidR="00DC6655" w:rsidRPr="00DC6655" w:rsidRDefault="00DC6655" w:rsidP="00DC6655">
      <w:pPr>
        <w:spacing w:after="0" w:line="360" w:lineRule="auto"/>
        <w:ind w:firstLine="709"/>
        <w:jc w:val="center"/>
        <w:rPr>
          <w:rFonts w:ascii="Times New Roman" w:hAnsi="Times New Roman" w:cs="Times New Roman"/>
          <w:b/>
          <w:sz w:val="28"/>
          <w:szCs w:val="28"/>
          <w:lang w:val="uk-UA"/>
        </w:rPr>
      </w:pPr>
      <w:r w:rsidRPr="00DC6655">
        <w:rPr>
          <w:rFonts w:ascii="Times New Roman" w:hAnsi="Times New Roman" w:cs="Times New Roman"/>
          <w:b/>
          <w:sz w:val="28"/>
          <w:szCs w:val="28"/>
          <w:lang w:val="uk-UA"/>
        </w:rPr>
        <w:t>Запитання і завдання для самостійної роботи</w:t>
      </w:r>
    </w:p>
    <w:p w:rsidR="00D56006" w:rsidRPr="00D56006" w:rsidRDefault="00D56006" w:rsidP="006E3262">
      <w:pPr>
        <w:numPr>
          <w:ilvl w:val="0"/>
          <w:numId w:val="5"/>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Переглян</w:t>
      </w:r>
      <w:r w:rsidR="006C5777">
        <w:rPr>
          <w:rFonts w:ascii="Times New Roman" w:eastAsia="Calibri" w:hAnsi="Times New Roman" w:cs="Times New Roman"/>
          <w:sz w:val="28"/>
          <w:szCs w:val="28"/>
          <w:lang w:val="uk-UA"/>
        </w:rPr>
        <w:t>ьте</w:t>
      </w:r>
      <w:r w:rsidRPr="00D56006">
        <w:rPr>
          <w:rFonts w:ascii="Times New Roman" w:eastAsia="Calibri" w:hAnsi="Times New Roman" w:cs="Times New Roman"/>
          <w:sz w:val="28"/>
          <w:szCs w:val="28"/>
          <w:lang w:val="uk-UA"/>
        </w:rPr>
        <w:t xml:space="preserve"> відеофіл</w:t>
      </w:r>
      <w:r w:rsidR="006C5777">
        <w:rPr>
          <w:rFonts w:ascii="Times New Roman" w:eastAsia="Calibri" w:hAnsi="Times New Roman" w:cs="Times New Roman"/>
          <w:sz w:val="28"/>
          <w:szCs w:val="28"/>
          <w:lang w:val="uk-UA"/>
        </w:rPr>
        <w:t>ьм «Григоріанський хорал» та дайте</w:t>
      </w:r>
      <w:r w:rsidRPr="00D56006">
        <w:rPr>
          <w:rFonts w:ascii="Times New Roman" w:eastAsia="Calibri" w:hAnsi="Times New Roman" w:cs="Times New Roman"/>
          <w:sz w:val="28"/>
          <w:szCs w:val="28"/>
          <w:lang w:val="uk-UA"/>
        </w:rPr>
        <w:t xml:space="preserve"> відповіді на питання:</w:t>
      </w:r>
    </w:p>
    <w:p w:rsidR="00D56006" w:rsidRPr="00D56006" w:rsidRDefault="00D56006" w:rsidP="00D56006">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1.1. Чому він отримав таку назву? </w:t>
      </w:r>
    </w:p>
    <w:p w:rsidR="00D56006" w:rsidRPr="00D56006" w:rsidRDefault="00D56006" w:rsidP="00D56006">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1.2. Коли були закладені основи Григоріанського хорала? </w:t>
      </w:r>
    </w:p>
    <w:p w:rsidR="00D56006" w:rsidRPr="00D56006" w:rsidRDefault="00D56006" w:rsidP="00D56006">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1.3. У чому його особливості? </w:t>
      </w:r>
    </w:p>
    <w:p w:rsidR="00D56006" w:rsidRPr="00D56006" w:rsidRDefault="00D56006" w:rsidP="00D56006">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1.4. Яке значення надавали Григоріанському хоралу у Середні віки? </w:t>
      </w:r>
    </w:p>
    <w:p w:rsidR="00D56006" w:rsidRPr="00D56006" w:rsidRDefault="00D56006" w:rsidP="00D56006">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1.5. Як записувалися піснеспіви? </w:t>
      </w:r>
    </w:p>
    <w:p w:rsidR="00D56006" w:rsidRPr="00D56006" w:rsidRDefault="0099249D" w:rsidP="00D56006">
      <w:pPr>
        <w:spacing w:after="0" w:line="360" w:lineRule="auto"/>
        <w:ind w:left="7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 Чи використовується Г</w:t>
      </w:r>
      <w:r w:rsidR="00D56006" w:rsidRPr="00D56006">
        <w:rPr>
          <w:rFonts w:ascii="Times New Roman" w:eastAsia="Calibri" w:hAnsi="Times New Roman" w:cs="Times New Roman"/>
          <w:sz w:val="28"/>
          <w:szCs w:val="28"/>
          <w:lang w:val="uk-UA"/>
        </w:rPr>
        <w:t>ригоріанський хорал у сучасному мистецтві? Нада</w:t>
      </w:r>
      <w:r w:rsidR="006C5777">
        <w:rPr>
          <w:rFonts w:ascii="Times New Roman" w:eastAsia="Calibri" w:hAnsi="Times New Roman" w:cs="Times New Roman"/>
          <w:sz w:val="28"/>
          <w:szCs w:val="28"/>
          <w:lang w:val="uk-UA"/>
        </w:rPr>
        <w:t>йте</w:t>
      </w:r>
      <w:r w:rsidR="00D56006" w:rsidRPr="00D56006">
        <w:rPr>
          <w:rFonts w:ascii="Times New Roman" w:eastAsia="Calibri" w:hAnsi="Times New Roman" w:cs="Times New Roman"/>
          <w:sz w:val="28"/>
          <w:szCs w:val="28"/>
          <w:lang w:val="uk-UA"/>
        </w:rPr>
        <w:t xml:space="preserve"> приклади. </w:t>
      </w:r>
    </w:p>
    <w:p w:rsidR="00D56006" w:rsidRPr="00D56006" w:rsidRDefault="00D56006" w:rsidP="00D56006">
      <w:pPr>
        <w:spacing w:after="0" w:line="360" w:lineRule="auto"/>
        <w:ind w:left="426"/>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 Підготу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доповідь з тем:</w:t>
      </w:r>
    </w:p>
    <w:p w:rsidR="00D56006" w:rsidRPr="00D56006" w:rsidRDefault="00D56006" w:rsidP="00D56006">
      <w:pPr>
        <w:spacing w:after="0" w:line="360" w:lineRule="auto"/>
        <w:ind w:left="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2.1. Сім «вільних наук» - основа середньовічної системи освіти.</w:t>
      </w:r>
    </w:p>
    <w:p w:rsidR="00D56006" w:rsidRPr="00D56006" w:rsidRDefault="00D56006" w:rsidP="00D56006">
      <w:pPr>
        <w:spacing w:after="0" w:line="360" w:lineRule="auto"/>
        <w:ind w:left="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2.2. «Невменна» нотація.</w:t>
      </w:r>
    </w:p>
    <w:p w:rsidR="00D56006" w:rsidRPr="00D56006" w:rsidRDefault="00D56006" w:rsidP="00D56006">
      <w:pPr>
        <w:spacing w:after="0" w:line="360" w:lineRule="auto"/>
        <w:ind w:left="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2.3. Діяльність італійського вченого і педагога Гвідо із Ареццо.</w:t>
      </w:r>
    </w:p>
    <w:p w:rsidR="00D56006" w:rsidRPr="00D56006" w:rsidRDefault="00D56006" w:rsidP="00D56006">
      <w:pPr>
        <w:spacing w:after="0" w:line="360" w:lineRule="auto"/>
        <w:ind w:left="709"/>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2.4. Середньовічна музична педагогіка.</w:t>
      </w:r>
    </w:p>
    <w:p w:rsidR="00D56006" w:rsidRPr="00D56006" w:rsidRDefault="00D56006" w:rsidP="00D56006">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3. Прочита</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главу 34 «Хто такий музикант» з Першої книги Боеція «Про музику» (перекл. С. Лєбєдєв)</w:t>
      </w:r>
      <w:r w:rsidR="0014152D">
        <w:rPr>
          <w:rFonts w:ascii="Times New Roman" w:eastAsia="Calibri" w:hAnsi="Times New Roman" w:cs="Times New Roman"/>
          <w:sz w:val="28"/>
          <w:szCs w:val="28"/>
          <w:lang w:val="uk-UA"/>
        </w:rPr>
        <w:t xml:space="preserve"> (див. Додаток)</w:t>
      </w:r>
      <w:r w:rsidRPr="00D56006">
        <w:rPr>
          <w:rFonts w:ascii="Times New Roman" w:eastAsia="Calibri" w:hAnsi="Times New Roman" w:cs="Times New Roman"/>
          <w:sz w:val="28"/>
          <w:szCs w:val="28"/>
          <w:lang w:val="uk-UA"/>
        </w:rPr>
        <w:t xml:space="preserve"> та проаналізу</w:t>
      </w:r>
      <w:r w:rsidR="006C5777">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погляди автора щодо професійної діяльності музиканта. Які синоніми до слова «музикант» ви б запропонували?</w:t>
      </w:r>
    </w:p>
    <w:p w:rsidR="00D56006" w:rsidRPr="00D56006" w:rsidRDefault="00D56006" w:rsidP="0014152D">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4. Обґрунту</w:t>
      </w:r>
      <w:r w:rsidR="0014152D">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важливість гуманістичних ідеалів доби Ві</w:t>
      </w:r>
      <w:r w:rsidR="0014152D">
        <w:rPr>
          <w:rFonts w:ascii="Times New Roman" w:eastAsia="Calibri" w:hAnsi="Times New Roman" w:cs="Times New Roman"/>
          <w:sz w:val="28"/>
          <w:szCs w:val="28"/>
          <w:lang w:val="uk-UA"/>
        </w:rPr>
        <w:t xml:space="preserve">дродження у </w:t>
      </w:r>
      <w:r w:rsidRPr="00D56006">
        <w:rPr>
          <w:rFonts w:ascii="Times New Roman" w:eastAsia="Calibri" w:hAnsi="Times New Roman" w:cs="Times New Roman"/>
          <w:sz w:val="28"/>
          <w:szCs w:val="28"/>
          <w:lang w:val="uk-UA"/>
        </w:rPr>
        <w:t>формуванні всебічно розвинутої людини.</w:t>
      </w:r>
    </w:p>
    <w:p w:rsidR="00D56006" w:rsidRPr="00D56006" w:rsidRDefault="00D56006" w:rsidP="00D56006">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5. Підготу</w:t>
      </w:r>
      <w:r w:rsidR="0014152D">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творчі портрети видатних музикантів доби Відродження (на вибір).</w:t>
      </w:r>
    </w:p>
    <w:p w:rsidR="00D56006" w:rsidRPr="00D56006" w:rsidRDefault="00D56006" w:rsidP="00D56006">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 Розкри</w:t>
      </w:r>
      <w:r w:rsidR="0014152D">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питання: Роль музики в житті людини доби Відродження. </w:t>
      </w:r>
    </w:p>
    <w:p w:rsidR="00D56006" w:rsidRPr="00D56006" w:rsidRDefault="00D56006" w:rsidP="00D56006">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 Підготу</w:t>
      </w:r>
      <w:r w:rsidR="0014152D">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доповідь на тему «Поява нових жанрів та стилів музичного мистецтва». </w:t>
      </w:r>
    </w:p>
    <w:p w:rsidR="00D56006" w:rsidRPr="00D56006" w:rsidRDefault="00D56006" w:rsidP="00D56006">
      <w:pPr>
        <w:spacing w:after="0" w:line="360" w:lineRule="auto"/>
        <w:ind w:left="426"/>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8. Підготу</w:t>
      </w:r>
      <w:r w:rsidR="0014152D">
        <w:rPr>
          <w:rFonts w:ascii="Times New Roman" w:eastAsia="Calibri" w:hAnsi="Times New Roman" w:cs="Times New Roman"/>
          <w:sz w:val="28"/>
          <w:szCs w:val="28"/>
          <w:lang w:val="uk-UA"/>
        </w:rPr>
        <w:t>йте</w:t>
      </w:r>
      <w:r w:rsidRPr="00D56006">
        <w:rPr>
          <w:rFonts w:ascii="Times New Roman" w:eastAsia="Calibri" w:hAnsi="Times New Roman" w:cs="Times New Roman"/>
          <w:sz w:val="28"/>
          <w:szCs w:val="28"/>
          <w:lang w:val="uk-UA"/>
        </w:rPr>
        <w:t xml:space="preserve"> реферат на тему «Музична педагогіка </w:t>
      </w:r>
      <w:r w:rsidR="0014152D">
        <w:rPr>
          <w:rFonts w:ascii="Times New Roman" w:eastAsia="Calibri" w:hAnsi="Times New Roman" w:cs="Times New Roman"/>
          <w:sz w:val="28"/>
          <w:szCs w:val="28"/>
          <w:lang w:val="uk-UA"/>
        </w:rPr>
        <w:t xml:space="preserve">доби </w:t>
      </w:r>
      <w:r w:rsidRPr="00D56006">
        <w:rPr>
          <w:rFonts w:ascii="Times New Roman" w:eastAsia="Calibri" w:hAnsi="Times New Roman" w:cs="Times New Roman"/>
          <w:sz w:val="28"/>
          <w:szCs w:val="28"/>
          <w:lang w:val="uk-UA"/>
        </w:rPr>
        <w:t>Відродження».</w:t>
      </w:r>
    </w:p>
    <w:p w:rsidR="00DC6655" w:rsidRDefault="00DC6655" w:rsidP="00DC6655">
      <w:pPr>
        <w:spacing w:after="0" w:line="360" w:lineRule="auto"/>
        <w:jc w:val="both"/>
        <w:rPr>
          <w:rFonts w:ascii="Times New Roman" w:hAnsi="Times New Roman" w:cs="Times New Roman"/>
          <w:b/>
          <w:sz w:val="28"/>
          <w:szCs w:val="28"/>
          <w:lang w:val="uk-UA"/>
        </w:rPr>
      </w:pPr>
      <w:r w:rsidRPr="00DC6655">
        <w:rPr>
          <w:rFonts w:ascii="Times New Roman" w:hAnsi="Times New Roman" w:cs="Times New Roman"/>
          <w:b/>
          <w:sz w:val="28"/>
          <w:szCs w:val="28"/>
          <w:lang w:val="uk-UA"/>
        </w:rPr>
        <w:t>Перевірочні тести</w:t>
      </w:r>
    </w:p>
    <w:p w:rsidR="00B9450E" w:rsidRPr="00DE11A1" w:rsidRDefault="00B9450E" w:rsidP="00B9450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D56006" w:rsidRPr="00D56006" w:rsidRDefault="0033083D" w:rsidP="00D56006">
      <w:pPr>
        <w:spacing w:after="0" w:line="360" w:lineRule="auto"/>
        <w:jc w:val="both"/>
        <w:rPr>
          <w:rFonts w:ascii="Times New Roman" w:eastAsia="Calibri" w:hAnsi="Times New Roman" w:cs="Times New Roman"/>
          <w:sz w:val="28"/>
          <w:szCs w:val="28"/>
          <w:lang w:val="uk-UA"/>
        </w:rPr>
      </w:pPr>
      <w:r w:rsidRPr="0033083D">
        <w:rPr>
          <w:rFonts w:ascii="Times New Roman" w:hAnsi="Times New Roman" w:cs="Times New Roman"/>
          <w:sz w:val="28"/>
          <w:szCs w:val="28"/>
          <w:lang w:val="uk-UA"/>
        </w:rPr>
        <w:t xml:space="preserve">1. </w:t>
      </w:r>
      <w:r w:rsidR="00D56006" w:rsidRPr="00D56006">
        <w:rPr>
          <w:rFonts w:ascii="Times New Roman" w:eastAsia="Calibri" w:hAnsi="Times New Roman" w:cs="Times New Roman"/>
          <w:sz w:val="28"/>
          <w:szCs w:val="28"/>
          <w:lang w:val="uk-UA"/>
        </w:rPr>
        <w:t>Найвідоміший учений раннього Середньовіччя, який доводив, що музична теорія вища практики:</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Присціан; Б) Донат; </w:t>
      </w:r>
      <w:r w:rsidRPr="00175C41">
        <w:rPr>
          <w:rFonts w:ascii="Times New Roman" w:eastAsia="Calibri" w:hAnsi="Times New Roman" w:cs="Times New Roman"/>
          <w:sz w:val="28"/>
          <w:szCs w:val="28"/>
          <w:lang w:val="uk-UA"/>
        </w:rPr>
        <w:t>В) Боецій</w:t>
      </w:r>
      <w:r w:rsidRPr="00D56006">
        <w:rPr>
          <w:rFonts w:ascii="Times New Roman" w:eastAsia="Calibri" w:hAnsi="Times New Roman" w:cs="Times New Roman"/>
          <w:sz w:val="28"/>
          <w:szCs w:val="28"/>
          <w:lang w:val="uk-UA"/>
        </w:rPr>
        <w:t>; Г) Арістотель; Д) Платон</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w:t>
      </w:r>
      <w:r w:rsidR="0099249D">
        <w:rPr>
          <w:rFonts w:ascii="Times New Roman" w:eastAsia="Calibri" w:hAnsi="Times New Roman" w:cs="Times New Roman"/>
          <w:sz w:val="28"/>
          <w:szCs w:val="28"/>
          <w:lang w:val="uk-UA"/>
        </w:rPr>
        <w:t xml:space="preserve"> Середньовічний унісонний спів </w:t>
      </w:r>
      <w:r w:rsidRPr="00D56006">
        <w:rPr>
          <w:rFonts w:ascii="Times New Roman" w:eastAsia="Calibri" w:hAnsi="Times New Roman" w:cs="Times New Roman"/>
          <w:sz w:val="28"/>
          <w:szCs w:val="28"/>
          <w:lang w:val="uk-UA"/>
        </w:rPr>
        <w:t>з плавним рухом мелодії:</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григоріанський хорал;</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Б) народна пісня; В) вокаліз; Г) романс; Д) знаменний розспів</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3. Реформатором церковного співу Середньовіччя, винахідником сольмізаційних складів є:</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Присціан; Б) Донат; В) Боецій; </w:t>
      </w:r>
      <w:r w:rsidRPr="00175C41">
        <w:rPr>
          <w:rFonts w:ascii="Times New Roman" w:eastAsia="Calibri" w:hAnsi="Times New Roman" w:cs="Times New Roman"/>
          <w:sz w:val="28"/>
          <w:szCs w:val="28"/>
          <w:lang w:val="uk-UA"/>
        </w:rPr>
        <w:t>Г) Гвідо д’Ареццо;</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Д) Платон</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4. Дидактичний метод, при якому всі звуки звукоряду демонструвалися суглобами та кінчиками пальців лівої руки отримав назву:</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метризи; </w:t>
      </w:r>
      <w:r w:rsidRPr="00175C41">
        <w:rPr>
          <w:rFonts w:ascii="Times New Roman" w:eastAsia="Calibri" w:hAnsi="Times New Roman" w:cs="Times New Roman"/>
          <w:sz w:val="28"/>
          <w:szCs w:val="28"/>
          <w:lang w:val="uk-UA"/>
        </w:rPr>
        <w:t>Б) «гвідонова рука»;</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В) хейрономія; Г) консерваторія; Д) невми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5. Гвідо д’Ареццо запропонував систему запису знаків з використанням:</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чотирилінійного нотоносця;</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Б) п’ятилінійного нотоносця; В) трьохлінійного нотоносця; Г) дволінійного нотоносця; Д) шестилінійного нотоносця</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 Піснеспіви Григоріанського хоралу записувалися:</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нотами; Б) на лінійках; </w:t>
      </w:r>
      <w:r w:rsidRPr="00175C41">
        <w:rPr>
          <w:rFonts w:ascii="Times New Roman" w:eastAsia="Calibri" w:hAnsi="Times New Roman" w:cs="Times New Roman"/>
          <w:sz w:val="28"/>
          <w:szCs w:val="28"/>
          <w:lang w:val="uk-UA"/>
        </w:rPr>
        <w:t>В) у «тонаріях» без нот;</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Г) крапками; Д) буквами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 Умовні рухи рук, які використовувалися вчителем при навчанні хорового співу отримали назву:</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А) метрізи; Б) катарсис; </w:t>
      </w:r>
      <w:r w:rsidRPr="00175C41">
        <w:rPr>
          <w:rFonts w:ascii="Times New Roman" w:eastAsia="Calibri" w:hAnsi="Times New Roman" w:cs="Times New Roman"/>
          <w:sz w:val="28"/>
          <w:szCs w:val="28"/>
          <w:lang w:val="uk-UA"/>
        </w:rPr>
        <w:t>В) хейрономія;</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Г) консерваторія; Д) невми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8. Школи епохи Відродження, які готували церковних співаків:</w:t>
      </w:r>
    </w:p>
    <w:p w:rsidR="00D56006" w:rsidRPr="00D56006" w:rsidRDefault="00D56006" w:rsidP="00D56006">
      <w:pPr>
        <w:spacing w:after="0" w:line="360" w:lineRule="auto"/>
        <w:ind w:left="567"/>
        <w:jc w:val="both"/>
        <w:rPr>
          <w:rFonts w:ascii="Times New Roman" w:eastAsia="Calibri" w:hAnsi="Times New Roman" w:cs="Times New Roman"/>
          <w:b/>
          <w:sz w:val="28"/>
          <w:szCs w:val="28"/>
          <w:lang w:val="uk-UA"/>
        </w:rPr>
      </w:pPr>
      <w:r w:rsidRPr="00D56006">
        <w:rPr>
          <w:rFonts w:ascii="Times New Roman" w:eastAsia="Calibri" w:hAnsi="Times New Roman" w:cs="Times New Roman"/>
          <w:sz w:val="28"/>
          <w:szCs w:val="28"/>
          <w:lang w:val="uk-UA"/>
        </w:rPr>
        <w:t xml:space="preserve">А) монастирські «внутрішні школи»; Б) кафедральні; В) монастирські «зовнішні школи»; Г) парафіяльні; </w:t>
      </w:r>
      <w:r w:rsidRPr="00175C41">
        <w:rPr>
          <w:rFonts w:ascii="Times New Roman" w:eastAsia="Calibri" w:hAnsi="Times New Roman" w:cs="Times New Roman"/>
          <w:sz w:val="28"/>
          <w:szCs w:val="28"/>
          <w:lang w:val="uk-UA"/>
        </w:rPr>
        <w:t>Д) метрізи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9. Уперше термін «відродження» був уведений:</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Томазо Альбіноні</w:t>
      </w:r>
      <w:r w:rsidRPr="00175C41">
        <w:rPr>
          <w:rFonts w:ascii="Times New Roman" w:eastAsia="Calibri" w:hAnsi="Times New Roman" w:cs="Times New Roman"/>
          <w:sz w:val="28"/>
          <w:szCs w:val="28"/>
          <w:lang w:val="uk-UA"/>
        </w:rPr>
        <w:t>; Б) Джорджо Вазарі;</w:t>
      </w:r>
      <w:r w:rsidRPr="00D56006">
        <w:rPr>
          <w:rFonts w:ascii="Times New Roman" w:eastAsia="Calibri" w:hAnsi="Times New Roman" w:cs="Times New Roman"/>
          <w:sz w:val="28"/>
          <w:szCs w:val="28"/>
          <w:lang w:val="uk-UA"/>
        </w:rPr>
        <w:t xml:space="preserve"> В) Джозеффо Царліно; Г) Томазо Кампанеллою; Д) Вітторіно да Фельтре</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10. Хоровий спів періоду Київської держави (Русь-Україна), до якого входило навчання нотної грамоти отримав назву:</w:t>
      </w:r>
    </w:p>
    <w:p w:rsidR="00893982" w:rsidRPr="00B9450E" w:rsidRDefault="00D56006" w:rsidP="00B9450E">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знаменний;</w:t>
      </w:r>
      <w:r w:rsidRPr="00D56006">
        <w:rPr>
          <w:rFonts w:ascii="Times New Roman" w:eastAsia="Calibri" w:hAnsi="Times New Roman" w:cs="Times New Roman"/>
          <w:sz w:val="28"/>
          <w:szCs w:val="28"/>
          <w:lang w:val="uk-UA"/>
        </w:rPr>
        <w:t xml:space="preserve"> Б) багатоголосий; В) </w:t>
      </w:r>
      <w:r w:rsidR="00C206E6">
        <w:rPr>
          <w:rFonts w:ascii="Times New Roman" w:eastAsia="Calibri" w:hAnsi="Times New Roman" w:cs="Times New Roman"/>
          <w:sz w:val="28"/>
          <w:szCs w:val="28"/>
          <w:lang w:val="uk-UA"/>
        </w:rPr>
        <w:t>григоріанський; Г) крюковий; Д) </w:t>
      </w:r>
      <w:r w:rsidRPr="00D56006">
        <w:rPr>
          <w:rFonts w:ascii="Times New Roman" w:eastAsia="Calibri" w:hAnsi="Times New Roman" w:cs="Times New Roman"/>
          <w:sz w:val="28"/>
          <w:szCs w:val="28"/>
          <w:lang w:val="uk-UA"/>
        </w:rPr>
        <w:t>голосовий</w:t>
      </w:r>
    </w:p>
    <w:p w:rsidR="006319B5" w:rsidRPr="00050CDB" w:rsidRDefault="006319B5" w:rsidP="006319B5">
      <w:pPr>
        <w:spacing w:after="0" w:line="360" w:lineRule="auto"/>
        <w:jc w:val="center"/>
        <w:rPr>
          <w:rFonts w:ascii="Times New Roman" w:hAnsi="Times New Roman" w:cs="Times New Roman"/>
          <w:sz w:val="28"/>
          <w:szCs w:val="28"/>
          <w:lang w:val="uk-UA"/>
        </w:rPr>
      </w:pPr>
      <w:r w:rsidRPr="00050CDB">
        <w:rPr>
          <w:rFonts w:ascii="Times New Roman" w:hAnsi="Times New Roman" w:cs="Times New Roman"/>
          <w:sz w:val="28"/>
          <w:szCs w:val="28"/>
          <w:lang w:val="uk-UA"/>
        </w:rPr>
        <w:t>САМОСТІЙНА РОБОТА</w:t>
      </w:r>
    </w:p>
    <w:p w:rsidR="00EC34E5" w:rsidRPr="00050CDB" w:rsidRDefault="00EC34E5" w:rsidP="00EC34E5">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Запитання і завдання для самостійної роботи</w:t>
      </w:r>
    </w:p>
    <w:p w:rsidR="00D56006" w:rsidRPr="00D56006" w:rsidRDefault="008C2968" w:rsidP="00D56006">
      <w:pPr>
        <w:spacing w:after="0" w:line="360" w:lineRule="auto"/>
        <w:jc w:val="both"/>
        <w:rPr>
          <w:rFonts w:ascii="Times New Roman" w:eastAsia="Calibri" w:hAnsi="Times New Roman" w:cs="Times New Roman"/>
          <w:sz w:val="28"/>
          <w:szCs w:val="28"/>
          <w:lang w:val="uk-UA"/>
        </w:rPr>
      </w:pPr>
      <w:r w:rsidRPr="008C2968">
        <w:rPr>
          <w:rFonts w:ascii="Times New Roman" w:hAnsi="Times New Roman" w:cs="Times New Roman"/>
          <w:sz w:val="28"/>
          <w:szCs w:val="28"/>
          <w:lang w:val="uk-UA"/>
        </w:rPr>
        <w:t>1.</w:t>
      </w:r>
      <w:r w:rsidRPr="008C2968">
        <w:rPr>
          <w:rFonts w:ascii="Times New Roman" w:hAnsi="Times New Roman" w:cs="Times New Roman"/>
          <w:sz w:val="28"/>
          <w:szCs w:val="28"/>
          <w:lang w:val="uk-UA"/>
        </w:rPr>
        <w:tab/>
      </w:r>
      <w:r w:rsidR="00D56006" w:rsidRPr="00D56006">
        <w:rPr>
          <w:rFonts w:ascii="Times New Roman" w:eastAsia="Calibri" w:hAnsi="Times New Roman" w:cs="Times New Roman"/>
          <w:sz w:val="28"/>
          <w:szCs w:val="28"/>
          <w:lang w:val="uk-UA"/>
        </w:rPr>
        <w:t>Розкрийте суть поняття «методика музичного виховання». Яку функцію вона виконує як педагогічна теорія, з якими суміжними науками пов’язана?</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w:t>
      </w:r>
      <w:r w:rsidRPr="00D56006">
        <w:rPr>
          <w:rFonts w:ascii="Times New Roman" w:eastAsia="Calibri" w:hAnsi="Times New Roman" w:cs="Times New Roman"/>
          <w:sz w:val="28"/>
          <w:szCs w:val="28"/>
          <w:lang w:val="uk-UA"/>
        </w:rPr>
        <w:tab/>
        <w:t>Обґрунтуйте основні принципи на яких ґрунтується викладання методики музичної освіти і виховання.</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3.</w:t>
      </w:r>
      <w:r w:rsidRPr="00D56006">
        <w:rPr>
          <w:rFonts w:ascii="Times New Roman" w:eastAsia="Calibri" w:hAnsi="Times New Roman" w:cs="Times New Roman"/>
          <w:sz w:val="28"/>
          <w:szCs w:val="28"/>
          <w:lang w:val="uk-UA"/>
        </w:rPr>
        <w:tab/>
        <w:t>Розкрийте значення музики в житті первісної людини.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4.</w:t>
      </w:r>
      <w:r w:rsidRPr="00D56006">
        <w:rPr>
          <w:rFonts w:ascii="Times New Roman" w:eastAsia="Calibri" w:hAnsi="Times New Roman" w:cs="Times New Roman"/>
          <w:sz w:val="28"/>
          <w:szCs w:val="28"/>
          <w:lang w:val="uk-UA"/>
        </w:rPr>
        <w:tab/>
        <w:t>Визначте особливості музичного виховання та освіти у Давній Греції та Давньому Римі.</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5.</w:t>
      </w:r>
      <w:r w:rsidRPr="00D56006">
        <w:rPr>
          <w:rFonts w:ascii="Times New Roman" w:eastAsia="Calibri" w:hAnsi="Times New Roman" w:cs="Times New Roman"/>
          <w:sz w:val="28"/>
          <w:szCs w:val="28"/>
          <w:lang w:val="uk-UA"/>
        </w:rPr>
        <w:tab/>
        <w:t>Проаналізуйте системи музичного виховання у країнах Давнього Сходу.</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w:t>
      </w:r>
      <w:r w:rsidRPr="00D56006">
        <w:rPr>
          <w:rFonts w:ascii="Times New Roman" w:eastAsia="Calibri" w:hAnsi="Times New Roman" w:cs="Times New Roman"/>
          <w:sz w:val="28"/>
          <w:szCs w:val="28"/>
          <w:lang w:val="uk-UA"/>
        </w:rPr>
        <w:tab/>
        <w:t>Перегляньте відеофільм «Григоріанський хорал», зробіть опорний конспект.</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w:t>
      </w:r>
      <w:r w:rsidRPr="00D56006">
        <w:rPr>
          <w:rFonts w:ascii="Times New Roman" w:eastAsia="Calibri" w:hAnsi="Times New Roman" w:cs="Times New Roman"/>
          <w:sz w:val="28"/>
          <w:szCs w:val="28"/>
          <w:lang w:val="uk-UA"/>
        </w:rPr>
        <w:tab/>
        <w:t>Прочитайте главу 34 «Хто такий музикант» з Першої книги Боеція «Про музику» (перекл. С. Лєбєдєв)</w:t>
      </w:r>
      <w:r w:rsidR="0099249D">
        <w:rPr>
          <w:rFonts w:ascii="Times New Roman" w:eastAsia="Calibri" w:hAnsi="Times New Roman" w:cs="Times New Roman"/>
          <w:sz w:val="28"/>
          <w:szCs w:val="28"/>
          <w:lang w:val="uk-UA"/>
        </w:rPr>
        <w:t xml:space="preserve"> (див.Додаток)</w:t>
      </w:r>
      <w:r w:rsidRPr="00D56006">
        <w:rPr>
          <w:rFonts w:ascii="Times New Roman" w:eastAsia="Calibri" w:hAnsi="Times New Roman" w:cs="Times New Roman"/>
          <w:sz w:val="28"/>
          <w:szCs w:val="28"/>
          <w:lang w:val="uk-UA"/>
        </w:rPr>
        <w:t xml:space="preserve"> та проаналізуйте погляди автора щодо професійної діяльності музиканта. Які синоніми до слова «музикант» ви б запропонували?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8.</w:t>
      </w:r>
      <w:r w:rsidRPr="00D56006">
        <w:rPr>
          <w:rFonts w:ascii="Times New Roman" w:eastAsia="Calibri" w:hAnsi="Times New Roman" w:cs="Times New Roman"/>
          <w:sz w:val="28"/>
          <w:szCs w:val="28"/>
          <w:lang w:val="uk-UA"/>
        </w:rPr>
        <w:tab/>
        <w:t>Назвіть визначні праці філософів Середньовіччя з питань музичної теорії, педагогіки та естетики.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9.</w:t>
      </w:r>
      <w:r w:rsidRPr="00D56006">
        <w:rPr>
          <w:rFonts w:ascii="Times New Roman" w:eastAsia="Calibri" w:hAnsi="Times New Roman" w:cs="Times New Roman"/>
          <w:sz w:val="28"/>
          <w:szCs w:val="28"/>
          <w:lang w:val="uk-UA"/>
        </w:rPr>
        <w:tab/>
        <w:t>Розкрийте значення педагогічної спадщини італійського музиканта Гвідо д’Ареццо для методики музичного виховання і освіти.</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10.</w:t>
      </w:r>
      <w:r w:rsidRPr="00D56006">
        <w:rPr>
          <w:rFonts w:ascii="Times New Roman" w:eastAsia="Calibri" w:hAnsi="Times New Roman" w:cs="Times New Roman"/>
          <w:sz w:val="28"/>
          <w:szCs w:val="28"/>
          <w:lang w:val="uk-UA"/>
        </w:rPr>
        <w:tab/>
        <w:t>Проаналізуйте праці Григорія Сковороди щодо ролі музики у житті людини.</w:t>
      </w:r>
    </w:p>
    <w:p w:rsidR="00D97F14" w:rsidRPr="00050CDB" w:rsidRDefault="00D97F14" w:rsidP="00D56006">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Індивідуальні навчально-дослідні завдання</w:t>
      </w:r>
    </w:p>
    <w:p w:rsidR="00D56006" w:rsidRPr="00D56006" w:rsidRDefault="00D56006" w:rsidP="003D7DA3">
      <w:pPr>
        <w:numPr>
          <w:ilvl w:val="0"/>
          <w:numId w:val="13"/>
        </w:numPr>
        <w:spacing w:after="0" w:line="360" w:lineRule="auto"/>
        <w:ind w:left="714" w:hanging="35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Позн</w:t>
      </w:r>
      <w:r w:rsidR="00175C41">
        <w:rPr>
          <w:rFonts w:ascii="Times New Roman" w:eastAsia="Calibri" w:hAnsi="Times New Roman" w:cs="Times New Roman"/>
          <w:sz w:val="28"/>
          <w:szCs w:val="28"/>
          <w:lang w:val="uk-UA"/>
        </w:rPr>
        <w:t>айомтеся з поглядами Л. </w:t>
      </w:r>
      <w:r w:rsidR="0099249D">
        <w:rPr>
          <w:rFonts w:ascii="Times New Roman" w:eastAsia="Calibri" w:hAnsi="Times New Roman" w:cs="Times New Roman"/>
          <w:sz w:val="28"/>
          <w:szCs w:val="28"/>
          <w:lang w:val="uk-UA"/>
        </w:rPr>
        <w:t>Масол [2</w:t>
      </w:r>
      <w:r w:rsidRPr="00D56006">
        <w:rPr>
          <w:rFonts w:ascii="Times New Roman" w:eastAsia="Calibri" w:hAnsi="Times New Roman" w:cs="Times New Roman"/>
          <w:sz w:val="28"/>
          <w:szCs w:val="28"/>
          <w:lang w:val="uk-UA"/>
        </w:rPr>
        <w:t>, с. 12-61] щодо аналізу загальної мистецької освіти як соціокультурного феномену, проаналізуйте зазначені підходи.</w:t>
      </w:r>
    </w:p>
    <w:p w:rsidR="00D56006" w:rsidRPr="00D56006" w:rsidRDefault="00D56006" w:rsidP="003D7DA3">
      <w:pPr>
        <w:numPr>
          <w:ilvl w:val="0"/>
          <w:numId w:val="13"/>
        </w:numPr>
        <w:spacing w:after="0" w:line="360" w:lineRule="auto"/>
        <w:ind w:left="714" w:hanging="35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Опрацюйте матеріал з посібників: «Теорія і методика музичної</w:t>
      </w:r>
      <w:r w:rsidR="00175C41">
        <w:rPr>
          <w:rFonts w:ascii="Times New Roman" w:eastAsia="Calibri" w:hAnsi="Times New Roman" w:cs="Times New Roman"/>
          <w:sz w:val="28"/>
          <w:szCs w:val="28"/>
          <w:lang w:val="uk-UA"/>
        </w:rPr>
        <w:t xml:space="preserve"> освіти» (авт. О. </w:t>
      </w:r>
      <w:r w:rsidR="0099249D">
        <w:rPr>
          <w:rFonts w:ascii="Times New Roman" w:eastAsia="Calibri" w:hAnsi="Times New Roman" w:cs="Times New Roman"/>
          <w:sz w:val="28"/>
          <w:szCs w:val="28"/>
          <w:lang w:val="uk-UA"/>
        </w:rPr>
        <w:t>Ро</w:t>
      </w:r>
      <w:r w:rsidR="00175C41">
        <w:rPr>
          <w:rFonts w:ascii="Times New Roman" w:eastAsia="Calibri" w:hAnsi="Times New Roman" w:cs="Times New Roman"/>
          <w:sz w:val="28"/>
          <w:szCs w:val="28"/>
          <w:lang w:val="uk-UA"/>
        </w:rPr>
        <w:t>стовський [4, с. 9-20]; авт. В. </w:t>
      </w:r>
      <w:r w:rsidR="0099249D">
        <w:rPr>
          <w:rFonts w:ascii="Times New Roman" w:eastAsia="Calibri" w:hAnsi="Times New Roman" w:cs="Times New Roman"/>
          <w:sz w:val="28"/>
          <w:szCs w:val="28"/>
          <w:lang w:val="uk-UA"/>
        </w:rPr>
        <w:t>Черкасов [5</w:t>
      </w:r>
      <w:r w:rsidRPr="00D56006">
        <w:rPr>
          <w:rFonts w:ascii="Times New Roman" w:eastAsia="Calibri" w:hAnsi="Times New Roman" w:cs="Times New Roman"/>
          <w:sz w:val="28"/>
          <w:szCs w:val="28"/>
          <w:lang w:val="uk-UA"/>
        </w:rPr>
        <w:t>, с. 7-16]) щодо сутності теорії і методики музичної освіти, порівняйте погляди авторів на зазначену проблему.</w:t>
      </w:r>
    </w:p>
    <w:p w:rsidR="00D56006" w:rsidRPr="00D56006" w:rsidRDefault="00D56006" w:rsidP="003D7DA3">
      <w:pPr>
        <w:numPr>
          <w:ilvl w:val="0"/>
          <w:numId w:val="13"/>
        </w:numPr>
        <w:spacing w:after="0" w:line="360" w:lineRule="auto"/>
        <w:ind w:left="714" w:hanging="357"/>
        <w:contextualSpacing/>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Розкрийте значення музики в житті античної людини.</w:t>
      </w:r>
    </w:p>
    <w:p w:rsidR="00D56006" w:rsidRPr="00D56006" w:rsidRDefault="00D56006" w:rsidP="003D7DA3">
      <w:pPr>
        <w:numPr>
          <w:ilvl w:val="0"/>
          <w:numId w:val="13"/>
        </w:numPr>
        <w:spacing w:after="0" w:line="360" w:lineRule="auto"/>
        <w:ind w:left="714" w:hanging="35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Підготуйте доповідь з теми «Діяльність італійського вченого і педагога Гвідо із Ареццо».</w:t>
      </w:r>
    </w:p>
    <w:p w:rsidR="00D56006" w:rsidRDefault="00D56006" w:rsidP="003D7DA3">
      <w:pPr>
        <w:numPr>
          <w:ilvl w:val="0"/>
          <w:numId w:val="13"/>
        </w:numPr>
        <w:spacing w:after="0" w:line="360" w:lineRule="auto"/>
        <w:ind w:left="714" w:hanging="35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Проаналізуйте педагогічні погляди щодо музичного виховання у працях італійських гуманістів Відродження.</w:t>
      </w:r>
    </w:p>
    <w:p w:rsidR="009100B9" w:rsidRDefault="009100B9" w:rsidP="003D7DA3">
      <w:pPr>
        <w:numPr>
          <w:ilvl w:val="0"/>
          <w:numId w:val="1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Розкрийте суть системи музичного навчання Гвідо</w:t>
      </w:r>
      <w:r w:rsidRPr="009100B9">
        <w:t xml:space="preserve"> </w:t>
      </w:r>
      <w:r w:rsidRPr="009100B9">
        <w:rPr>
          <w:rFonts w:ascii="Times New Roman" w:eastAsia="Calibri" w:hAnsi="Times New Roman" w:cs="Times New Roman"/>
          <w:sz w:val="28"/>
          <w:szCs w:val="28"/>
          <w:lang w:val="uk-UA"/>
        </w:rPr>
        <w:t>д’Ареццо</w:t>
      </w:r>
      <w:r>
        <w:rPr>
          <w:rFonts w:ascii="Times New Roman" w:eastAsia="Calibri" w:hAnsi="Times New Roman" w:cs="Times New Roman"/>
          <w:sz w:val="28"/>
          <w:szCs w:val="28"/>
          <w:lang w:val="uk-UA"/>
        </w:rPr>
        <w:t>.</w:t>
      </w:r>
    </w:p>
    <w:p w:rsidR="009100B9" w:rsidRDefault="009100B9" w:rsidP="003D7DA3">
      <w:pPr>
        <w:numPr>
          <w:ilvl w:val="0"/>
          <w:numId w:val="1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Охарактеризуйте дидактичний метод «гвидонова рука».</w:t>
      </w:r>
    </w:p>
    <w:p w:rsidR="009100B9" w:rsidRDefault="009100B9" w:rsidP="003D7DA3">
      <w:pPr>
        <w:numPr>
          <w:ilvl w:val="0"/>
          <w:numId w:val="1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Охарактеризуйте основні музично-педагогічні ідеї доби Середньовіччя.</w:t>
      </w:r>
    </w:p>
    <w:p w:rsidR="009100B9" w:rsidRDefault="009100B9" w:rsidP="003D7DA3">
      <w:pPr>
        <w:numPr>
          <w:ilvl w:val="0"/>
          <w:numId w:val="1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педагогічну спадщину Дж. Царліно. Який вплив на розвиток музичної педагогіки мали його погляди?</w:t>
      </w:r>
    </w:p>
    <w:p w:rsidR="009100B9" w:rsidRPr="00D56006" w:rsidRDefault="009100B9" w:rsidP="003D7DA3">
      <w:pPr>
        <w:numPr>
          <w:ilvl w:val="0"/>
          <w:numId w:val="1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Проаналізуйте найвищі досягнення музичної педагогіки доби Відродження.</w:t>
      </w:r>
    </w:p>
    <w:p w:rsidR="00D97F14" w:rsidRPr="00050CDB" w:rsidRDefault="00D97F14" w:rsidP="00D97F14">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Плани практичної роботи</w:t>
      </w:r>
    </w:p>
    <w:p w:rsidR="00D97F14" w:rsidRPr="00AA04AD"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№1</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Тема: Музична педагогіка античного світу (2 год.)</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 Роль музики в житті античної людини.</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 xml:space="preserve">2. Естетичні уявлення греків. </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3. Музичне виховання у Давній Греції.</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4. Система музичної освіти у Давній Греції.</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5. Художньо-педагогічні уявлення давніх греків.</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 Античні теорії музично-естетичного виховання: Платон, Арістотель.</w:t>
      </w:r>
    </w:p>
    <w:p w:rsidR="00D56006" w:rsidRPr="00D56006" w:rsidRDefault="00D56006" w:rsidP="00D56006">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 Музична освіта та виховання у Давньому Римі.</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i/>
          <w:sz w:val="28"/>
          <w:szCs w:val="28"/>
          <w:lang w:val="uk-UA"/>
        </w:rPr>
        <w:t>Завдання:</w:t>
      </w:r>
      <w:r w:rsidRPr="00D56006">
        <w:rPr>
          <w:rFonts w:ascii="Times New Roman" w:eastAsia="Calibri" w:hAnsi="Times New Roman" w:cs="Times New Roman"/>
          <w:sz w:val="28"/>
          <w:szCs w:val="28"/>
          <w:lang w:val="uk-UA"/>
        </w:rPr>
        <w:t xml:space="preserve"> проаналізувати погляди античних філософів (Сократ, Платон,</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Арістотель) про морально-естетичну природу мистецтва.</w:t>
      </w:r>
    </w:p>
    <w:p w:rsidR="00D97F14" w:rsidRPr="00AA04AD"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№2</w:t>
      </w:r>
      <w:r w:rsidRPr="00AA04AD">
        <w:rPr>
          <w:rFonts w:ascii="Times New Roman" w:hAnsi="Times New Roman" w:cs="Times New Roman"/>
          <w:b/>
          <w:sz w:val="28"/>
          <w:szCs w:val="28"/>
          <w:lang w:val="uk-UA"/>
        </w:rPr>
        <w:t>.</w:t>
      </w:r>
    </w:p>
    <w:p w:rsidR="00D56006" w:rsidRPr="00D56006" w:rsidRDefault="00D56006" w:rsidP="00D56006">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Тема: Музична освіта та виховання доби Середньовіччя та Відродження (2 год.)</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Сім «вільних наук» - основа середньовічної системи освіти.</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«Невменна» нотація.</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Діяльність італійського вченого і педагога Гвідо із Ареццо.</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Середньовічна музична педагогіка.</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Роль музики в житті людини доби Відродження. </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Поява нових жанрів та стилів музичного мистецтва. </w:t>
      </w:r>
    </w:p>
    <w:p w:rsidR="00D56006" w:rsidRPr="00D56006" w:rsidRDefault="00D56006" w:rsidP="003D7DA3">
      <w:pPr>
        <w:numPr>
          <w:ilvl w:val="0"/>
          <w:numId w:val="14"/>
        </w:num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Музична педагогіка Відродження.</w:t>
      </w:r>
    </w:p>
    <w:p w:rsidR="00D56006" w:rsidRPr="00D56006" w:rsidRDefault="00D56006" w:rsidP="007916C1">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i/>
          <w:sz w:val="28"/>
          <w:szCs w:val="28"/>
          <w:lang w:val="uk-UA"/>
        </w:rPr>
        <w:t>Завдання:</w:t>
      </w:r>
      <w:r w:rsidRPr="00D56006">
        <w:rPr>
          <w:rFonts w:ascii="Times New Roman" w:eastAsia="Calibri" w:hAnsi="Times New Roman" w:cs="Times New Roman"/>
          <w:sz w:val="28"/>
          <w:szCs w:val="28"/>
          <w:lang w:val="uk-UA"/>
        </w:rPr>
        <w:t xml:space="preserve"> </w:t>
      </w:r>
      <w:r w:rsidR="007916C1">
        <w:rPr>
          <w:rFonts w:ascii="Times New Roman" w:eastAsia="Calibri" w:hAnsi="Times New Roman" w:cs="Times New Roman"/>
          <w:sz w:val="28"/>
          <w:szCs w:val="28"/>
          <w:lang w:val="uk-UA"/>
        </w:rPr>
        <w:t>о</w:t>
      </w:r>
      <w:r w:rsidRPr="00D56006">
        <w:rPr>
          <w:rFonts w:ascii="Times New Roman" w:eastAsia="Calibri" w:hAnsi="Times New Roman" w:cs="Times New Roman"/>
          <w:sz w:val="28"/>
          <w:szCs w:val="28"/>
          <w:lang w:val="uk-UA"/>
        </w:rPr>
        <w:t>бґрунтувати важливість гуманістичних ідеалів доби Відродження у формуванні всебічно розвинутої людини.</w:t>
      </w:r>
      <w:r w:rsidR="007916C1">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Підготувати творчі портрети видатних музикантів доби Відродження</w:t>
      </w:r>
    </w:p>
    <w:p w:rsidR="00EC34E5" w:rsidRPr="00050CDB" w:rsidRDefault="00EC34E5" w:rsidP="00050CDB">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Перевірочні тести</w:t>
      </w:r>
    </w:p>
    <w:p w:rsidR="00295AFC" w:rsidRDefault="00B9450E" w:rsidP="00295AF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D56006" w:rsidRPr="00295AFC" w:rsidRDefault="00295AFC" w:rsidP="00295AFC">
      <w:pPr>
        <w:spacing w:after="0" w:line="360" w:lineRule="auto"/>
        <w:jc w:val="both"/>
        <w:rPr>
          <w:rFonts w:ascii="Times New Roman" w:eastAsia="Calibri" w:hAnsi="Times New Roman" w:cs="Times New Roman"/>
          <w:i/>
          <w:sz w:val="28"/>
          <w:szCs w:val="28"/>
          <w:lang w:val="uk-UA"/>
        </w:rPr>
      </w:pPr>
      <w:r w:rsidRPr="00295AFC">
        <w:rPr>
          <w:rFonts w:ascii="Times New Roman" w:eastAsia="Calibri" w:hAnsi="Times New Roman" w:cs="Times New Roman"/>
          <w:sz w:val="28"/>
          <w:szCs w:val="28"/>
          <w:lang w:val="uk-UA"/>
        </w:rPr>
        <w:t>1.</w:t>
      </w:r>
      <w:r>
        <w:rPr>
          <w:rFonts w:ascii="Times New Roman" w:eastAsia="Calibri" w:hAnsi="Times New Roman" w:cs="Times New Roman"/>
          <w:i/>
          <w:sz w:val="28"/>
          <w:szCs w:val="28"/>
          <w:lang w:val="uk-UA"/>
        </w:rPr>
        <w:t xml:space="preserve"> </w:t>
      </w:r>
      <w:r w:rsidR="00D56006" w:rsidRPr="00295AFC">
        <w:rPr>
          <w:rFonts w:ascii="Times New Roman" w:eastAsia="Calibri" w:hAnsi="Times New Roman" w:cs="Times New Roman"/>
          <w:sz w:val="28"/>
          <w:szCs w:val="28"/>
          <w:lang w:val="uk-UA"/>
        </w:rPr>
        <w:t>У широкому сенсі, методика – це:</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галузь педагогічної науки, що представляє собою теорію навчання різних предметів; Б) технологічний процес; В) педагогічна карта уроку;</w:t>
      </w:r>
      <w:r w:rsidRPr="00D56006">
        <w:rPr>
          <w:rFonts w:ascii="Times New Roman" w:eastAsia="Calibri" w:hAnsi="Times New Roman" w:cs="Times New Roman"/>
          <w:sz w:val="28"/>
          <w:szCs w:val="28"/>
          <w:lang w:val="uk-UA"/>
        </w:rPr>
        <w:t xml:space="preserve"> Г) наочність; Д) галузь педагогічної науки, що представляє собою теорію виховання.</w:t>
      </w:r>
    </w:p>
    <w:p w:rsidR="00D56006" w:rsidRPr="00D56006" w:rsidRDefault="00D56006" w:rsidP="00D56006">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 У вузькому значенні, методика – це:</w:t>
      </w:r>
    </w:p>
    <w:p w:rsidR="00D56006" w:rsidRPr="00D56006" w:rsidRDefault="00D56006" w:rsidP="00D56006">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lastRenderedPageBreak/>
        <w:t>А) вчення про засоби та технології; Б) вчення про методи навчання якогось одного, конкретного предмета;</w:t>
      </w:r>
      <w:r w:rsidRPr="00D56006">
        <w:rPr>
          <w:rFonts w:ascii="Times New Roman" w:eastAsia="Calibri" w:hAnsi="Times New Roman" w:cs="Times New Roman"/>
          <w:sz w:val="28"/>
          <w:szCs w:val="28"/>
          <w:lang w:val="uk-UA"/>
        </w:rPr>
        <w:t xml:space="preserve"> Г) наука, яка вивчає розвиток окремих держав і народів; Д) наука, що вивчає психічні явища та поведінку людини.</w:t>
      </w:r>
    </w:p>
    <w:p w:rsidR="00B9450E" w:rsidRPr="00D56006" w:rsidRDefault="00D56006"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3. </w:t>
      </w:r>
      <w:r w:rsidR="00B9450E" w:rsidRPr="00D56006">
        <w:rPr>
          <w:rFonts w:ascii="Times New Roman" w:eastAsia="Calibri" w:hAnsi="Times New Roman" w:cs="Times New Roman"/>
          <w:sz w:val="28"/>
          <w:szCs w:val="28"/>
          <w:lang w:val="uk-UA"/>
        </w:rPr>
        <w:t>Інтегративний термін, що об’єднує в собі музичне навчання, виховання і розвиток:</w:t>
      </w:r>
    </w:p>
    <w:p w:rsidR="00B9450E" w:rsidRPr="00175C41" w:rsidRDefault="00B9450E" w:rsidP="00B9450E">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музичне навчання; Б) музичне виховання; В) музичний розвиток</w:t>
      </w:r>
      <w:r w:rsidR="0009523B">
        <w:rPr>
          <w:rFonts w:ascii="Times New Roman" w:eastAsia="Calibri" w:hAnsi="Times New Roman" w:cs="Times New Roman"/>
          <w:sz w:val="28"/>
          <w:szCs w:val="28"/>
          <w:lang w:val="uk-UA"/>
        </w:rPr>
        <w:t>; Г) </w:t>
      </w:r>
      <w:r w:rsidRPr="00175C41">
        <w:rPr>
          <w:rFonts w:ascii="Times New Roman" w:eastAsia="Calibri" w:hAnsi="Times New Roman" w:cs="Times New Roman"/>
          <w:sz w:val="28"/>
          <w:szCs w:val="28"/>
          <w:lang w:val="uk-UA"/>
        </w:rPr>
        <w:t>музична освіта; Д) музична практика</w:t>
      </w:r>
    </w:p>
    <w:p w:rsidR="00B9450E" w:rsidRPr="00D56006" w:rsidRDefault="00D56006"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4. </w:t>
      </w:r>
      <w:r w:rsidR="00B9450E" w:rsidRPr="00D56006">
        <w:rPr>
          <w:rFonts w:ascii="Times New Roman" w:eastAsia="Calibri" w:hAnsi="Times New Roman" w:cs="Times New Roman"/>
          <w:sz w:val="28"/>
          <w:szCs w:val="28"/>
          <w:lang w:val="uk-UA"/>
        </w:rPr>
        <w:t>Цілеспрямований процес пізнання музичного мистецтва та освоєння способів музичної діяльності внаслідок взаємодії учителя і учня це:</w:t>
      </w:r>
    </w:p>
    <w:p w:rsidR="00D56006" w:rsidRPr="00D56006" w:rsidRDefault="00B9450E" w:rsidP="00295AFC">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музична практика Б) музичне виховання; В) музичний розвиток;</w:t>
      </w:r>
      <w:r w:rsidR="0009523B">
        <w:rPr>
          <w:rFonts w:ascii="Times New Roman" w:eastAsia="Calibri" w:hAnsi="Times New Roman" w:cs="Times New Roman"/>
          <w:sz w:val="28"/>
          <w:szCs w:val="28"/>
          <w:lang w:val="uk-UA"/>
        </w:rPr>
        <w:t xml:space="preserve"> Г) </w:t>
      </w:r>
      <w:r w:rsidRPr="00D56006">
        <w:rPr>
          <w:rFonts w:ascii="Times New Roman" w:eastAsia="Calibri" w:hAnsi="Times New Roman" w:cs="Times New Roman"/>
          <w:sz w:val="28"/>
          <w:szCs w:val="28"/>
          <w:lang w:val="uk-UA"/>
        </w:rPr>
        <w:t>музична освіта</w:t>
      </w:r>
      <w:r w:rsidRPr="00175C41">
        <w:rPr>
          <w:rFonts w:ascii="Times New Roman" w:eastAsia="Calibri" w:hAnsi="Times New Roman" w:cs="Times New Roman"/>
          <w:sz w:val="28"/>
          <w:szCs w:val="28"/>
          <w:lang w:val="uk-UA"/>
        </w:rPr>
        <w:t>; Д) музичне навчання</w:t>
      </w:r>
    </w:p>
    <w:p w:rsidR="00B9450E" w:rsidRPr="00D56006" w:rsidRDefault="00D56006"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5. </w:t>
      </w:r>
      <w:r w:rsidR="00B9450E" w:rsidRPr="00D56006">
        <w:rPr>
          <w:rFonts w:ascii="Times New Roman" w:eastAsia="Calibri" w:hAnsi="Times New Roman" w:cs="Times New Roman"/>
          <w:sz w:val="28"/>
          <w:szCs w:val="28"/>
          <w:lang w:val="uk-UA"/>
        </w:rPr>
        <w:t>Основною формою організації музичного навчання у закладах загальної середньої освіти є:</w:t>
      </w:r>
    </w:p>
    <w:p w:rsidR="00B9450E" w:rsidRPr="00D56006" w:rsidRDefault="00B9450E" w:rsidP="00B9450E">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музичне заняття; </w:t>
      </w:r>
      <w:r w:rsidRPr="00175C41">
        <w:rPr>
          <w:rFonts w:ascii="Times New Roman" w:eastAsia="Calibri" w:hAnsi="Times New Roman" w:cs="Times New Roman"/>
          <w:sz w:val="28"/>
          <w:szCs w:val="28"/>
          <w:lang w:val="uk-UA"/>
        </w:rPr>
        <w:t>Б) урок;</w:t>
      </w:r>
      <w:r w:rsidRPr="00D56006">
        <w:rPr>
          <w:rFonts w:ascii="Times New Roman" w:eastAsia="Calibri" w:hAnsi="Times New Roman" w:cs="Times New Roman"/>
          <w:sz w:val="28"/>
          <w:szCs w:val="28"/>
          <w:lang w:val="uk-UA"/>
        </w:rPr>
        <w:t xml:space="preserve"> В) заняття вокального гуртка; Г) концерт; Д) фестиваль</w:t>
      </w:r>
    </w:p>
    <w:p w:rsidR="00B9450E" w:rsidRPr="00D56006" w:rsidRDefault="00B9450E"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6. Цілеспрямований і систематичний, спеціально організований процес, що передбачає формування особистісних якостей учня та розвиток його музичних здібностей засобами музичного мистецтва, це:</w:t>
      </w:r>
    </w:p>
    <w:p w:rsidR="00B9450E" w:rsidRPr="00175C41" w:rsidRDefault="00B9450E" w:rsidP="00B9450E">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музичне навчання; Б) музичний розвиток; </w:t>
      </w:r>
      <w:r w:rsidR="0009523B">
        <w:rPr>
          <w:rFonts w:ascii="Times New Roman" w:eastAsia="Calibri" w:hAnsi="Times New Roman" w:cs="Times New Roman"/>
          <w:sz w:val="28"/>
          <w:szCs w:val="28"/>
          <w:lang w:val="uk-UA"/>
        </w:rPr>
        <w:t>В) музичне виховання; Г) </w:t>
      </w:r>
      <w:r w:rsidRPr="00175C41">
        <w:rPr>
          <w:rFonts w:ascii="Times New Roman" w:eastAsia="Calibri" w:hAnsi="Times New Roman" w:cs="Times New Roman"/>
          <w:sz w:val="28"/>
          <w:szCs w:val="28"/>
          <w:lang w:val="uk-UA"/>
        </w:rPr>
        <w:t>музична освіта; Д) музична практика</w:t>
      </w:r>
    </w:p>
    <w:p w:rsidR="00B9450E" w:rsidRPr="00D56006" w:rsidRDefault="00B9450E"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7. Процес і результат розвитку музично-творчих здібностей учнів; відновлення психічних процесів, гармонізація волі, почуттів, свідомості, які спрямовані на розвиток музичних здібностей, з урахуванням соматичної, психічної і ментальної активності, це:</w:t>
      </w:r>
    </w:p>
    <w:p w:rsidR="00B9450E" w:rsidRPr="00D56006" w:rsidRDefault="00B9450E" w:rsidP="00B9450E">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музичний розвиток;</w:t>
      </w:r>
      <w:r w:rsidRPr="00D56006">
        <w:rPr>
          <w:rFonts w:ascii="Times New Roman" w:eastAsia="Calibri" w:hAnsi="Times New Roman" w:cs="Times New Roman"/>
          <w:sz w:val="28"/>
          <w:szCs w:val="28"/>
          <w:lang w:val="uk-UA"/>
        </w:rPr>
        <w:t xml:space="preserve"> Б) музичне вих</w:t>
      </w:r>
      <w:r w:rsidR="0009523B">
        <w:rPr>
          <w:rFonts w:ascii="Times New Roman" w:eastAsia="Calibri" w:hAnsi="Times New Roman" w:cs="Times New Roman"/>
          <w:sz w:val="28"/>
          <w:szCs w:val="28"/>
          <w:lang w:val="uk-UA"/>
        </w:rPr>
        <w:t>овання; В) музичне навчання; Г) </w:t>
      </w:r>
      <w:r w:rsidRPr="00D56006">
        <w:rPr>
          <w:rFonts w:ascii="Times New Roman" w:eastAsia="Calibri" w:hAnsi="Times New Roman" w:cs="Times New Roman"/>
          <w:sz w:val="28"/>
          <w:szCs w:val="28"/>
          <w:lang w:val="uk-UA"/>
        </w:rPr>
        <w:t>музична освіта; Д) музична практика.</w:t>
      </w:r>
    </w:p>
    <w:p w:rsidR="00B9450E" w:rsidRPr="00D56006" w:rsidRDefault="00B9450E"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8. У Давньогрецьких трактатах єдність фізичної і духовної краси отримала назву:</w:t>
      </w:r>
    </w:p>
    <w:p w:rsidR="00B9450E" w:rsidRPr="00D56006" w:rsidRDefault="00B9450E" w:rsidP="00B9450E">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евритмія; Б) палестра; </w:t>
      </w:r>
      <w:r w:rsidRPr="00175C41">
        <w:rPr>
          <w:rFonts w:ascii="Times New Roman" w:eastAsia="Calibri" w:hAnsi="Times New Roman" w:cs="Times New Roman"/>
          <w:sz w:val="28"/>
          <w:szCs w:val="28"/>
          <w:lang w:val="uk-UA"/>
        </w:rPr>
        <w:t>В) калокагатія</w:t>
      </w:r>
      <w:r w:rsidRPr="00D56006">
        <w:rPr>
          <w:rFonts w:ascii="Times New Roman" w:eastAsia="Calibri" w:hAnsi="Times New Roman" w:cs="Times New Roman"/>
          <w:sz w:val="28"/>
          <w:szCs w:val="28"/>
          <w:lang w:val="uk-UA"/>
        </w:rPr>
        <w:t>; Г) ефебія; Д) катарсис.</w:t>
      </w:r>
    </w:p>
    <w:p w:rsidR="00B9450E" w:rsidRPr="00D56006" w:rsidRDefault="00B9450E"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9. Морально-естетичну природу мистецтва  давні греки  втілили в категорію «катарсис», що в перекладі означає:</w:t>
      </w:r>
    </w:p>
    <w:p w:rsidR="00B9450E" w:rsidRPr="00D56006" w:rsidRDefault="00B9450E" w:rsidP="00B9450E">
      <w:pPr>
        <w:spacing w:after="0" w:line="360" w:lineRule="auto"/>
        <w:ind w:left="720"/>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очищення</w:t>
      </w:r>
      <w:r w:rsidRPr="00D56006">
        <w:rPr>
          <w:rFonts w:ascii="Times New Roman" w:eastAsia="Calibri" w:hAnsi="Times New Roman" w:cs="Times New Roman"/>
          <w:sz w:val="28"/>
          <w:szCs w:val="28"/>
          <w:lang w:val="uk-UA"/>
        </w:rPr>
        <w:t>; Б) оприлюднення; В) мистецтво; Г) поезія; Д) виступ</w:t>
      </w:r>
    </w:p>
    <w:p w:rsidR="00B9450E" w:rsidRPr="00D56006" w:rsidRDefault="00B9450E"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10. Давньогрецький філософ, який розробив науку евритмію:</w:t>
      </w:r>
    </w:p>
    <w:p w:rsidR="00B9450E" w:rsidRPr="00D56006" w:rsidRDefault="00B9450E" w:rsidP="00295AFC">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Арістотель; Б) Платон; В) Демокрит</w:t>
      </w:r>
      <w:r w:rsidRPr="00175C41">
        <w:rPr>
          <w:rFonts w:ascii="Times New Roman" w:eastAsia="Calibri" w:hAnsi="Times New Roman" w:cs="Times New Roman"/>
          <w:sz w:val="28"/>
          <w:szCs w:val="28"/>
          <w:lang w:val="uk-UA"/>
        </w:rPr>
        <w:t>; Г) Піфагор</w:t>
      </w:r>
      <w:r w:rsidRPr="00D56006">
        <w:rPr>
          <w:rFonts w:ascii="Times New Roman" w:eastAsia="Calibri" w:hAnsi="Times New Roman" w:cs="Times New Roman"/>
          <w:sz w:val="28"/>
          <w:szCs w:val="28"/>
          <w:lang w:val="uk-UA"/>
        </w:rPr>
        <w:t>; Д) Сократ.</w:t>
      </w:r>
    </w:p>
    <w:p w:rsidR="00B9450E" w:rsidRPr="00D56006" w:rsidRDefault="00B9450E"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11.</w:t>
      </w:r>
      <w:r w:rsidRPr="00B9450E">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Середньовічні школи, які відкривалися при монастирях для хлопчиків, котрих готували до постригання в ченці, отримали назву:</w:t>
      </w:r>
    </w:p>
    <w:p w:rsidR="00B9450E" w:rsidRPr="00D56006" w:rsidRDefault="00B9450E" w:rsidP="00B9450E">
      <w:pPr>
        <w:spacing w:after="0" w:line="360" w:lineRule="auto"/>
        <w:ind w:left="567"/>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монастирські «внутрішні школи»;</w:t>
      </w:r>
      <w:r w:rsidRPr="00D56006">
        <w:rPr>
          <w:rFonts w:ascii="Times New Roman" w:eastAsia="Calibri" w:hAnsi="Times New Roman" w:cs="Times New Roman"/>
          <w:sz w:val="28"/>
          <w:szCs w:val="28"/>
          <w:lang w:val="uk-UA"/>
        </w:rPr>
        <w:t xml:space="preserve"> Б) кафедральні; В) монастирські «зовнішні школи»; Г) парафіяльні; Д) метрізи.</w:t>
      </w:r>
    </w:p>
    <w:p w:rsidR="00B9450E" w:rsidRPr="00D56006" w:rsidRDefault="00B9450E"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12.</w:t>
      </w:r>
      <w:r w:rsidRPr="00B9450E">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Середньовічні школи, які відкривалися при монастирях для хлопчиків-мирян:</w:t>
      </w:r>
    </w:p>
    <w:p w:rsidR="00B9450E" w:rsidRPr="00D56006" w:rsidRDefault="00B9450E" w:rsidP="00B9450E">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монастирські «внутрішні школи»; Б) кафедральні; </w:t>
      </w:r>
      <w:r w:rsidRPr="00175C41">
        <w:rPr>
          <w:rFonts w:ascii="Times New Roman" w:eastAsia="Calibri" w:hAnsi="Times New Roman" w:cs="Times New Roman"/>
          <w:sz w:val="28"/>
          <w:szCs w:val="28"/>
          <w:lang w:val="uk-UA"/>
        </w:rPr>
        <w:t xml:space="preserve">В) монастирські «зовнішні школи»; </w:t>
      </w:r>
      <w:r w:rsidRPr="00D56006">
        <w:rPr>
          <w:rFonts w:ascii="Times New Roman" w:eastAsia="Calibri" w:hAnsi="Times New Roman" w:cs="Times New Roman"/>
          <w:sz w:val="28"/>
          <w:szCs w:val="28"/>
          <w:lang w:val="uk-UA"/>
        </w:rPr>
        <w:t>Г) парафіяльні; Д) метризи</w:t>
      </w:r>
    </w:p>
    <w:p w:rsidR="00B9450E" w:rsidRPr="00D56006" w:rsidRDefault="00B9450E" w:rsidP="00B9450E">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13.</w:t>
      </w:r>
      <w:r w:rsidRPr="00B9450E">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Григоріанський хорал отримав свою назву:</w:t>
      </w:r>
    </w:p>
    <w:p w:rsidR="00B9450E" w:rsidRPr="00D56006" w:rsidRDefault="00B9450E" w:rsidP="00B9450E">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від книги, у якій містилися розспівування; Б) від перших слів гімну; </w:t>
      </w:r>
      <w:r w:rsidRPr="00175C41">
        <w:rPr>
          <w:rFonts w:ascii="Times New Roman" w:eastAsia="Calibri" w:hAnsi="Times New Roman" w:cs="Times New Roman"/>
          <w:sz w:val="28"/>
          <w:szCs w:val="28"/>
          <w:lang w:val="uk-UA"/>
        </w:rPr>
        <w:t>В) на честь папи Григорія Великого;</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Г) н</w:t>
      </w:r>
      <w:r w:rsidR="0009523B">
        <w:rPr>
          <w:rFonts w:ascii="Times New Roman" w:eastAsia="Calibri" w:hAnsi="Times New Roman" w:cs="Times New Roman"/>
          <w:sz w:val="28"/>
          <w:szCs w:val="28"/>
          <w:lang w:val="uk-UA"/>
        </w:rPr>
        <w:t>а честь філософа Григоріана; Д) </w:t>
      </w:r>
      <w:r w:rsidRPr="00D56006">
        <w:rPr>
          <w:rFonts w:ascii="Times New Roman" w:eastAsia="Calibri" w:hAnsi="Times New Roman" w:cs="Times New Roman"/>
          <w:sz w:val="28"/>
          <w:szCs w:val="28"/>
          <w:lang w:val="uk-UA"/>
        </w:rPr>
        <w:t>на честь святого Григорія</w:t>
      </w:r>
    </w:p>
    <w:p w:rsidR="00295AFC" w:rsidRPr="00D56006" w:rsidRDefault="00295AFC" w:rsidP="00295AFC">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14.</w:t>
      </w:r>
      <w:r w:rsidRPr="00295AFC">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Реформатором церковного співу Середньовіччя, винахідником нотного стану є:</w:t>
      </w:r>
    </w:p>
    <w:p w:rsidR="00295AFC" w:rsidRPr="00D56006" w:rsidRDefault="00295AFC" w:rsidP="00295AFC">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Присціан; Б) Донат; В) Боецій</w:t>
      </w:r>
      <w:r w:rsidRPr="00175C41">
        <w:rPr>
          <w:rFonts w:ascii="Times New Roman" w:eastAsia="Calibri" w:hAnsi="Times New Roman" w:cs="Times New Roman"/>
          <w:sz w:val="28"/>
          <w:szCs w:val="28"/>
          <w:lang w:val="uk-UA"/>
        </w:rPr>
        <w:t>; Г) Гвідо д’Ареццо;</w:t>
      </w:r>
      <w:r w:rsidRPr="00D56006">
        <w:rPr>
          <w:rFonts w:ascii="Times New Roman" w:eastAsia="Calibri" w:hAnsi="Times New Roman" w:cs="Times New Roman"/>
          <w:b/>
          <w:sz w:val="28"/>
          <w:szCs w:val="28"/>
          <w:lang w:val="uk-UA"/>
        </w:rPr>
        <w:t xml:space="preserve"> </w:t>
      </w:r>
      <w:r w:rsidRPr="00D56006">
        <w:rPr>
          <w:rFonts w:ascii="Times New Roman" w:eastAsia="Calibri" w:hAnsi="Times New Roman" w:cs="Times New Roman"/>
          <w:sz w:val="28"/>
          <w:szCs w:val="28"/>
          <w:lang w:val="uk-UA"/>
        </w:rPr>
        <w:t>Д) Платон</w:t>
      </w:r>
    </w:p>
    <w:p w:rsidR="00295AFC" w:rsidRPr="00D56006" w:rsidRDefault="00295AFC" w:rsidP="00295AFC">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15. Сирітський притулок в Італії, у ХVІ ст., перетворений на спеціальний музичний заклад:</w:t>
      </w:r>
    </w:p>
    <w:p w:rsidR="00295AFC" w:rsidRPr="00D56006" w:rsidRDefault="00295AFC" w:rsidP="00295AFC">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метріза; Б) університет</w:t>
      </w:r>
      <w:r w:rsidRPr="00175C41">
        <w:rPr>
          <w:rFonts w:ascii="Times New Roman" w:eastAsia="Calibri" w:hAnsi="Times New Roman" w:cs="Times New Roman"/>
          <w:sz w:val="28"/>
          <w:szCs w:val="28"/>
          <w:lang w:val="uk-UA"/>
        </w:rPr>
        <w:t>; В) консерваторія</w:t>
      </w:r>
      <w:r w:rsidRPr="00D56006">
        <w:rPr>
          <w:rFonts w:ascii="Times New Roman" w:eastAsia="Calibri" w:hAnsi="Times New Roman" w:cs="Times New Roman"/>
          <w:sz w:val="28"/>
          <w:szCs w:val="28"/>
          <w:lang w:val="uk-UA"/>
        </w:rPr>
        <w:t>; Г) монастирська школа; Д) капела</w:t>
      </w:r>
    </w:p>
    <w:p w:rsidR="00295AFC" w:rsidRPr="00D56006" w:rsidRDefault="00295AFC" w:rsidP="00295AFC">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16.</w:t>
      </w:r>
      <w:r w:rsidRPr="00295AFC">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Видатний німецький філософ, теолог, засновник німецького протестантизму, що уважав музику могутнім засобом для виховання, який сприяє моральному вдосконаленню людини:</w:t>
      </w:r>
    </w:p>
    <w:p w:rsidR="00295AFC" w:rsidRPr="00D56006" w:rsidRDefault="00295AFC" w:rsidP="00295AFC">
      <w:pPr>
        <w:spacing w:after="0" w:line="360" w:lineRule="auto"/>
        <w:ind w:left="720"/>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Вітторіно да Фельтре (Мантуя); </w:t>
      </w:r>
      <w:r w:rsidRPr="00175C41">
        <w:rPr>
          <w:rFonts w:ascii="Times New Roman" w:eastAsia="Calibri" w:hAnsi="Times New Roman" w:cs="Times New Roman"/>
          <w:sz w:val="28"/>
          <w:szCs w:val="28"/>
          <w:lang w:val="uk-UA"/>
        </w:rPr>
        <w:t>Б) Мартін Лютер;</w:t>
      </w:r>
      <w:r w:rsidRPr="00D56006">
        <w:rPr>
          <w:rFonts w:ascii="Times New Roman" w:eastAsia="Calibri" w:hAnsi="Times New Roman" w:cs="Times New Roman"/>
          <w:sz w:val="28"/>
          <w:szCs w:val="28"/>
          <w:lang w:val="uk-UA"/>
        </w:rPr>
        <w:t xml:space="preserve"> В) Джозеффо Царліно; Г) Раміс да Парейя; Д) Уголіно з Орвієтто</w:t>
      </w:r>
    </w:p>
    <w:p w:rsidR="00295AFC" w:rsidRPr="00D56006" w:rsidRDefault="00295AFC" w:rsidP="00295AFC">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lastRenderedPageBreak/>
        <w:t>17.</w:t>
      </w:r>
      <w:r w:rsidRPr="00295AFC">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Італійський педагог-гуманіст, який запропонував систему виховання, що впливає на формування внутрішнього світу людини засобами музики:</w:t>
      </w:r>
    </w:p>
    <w:p w:rsidR="00295AFC" w:rsidRPr="00D56006" w:rsidRDefault="00295AFC" w:rsidP="00295AFC">
      <w:pPr>
        <w:spacing w:after="0" w:line="360" w:lineRule="auto"/>
        <w:ind w:left="720"/>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Вітторіно да Фельтре</w:t>
      </w:r>
      <w:r w:rsidRPr="00D56006">
        <w:rPr>
          <w:rFonts w:ascii="Times New Roman" w:eastAsia="Calibri" w:hAnsi="Times New Roman" w:cs="Times New Roman"/>
          <w:sz w:val="28"/>
          <w:szCs w:val="28"/>
          <w:lang w:val="uk-UA"/>
        </w:rPr>
        <w:t xml:space="preserve"> (Ма</w:t>
      </w:r>
      <w:r w:rsidR="0009523B">
        <w:rPr>
          <w:rFonts w:ascii="Times New Roman" w:eastAsia="Calibri" w:hAnsi="Times New Roman" w:cs="Times New Roman"/>
          <w:sz w:val="28"/>
          <w:szCs w:val="28"/>
          <w:lang w:val="uk-UA"/>
        </w:rPr>
        <w:t>нтуя); Б) Томазо Кампанелла; В) </w:t>
      </w:r>
      <w:r w:rsidRPr="00D56006">
        <w:rPr>
          <w:rFonts w:ascii="Times New Roman" w:eastAsia="Calibri" w:hAnsi="Times New Roman" w:cs="Times New Roman"/>
          <w:sz w:val="28"/>
          <w:szCs w:val="28"/>
          <w:lang w:val="uk-UA"/>
        </w:rPr>
        <w:t>Джозеффо Царліно; Г) Раміс да Парейя; Д) Уголіно з Орвієтто</w:t>
      </w:r>
    </w:p>
    <w:p w:rsidR="00295AFC" w:rsidRPr="00D56006" w:rsidRDefault="00295AFC" w:rsidP="00295AFC">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18.</w:t>
      </w:r>
      <w:r w:rsidRPr="00295AFC">
        <w:rPr>
          <w:rFonts w:ascii="Times New Roman" w:eastAsia="Calibri" w:hAnsi="Times New Roman" w:cs="Times New Roman"/>
          <w:sz w:val="28"/>
          <w:szCs w:val="28"/>
          <w:lang w:val="uk-UA"/>
        </w:rPr>
        <w:t xml:space="preserve"> </w:t>
      </w:r>
      <w:r w:rsidRPr="00D56006">
        <w:rPr>
          <w:rFonts w:ascii="Times New Roman" w:eastAsia="Calibri" w:hAnsi="Times New Roman" w:cs="Times New Roman"/>
          <w:sz w:val="28"/>
          <w:szCs w:val="28"/>
          <w:lang w:val="uk-UA"/>
        </w:rPr>
        <w:t>Уперше термін «відродження» був уведений:</w:t>
      </w:r>
    </w:p>
    <w:p w:rsidR="00295AFC" w:rsidRPr="00D56006" w:rsidRDefault="00295AFC" w:rsidP="00295AFC">
      <w:pPr>
        <w:spacing w:after="0" w:line="360" w:lineRule="auto"/>
        <w:ind w:left="567"/>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А) Томазо Альбіноні</w:t>
      </w:r>
      <w:r w:rsidRPr="00175C41">
        <w:rPr>
          <w:rFonts w:ascii="Times New Roman" w:eastAsia="Calibri" w:hAnsi="Times New Roman" w:cs="Times New Roman"/>
          <w:sz w:val="28"/>
          <w:szCs w:val="28"/>
          <w:lang w:val="uk-UA"/>
        </w:rPr>
        <w:t>; Б) Джорджо Вазарі;</w:t>
      </w:r>
      <w:r w:rsidRPr="00D56006">
        <w:rPr>
          <w:rFonts w:ascii="Times New Roman" w:eastAsia="Calibri" w:hAnsi="Times New Roman" w:cs="Times New Roman"/>
          <w:sz w:val="28"/>
          <w:szCs w:val="28"/>
          <w:lang w:val="uk-UA"/>
        </w:rPr>
        <w:t xml:space="preserve"> В) Джозеффо Царліно; Г) Томазо Кампанеллою; Д) Вітторіно да Фельтре</w:t>
      </w:r>
    </w:p>
    <w:p w:rsidR="00295AFC" w:rsidRPr="00DE11A1" w:rsidRDefault="00295AFC" w:rsidP="00295AF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295AFC" w:rsidRPr="00D56006" w:rsidRDefault="00295AFC" w:rsidP="00295AFC">
      <w:pPr>
        <w:spacing w:after="0" w:line="360" w:lineRule="auto"/>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19. До спеціальних методів музичного навчання відносять:</w:t>
      </w:r>
    </w:p>
    <w:p w:rsidR="00295AFC" w:rsidRPr="00175C41" w:rsidRDefault="00295AFC" w:rsidP="00295AFC">
      <w:pPr>
        <w:spacing w:after="0" w:line="360" w:lineRule="auto"/>
        <w:ind w:left="567"/>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 xml:space="preserve">А) інноваційні; </w:t>
      </w:r>
      <w:r w:rsidRPr="00175C41">
        <w:rPr>
          <w:rFonts w:ascii="Times New Roman" w:eastAsia="Calibri" w:hAnsi="Times New Roman" w:cs="Times New Roman"/>
          <w:sz w:val="28"/>
          <w:szCs w:val="28"/>
          <w:lang w:val="uk-UA"/>
        </w:rPr>
        <w:t>Б) порівняння;</w:t>
      </w:r>
      <w:r w:rsidR="0009523B">
        <w:rPr>
          <w:rFonts w:ascii="Times New Roman" w:eastAsia="Calibri" w:hAnsi="Times New Roman" w:cs="Times New Roman"/>
          <w:sz w:val="28"/>
          <w:szCs w:val="28"/>
          <w:lang w:val="uk-UA"/>
        </w:rPr>
        <w:t xml:space="preserve"> В) особистісно-орієнтовані; Г) </w:t>
      </w:r>
      <w:r w:rsidRPr="00175C41">
        <w:rPr>
          <w:rFonts w:ascii="Times New Roman" w:eastAsia="Calibri" w:hAnsi="Times New Roman" w:cs="Times New Roman"/>
          <w:sz w:val="28"/>
          <w:szCs w:val="28"/>
          <w:lang w:val="uk-UA"/>
        </w:rPr>
        <w:t>руйнування; Д) співпереживання.</w:t>
      </w:r>
    </w:p>
    <w:p w:rsidR="00295AFC" w:rsidRPr="00DE11A1" w:rsidRDefault="00295AFC" w:rsidP="00295AF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4</w:t>
      </w:r>
      <w:r w:rsidRPr="00DE11A1">
        <w:rPr>
          <w:rFonts w:ascii="Times New Roman" w:eastAsia="Calibri" w:hAnsi="Times New Roman" w:cs="Times New Roman"/>
          <w:i/>
          <w:sz w:val="28"/>
          <w:szCs w:val="28"/>
          <w:lang w:val="uk-UA"/>
        </w:rPr>
        <w:t>)</w:t>
      </w:r>
    </w:p>
    <w:p w:rsidR="00B9450E" w:rsidRPr="00D56006" w:rsidRDefault="00295AFC" w:rsidP="00B9450E">
      <w:pPr>
        <w:spacing w:after="0" w:line="360" w:lineRule="auto"/>
        <w:contextualSpacing/>
        <w:jc w:val="both"/>
        <w:rPr>
          <w:rFonts w:ascii="Times New Roman" w:eastAsia="Calibri" w:hAnsi="Times New Roman" w:cs="Times New Roman"/>
          <w:sz w:val="28"/>
          <w:szCs w:val="28"/>
          <w:lang w:val="uk-UA"/>
        </w:rPr>
      </w:pPr>
      <w:r w:rsidRPr="00D56006">
        <w:rPr>
          <w:rFonts w:ascii="Times New Roman" w:eastAsia="Calibri" w:hAnsi="Times New Roman" w:cs="Times New Roman"/>
          <w:sz w:val="28"/>
          <w:szCs w:val="28"/>
          <w:lang w:val="uk-UA"/>
        </w:rPr>
        <w:t>20.</w:t>
      </w:r>
      <w:r>
        <w:rPr>
          <w:rFonts w:ascii="Times New Roman" w:eastAsia="Calibri" w:hAnsi="Times New Roman" w:cs="Times New Roman"/>
          <w:sz w:val="28"/>
          <w:szCs w:val="28"/>
          <w:lang w:val="uk-UA"/>
        </w:rPr>
        <w:t xml:space="preserve"> </w:t>
      </w:r>
      <w:r w:rsidR="00B9450E" w:rsidRPr="00D56006">
        <w:rPr>
          <w:rFonts w:ascii="Times New Roman" w:eastAsia="Calibri" w:hAnsi="Times New Roman" w:cs="Times New Roman"/>
          <w:sz w:val="28"/>
          <w:szCs w:val="28"/>
          <w:lang w:val="uk-UA"/>
        </w:rPr>
        <w:t>Основними функціями методики є:</w:t>
      </w:r>
    </w:p>
    <w:p w:rsidR="00B9450E" w:rsidRPr="00175C41" w:rsidRDefault="00B9450E" w:rsidP="00B9450E">
      <w:pPr>
        <w:spacing w:after="0" w:line="360" w:lineRule="auto"/>
        <w:ind w:left="567"/>
        <w:contextualSpacing/>
        <w:jc w:val="both"/>
        <w:rPr>
          <w:rFonts w:ascii="Times New Roman" w:eastAsia="Calibri" w:hAnsi="Times New Roman" w:cs="Times New Roman"/>
          <w:sz w:val="28"/>
          <w:szCs w:val="28"/>
          <w:lang w:val="uk-UA"/>
        </w:rPr>
      </w:pPr>
      <w:r w:rsidRPr="00175C41">
        <w:rPr>
          <w:rFonts w:ascii="Times New Roman" w:eastAsia="Calibri" w:hAnsi="Times New Roman" w:cs="Times New Roman"/>
          <w:sz w:val="28"/>
          <w:szCs w:val="28"/>
          <w:lang w:val="uk-UA"/>
        </w:rPr>
        <w:t>А) організаційна; Б) інноваційна; В) ін</w:t>
      </w:r>
      <w:r w:rsidR="0009523B">
        <w:rPr>
          <w:rFonts w:ascii="Times New Roman" w:eastAsia="Calibri" w:hAnsi="Times New Roman" w:cs="Times New Roman"/>
          <w:sz w:val="28"/>
          <w:szCs w:val="28"/>
          <w:lang w:val="uk-UA"/>
        </w:rPr>
        <w:t>формаційна; Г) інтеграційна; Д) </w:t>
      </w:r>
      <w:r w:rsidRPr="00175C41">
        <w:rPr>
          <w:rFonts w:ascii="Times New Roman" w:eastAsia="Calibri" w:hAnsi="Times New Roman" w:cs="Times New Roman"/>
          <w:sz w:val="28"/>
          <w:szCs w:val="28"/>
          <w:lang w:val="uk-UA"/>
        </w:rPr>
        <w:t>контролююча.</w:t>
      </w:r>
    </w:p>
    <w:p w:rsidR="009D5F48" w:rsidRPr="00175C41" w:rsidRDefault="009D5F48" w:rsidP="009D5F48">
      <w:pPr>
        <w:spacing w:after="0" w:line="360" w:lineRule="auto"/>
        <w:jc w:val="both"/>
        <w:rPr>
          <w:rFonts w:ascii="Times New Roman" w:hAnsi="Times New Roman" w:cs="Times New Roman"/>
          <w:b/>
          <w:sz w:val="28"/>
          <w:szCs w:val="28"/>
          <w:lang w:val="uk-UA"/>
        </w:rPr>
      </w:pPr>
      <w:r w:rsidRPr="00175C41">
        <w:rPr>
          <w:rFonts w:ascii="Times New Roman" w:hAnsi="Times New Roman" w:cs="Times New Roman"/>
          <w:b/>
          <w:sz w:val="28"/>
          <w:szCs w:val="28"/>
          <w:lang w:val="uk-UA"/>
        </w:rPr>
        <w:t>Список рекомендованої літератури</w:t>
      </w:r>
    </w:p>
    <w:p w:rsidR="0099249D" w:rsidRDefault="0099249D" w:rsidP="003D7DA3">
      <w:pPr>
        <w:pStyle w:val="a3"/>
        <w:numPr>
          <w:ilvl w:val="0"/>
          <w:numId w:val="85"/>
        </w:numPr>
        <w:spacing w:after="0" w:line="360" w:lineRule="auto"/>
        <w:jc w:val="both"/>
        <w:rPr>
          <w:rFonts w:ascii="Times New Roman" w:hAnsi="Times New Roman" w:cs="Times New Roman"/>
          <w:sz w:val="28"/>
          <w:szCs w:val="28"/>
          <w:lang w:val="uk-UA"/>
        </w:rPr>
      </w:pPr>
      <w:r w:rsidRPr="0099249D">
        <w:rPr>
          <w:rFonts w:ascii="Times New Roman" w:hAnsi="Times New Roman" w:cs="Times New Roman"/>
          <w:sz w:val="28"/>
          <w:szCs w:val="28"/>
          <w:lang w:val="uk-UA"/>
        </w:rPr>
        <w:t>Анікіна Т. О.,  Борисова С. В. Музична педагогіка: історія та теорія: навч. посіб. для студ. вищ. навч. закл., Держ закл. «Луган. нац. ун-т імені Тараса Шевченка». Луганск : Вид-во ДЗ «ЛНУ імені Тараса Шевченка», 2011. 120 с.</w:t>
      </w:r>
    </w:p>
    <w:p w:rsidR="0099249D" w:rsidRDefault="0099249D" w:rsidP="003D7DA3">
      <w:pPr>
        <w:pStyle w:val="a3"/>
        <w:numPr>
          <w:ilvl w:val="0"/>
          <w:numId w:val="85"/>
        </w:numPr>
        <w:spacing w:after="0" w:line="360" w:lineRule="auto"/>
        <w:jc w:val="both"/>
        <w:rPr>
          <w:rFonts w:ascii="Times New Roman" w:hAnsi="Times New Roman" w:cs="Times New Roman"/>
          <w:sz w:val="28"/>
          <w:szCs w:val="28"/>
          <w:lang w:val="uk-UA"/>
        </w:rPr>
      </w:pPr>
      <w:r w:rsidRPr="0099249D">
        <w:rPr>
          <w:rFonts w:ascii="Times New Roman" w:hAnsi="Times New Roman" w:cs="Times New Roman"/>
          <w:sz w:val="28"/>
          <w:szCs w:val="28"/>
          <w:lang w:val="uk-UA"/>
        </w:rPr>
        <w:t xml:space="preserve">Масол Л. М. Загальна мистецька освіта: теорія і практика: монографія. К.: Промінь, 2006. 432 с. </w:t>
      </w:r>
    </w:p>
    <w:p w:rsidR="0099249D" w:rsidRDefault="0099249D" w:rsidP="003D7DA3">
      <w:pPr>
        <w:pStyle w:val="a3"/>
        <w:numPr>
          <w:ilvl w:val="0"/>
          <w:numId w:val="85"/>
        </w:numPr>
        <w:spacing w:after="0" w:line="360" w:lineRule="auto"/>
        <w:jc w:val="both"/>
        <w:rPr>
          <w:rFonts w:ascii="Times New Roman" w:hAnsi="Times New Roman" w:cs="Times New Roman"/>
          <w:sz w:val="28"/>
          <w:szCs w:val="28"/>
          <w:lang w:val="uk-UA"/>
        </w:rPr>
      </w:pPr>
      <w:r w:rsidRPr="0099249D">
        <w:rPr>
          <w:rFonts w:ascii="Times New Roman" w:hAnsi="Times New Roman" w:cs="Times New Roman"/>
          <w:sz w:val="28"/>
          <w:szCs w:val="28"/>
          <w:lang w:val="uk-UA"/>
        </w:rPr>
        <w:t>Олексюк О. М. Музична педагогіка: Навчальний посібник. К.: КНУКіМ, 2012. 188 с.</w:t>
      </w:r>
    </w:p>
    <w:p w:rsidR="0099249D" w:rsidRDefault="0099249D" w:rsidP="003D7DA3">
      <w:pPr>
        <w:pStyle w:val="a3"/>
        <w:numPr>
          <w:ilvl w:val="0"/>
          <w:numId w:val="85"/>
        </w:numPr>
        <w:spacing w:after="0" w:line="360" w:lineRule="auto"/>
        <w:jc w:val="both"/>
        <w:rPr>
          <w:rFonts w:ascii="Times New Roman" w:hAnsi="Times New Roman" w:cs="Times New Roman"/>
          <w:sz w:val="28"/>
          <w:szCs w:val="28"/>
          <w:lang w:val="uk-UA"/>
        </w:rPr>
      </w:pPr>
      <w:r w:rsidRPr="0099249D">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99249D" w:rsidRPr="0099249D" w:rsidRDefault="0099249D" w:rsidP="003D7DA3">
      <w:pPr>
        <w:pStyle w:val="a3"/>
        <w:numPr>
          <w:ilvl w:val="0"/>
          <w:numId w:val="85"/>
        </w:numPr>
        <w:spacing w:after="0" w:line="360" w:lineRule="auto"/>
        <w:jc w:val="both"/>
        <w:rPr>
          <w:rFonts w:ascii="Times New Roman" w:hAnsi="Times New Roman" w:cs="Times New Roman"/>
          <w:sz w:val="28"/>
          <w:szCs w:val="28"/>
          <w:lang w:val="uk-UA"/>
        </w:rPr>
      </w:pPr>
      <w:r w:rsidRPr="0099249D">
        <w:rPr>
          <w:rFonts w:ascii="Times New Roman" w:hAnsi="Times New Roman" w:cs="Times New Roman"/>
          <w:sz w:val="28"/>
          <w:szCs w:val="28"/>
          <w:lang w:val="uk-UA"/>
        </w:rPr>
        <w:t>Черкасов В. Теорія і методика музичної освіти : навч. посіб. К. : ВЦ «Академія», 2016. 240 с. (Серія «Альма-матір»)</w:t>
      </w:r>
    </w:p>
    <w:p w:rsidR="00C3466A" w:rsidRDefault="00C3466A" w:rsidP="004504B5">
      <w:pPr>
        <w:spacing w:after="0" w:line="360" w:lineRule="auto"/>
        <w:rPr>
          <w:rFonts w:ascii="Times New Roman" w:hAnsi="Times New Roman" w:cs="Times New Roman"/>
          <w:b/>
          <w:sz w:val="32"/>
          <w:szCs w:val="32"/>
          <w:lang w:val="uk-UA"/>
        </w:rPr>
      </w:pPr>
    </w:p>
    <w:p w:rsidR="007563C2" w:rsidRPr="003D34A0" w:rsidRDefault="006A6366" w:rsidP="006A6366">
      <w:pPr>
        <w:spacing w:after="0" w:line="360" w:lineRule="auto"/>
        <w:jc w:val="center"/>
        <w:rPr>
          <w:rFonts w:ascii="Times New Roman" w:hAnsi="Times New Roman" w:cs="Times New Roman"/>
          <w:b/>
          <w:sz w:val="32"/>
          <w:szCs w:val="32"/>
          <w:lang w:val="uk-UA"/>
        </w:rPr>
      </w:pPr>
      <w:r w:rsidRPr="003D34A0">
        <w:rPr>
          <w:rFonts w:ascii="Times New Roman" w:hAnsi="Times New Roman" w:cs="Times New Roman"/>
          <w:b/>
          <w:sz w:val="32"/>
          <w:szCs w:val="32"/>
          <w:lang w:val="uk-UA"/>
        </w:rPr>
        <w:lastRenderedPageBreak/>
        <w:t>Кредит</w:t>
      </w:r>
      <w:r w:rsidR="001B1C5F" w:rsidRPr="003D34A0">
        <w:rPr>
          <w:rFonts w:ascii="Times New Roman" w:hAnsi="Times New Roman" w:cs="Times New Roman"/>
          <w:b/>
          <w:sz w:val="32"/>
          <w:szCs w:val="32"/>
          <w:lang w:val="uk-UA"/>
        </w:rPr>
        <w:t xml:space="preserve"> 2. </w:t>
      </w:r>
      <w:r w:rsidRPr="003D34A0">
        <w:rPr>
          <w:rFonts w:ascii="Times New Roman" w:hAnsi="Times New Roman" w:cs="Times New Roman"/>
          <w:b/>
          <w:sz w:val="32"/>
          <w:szCs w:val="32"/>
          <w:lang w:val="uk-UA"/>
        </w:rPr>
        <w:t>Історичний</w:t>
      </w:r>
      <w:r w:rsidR="001B1C5F" w:rsidRPr="003D34A0">
        <w:rPr>
          <w:rFonts w:ascii="Times New Roman" w:hAnsi="Times New Roman" w:cs="Times New Roman"/>
          <w:b/>
          <w:sz w:val="32"/>
          <w:szCs w:val="32"/>
          <w:lang w:val="uk-UA"/>
        </w:rPr>
        <w:t xml:space="preserve"> </w:t>
      </w:r>
      <w:r w:rsidRPr="003D34A0">
        <w:rPr>
          <w:rFonts w:ascii="Times New Roman" w:hAnsi="Times New Roman" w:cs="Times New Roman"/>
          <w:b/>
          <w:sz w:val="32"/>
          <w:szCs w:val="32"/>
          <w:lang w:val="uk-UA"/>
        </w:rPr>
        <w:t xml:space="preserve">та загальний огляд розвитку систем музичної освіти від </w:t>
      </w:r>
      <w:r w:rsidR="007916C1">
        <w:rPr>
          <w:rFonts w:ascii="Times New Roman" w:hAnsi="Times New Roman" w:cs="Times New Roman"/>
          <w:b/>
          <w:sz w:val="32"/>
          <w:szCs w:val="32"/>
          <w:lang w:val="uk-UA"/>
        </w:rPr>
        <w:t xml:space="preserve">XVII </w:t>
      </w:r>
      <w:r w:rsidRPr="003D34A0">
        <w:rPr>
          <w:rFonts w:ascii="Times New Roman" w:hAnsi="Times New Roman" w:cs="Times New Roman"/>
          <w:b/>
          <w:sz w:val="32"/>
          <w:szCs w:val="32"/>
          <w:lang w:val="uk-UA"/>
        </w:rPr>
        <w:t xml:space="preserve">до кінця </w:t>
      </w:r>
      <w:r w:rsidR="001B1C5F" w:rsidRPr="003D34A0">
        <w:rPr>
          <w:rFonts w:ascii="Times New Roman" w:hAnsi="Times New Roman" w:cs="Times New Roman"/>
          <w:b/>
          <w:sz w:val="32"/>
          <w:szCs w:val="32"/>
          <w:lang w:val="uk-UA"/>
        </w:rPr>
        <w:t xml:space="preserve">ХІХ </w:t>
      </w:r>
      <w:r w:rsidRPr="003D34A0">
        <w:rPr>
          <w:rFonts w:ascii="Times New Roman" w:hAnsi="Times New Roman" w:cs="Times New Roman"/>
          <w:b/>
          <w:sz w:val="32"/>
          <w:szCs w:val="32"/>
          <w:lang w:val="uk-UA"/>
        </w:rPr>
        <w:t>ст.</w:t>
      </w:r>
    </w:p>
    <w:p w:rsidR="006A6366" w:rsidRDefault="006A6366" w:rsidP="002264AF">
      <w:pPr>
        <w:pStyle w:val="a3"/>
        <w:spacing w:after="0" w:line="360" w:lineRule="auto"/>
        <w:ind w:left="0"/>
        <w:jc w:val="both"/>
        <w:rPr>
          <w:rFonts w:ascii="Times New Roman" w:hAnsi="Times New Roman" w:cs="Times New Roman"/>
          <w:b/>
          <w:i/>
          <w:sz w:val="32"/>
          <w:szCs w:val="32"/>
          <w:lang w:val="uk-UA"/>
        </w:rPr>
      </w:pPr>
    </w:p>
    <w:p w:rsidR="00981156" w:rsidRDefault="007916C1" w:rsidP="00981156">
      <w:pPr>
        <w:pStyle w:val="a3"/>
        <w:spacing w:after="0" w:line="360" w:lineRule="auto"/>
        <w:ind w:left="0"/>
        <w:jc w:val="both"/>
        <w:rPr>
          <w:rFonts w:ascii="Times New Roman" w:hAnsi="Times New Roman" w:cs="Times New Roman"/>
          <w:b/>
          <w:i/>
          <w:sz w:val="32"/>
          <w:szCs w:val="32"/>
          <w:lang w:val="uk-UA"/>
        </w:rPr>
      </w:pPr>
      <w:r>
        <w:rPr>
          <w:rFonts w:ascii="Times New Roman" w:hAnsi="Times New Roman" w:cs="Times New Roman"/>
          <w:b/>
          <w:i/>
          <w:sz w:val="32"/>
          <w:szCs w:val="32"/>
          <w:lang w:val="uk-UA"/>
        </w:rPr>
        <w:t xml:space="preserve">Тема 4. </w:t>
      </w:r>
      <w:r w:rsidR="00981156" w:rsidRPr="001B1C5F">
        <w:rPr>
          <w:rFonts w:ascii="Times New Roman" w:hAnsi="Times New Roman" w:cs="Times New Roman"/>
          <w:b/>
          <w:i/>
          <w:sz w:val="32"/>
          <w:szCs w:val="32"/>
          <w:lang w:val="uk-UA"/>
        </w:rPr>
        <w:t xml:space="preserve">Музична освіта та виховання Нового часу </w:t>
      </w:r>
    </w:p>
    <w:p w:rsidR="00F00339" w:rsidRPr="001B1C5F" w:rsidRDefault="00F00339" w:rsidP="00981156">
      <w:pPr>
        <w:pStyle w:val="a3"/>
        <w:spacing w:after="0" w:line="360" w:lineRule="auto"/>
        <w:ind w:left="0"/>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r w:rsidRPr="00A61C5D">
        <w:rPr>
          <w:rFonts w:ascii="Times New Roman" w:hAnsi="Times New Roman" w:cs="Times New Roman"/>
          <w:b/>
          <w:i/>
          <w:sz w:val="32"/>
          <w:szCs w:val="32"/>
          <w:lang w:val="uk-UA"/>
        </w:rPr>
        <w:t>Тема 5. Основні напрямки розвитку західноєвропейської теорії і практики музичної освіти та виховання у ХІХ столітті</w:t>
      </w:r>
    </w:p>
    <w:p w:rsidR="00981156" w:rsidRDefault="00981156"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00339" w:rsidRDefault="00F00339"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FA0D35" w:rsidRDefault="00FA0D35" w:rsidP="002264AF">
      <w:pPr>
        <w:pStyle w:val="a3"/>
        <w:spacing w:after="0" w:line="360" w:lineRule="auto"/>
        <w:ind w:left="0"/>
        <w:jc w:val="both"/>
        <w:rPr>
          <w:rFonts w:ascii="Times New Roman" w:hAnsi="Times New Roman" w:cs="Times New Roman"/>
          <w:b/>
          <w:i/>
          <w:sz w:val="32"/>
          <w:szCs w:val="32"/>
          <w:lang w:val="uk-UA"/>
        </w:rPr>
      </w:pPr>
    </w:p>
    <w:p w:rsidR="00D26824" w:rsidRPr="001B1C5F" w:rsidRDefault="001B1C5F" w:rsidP="002264AF">
      <w:pPr>
        <w:pStyle w:val="a3"/>
        <w:spacing w:after="0" w:line="360" w:lineRule="auto"/>
        <w:ind w:left="0"/>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lastRenderedPageBreak/>
        <w:t xml:space="preserve">Тема 4. </w:t>
      </w:r>
      <w:r w:rsidR="008E3D74" w:rsidRPr="001B1C5F">
        <w:rPr>
          <w:rFonts w:ascii="Times New Roman" w:hAnsi="Times New Roman" w:cs="Times New Roman"/>
          <w:b/>
          <w:i/>
          <w:sz w:val="32"/>
          <w:szCs w:val="32"/>
          <w:lang w:val="uk-UA"/>
        </w:rPr>
        <w:t>Музична освіта та виховання</w:t>
      </w:r>
      <w:r w:rsidR="000E42DC" w:rsidRPr="001B1C5F">
        <w:rPr>
          <w:rFonts w:ascii="Times New Roman" w:hAnsi="Times New Roman" w:cs="Times New Roman"/>
          <w:b/>
          <w:i/>
          <w:sz w:val="32"/>
          <w:szCs w:val="32"/>
          <w:lang w:val="uk-UA"/>
        </w:rPr>
        <w:t xml:space="preserve"> </w:t>
      </w:r>
      <w:r w:rsidR="0053691C" w:rsidRPr="001B1C5F">
        <w:rPr>
          <w:rFonts w:ascii="Times New Roman" w:hAnsi="Times New Roman" w:cs="Times New Roman"/>
          <w:b/>
          <w:i/>
          <w:sz w:val="32"/>
          <w:szCs w:val="32"/>
          <w:lang w:val="uk-UA"/>
        </w:rPr>
        <w:t xml:space="preserve">Нового часу </w:t>
      </w:r>
    </w:p>
    <w:p w:rsidR="00CD605B" w:rsidRPr="00CD605B" w:rsidRDefault="00CD605B" w:rsidP="00CD605B">
      <w:pPr>
        <w:spacing w:after="0" w:line="360" w:lineRule="auto"/>
        <w:contextualSpacing/>
        <w:jc w:val="both"/>
        <w:rPr>
          <w:rFonts w:ascii="Times New Roman" w:eastAsia="Calibri" w:hAnsi="Times New Roman" w:cs="Times New Roman"/>
          <w:i/>
          <w:sz w:val="28"/>
          <w:szCs w:val="28"/>
          <w:lang w:val="uk-UA"/>
        </w:rPr>
      </w:pPr>
      <w:r w:rsidRPr="00CD605B">
        <w:rPr>
          <w:rFonts w:ascii="Times New Roman" w:eastAsia="Calibri" w:hAnsi="Times New Roman" w:cs="Times New Roman"/>
          <w:i/>
          <w:sz w:val="28"/>
          <w:szCs w:val="28"/>
          <w:lang w:val="uk-UA"/>
        </w:rPr>
        <w:t>КЛЮЧОВІ СЛОВА:</w:t>
      </w:r>
      <w:r w:rsidRPr="00CD605B">
        <w:rPr>
          <w:rFonts w:ascii="Times New Roman" w:eastAsia="Calibri" w:hAnsi="Times New Roman" w:cs="Times New Roman"/>
          <w:sz w:val="28"/>
          <w:szCs w:val="28"/>
          <w:lang w:val="uk-UA"/>
        </w:rPr>
        <w:t xml:space="preserve"> </w:t>
      </w:r>
      <w:r w:rsidRPr="00CD605B">
        <w:rPr>
          <w:rFonts w:ascii="Times New Roman" w:eastAsia="Calibri" w:hAnsi="Times New Roman" w:cs="Times New Roman"/>
          <w:i/>
          <w:sz w:val="28"/>
          <w:szCs w:val="28"/>
          <w:lang w:val="uk-UA"/>
        </w:rPr>
        <w:t>академії, дидактика, загальне музичне виховання, ідея універсальності освіти, класноурочна система, полкові школи, партесний концерт.</w:t>
      </w:r>
    </w:p>
    <w:p w:rsidR="00CD605B" w:rsidRPr="00CD605B" w:rsidRDefault="00CD605B" w:rsidP="00CD605B">
      <w:pPr>
        <w:spacing w:after="0" w:line="360" w:lineRule="auto"/>
        <w:ind w:left="720"/>
        <w:contextualSpacing/>
        <w:jc w:val="both"/>
        <w:rPr>
          <w:rFonts w:ascii="Times New Roman" w:eastAsia="Calibri" w:hAnsi="Times New Roman" w:cs="Times New Roman"/>
          <w:sz w:val="32"/>
          <w:szCs w:val="32"/>
          <w:lang w:val="uk-UA"/>
        </w:rPr>
      </w:pP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Новий час – епоха, яка охоплює пер</w:t>
      </w:r>
      <w:r w:rsidR="007916C1">
        <w:rPr>
          <w:rFonts w:ascii="Times New Roman" w:eastAsia="Calibri" w:hAnsi="Times New Roman" w:cs="Times New Roman"/>
          <w:sz w:val="28"/>
          <w:szCs w:val="28"/>
          <w:lang w:val="uk-UA"/>
        </w:rPr>
        <w:t xml:space="preserve">іод </w:t>
      </w:r>
      <w:r w:rsidRPr="00CD605B">
        <w:rPr>
          <w:rFonts w:ascii="Times New Roman" w:eastAsia="Calibri" w:hAnsi="Times New Roman" w:cs="Times New Roman"/>
          <w:sz w:val="28"/>
          <w:szCs w:val="28"/>
          <w:lang w:val="uk-UA"/>
        </w:rPr>
        <w:t xml:space="preserve">XVII – </w:t>
      </w:r>
      <w:r w:rsidR="00FB6DD3">
        <w:rPr>
          <w:rFonts w:ascii="Times New Roman" w:eastAsia="Calibri" w:hAnsi="Times New Roman" w:cs="Times New Roman"/>
          <w:sz w:val="28"/>
          <w:szCs w:val="28"/>
          <w:lang w:val="uk-UA"/>
        </w:rPr>
        <w:t>XIX ст. На початку XVII </w:t>
      </w:r>
      <w:r w:rsidRPr="00CD605B">
        <w:rPr>
          <w:rFonts w:ascii="Times New Roman" w:eastAsia="Calibri" w:hAnsi="Times New Roman" w:cs="Times New Roman"/>
          <w:sz w:val="28"/>
          <w:szCs w:val="28"/>
          <w:lang w:val="uk-UA"/>
        </w:rPr>
        <w:t>століття у Європі сформувалися держави із абсолютною монархі</w:t>
      </w:r>
      <w:r w:rsidR="007916C1">
        <w:rPr>
          <w:rFonts w:ascii="Times New Roman" w:eastAsia="Calibri" w:hAnsi="Times New Roman" w:cs="Times New Roman"/>
          <w:sz w:val="28"/>
          <w:szCs w:val="28"/>
          <w:lang w:val="uk-UA"/>
        </w:rPr>
        <w:t>єю (Іспанія, Франція та ін.), з’</w:t>
      </w:r>
      <w:r w:rsidRPr="00CD605B">
        <w:rPr>
          <w:rFonts w:ascii="Times New Roman" w:eastAsia="Calibri" w:hAnsi="Times New Roman" w:cs="Times New Roman"/>
          <w:sz w:val="28"/>
          <w:szCs w:val="28"/>
          <w:lang w:val="uk-UA"/>
        </w:rPr>
        <w:t>явилися нові країни із переважаючою роллю середнього класу (Голландія), деякі країни (Італія, Німеччина, Польща) перебували в стані економічного занепаду.</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У цей період у Європі паралельно співіснували уклади (іноді навіть в рамках однієї держави) </w:t>
      </w:r>
      <w:r w:rsidR="007916C1" w:rsidRPr="007916C1">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 xml:space="preserve"> феодальний і буржуазний. Дворянство змушене було рахуватися із зростаючою буржуазією як суспільним станом, що набирав сили навіть у країнах з абсолютною монархією.</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За цих умов відбува</w:t>
      </w:r>
      <w:r w:rsidR="00FB6DD3">
        <w:rPr>
          <w:rFonts w:ascii="Times New Roman" w:eastAsia="Calibri" w:hAnsi="Times New Roman" w:cs="Times New Roman"/>
          <w:sz w:val="28"/>
          <w:szCs w:val="28"/>
          <w:lang w:val="uk-UA"/>
        </w:rPr>
        <w:t>лось</w:t>
      </w:r>
      <w:r w:rsidRPr="00CD605B">
        <w:rPr>
          <w:rFonts w:ascii="Times New Roman" w:eastAsia="Calibri" w:hAnsi="Times New Roman" w:cs="Times New Roman"/>
          <w:sz w:val="28"/>
          <w:szCs w:val="28"/>
          <w:lang w:val="uk-UA"/>
        </w:rPr>
        <w:t xml:space="preserve"> формування світогляду людини цієї епохи. Людина втрачає віру в себе: вона бачить себе тільки маленькою частинкою великого суспільного цілого, протистояти законам якого вона безсила. Зникає почуття особистої причетності людини до тих подій, що відбуваються. Виникає усвідомлення конкретн</w:t>
      </w:r>
      <w:r w:rsidR="007916C1">
        <w:rPr>
          <w:rFonts w:ascii="Times New Roman" w:eastAsia="Calibri" w:hAnsi="Times New Roman" w:cs="Times New Roman"/>
          <w:sz w:val="28"/>
          <w:szCs w:val="28"/>
          <w:lang w:val="uk-UA"/>
        </w:rPr>
        <w:t>ої межі людських можливостей, з’</w:t>
      </w:r>
      <w:r w:rsidRPr="00CD605B">
        <w:rPr>
          <w:rFonts w:ascii="Times New Roman" w:eastAsia="Calibri" w:hAnsi="Times New Roman" w:cs="Times New Roman"/>
          <w:sz w:val="28"/>
          <w:szCs w:val="28"/>
          <w:lang w:val="uk-UA"/>
        </w:rPr>
        <w:t>являються сумніви щодо здатності інтелекту вдосконалити існуючий світоустрій і зробити людське життя гідним.</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Естетичне виховання в цей час було підпорядковано вихованню ділової людини, що прагне до життєвого успіху. Ідея утилітарної користі від занять мистецтвом привела до обмеженості його використання. Поезія, живопис, музика були</w:t>
      </w:r>
      <w:r w:rsidR="00C3466A">
        <w:rPr>
          <w:rFonts w:ascii="Times New Roman" w:eastAsia="Calibri" w:hAnsi="Times New Roman" w:cs="Times New Roman"/>
          <w:sz w:val="28"/>
          <w:szCs w:val="28"/>
          <w:lang w:val="uk-UA"/>
        </w:rPr>
        <w:t xml:space="preserve"> від</w:t>
      </w:r>
      <w:r w:rsidR="00FB6DD3">
        <w:rPr>
          <w:rFonts w:ascii="Times New Roman" w:eastAsia="Calibri" w:hAnsi="Times New Roman" w:cs="Times New Roman"/>
          <w:sz w:val="28"/>
          <w:szCs w:val="28"/>
          <w:lang w:val="uk-UA"/>
        </w:rPr>
        <w:t>сунені</w:t>
      </w:r>
      <w:r w:rsidR="00C3466A">
        <w:rPr>
          <w:rFonts w:ascii="Times New Roman" w:eastAsia="Calibri" w:hAnsi="Times New Roman" w:cs="Times New Roman"/>
          <w:sz w:val="28"/>
          <w:szCs w:val="28"/>
          <w:lang w:val="uk-UA"/>
        </w:rPr>
        <w:t xml:space="preserve"> на останнє місце [19</w:t>
      </w:r>
      <w:r w:rsidRPr="00CD605B">
        <w:rPr>
          <w:rFonts w:ascii="Times New Roman" w:eastAsia="Calibri" w:hAnsi="Times New Roman" w:cs="Times New Roman"/>
          <w:sz w:val="28"/>
          <w:szCs w:val="28"/>
          <w:lang w:val="uk-UA"/>
        </w:rPr>
        <w:t xml:space="preserve">, с. 10].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час панування бароко (XVІI ст.) в Європі найбільш інт</w:t>
      </w:r>
      <w:r w:rsidR="007916C1">
        <w:rPr>
          <w:rFonts w:ascii="Times New Roman" w:eastAsia="Calibri" w:hAnsi="Times New Roman" w:cs="Times New Roman"/>
          <w:sz w:val="28"/>
          <w:szCs w:val="28"/>
          <w:lang w:val="uk-UA"/>
        </w:rPr>
        <w:t xml:space="preserve">енсивно розвивалося драматичне </w:t>
      </w:r>
      <w:r w:rsidRPr="00CD605B">
        <w:rPr>
          <w:rFonts w:ascii="Times New Roman" w:eastAsia="Calibri" w:hAnsi="Times New Roman" w:cs="Times New Roman"/>
          <w:sz w:val="28"/>
          <w:szCs w:val="28"/>
          <w:lang w:val="uk-UA"/>
        </w:rPr>
        <w:t xml:space="preserve">і </w:t>
      </w:r>
      <w:r w:rsidR="007916C1">
        <w:rPr>
          <w:rFonts w:ascii="Times New Roman" w:eastAsia="Calibri" w:hAnsi="Times New Roman" w:cs="Times New Roman"/>
          <w:sz w:val="28"/>
          <w:szCs w:val="28"/>
          <w:lang w:val="uk-UA"/>
        </w:rPr>
        <w:t xml:space="preserve">оперне мистецтво, яке впливало на розвиток </w:t>
      </w:r>
      <w:r w:rsidRPr="00CD605B">
        <w:rPr>
          <w:rFonts w:ascii="Times New Roman" w:eastAsia="Calibri" w:hAnsi="Times New Roman" w:cs="Times New Roman"/>
          <w:sz w:val="28"/>
          <w:szCs w:val="28"/>
          <w:lang w:val="uk-UA"/>
        </w:rPr>
        <w:t xml:space="preserve">музичної педагогіки, збагачувало вокальну і хорову культуру. Ускладнювалася музична мова, засоби музичної виразності, на світ з’явилася </w:t>
      </w:r>
      <w:r w:rsidRPr="00CD605B">
        <w:rPr>
          <w:rFonts w:ascii="Times New Roman" w:eastAsia="Calibri" w:hAnsi="Times New Roman" w:cs="Times New Roman"/>
          <w:sz w:val="28"/>
          <w:szCs w:val="28"/>
          <w:lang w:val="uk-UA"/>
        </w:rPr>
        <w:lastRenderedPageBreak/>
        <w:t>велика кількість нових музичних інструментів – скрипка, альт, віолончель, удосконалювався орган,</w:t>
      </w:r>
      <w:r w:rsidR="007916C1">
        <w:rPr>
          <w:rFonts w:ascii="Times New Roman" w:eastAsia="Calibri" w:hAnsi="Times New Roman" w:cs="Times New Roman"/>
          <w:sz w:val="28"/>
          <w:szCs w:val="28"/>
          <w:lang w:val="uk-UA"/>
        </w:rPr>
        <w:t xml:space="preserve"> клавесин, духові інструменти. </w:t>
      </w:r>
      <w:r w:rsidRPr="00CD605B">
        <w:rPr>
          <w:rFonts w:ascii="Times New Roman" w:eastAsia="Calibri" w:hAnsi="Times New Roman" w:cs="Times New Roman"/>
          <w:sz w:val="28"/>
          <w:szCs w:val="28"/>
          <w:lang w:val="uk-UA"/>
        </w:rPr>
        <w:t xml:space="preserve">Відомо, що в XVIII ст. у Франції </w:t>
      </w:r>
      <w:r w:rsidR="007916C1">
        <w:rPr>
          <w:rFonts w:ascii="Times New Roman" w:eastAsia="Calibri" w:hAnsi="Times New Roman" w:cs="Times New Roman"/>
          <w:sz w:val="28"/>
          <w:szCs w:val="28"/>
          <w:lang w:val="uk-UA"/>
        </w:rPr>
        <w:t>нараховувалося близько 400 метрі</w:t>
      </w:r>
      <w:r w:rsidRPr="00CD605B">
        <w:rPr>
          <w:rFonts w:ascii="Times New Roman" w:eastAsia="Calibri" w:hAnsi="Times New Roman" w:cs="Times New Roman"/>
          <w:sz w:val="28"/>
          <w:szCs w:val="28"/>
          <w:lang w:val="uk-UA"/>
        </w:rPr>
        <w:t>з [</w:t>
      </w:r>
      <w:r w:rsidR="00C3466A">
        <w:rPr>
          <w:rFonts w:ascii="Times New Roman" w:eastAsia="Calibri" w:hAnsi="Times New Roman" w:cs="Times New Roman"/>
          <w:sz w:val="28"/>
          <w:szCs w:val="28"/>
          <w:lang w:val="uk-UA"/>
        </w:rPr>
        <w:t>110</w:t>
      </w:r>
      <w:r w:rsidRPr="00CD605B">
        <w:rPr>
          <w:rFonts w:ascii="Times New Roman" w:eastAsia="Calibri" w:hAnsi="Times New Roman" w:cs="Times New Roman"/>
          <w:sz w:val="28"/>
          <w:szCs w:val="28"/>
          <w:lang w:val="uk-UA"/>
        </w:rPr>
        <w:t>, с.26].</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В Італії на цей час вже існувала система музичного виховання – від приватних шкіл до шкіл при оркестрах і оперних театрах та до Болонської академії. Ви</w:t>
      </w:r>
      <w:r w:rsidR="007916C1">
        <w:rPr>
          <w:rFonts w:ascii="Times New Roman" w:eastAsia="Calibri" w:hAnsi="Times New Roman" w:cs="Times New Roman"/>
          <w:sz w:val="28"/>
          <w:szCs w:val="28"/>
          <w:lang w:val="uk-UA"/>
        </w:rPr>
        <w:t>датні італійські композитори А. </w:t>
      </w:r>
      <w:r w:rsidRPr="00CD605B">
        <w:rPr>
          <w:rFonts w:ascii="Times New Roman" w:eastAsia="Calibri" w:hAnsi="Times New Roman" w:cs="Times New Roman"/>
          <w:sz w:val="28"/>
          <w:szCs w:val="28"/>
          <w:lang w:val="uk-UA"/>
        </w:rPr>
        <w:t>Вівальді, А.</w:t>
      </w:r>
      <w:r w:rsidR="007916C1">
        <w:rPr>
          <w:rFonts w:ascii="Times New Roman" w:eastAsia="Calibri" w:hAnsi="Times New Roman" w:cs="Times New Roman"/>
          <w:sz w:val="28"/>
          <w:szCs w:val="28"/>
          <w:lang w:val="uk-UA"/>
        </w:rPr>
        <w:t> Кореллі, Д. Скарлатті, Д. </w:t>
      </w:r>
      <w:r w:rsidRPr="00CD605B">
        <w:rPr>
          <w:rFonts w:ascii="Times New Roman" w:eastAsia="Calibri" w:hAnsi="Times New Roman" w:cs="Times New Roman"/>
          <w:sz w:val="28"/>
          <w:szCs w:val="28"/>
          <w:lang w:val="uk-UA"/>
        </w:rPr>
        <w:t>Тартіні, Д.</w:t>
      </w:r>
      <w:r w:rsidR="007916C1">
        <w:rPr>
          <w:rFonts w:ascii="Times New Roman" w:eastAsia="Calibri" w:hAnsi="Times New Roman" w:cs="Times New Roman"/>
          <w:sz w:val="28"/>
          <w:szCs w:val="28"/>
          <w:lang w:val="uk-UA"/>
        </w:rPr>
        <w:t> </w:t>
      </w:r>
      <w:r w:rsidRPr="00CD605B">
        <w:rPr>
          <w:rFonts w:ascii="Times New Roman" w:eastAsia="Calibri" w:hAnsi="Times New Roman" w:cs="Times New Roman"/>
          <w:sz w:val="28"/>
          <w:szCs w:val="28"/>
          <w:lang w:val="uk-UA"/>
        </w:rPr>
        <w:t xml:space="preserve">Фрескобальді й інші поєднували концертну діяльність із педагогічною. У XVII столітті створюються </w:t>
      </w:r>
      <w:r w:rsidRPr="00CD605B">
        <w:rPr>
          <w:rFonts w:ascii="Times New Roman" w:eastAsia="Calibri" w:hAnsi="Times New Roman" w:cs="Times New Roman"/>
          <w:i/>
          <w:sz w:val="28"/>
          <w:szCs w:val="28"/>
          <w:lang w:val="uk-UA"/>
        </w:rPr>
        <w:t xml:space="preserve">академії </w:t>
      </w:r>
      <w:r w:rsidRPr="00CD605B">
        <w:rPr>
          <w:rFonts w:ascii="Times New Roman" w:eastAsia="Calibri" w:hAnsi="Times New Roman" w:cs="Times New Roman"/>
          <w:sz w:val="28"/>
          <w:szCs w:val="28"/>
          <w:lang w:val="uk-UA"/>
        </w:rPr>
        <w:t xml:space="preserve">– вільні товариства, що об’єднували вчених, філософів, поетів, письменників, музикантів для обміну ідеями. Існували також і вузькі об’єднання, у які входили лише музиканти (Болонська академія тощо).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У цей період педагогіка стає окремою </w:t>
      </w:r>
      <w:r w:rsidR="00FB6DD3">
        <w:rPr>
          <w:rFonts w:ascii="Times New Roman" w:eastAsia="Calibri" w:hAnsi="Times New Roman" w:cs="Times New Roman"/>
          <w:sz w:val="28"/>
          <w:szCs w:val="28"/>
          <w:lang w:val="uk-UA"/>
        </w:rPr>
        <w:t>наукою, мета якої ф</w:t>
      </w:r>
      <w:r w:rsidRPr="00CD605B">
        <w:rPr>
          <w:rFonts w:ascii="Times New Roman" w:eastAsia="Calibri" w:hAnsi="Times New Roman" w:cs="Times New Roman"/>
          <w:sz w:val="28"/>
          <w:szCs w:val="28"/>
          <w:lang w:val="uk-UA"/>
        </w:rPr>
        <w:t>ормування особистості, підготовленої до практичного життя,</w:t>
      </w:r>
      <w:r w:rsidRPr="00CD605B">
        <w:rPr>
          <w:rFonts w:ascii="Calibri" w:eastAsia="Calibri" w:hAnsi="Calibri" w:cs="Times New Roman"/>
          <w:lang w:val="uk-UA"/>
        </w:rPr>
        <w:t xml:space="preserve"> </w:t>
      </w:r>
      <w:r w:rsidRPr="00CD605B">
        <w:rPr>
          <w:rFonts w:ascii="Times New Roman" w:eastAsia="Calibri" w:hAnsi="Times New Roman" w:cs="Times New Roman"/>
          <w:sz w:val="28"/>
          <w:szCs w:val="28"/>
          <w:lang w:val="uk-UA"/>
        </w:rPr>
        <w:t xml:space="preserve">створюються перші наукові педагогічні теорії, що базувалися на кращих гуманістичних традиціях і ввібрали передові ідеї сучасності.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Основою формування дидактики були праці німецького педагога Вольфганга Ратке та видатного чеського філософа і педагога Яна Амоса Коменського.</w:t>
      </w:r>
    </w:p>
    <w:p w:rsidR="00CD605B" w:rsidRPr="00CD605B" w:rsidRDefault="0096561A" w:rsidP="00CD605B">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4" o:spid="_x0000_s1036" type="#_x0000_t202" style="position:absolute;left:0;text-align:left;margin-left:.15pt;margin-top:616.05pt;width:108.85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49 -655 -149 20945 21749 20945 21749 -655 -149 -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" strokecolor="white">
            <v:textbox>
              <w:txbxContent>
                <w:p w:rsidR="00EB5FB8" w:rsidRPr="00C90BBE" w:rsidRDefault="00EB5FB8" w:rsidP="00FB6DD3">
                  <w:pPr>
                    <w:spacing w:after="0"/>
                    <w:ind w:left="-142"/>
                    <w:contextualSpacing/>
                    <w:jc w:val="center"/>
                    <w:rPr>
                      <w:rFonts w:ascii="Times New Roman" w:hAnsi="Times New Roman"/>
                      <w:i/>
                      <w:sz w:val="24"/>
                      <w:szCs w:val="24"/>
                      <w:lang w:val="uk-UA"/>
                    </w:rPr>
                  </w:pPr>
                  <w:r w:rsidRPr="00C90BBE">
                    <w:rPr>
                      <w:rFonts w:ascii="Times New Roman" w:hAnsi="Times New Roman"/>
                      <w:i/>
                      <w:sz w:val="24"/>
                      <w:szCs w:val="24"/>
                      <w:lang w:val="uk-UA"/>
                    </w:rPr>
                    <w:t>Вольфганг Ратке</w:t>
                  </w:r>
                </w:p>
              </w:txbxContent>
            </v:textbox>
            <w10:wrap type="tight" anchory="page"/>
          </v:shape>
        </w:pict>
      </w:r>
      <w:r w:rsidR="00CD605B" w:rsidRPr="00CD605B">
        <w:rPr>
          <w:rFonts w:ascii="Calibri" w:eastAsia="Calibri" w:hAnsi="Calibri" w:cs="Times New Roman"/>
          <w:noProof/>
          <w:lang w:eastAsia="ru-RU"/>
        </w:rPr>
        <w:drawing>
          <wp:anchor distT="162306" distB="191008" distL="192786" distR="188595" simplePos="0" relativeHeight="251607552" behindDoc="1" locked="0" layoutInCell="1" allowOverlap="0" wp14:anchorId="3444FF26" wp14:editId="55FD2CC5">
            <wp:simplePos x="0" y="0"/>
            <wp:positionH relativeFrom="column">
              <wp:posOffset>137124</wp:posOffset>
            </wp:positionH>
            <wp:positionV relativeFrom="page">
              <wp:posOffset>6383327</wp:posOffset>
            </wp:positionV>
            <wp:extent cx="968400" cy="1245600"/>
            <wp:effectExtent l="133350" t="114300" r="136525" b="164465"/>
            <wp:wrapTight wrapText="bothSides">
              <wp:wrapPolygon edited="0">
                <wp:start x="-2550" y="-1983"/>
                <wp:lineTo x="-2974" y="21479"/>
                <wp:lineTo x="-1700" y="24122"/>
                <wp:lineTo x="22946" y="24122"/>
                <wp:lineTo x="24220" y="20157"/>
                <wp:lineTo x="23795" y="-1983"/>
                <wp:lineTo x="-2550" y="-1983"/>
              </wp:wrapPolygon>
            </wp:wrapTight>
            <wp:docPr id="13" name="Рисунок 13" descr="&amp;Rcy;&amp;acy;&amp;tcy;&amp;kcy;&amp;iecy; (Ratke) &amp;Vcy;&amp;ocy;&amp;lcy;&amp;softcy;&amp;fcy;&amp;gcy;&amp;acy;&amp;ncy;&amp;g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mp;Rcy;&amp;acy;&amp;tcy;&amp;kcy;&amp;iecy; (Ratke) &amp;Vcy;&amp;ocy;&amp;lcy;&amp;softcy;&amp;fcy;&amp;gcy;&amp;acy;&amp;ncy;&amp;gcy;"/>
                    <pic:cNvPicPr>
                      <a:picLocks noChangeAspect="1" noChangeArrowheads="1"/>
                    </pic:cNvPicPr>
                  </pic:nvPicPr>
                  <pic:blipFill>
                    <a:blip r:embed="rId20" cstate="print">
                      <a:extLst/>
                    </a:blip>
                    <a:srcRect/>
                    <a:stretch>
                      <a:fillRect/>
                    </a:stretch>
                  </pic:blipFill>
                  <pic:spPr bwMode="auto">
                    <a:xfrm>
                      <a:off x="0" y="0"/>
                      <a:ext cx="968400" cy="124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b/>
          <w:i/>
          <w:sz w:val="28"/>
          <w:szCs w:val="28"/>
          <w:lang w:val="uk-UA"/>
        </w:rPr>
        <w:t xml:space="preserve">Вольфганг Ратке </w:t>
      </w:r>
      <w:r w:rsidR="00CD605B" w:rsidRPr="00CD605B">
        <w:rPr>
          <w:rFonts w:ascii="Times New Roman" w:eastAsia="Calibri" w:hAnsi="Times New Roman" w:cs="Times New Roman"/>
          <w:sz w:val="28"/>
          <w:szCs w:val="28"/>
          <w:lang w:val="uk-UA"/>
        </w:rPr>
        <w:t>(1571 - 1635), вивчивши досвід німецьких міських шкіл, виступав за реформування процесу навчання, зміну принципів і змісту освіти. На думку педагога, перетворення повинні ґрунтуватися на нових принципах навчання, які були сформульовані їм практично одночасно з Я. А. Коменським.</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Так, В. Ратке наполягав на тому, щоб процес виховання організовувався відповідно до законів природи, при цьому він вважав, що всі діти рівні від народження і подібні до «чистої дошки», яка заповнюється дорослою людиною відповідно до цілей виховання.</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Педагог уважав, що в навчанні слід враховувати особливості процесу пізнання, у якому на основі сприйняття предметів і явищ здійснюється ос</w:t>
      </w:r>
      <w:r w:rsidR="007916C1">
        <w:rPr>
          <w:rFonts w:ascii="Times New Roman" w:eastAsia="Calibri" w:hAnsi="Times New Roman" w:cs="Times New Roman"/>
          <w:sz w:val="28"/>
          <w:szCs w:val="28"/>
          <w:lang w:val="uk-UA"/>
        </w:rPr>
        <w:t>мислення цього сприйняття. У зв</w:t>
      </w:r>
      <w:r w:rsidR="007916C1" w:rsidRPr="007916C1">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 xml:space="preserve">язку з цим він вважав за необхідне широко використовувати різні форми наочності, слідувати від конкретного до абстрактного, систематично вести вправи і повторення, підтримувати в учнів інтерес до знань і до навчання. При цьому Ратке залишався прихильником класичної форми викладання - лекції.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Аналізуючи можливості шкільного навчання, педагог був послідовником гуманістів і виступав за навчання рідною мовою. На основі аналітико-звукового методу навчання грамоті педагог створив ряд підручників і хрестоматій для німецької школи. В управлінні школою В. Ратке, визнаючи пріоритет педагогічного контролю, наполягав на необхідності зробити всі школи державними, висував високі вимоги до методичної підготовки вчителя і ратував за підвищення соціального статусу учительства </w:t>
      </w:r>
      <w:r w:rsidRPr="00CD605B">
        <w:rPr>
          <w:rFonts w:ascii="Times New Roman" w:eastAsia="Calibri" w:hAnsi="Times New Roman" w:cs="Times New Roman"/>
          <w:sz w:val="28"/>
          <w:szCs w:val="28"/>
        </w:rPr>
        <w:t>[</w:t>
      </w:r>
      <w:r w:rsidR="00C3466A">
        <w:rPr>
          <w:rFonts w:ascii="Times New Roman" w:eastAsia="Calibri" w:hAnsi="Times New Roman" w:cs="Times New Roman"/>
          <w:sz w:val="28"/>
          <w:szCs w:val="28"/>
          <w:lang w:val="uk-UA"/>
        </w:rPr>
        <w:t>5</w:t>
      </w:r>
      <w:r w:rsidRPr="00CD605B">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Calibri" w:eastAsia="Calibri" w:hAnsi="Calibri" w:cs="Times New Roman"/>
          <w:noProof/>
          <w:lang w:eastAsia="ru-RU"/>
        </w:rPr>
        <w:drawing>
          <wp:anchor distT="73152" distB="101346" distL="199644" distR="207518" simplePos="0" relativeHeight="251609600" behindDoc="1" locked="0" layoutInCell="1" allowOverlap="1" wp14:anchorId="6CAB64D8" wp14:editId="0648A629">
            <wp:simplePos x="0" y="0"/>
            <wp:positionH relativeFrom="column">
              <wp:posOffset>65913</wp:posOffset>
            </wp:positionH>
            <wp:positionV relativeFrom="page">
              <wp:posOffset>5413248</wp:posOffset>
            </wp:positionV>
            <wp:extent cx="964565" cy="1241425"/>
            <wp:effectExtent l="133350" t="114300" r="121285" b="168275"/>
            <wp:wrapTight wrapText="bothSides">
              <wp:wrapPolygon edited="0">
                <wp:start x="-2560" y="-1989"/>
                <wp:lineTo x="-2986" y="21545"/>
                <wp:lineTo x="-1706" y="24196"/>
                <wp:lineTo x="22610" y="24196"/>
                <wp:lineTo x="23889" y="20219"/>
                <wp:lineTo x="23463" y="-1989"/>
                <wp:lineTo x="-2560" y="-1989"/>
              </wp:wrapPolygon>
            </wp:wrapTight>
            <wp:docPr id="12" name="Рисунок 12" descr="&amp;Kcy;&amp;acy;&amp;rcy;&amp;tcy;&amp;icy;&amp;ncy;&amp;kcy;&amp;icy; &amp;pcy;&amp;ocy; &amp;zcy;&amp;acy;&amp;pcy;&amp;rcy;&amp;ocy;&amp;scy;&amp;ucy; &amp;YAcy;&amp;ncy; &amp;Acy;&amp;mcy;&amp;ocy;&amp;scy; &amp;Kcy;&amp;ocy;&amp;mcy;&amp;iecy;&amp;ncy;&amp;scy;&amp;softcy;&amp;kcy;&amp;icy;&amp;j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YAcy;&amp;ncy; &amp;Acy;&amp;mcy;&amp;ocy;&amp;scy; &amp;Kcy;&amp;ocy;&amp;mcy;&amp;iecy;&amp;ncy;&amp;scy;&amp;softcy;&amp;kcy;&amp;icy;&amp;jcy;"/>
                    <pic:cNvPicPr>
                      <a:picLocks noChangeAspect="1" noChangeArrowheads="1"/>
                    </pic:cNvPicPr>
                  </pic:nvPicPr>
                  <pic:blipFill>
                    <a:blip r:embed="rId21" cstate="print">
                      <a:extLst/>
                    </a:blip>
                    <a:srcRect/>
                    <a:stretch>
                      <a:fillRect/>
                    </a:stretch>
                  </pic:blipFill>
                  <pic:spPr bwMode="auto">
                    <a:xfrm>
                      <a:off x="0" y="0"/>
                      <a:ext cx="964565" cy="124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D605B">
        <w:rPr>
          <w:rFonts w:ascii="Times New Roman" w:eastAsia="Calibri" w:hAnsi="Times New Roman" w:cs="Times New Roman"/>
          <w:b/>
          <w:i/>
          <w:sz w:val="28"/>
          <w:szCs w:val="28"/>
          <w:lang w:val="uk-UA"/>
        </w:rPr>
        <w:t xml:space="preserve">Ян Амос Коменський </w:t>
      </w:r>
      <w:r w:rsidRPr="00CD605B">
        <w:rPr>
          <w:rFonts w:ascii="Times New Roman" w:eastAsia="Calibri" w:hAnsi="Times New Roman" w:cs="Times New Roman"/>
          <w:sz w:val="28"/>
          <w:szCs w:val="28"/>
          <w:lang w:val="uk-UA"/>
        </w:rPr>
        <w:t xml:space="preserve">(1592 - 1670), видатний чеський філософ і педагог, створив першу в історії педагогіки наукову теорію - </w:t>
      </w:r>
      <w:r w:rsidRPr="00CD605B">
        <w:rPr>
          <w:rFonts w:ascii="Times New Roman" w:eastAsia="Calibri" w:hAnsi="Times New Roman" w:cs="Times New Roman"/>
          <w:i/>
          <w:sz w:val="28"/>
          <w:szCs w:val="28"/>
          <w:lang w:val="uk-UA"/>
        </w:rPr>
        <w:t>дидактику</w:t>
      </w:r>
      <w:r w:rsidRPr="00CD605B">
        <w:rPr>
          <w:rFonts w:ascii="Times New Roman" w:eastAsia="Calibri" w:hAnsi="Times New Roman" w:cs="Times New Roman"/>
          <w:sz w:val="28"/>
          <w:szCs w:val="28"/>
          <w:lang w:val="uk-UA"/>
        </w:rPr>
        <w:t>, підпорядковану ідеям всебічного розвитку особистості.</w:t>
      </w:r>
    </w:p>
    <w:p w:rsidR="00CD605B" w:rsidRPr="00CD605B" w:rsidRDefault="0096561A" w:rsidP="00CD605B">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1" o:spid="_x0000_s1037" type="#_x0000_t202" style="position:absolute;left:0;text-align:left;margin-left:-104.1pt;margin-top:535.2pt;width:120.15pt;height:2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35 -675 -135 20925 21735 20925 21735 -675 -135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" strokecolor="white">
            <v:textbox style="mso-fit-shape-to-text:t">
              <w:txbxContent>
                <w:p w:rsidR="00EB5FB8" w:rsidRPr="00295AFC" w:rsidRDefault="00EB5FB8" w:rsidP="00295AFC">
                  <w:pPr>
                    <w:spacing w:after="0"/>
                    <w:ind w:left="-142" w:right="-167"/>
                    <w:contextualSpacing/>
                    <w:jc w:val="center"/>
                    <w:rPr>
                      <w:rFonts w:ascii="Times New Roman" w:hAnsi="Times New Roman"/>
                      <w:sz w:val="24"/>
                      <w:szCs w:val="24"/>
                      <w:lang w:val="uk-UA"/>
                    </w:rPr>
                  </w:pPr>
                  <w:r>
                    <w:rPr>
                      <w:rFonts w:ascii="Times New Roman" w:hAnsi="Times New Roman"/>
                      <w:sz w:val="24"/>
                      <w:szCs w:val="24"/>
                      <w:lang w:val="uk-UA"/>
                    </w:rPr>
                    <w:t>Ян Амос Коменський</w:t>
                  </w:r>
                </w:p>
              </w:txbxContent>
            </v:textbox>
            <w10:wrap type="tight" anchory="page"/>
          </v:shape>
        </w:pict>
      </w:r>
      <w:r w:rsidR="00CD605B" w:rsidRPr="00CD605B">
        <w:rPr>
          <w:rFonts w:ascii="Times New Roman" w:eastAsia="Calibri" w:hAnsi="Times New Roman" w:cs="Times New Roman"/>
          <w:sz w:val="28"/>
          <w:szCs w:val="28"/>
          <w:lang w:val="uk-UA"/>
        </w:rPr>
        <w:t xml:space="preserve">Головною працею його життя стала  «Загальна рада про виправлення справ людських», в якій, як і в інших його творах, основною виступає ідея </w:t>
      </w:r>
      <w:r w:rsidR="00CD605B" w:rsidRPr="003E26B5">
        <w:rPr>
          <w:rFonts w:ascii="Times New Roman" w:eastAsia="Calibri" w:hAnsi="Times New Roman" w:cs="Times New Roman"/>
          <w:i/>
          <w:sz w:val="28"/>
          <w:szCs w:val="28"/>
          <w:lang w:val="uk-UA"/>
        </w:rPr>
        <w:t>пансофії</w:t>
      </w:r>
      <w:r w:rsidR="00CD605B" w:rsidRPr="00CD605B">
        <w:rPr>
          <w:rFonts w:ascii="Times New Roman" w:eastAsia="Calibri" w:hAnsi="Times New Roman" w:cs="Times New Roman"/>
          <w:sz w:val="28"/>
          <w:szCs w:val="28"/>
          <w:lang w:val="uk-UA"/>
        </w:rPr>
        <w:t xml:space="preserve"> - загальної мудрості, що означає «знання всіх речей», реально існуючих у світі. На думку педагога, можливість поліпшення соціального життя і позбавлення суспільства від несправедливості криється в удосконаленні системи виховання та освіти людей, оскільки це дозволить вдосконалюватися кожній людині і, </w:t>
      </w:r>
      <w:r w:rsidR="007916C1">
        <w:rPr>
          <w:rFonts w:ascii="Times New Roman" w:eastAsia="Calibri" w:hAnsi="Times New Roman" w:cs="Times New Roman"/>
          <w:sz w:val="28"/>
          <w:szCs w:val="28"/>
          <w:lang w:val="uk-UA"/>
        </w:rPr>
        <w:t>як наслідок, усьому світу. У зв’</w:t>
      </w:r>
      <w:r w:rsidR="00CD605B" w:rsidRPr="00CD605B">
        <w:rPr>
          <w:rFonts w:ascii="Times New Roman" w:eastAsia="Calibri" w:hAnsi="Times New Roman" w:cs="Times New Roman"/>
          <w:sz w:val="28"/>
          <w:szCs w:val="28"/>
          <w:lang w:val="uk-UA"/>
        </w:rPr>
        <w:t xml:space="preserve">язку з цим педагог протягом усього життя намагався створити програму загального виховання і комплексного методу формування особистості, заснованих на безперервному процесі удосконалення всіх і усього за допомогою творчої праці. У ХХ ст. цей </w:t>
      </w:r>
      <w:r w:rsidR="00CD605B" w:rsidRPr="00CD605B">
        <w:rPr>
          <w:rFonts w:ascii="Times New Roman" w:eastAsia="Calibri" w:hAnsi="Times New Roman" w:cs="Times New Roman"/>
          <w:sz w:val="28"/>
          <w:szCs w:val="28"/>
          <w:lang w:val="uk-UA"/>
        </w:rPr>
        <w:lastRenderedPageBreak/>
        <w:t>постулат Я. А. Коменського був розвинений в теорії і практиці безперервної освіти.</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Ідея універсальності освіти в теорії Я. А. Коменського має не тільки філософську, а й практичну спрямованість, її реалізація детально розроблена в «Великій дидактиці» і «Правилах добре організованої школи». У цих творах педагог виклав універсальну теорію «навчання всіх усьому», засновану на принципі природовідповідності.</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Педагог виступав за загальне навчання і вважав, що у всякому суспільстві повинні діяти школи для навчання дітей обох статей. Він обґрунтував ідею необхідності загального музичного виховання.</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Я. А. Коменський не зараховував музику до якоїсь особливої, окремої царини виховання, вважав її одним із виховних засобів. Він уважав, що музика повинна органічно входити до життя людини. На його думку, музичне виховання не існує само по собі, а має смисл і цінність лише в рамках загального виховання. Найважливішою умовою виховання, у тому числі музичного, Коменський вважав підтримку «радісного настрою душі людини» [1</w:t>
      </w:r>
      <w:r w:rsidR="00C3466A">
        <w:rPr>
          <w:rFonts w:ascii="Times New Roman" w:eastAsia="Calibri" w:hAnsi="Times New Roman" w:cs="Times New Roman"/>
          <w:sz w:val="28"/>
          <w:szCs w:val="28"/>
          <w:lang w:val="uk-UA"/>
        </w:rPr>
        <w:t>07</w:t>
      </w:r>
      <w:r w:rsidRPr="00CD605B">
        <w:rPr>
          <w:rFonts w:ascii="Times New Roman" w:eastAsia="Calibri" w:hAnsi="Times New Roman" w:cs="Times New Roman"/>
          <w:sz w:val="28"/>
          <w:szCs w:val="28"/>
          <w:lang w:val="uk-UA"/>
        </w:rPr>
        <w:t xml:space="preserve">, с. 67].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Так, Я. А. Коменський став першим педагогом, який прагнув охопити музичним вихованням та освітою всі періоди навчання, починаючи з народження дитини.</w:t>
      </w:r>
    </w:p>
    <w:p w:rsidR="00CD605B" w:rsidRPr="00CD605B" w:rsidRDefault="00295AFC" w:rsidP="00CD605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своєму творі – </w:t>
      </w:r>
      <w:r w:rsidR="00CD605B" w:rsidRPr="00CD605B">
        <w:rPr>
          <w:rFonts w:ascii="Times New Roman" w:eastAsia="Calibri" w:hAnsi="Times New Roman" w:cs="Times New Roman"/>
          <w:sz w:val="28"/>
          <w:szCs w:val="28"/>
          <w:lang w:val="uk-UA"/>
        </w:rPr>
        <w:t xml:space="preserve">«Велика дидактика» він обґрунтував основні принципи навчання і виховання дитини, поділивши цей процес на чотири періоди (школи): дитинство, отроцтво, юність, зрілість. Кожному періоду відводиться шість років навчання і виховання, під час яких здійснюється: </w:t>
      </w:r>
    </w:p>
    <w:p w:rsidR="00CD605B" w:rsidRPr="00CD605B" w:rsidRDefault="00CD605B" w:rsidP="003D7DA3">
      <w:pPr>
        <w:numPr>
          <w:ilvl w:val="0"/>
          <w:numId w:val="8"/>
        </w:numPr>
        <w:spacing w:after="0" w:line="360" w:lineRule="auto"/>
        <w:ind w:left="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для дитинства – </w:t>
      </w:r>
      <w:r w:rsidR="007916C1">
        <w:rPr>
          <w:rFonts w:ascii="Times New Roman" w:eastAsia="Calibri" w:hAnsi="Times New Roman" w:cs="Times New Roman"/>
          <w:sz w:val="28"/>
          <w:szCs w:val="28"/>
          <w:lang w:val="uk-UA"/>
        </w:rPr>
        <w:t xml:space="preserve">від народження до 6-ти років – </w:t>
      </w:r>
      <w:r w:rsidRPr="00CD605B">
        <w:rPr>
          <w:rFonts w:ascii="Times New Roman" w:eastAsia="Calibri" w:hAnsi="Times New Roman" w:cs="Times New Roman"/>
          <w:sz w:val="28"/>
          <w:szCs w:val="28"/>
          <w:lang w:val="uk-UA"/>
        </w:rPr>
        <w:t xml:space="preserve">материнський догляд (материнська школа); </w:t>
      </w:r>
    </w:p>
    <w:p w:rsidR="00CD605B" w:rsidRPr="00CD605B" w:rsidRDefault="00CD605B" w:rsidP="003D7DA3">
      <w:pPr>
        <w:numPr>
          <w:ilvl w:val="0"/>
          <w:numId w:val="8"/>
        </w:numPr>
        <w:spacing w:after="0" w:line="360" w:lineRule="auto"/>
        <w:ind w:left="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для отроцтва – від 6-ти до 12-ти</w:t>
      </w:r>
      <w:r w:rsidR="007916C1">
        <w:rPr>
          <w:rFonts w:ascii="Times New Roman" w:eastAsia="Calibri" w:hAnsi="Times New Roman" w:cs="Times New Roman"/>
          <w:sz w:val="28"/>
          <w:szCs w:val="28"/>
          <w:lang w:val="uk-UA"/>
        </w:rPr>
        <w:t xml:space="preserve"> років – </w:t>
      </w:r>
      <w:r w:rsidRPr="00CD605B">
        <w:rPr>
          <w:rFonts w:ascii="Times New Roman" w:eastAsia="Calibri" w:hAnsi="Times New Roman" w:cs="Times New Roman"/>
          <w:sz w:val="28"/>
          <w:szCs w:val="28"/>
          <w:lang w:val="uk-UA"/>
        </w:rPr>
        <w:t xml:space="preserve">елементарна школа або народна школа рідної мови. Навчання на цьому етапі повинно проводитись рідною мовою; </w:t>
      </w:r>
    </w:p>
    <w:p w:rsidR="00CD605B" w:rsidRPr="00CD605B" w:rsidRDefault="00CD605B" w:rsidP="003D7DA3">
      <w:pPr>
        <w:numPr>
          <w:ilvl w:val="0"/>
          <w:numId w:val="8"/>
        </w:numPr>
        <w:spacing w:after="0" w:line="360" w:lineRule="auto"/>
        <w:ind w:left="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для юност</w:t>
      </w:r>
      <w:r w:rsidR="007916C1">
        <w:rPr>
          <w:rFonts w:ascii="Times New Roman" w:eastAsia="Calibri" w:hAnsi="Times New Roman" w:cs="Times New Roman"/>
          <w:sz w:val="28"/>
          <w:szCs w:val="28"/>
          <w:lang w:val="uk-UA"/>
        </w:rPr>
        <w:t xml:space="preserve">і – від 12-ти до 18-ти років – </w:t>
      </w:r>
      <w:r w:rsidRPr="00CD605B">
        <w:rPr>
          <w:rFonts w:ascii="Times New Roman" w:eastAsia="Calibri" w:hAnsi="Times New Roman" w:cs="Times New Roman"/>
          <w:sz w:val="28"/>
          <w:szCs w:val="28"/>
          <w:lang w:val="uk-UA"/>
        </w:rPr>
        <w:t xml:space="preserve">латинська школа або гімназія; </w:t>
      </w:r>
    </w:p>
    <w:p w:rsidR="00CD605B" w:rsidRPr="00CD605B" w:rsidRDefault="00CD605B" w:rsidP="003D7DA3">
      <w:pPr>
        <w:numPr>
          <w:ilvl w:val="0"/>
          <w:numId w:val="8"/>
        </w:numPr>
        <w:spacing w:after="0" w:line="360" w:lineRule="auto"/>
        <w:ind w:left="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для зрілос</w:t>
      </w:r>
      <w:r w:rsidR="007916C1">
        <w:rPr>
          <w:rFonts w:ascii="Times New Roman" w:eastAsia="Calibri" w:hAnsi="Times New Roman" w:cs="Times New Roman"/>
          <w:sz w:val="28"/>
          <w:szCs w:val="28"/>
          <w:lang w:val="uk-UA"/>
        </w:rPr>
        <w:t xml:space="preserve">ті – від 18-ти до 24-х років – </w:t>
      </w:r>
      <w:r w:rsidR="00C3466A">
        <w:rPr>
          <w:rFonts w:ascii="Times New Roman" w:eastAsia="Calibri" w:hAnsi="Times New Roman" w:cs="Times New Roman"/>
          <w:sz w:val="28"/>
          <w:szCs w:val="28"/>
          <w:lang w:val="uk-UA"/>
        </w:rPr>
        <w:t>академія чи університет [81</w:t>
      </w:r>
      <w:r w:rsidRPr="00CD605B">
        <w:rPr>
          <w:rFonts w:ascii="Times New Roman" w:eastAsia="Calibri" w:hAnsi="Times New Roman" w:cs="Times New Roman"/>
          <w:sz w:val="28"/>
          <w:szCs w:val="28"/>
          <w:lang w:val="uk-UA"/>
        </w:rPr>
        <w:t>, с. 13].</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Я. А. Коменським були розроблені </w:t>
      </w:r>
      <w:r w:rsidRPr="00CD605B">
        <w:rPr>
          <w:rFonts w:ascii="Times New Roman" w:eastAsia="Calibri" w:hAnsi="Times New Roman" w:cs="Times New Roman"/>
          <w:i/>
          <w:sz w:val="28"/>
          <w:szCs w:val="28"/>
          <w:lang w:val="uk-UA"/>
        </w:rPr>
        <w:t>принципи дидактики</w:t>
      </w:r>
      <w:r w:rsidRPr="00CD605B">
        <w:rPr>
          <w:rFonts w:ascii="Times New Roman" w:eastAsia="Calibri" w:hAnsi="Times New Roman" w:cs="Times New Roman"/>
          <w:sz w:val="28"/>
          <w:szCs w:val="28"/>
          <w:lang w:val="uk-UA"/>
        </w:rPr>
        <w:t>, що стали основою побудови сучасного уроку музичного мистецтва, а саме: від простого до складного, від легкого до складного, від конкретного до абстрактного, від близького до далекого, від фактів до висновків</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у їх послідовності й систематичності. Найефективнішими методами навчання учнів початкової школи педагог вважав ігрові. Я. А. Коменський першим з педагогів свого часу висунув ідею поетапного музичного виховання і освіти. Так, педагог наполягав, щоб у школі другого ступеня («рідної мови») музичні заняття проводилися у початкових класах щодня і для всіх дітей. Пропонувався  такий зміст музичних занять:</w:t>
      </w:r>
    </w:p>
    <w:p w:rsidR="00CD605B" w:rsidRPr="00CD605B" w:rsidRDefault="00CD605B" w:rsidP="00CD605B">
      <w:pPr>
        <w:spacing w:after="0" w:line="360" w:lineRule="auto"/>
        <w:ind w:left="284"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ab/>
        <w:t>1-й клас – вивчення гам, ключів, початкове сольфеджіо;</w:t>
      </w:r>
    </w:p>
    <w:p w:rsidR="00CD605B" w:rsidRPr="00CD605B" w:rsidRDefault="00CD605B" w:rsidP="00CD605B">
      <w:pPr>
        <w:spacing w:after="0" w:line="360" w:lineRule="auto"/>
        <w:ind w:left="284"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ab/>
        <w:t>2-й клас – досконале володіння сольфеджіо;</w:t>
      </w:r>
    </w:p>
    <w:p w:rsidR="00CD605B" w:rsidRPr="00CD605B" w:rsidRDefault="00CD605B" w:rsidP="00CD605B">
      <w:pPr>
        <w:spacing w:after="0" w:line="360" w:lineRule="auto"/>
        <w:ind w:left="284"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ab/>
        <w:t>3-й клас – спів, вивчення багатоголосної музики;</w:t>
      </w:r>
    </w:p>
    <w:p w:rsidR="00CD605B" w:rsidRPr="00CD605B" w:rsidRDefault="00CD605B" w:rsidP="00CD605B">
      <w:pPr>
        <w:spacing w:after="0" w:line="360" w:lineRule="auto"/>
        <w:ind w:left="284"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ab/>
        <w:t>4-й клас – спів, навчання грі на музичних інструментах</w:t>
      </w:r>
      <w:r w:rsidRPr="00CD605B">
        <w:rPr>
          <w:rFonts w:ascii="Times New Roman" w:eastAsia="Calibri" w:hAnsi="Times New Roman" w:cs="Times New Roman"/>
          <w:sz w:val="28"/>
          <w:szCs w:val="28"/>
        </w:rPr>
        <w:t xml:space="preserve"> [1</w:t>
      </w:r>
      <w:r w:rsidR="00C3466A">
        <w:rPr>
          <w:rFonts w:ascii="Times New Roman" w:eastAsia="Calibri" w:hAnsi="Times New Roman" w:cs="Times New Roman"/>
          <w:sz w:val="28"/>
          <w:szCs w:val="28"/>
          <w:lang w:val="uk-UA"/>
        </w:rPr>
        <w:t>07</w:t>
      </w:r>
      <w:r w:rsidRPr="00CD605B">
        <w:rPr>
          <w:rFonts w:ascii="Times New Roman" w:eastAsia="Calibri" w:hAnsi="Times New Roman" w:cs="Times New Roman"/>
          <w:sz w:val="28"/>
          <w:szCs w:val="28"/>
          <w:lang w:val="uk-UA"/>
        </w:rPr>
        <w:t>, с. 67</w:t>
      </w:r>
      <w:r w:rsidRPr="00CD605B">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Необхідність загального музичного виховання Я. А. Коменський аргументував тим, що музика допомагає сприймати гармонію речей і явищ, приносить людині задоволення і насолоду, дає можливість звеличувати Бога.</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Зробивши детальний опис роботи кожної школи, яка забезпечує навчання і виховання дітей, Коменський дав наукове обґрунтування класно-урочної системи організації занять, принципів навчання і виховання, методів навчально-виховної роботи, які застосовуються в освітніх системах сьогодення.</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Ключовими поняттями цієї системи є: </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w:t>
      </w:r>
      <w:r w:rsidRPr="00CD605B">
        <w:rPr>
          <w:rFonts w:ascii="Times New Roman" w:eastAsia="Calibri" w:hAnsi="Times New Roman" w:cs="Times New Roman"/>
          <w:i/>
          <w:sz w:val="28"/>
          <w:szCs w:val="28"/>
          <w:lang w:val="uk-UA"/>
        </w:rPr>
        <w:t>клас</w:t>
      </w:r>
      <w:r w:rsidRPr="00CD605B">
        <w:rPr>
          <w:rFonts w:ascii="Times New Roman" w:eastAsia="Calibri" w:hAnsi="Times New Roman" w:cs="Times New Roman"/>
          <w:sz w:val="28"/>
          <w:szCs w:val="28"/>
          <w:lang w:val="uk-UA"/>
        </w:rPr>
        <w:t xml:space="preserve">, що передбачає постійне число учнів приблизно однакового віку і рівня знань, які під загальним керівництвом вчителя прагнуть до однієї загальної для всіх освітньої мети; </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 xml:space="preserve">б) </w:t>
      </w:r>
      <w:r w:rsidRPr="00CD605B">
        <w:rPr>
          <w:rFonts w:ascii="Times New Roman" w:eastAsia="Calibri" w:hAnsi="Times New Roman" w:cs="Times New Roman"/>
          <w:i/>
          <w:sz w:val="28"/>
          <w:szCs w:val="28"/>
          <w:lang w:val="uk-UA"/>
        </w:rPr>
        <w:t>урок</w:t>
      </w:r>
      <w:r w:rsidRPr="00CD605B">
        <w:rPr>
          <w:rFonts w:ascii="Times New Roman" w:eastAsia="Calibri" w:hAnsi="Times New Roman" w:cs="Times New Roman"/>
          <w:sz w:val="28"/>
          <w:szCs w:val="28"/>
          <w:lang w:val="uk-UA"/>
        </w:rPr>
        <w:t xml:space="preserve">, що передбачає чітке співвіднесення всіх видів навчальної роботи з конкретним тимчасовим відрізком (навчальний рік, чверть, канікули, навчальний тиждень, навчальний день - від 4 до 6 уроків, урок, перерва). </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Важливою ланкою в розробленій системі Я. А. Коменського стає процес закріплення і повторення знань, для чого педагог запропонував використовувати регулярні домашні завдання та іспити.</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Таким чином, система Я. А. Коменського виокремила складові частини виховання - наукову освіту, моральне і релігійне виховання. Мету виховання педагог вбачав не тільки в придбанні знань, а й в системі моральних якостей, з яких найбільш важливими вважав справедливість, мужність і поміркованість. У процесі виховання Я. А. Коменський відводив вирішальну роль особистому прикладу вчителя, а в школі велике значення надавав дисципліні.</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Період другої половини XVII - початку XVIII ст. увійшов в історію як «епоха розуму і просвітництва». Просвітництво - широка ідейна течія, що зародилася у Франції і відображала інтереси широких мас. Інструментом поліпшення суспільства діячі Просвітництва вважали виховання. Педагогічні погляди того часу походять від необхідності зміни виховання на основі реалізації «природних прав» людини - свободи, рівності, братерства - шляхом освіти.</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цей період у Західній Європі відбувалося оформлення музичної педагогіки в самост</w:t>
      </w:r>
      <w:r w:rsidR="007916C1">
        <w:rPr>
          <w:rFonts w:ascii="Times New Roman" w:eastAsia="Calibri" w:hAnsi="Times New Roman" w:cs="Times New Roman"/>
          <w:sz w:val="28"/>
          <w:szCs w:val="28"/>
          <w:lang w:val="uk-UA"/>
        </w:rPr>
        <w:t>ійну галузь знання. Це було пов’</w:t>
      </w:r>
      <w:r w:rsidRPr="00CD605B">
        <w:rPr>
          <w:rFonts w:ascii="Times New Roman" w:eastAsia="Calibri" w:hAnsi="Times New Roman" w:cs="Times New Roman"/>
          <w:sz w:val="28"/>
          <w:szCs w:val="28"/>
          <w:lang w:val="uk-UA"/>
        </w:rPr>
        <w:t>язано з філософією Просвітництва, видатні представники якої відзначали значну роль музики у формуванні гармонійних взаємин особистості і суспільства (Р. Декарт,</w:t>
      </w:r>
      <w:r w:rsidR="007916C1">
        <w:rPr>
          <w:rFonts w:ascii="Times New Roman" w:eastAsia="Calibri" w:hAnsi="Times New Roman" w:cs="Times New Roman"/>
          <w:sz w:val="28"/>
          <w:szCs w:val="28"/>
          <w:lang w:val="uk-UA"/>
        </w:rPr>
        <w:t xml:space="preserve"> Ж. </w:t>
      </w:r>
      <w:r w:rsidRPr="00CD605B">
        <w:rPr>
          <w:rFonts w:ascii="Times New Roman" w:eastAsia="Calibri" w:hAnsi="Times New Roman" w:cs="Times New Roman"/>
          <w:sz w:val="28"/>
          <w:szCs w:val="28"/>
          <w:lang w:val="uk-UA"/>
        </w:rPr>
        <w:t>Ж.</w:t>
      </w:r>
      <w:r w:rsidR="007916C1">
        <w:rPr>
          <w:rFonts w:ascii="Times New Roman" w:eastAsia="Calibri" w:hAnsi="Times New Roman" w:cs="Times New Roman"/>
          <w:sz w:val="28"/>
          <w:szCs w:val="28"/>
          <w:lang w:val="en-US"/>
        </w:rPr>
        <w:t> </w:t>
      </w:r>
      <w:r w:rsidRPr="00CD605B">
        <w:rPr>
          <w:rFonts w:ascii="Times New Roman" w:eastAsia="Calibri" w:hAnsi="Times New Roman" w:cs="Times New Roman"/>
          <w:sz w:val="28"/>
          <w:szCs w:val="28"/>
          <w:lang w:val="uk-UA"/>
        </w:rPr>
        <w:t>Руссо).</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Просвітителі вважали, що мистецтво виховує вільну індивідуальність, розвиває універсальні форми чуттєвого сприйняття, тому на перший план виходять загальнолюдські цінності, вихованню яких сприяє музичне мистецтво. Епоха Просвітництва проголошує мистецтво засобом виховання, </w:t>
      </w:r>
      <w:r w:rsidRPr="00CD605B">
        <w:rPr>
          <w:rFonts w:ascii="Times New Roman" w:eastAsia="Calibri" w:hAnsi="Times New Roman" w:cs="Times New Roman"/>
          <w:sz w:val="28"/>
          <w:szCs w:val="28"/>
          <w:lang w:val="uk-UA"/>
        </w:rPr>
        <w:lastRenderedPageBreak/>
        <w:t xml:space="preserve">«в якому не може бути примусу», а навчання музики – впливом на моральність і почуття людини </w:t>
      </w:r>
      <w:r w:rsidRPr="00CD605B">
        <w:rPr>
          <w:rFonts w:ascii="Times New Roman" w:eastAsia="Calibri" w:hAnsi="Times New Roman" w:cs="Times New Roman"/>
          <w:sz w:val="28"/>
          <w:szCs w:val="28"/>
        </w:rPr>
        <w:t>[</w:t>
      </w:r>
      <w:r w:rsidR="00C3466A">
        <w:rPr>
          <w:rFonts w:ascii="Times New Roman" w:eastAsia="Calibri" w:hAnsi="Times New Roman" w:cs="Times New Roman"/>
          <w:sz w:val="28"/>
          <w:szCs w:val="28"/>
          <w:lang w:val="uk-UA"/>
        </w:rPr>
        <w:t>53</w:t>
      </w:r>
      <w:r w:rsidRPr="00CD605B">
        <w:rPr>
          <w:rFonts w:ascii="Times New Roman" w:eastAsia="Calibri" w:hAnsi="Times New Roman" w:cs="Times New Roman"/>
          <w:sz w:val="28"/>
          <w:szCs w:val="28"/>
          <w:lang w:val="uk-UA"/>
        </w:rPr>
        <w:t>, с. 4</w:t>
      </w:r>
      <w:r w:rsidRPr="00CD605B">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 xml:space="preserve">. </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Дослідники цього історичного періоду підкреслюють, що саме в цей час відбувалося активне залучення дітей до співу, розроблялися нові методи музичн</w:t>
      </w:r>
      <w:r w:rsidR="00C3466A">
        <w:rPr>
          <w:rFonts w:ascii="Times New Roman" w:eastAsia="Calibri" w:hAnsi="Times New Roman" w:cs="Times New Roman"/>
          <w:sz w:val="28"/>
          <w:szCs w:val="28"/>
          <w:lang w:val="uk-UA"/>
        </w:rPr>
        <w:t>ого навчання – нотної грамоти [2</w:t>
      </w:r>
      <w:r w:rsidRPr="00CD605B">
        <w:rPr>
          <w:rFonts w:ascii="Times New Roman" w:eastAsia="Calibri" w:hAnsi="Times New Roman" w:cs="Times New Roman"/>
          <w:sz w:val="28"/>
          <w:szCs w:val="28"/>
          <w:lang w:val="uk-UA"/>
        </w:rPr>
        <w:t>7].</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цей період розширилися уявлення про суспільну роль музики і музичної освіти: увага музичної педагогіки направлена на підготовку всебічно розвинутого музиканта – імпровізатора – викладача. Характерною ознакою виконавського мистецтв</w:t>
      </w:r>
      <w:r w:rsidR="00C3466A">
        <w:rPr>
          <w:rFonts w:ascii="Times New Roman" w:eastAsia="Calibri" w:hAnsi="Times New Roman" w:cs="Times New Roman"/>
          <w:sz w:val="28"/>
          <w:szCs w:val="28"/>
          <w:lang w:val="uk-UA"/>
        </w:rPr>
        <w:t>а стає галантність поведінки [9</w:t>
      </w:r>
      <w:r w:rsidRPr="00CD605B">
        <w:rPr>
          <w:rFonts w:ascii="Times New Roman" w:eastAsia="Calibri" w:hAnsi="Times New Roman" w:cs="Times New Roman"/>
          <w:sz w:val="28"/>
          <w:szCs w:val="28"/>
          <w:lang w:val="uk-UA"/>
        </w:rPr>
        <w:t>, с. 36].  Просвітителі вірили в можливості естетичного розвитку людства.</w:t>
      </w:r>
    </w:p>
    <w:p w:rsidR="00CD605B" w:rsidRPr="00CD605B" w:rsidRDefault="00CD605B" w:rsidP="00CD605B">
      <w:pPr>
        <w:spacing w:after="0" w:line="360" w:lineRule="auto"/>
        <w:ind w:firstLine="709"/>
        <w:jc w:val="both"/>
        <w:rPr>
          <w:rFonts w:ascii="Calibri" w:eastAsia="Calibri" w:hAnsi="Calibri" w:cs="Times New Roman"/>
          <w:lang w:val="uk-UA"/>
        </w:rPr>
      </w:pPr>
      <w:r w:rsidRPr="00CD605B">
        <w:rPr>
          <w:rFonts w:ascii="Times New Roman" w:eastAsia="Calibri" w:hAnsi="Times New Roman" w:cs="Times New Roman"/>
          <w:sz w:val="28"/>
          <w:szCs w:val="28"/>
          <w:lang w:val="uk-UA"/>
        </w:rPr>
        <w:t xml:space="preserve">Проблеми естетичного виховання піднімалися в працях </w:t>
      </w:r>
      <w:r w:rsidR="007916C1">
        <w:rPr>
          <w:rFonts w:ascii="Times New Roman" w:eastAsia="Calibri" w:hAnsi="Times New Roman" w:cs="Times New Roman"/>
          <w:i/>
          <w:sz w:val="28"/>
          <w:szCs w:val="28"/>
          <w:lang w:val="uk-UA"/>
        </w:rPr>
        <w:t>Ш. Монтеск’</w:t>
      </w:r>
      <w:r w:rsidRPr="00CD605B">
        <w:rPr>
          <w:rFonts w:ascii="Times New Roman" w:eastAsia="Calibri" w:hAnsi="Times New Roman" w:cs="Times New Roman"/>
          <w:i/>
          <w:sz w:val="28"/>
          <w:szCs w:val="28"/>
          <w:lang w:val="uk-UA"/>
        </w:rPr>
        <w:t>є</w:t>
      </w:r>
      <w:r w:rsidRPr="00CD605B">
        <w:rPr>
          <w:rFonts w:ascii="Times New Roman" w:eastAsia="Calibri" w:hAnsi="Times New Roman" w:cs="Times New Roman"/>
          <w:sz w:val="28"/>
          <w:szCs w:val="28"/>
          <w:lang w:val="uk-UA"/>
        </w:rPr>
        <w:t xml:space="preserve"> і </w:t>
      </w:r>
      <w:r w:rsidRPr="00CD605B">
        <w:rPr>
          <w:rFonts w:ascii="Times New Roman" w:eastAsia="Calibri" w:hAnsi="Times New Roman" w:cs="Times New Roman"/>
          <w:i/>
          <w:sz w:val="28"/>
          <w:szCs w:val="28"/>
          <w:lang w:val="uk-UA"/>
        </w:rPr>
        <w:t>К. Гельвеція</w:t>
      </w:r>
      <w:r w:rsidRPr="00CD605B">
        <w:rPr>
          <w:rFonts w:ascii="Times New Roman" w:eastAsia="Calibri" w:hAnsi="Times New Roman" w:cs="Times New Roman"/>
          <w:sz w:val="28"/>
          <w:szCs w:val="28"/>
          <w:lang w:val="uk-UA"/>
        </w:rPr>
        <w:t>, що вбачали призначення мистецтва в пробудженні яскравих і сильних відчуттів.</w:t>
      </w:r>
      <w:r w:rsidRPr="00CD605B">
        <w:rPr>
          <w:rFonts w:ascii="Calibri" w:eastAsia="Calibri" w:hAnsi="Calibri" w:cs="Times New Roman"/>
          <w:lang w:val="uk-UA"/>
        </w:rPr>
        <w:t xml:space="preserve"> </w:t>
      </w:r>
    </w:p>
    <w:p w:rsidR="00CD605B" w:rsidRPr="00CD605B" w:rsidRDefault="0096561A" w:rsidP="00CD605B">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0" o:spid="_x0000_s1038" type="#_x0000_t202" style="position:absolute;left:0;text-align:left;margin-left:-6.85pt;margin-top:113.7pt;width:91.65pt;height:39.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77 -675 -177 20925 21777 20925 21777 -675 -177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" strokecolor="white">
            <v:textbox style="mso-fit-shape-to-text:t">
              <w:txbxContent>
                <w:p w:rsidR="00EB5FB8" w:rsidRPr="0056571D" w:rsidRDefault="00EB5FB8" w:rsidP="003E26B5">
                  <w:pPr>
                    <w:spacing w:after="0"/>
                    <w:ind w:left="-142"/>
                    <w:contextualSpacing/>
                    <w:jc w:val="center"/>
                    <w:rPr>
                      <w:rFonts w:ascii="Times New Roman" w:hAnsi="Times New Roman"/>
                      <w:sz w:val="24"/>
                      <w:szCs w:val="24"/>
                      <w:lang w:val="uk-UA"/>
                    </w:rPr>
                  </w:pPr>
                  <w:r w:rsidRPr="0056571D">
                    <w:rPr>
                      <w:rFonts w:ascii="Times New Roman" w:hAnsi="Times New Roman"/>
                      <w:sz w:val="24"/>
                      <w:szCs w:val="24"/>
                    </w:rPr>
                    <w:t>Джон Локк</w:t>
                  </w:r>
                </w:p>
              </w:txbxContent>
            </v:textbox>
            <w10:wrap type="tight"/>
          </v:shape>
        </w:pict>
      </w:r>
      <w:r w:rsidR="00CD605B" w:rsidRPr="00CD605B">
        <w:rPr>
          <w:rFonts w:ascii="Calibri" w:eastAsia="Calibri" w:hAnsi="Calibri" w:cs="Times New Roman"/>
          <w:noProof/>
          <w:lang w:eastAsia="ru-RU"/>
        </w:rPr>
        <w:drawing>
          <wp:anchor distT="67056" distB="93345" distL="215900" distR="213106" simplePos="0" relativeHeight="251610624" behindDoc="1" locked="0" layoutInCell="1" allowOverlap="1" wp14:anchorId="2C1B37C1" wp14:editId="2B36BE2E">
            <wp:simplePos x="0" y="0"/>
            <wp:positionH relativeFrom="column">
              <wp:posOffset>-1143</wp:posOffset>
            </wp:positionH>
            <wp:positionV relativeFrom="page">
              <wp:posOffset>4767072</wp:posOffset>
            </wp:positionV>
            <wp:extent cx="957580" cy="1249045"/>
            <wp:effectExtent l="133350" t="114300" r="128270" b="160655"/>
            <wp:wrapTight wrapText="bothSides">
              <wp:wrapPolygon edited="0">
                <wp:start x="-2578" y="-1977"/>
                <wp:lineTo x="-3008" y="21413"/>
                <wp:lineTo x="-1719" y="24049"/>
                <wp:lineTo x="22775" y="24049"/>
                <wp:lineTo x="24064" y="20096"/>
                <wp:lineTo x="23634" y="-1977"/>
                <wp:lineTo x="-2578" y="-1977"/>
              </wp:wrapPolygon>
            </wp:wrapTight>
            <wp:docPr id="9" name="Рисунок 9" descr="&amp;Kcy;&amp;acy;&amp;rcy;&amp;tcy;&amp;icy;&amp;ncy;&amp;kcy;&amp;icy; &amp;pcy;&amp;ocy; &amp;zcy;&amp;acy;&amp;pcy;&amp;rcy;&amp;ocy;&amp;scy;&amp;ucy; &amp;Dcy;&amp;zhcy;&amp;ocy;&amp;ncy; &amp;Lcy;&amp;ocy;&amp;kcy;&amp;k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Dcy;&amp;zhcy;&amp;ocy;&amp;ncy; &amp;Lcy;&amp;ocy;&amp;kcy;&amp;kcy;"/>
                    <pic:cNvPicPr>
                      <a:picLocks noChangeAspect="1" noChangeArrowheads="1"/>
                    </pic:cNvPicPr>
                  </pic:nvPicPr>
                  <pic:blipFill>
                    <a:blip r:embed="rId22" cstate="print">
                      <a:extLst/>
                    </a:blip>
                    <a:srcRect/>
                    <a:stretch>
                      <a:fillRect/>
                    </a:stretch>
                  </pic:blipFill>
                  <pic:spPr bwMode="auto">
                    <a:xfrm>
                      <a:off x="0" y="0"/>
                      <a:ext cx="957580" cy="124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 xml:space="preserve">Одним з представників класичної педагогічної думки цього періоду був </w:t>
      </w:r>
      <w:r w:rsidR="00CD605B" w:rsidRPr="00CD605B">
        <w:rPr>
          <w:rFonts w:ascii="Times New Roman" w:eastAsia="Calibri" w:hAnsi="Times New Roman" w:cs="Times New Roman"/>
          <w:b/>
          <w:i/>
          <w:sz w:val="28"/>
          <w:szCs w:val="28"/>
          <w:lang w:val="uk-UA"/>
        </w:rPr>
        <w:t>Джон Локк</w:t>
      </w:r>
      <w:r w:rsidR="00CD605B" w:rsidRPr="00CD605B">
        <w:rPr>
          <w:rFonts w:ascii="Times New Roman" w:eastAsia="Calibri" w:hAnsi="Times New Roman" w:cs="Times New Roman"/>
          <w:sz w:val="28"/>
          <w:szCs w:val="28"/>
          <w:lang w:val="uk-UA"/>
        </w:rPr>
        <w:t xml:space="preserve"> (1632-1704) </w:t>
      </w:r>
      <w:r w:rsidR="007916C1" w:rsidRPr="007916C1">
        <w:rPr>
          <w:rFonts w:ascii="Times New Roman" w:eastAsia="Calibri" w:hAnsi="Times New Roman" w:cs="Times New Roman"/>
          <w:sz w:val="28"/>
          <w:szCs w:val="28"/>
          <w:lang w:val="uk-UA"/>
        </w:rPr>
        <w:t>–</w:t>
      </w:r>
      <w:r w:rsidR="00CD605B" w:rsidRPr="00CD605B">
        <w:rPr>
          <w:rFonts w:ascii="Times New Roman" w:eastAsia="Calibri" w:hAnsi="Times New Roman" w:cs="Times New Roman"/>
          <w:sz w:val="28"/>
          <w:szCs w:val="28"/>
          <w:lang w:val="uk-UA"/>
        </w:rPr>
        <w:t xml:space="preserve"> видатний англійський філософ-матеріаліст і педагог. Значною заслугою Локка як філософа була розробка ідеї дослідницького (емпіричного) виникнення людського знання, а як педагога – розробка педагогічної системи, у якій надавалося великого значення вихованню, яке повинно підготувати людину до життя. Характерна риса педагогічної теорії Локка - утилітаризм: керівним принципом виховання він вважав принцип корисності.</w:t>
      </w:r>
    </w:p>
    <w:p w:rsidR="00CD605B" w:rsidRPr="00CD605B" w:rsidRDefault="003E26B5" w:rsidP="00CD605B">
      <w:pPr>
        <w:spacing w:after="0" w:line="360" w:lineRule="auto"/>
        <w:ind w:firstLine="709"/>
        <w:jc w:val="both"/>
        <w:rPr>
          <w:rFonts w:ascii="Times New Roman" w:eastAsia="Calibri" w:hAnsi="Times New Roman" w:cs="Times New Roman"/>
          <w:sz w:val="28"/>
          <w:szCs w:val="28"/>
          <w:lang w:val="uk-UA"/>
        </w:rPr>
      </w:pPr>
      <w:r w:rsidRPr="00CD605B">
        <w:rPr>
          <w:rFonts w:ascii="Calibri" w:eastAsia="Calibri" w:hAnsi="Calibri" w:cs="Times New Roman"/>
          <w:noProof/>
          <w:lang w:eastAsia="ru-RU"/>
        </w:rPr>
        <w:drawing>
          <wp:anchor distT="67056" distB="92202" distL="205740" distR="210312" simplePos="0" relativeHeight="251614720" behindDoc="1" locked="0" layoutInCell="1" allowOverlap="1" wp14:anchorId="6E2AC718" wp14:editId="7A24E27F">
            <wp:simplePos x="0" y="0"/>
            <wp:positionH relativeFrom="column">
              <wp:posOffset>109220</wp:posOffset>
            </wp:positionH>
            <wp:positionV relativeFrom="page">
              <wp:posOffset>8351266</wp:posOffset>
            </wp:positionV>
            <wp:extent cx="960755" cy="1230630"/>
            <wp:effectExtent l="133350" t="114300" r="125095" b="160020"/>
            <wp:wrapTight wrapText="bothSides">
              <wp:wrapPolygon edited="0">
                <wp:start x="-2570" y="-2006"/>
                <wp:lineTo x="-2998" y="21399"/>
                <wp:lineTo x="-1713" y="24074"/>
                <wp:lineTo x="22699" y="24074"/>
                <wp:lineTo x="23984" y="20396"/>
                <wp:lineTo x="23556" y="-2006"/>
                <wp:lineTo x="-2570" y="-2006"/>
              </wp:wrapPolygon>
            </wp:wrapTight>
            <wp:docPr id="8" name="Рисунок 8" descr="&amp;Kcy;&amp;acy;&amp;rcy;&amp;tcy;&amp;icy;&amp;ncy;&amp;kcy;&amp;icy; &amp;pcy;&amp;ocy; &amp;zcy;&amp;acy;&amp;pcy;&amp;rcy;&amp;ocy;&amp;scy;&amp;ucy; &amp;ZHcy;&amp;acy;&amp;ncy;-&amp;ZHcy;&amp;acy;&amp;kcy; &amp;Rcy;&amp;ucy;&amp;scy;&amp;s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ZHcy;&amp;acy;&amp;ncy;-&amp;ZHcy;&amp;acy;&amp;kcy; &amp;Rcy;&amp;ucy;&amp;scy;&amp;scy;&amp;ocy;"/>
                    <pic:cNvPicPr>
                      <a:picLocks noChangeAspect="1" noChangeArrowheads="1"/>
                    </pic:cNvPicPr>
                  </pic:nvPicPr>
                  <pic:blipFill>
                    <a:blip r:embed="rId23" cstate="print">
                      <a:extLst/>
                    </a:blip>
                    <a:srcRect/>
                    <a:stretch>
                      <a:fillRect/>
                    </a:stretch>
                  </pic:blipFill>
                  <pic:spPr bwMode="auto">
                    <a:xfrm>
                      <a:off x="0" y="0"/>
                      <a:ext cx="960755" cy="123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Концепція виховання і освіти Д. Локка викладена в його трактаті «Думки про виховання» (1693), де міститься програма всебічного розвитку джентльмена, буржуа, ділової людини Нового часу.</w:t>
      </w:r>
    </w:p>
    <w:p w:rsidR="00CD605B" w:rsidRPr="00CD605B" w:rsidRDefault="0096561A" w:rsidP="00CD605B">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7" o:spid="_x0000_s1039" type="#_x0000_t202" style="position:absolute;left:0;text-align:left;margin-left:-106.3pt;margin-top:103.35pt;width:99.75pt;height:39.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62 -675 -162 20925 21762 20925 21762 -675 -162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" strokecolor="white">
            <v:textbox style="mso-fit-shape-to-text:t">
              <w:txbxContent>
                <w:p w:rsidR="00EB5FB8" w:rsidRDefault="00EB5FB8" w:rsidP="003E26B5">
                  <w:pPr>
                    <w:spacing w:after="0"/>
                    <w:ind w:left="-142"/>
                    <w:contextualSpacing/>
                    <w:jc w:val="center"/>
                    <w:rPr>
                      <w:rFonts w:ascii="Times New Roman" w:hAnsi="Times New Roman"/>
                      <w:sz w:val="24"/>
                      <w:szCs w:val="24"/>
                      <w:lang w:val="uk-UA"/>
                    </w:rPr>
                  </w:pPr>
                  <w:r w:rsidRPr="0056571D">
                    <w:rPr>
                      <w:rFonts w:ascii="Times New Roman" w:hAnsi="Times New Roman"/>
                      <w:sz w:val="24"/>
                      <w:szCs w:val="24"/>
                    </w:rPr>
                    <w:t>Жан-Жак Руссо</w:t>
                  </w:r>
                </w:p>
              </w:txbxContent>
            </v:textbox>
            <w10:wrap type="tight"/>
          </v:shape>
        </w:pict>
      </w:r>
      <w:r w:rsidR="00CD605B" w:rsidRPr="00CD605B">
        <w:rPr>
          <w:rFonts w:ascii="Times New Roman" w:eastAsia="Calibri" w:hAnsi="Times New Roman" w:cs="Times New Roman"/>
          <w:sz w:val="28"/>
          <w:szCs w:val="28"/>
          <w:lang w:val="uk-UA"/>
        </w:rPr>
        <w:t xml:space="preserve"> Французький філософ-просвітитель, письменник, композитор, музичний діяч </w:t>
      </w:r>
      <w:r w:rsidR="00CD605B" w:rsidRPr="00CD605B">
        <w:rPr>
          <w:rFonts w:ascii="Times New Roman" w:eastAsia="Calibri" w:hAnsi="Times New Roman" w:cs="Times New Roman"/>
          <w:b/>
          <w:i/>
          <w:sz w:val="28"/>
          <w:szCs w:val="28"/>
          <w:lang w:val="uk-UA"/>
        </w:rPr>
        <w:t>Жан-Жак Руссо</w:t>
      </w:r>
      <w:r w:rsidR="00CD605B" w:rsidRPr="00CD605B">
        <w:rPr>
          <w:rFonts w:ascii="Times New Roman" w:eastAsia="Calibri" w:hAnsi="Times New Roman" w:cs="Times New Roman"/>
          <w:sz w:val="28"/>
          <w:szCs w:val="28"/>
          <w:lang w:val="uk-UA"/>
        </w:rPr>
        <w:t xml:space="preserve"> (1712-1778) є основоположником теорії природного, вільного виховання, що відповідала законам фізичного, розумового й </w:t>
      </w:r>
      <w:r w:rsidR="00CD605B" w:rsidRPr="00CD605B">
        <w:rPr>
          <w:rFonts w:ascii="Times New Roman" w:eastAsia="Calibri" w:hAnsi="Times New Roman" w:cs="Times New Roman"/>
          <w:sz w:val="28"/>
          <w:szCs w:val="28"/>
          <w:lang w:val="uk-UA"/>
        </w:rPr>
        <w:lastRenderedPageBreak/>
        <w:t>морального розвитку дітей. Його педагогічні ідеї викладені в романі  «Еміль, або Про виховання», де зроблена спроба зробити вікову періодизацію розвитку дитини і відповідно до кожного періоду її життя визначити основні завдання освіти та методи її виховання. Педагог у своєму романі також давав поради щодо розвитку музичного слуху і голосу. Розвиток музичних здібностей він розглядав як важливе завдання музичного виховання; для засвоєння музичної грамоти рекомендував вл</w:t>
      </w:r>
      <w:r w:rsidR="00C3466A">
        <w:rPr>
          <w:rFonts w:ascii="Times New Roman" w:eastAsia="Calibri" w:hAnsi="Times New Roman" w:cs="Times New Roman"/>
          <w:sz w:val="28"/>
          <w:szCs w:val="28"/>
          <w:lang w:val="uk-UA"/>
        </w:rPr>
        <w:t>асну систему цифрової нотації [127</w:t>
      </w:r>
      <w:r w:rsidR="00CD605B" w:rsidRPr="00CD605B">
        <w:rPr>
          <w:rFonts w:ascii="Times New Roman" w:eastAsia="Calibri" w:hAnsi="Times New Roman" w:cs="Times New Roman"/>
          <w:sz w:val="28"/>
          <w:szCs w:val="28"/>
          <w:lang w:val="uk-UA"/>
        </w:rPr>
        <w:t xml:space="preserve">, с. 21], замінивши назви складів ступенів цифрами. Запропоновану реформу нотації (переклад на цифрову систему) він опублікував у «Дисертації про сучасну музику» («Dissertation sur la musique moderne», </w:t>
      </w:r>
      <w:r w:rsidR="00CD605B" w:rsidRPr="00CD605B">
        <w:rPr>
          <w:rFonts w:ascii="Times New Roman" w:eastAsia="Calibri" w:hAnsi="Times New Roman" w:cs="Times New Roman"/>
          <w:sz w:val="28"/>
          <w:szCs w:val="28"/>
          <w:lang w:val="en-US"/>
        </w:rPr>
        <w:t>F</w:t>
      </w:r>
      <w:r w:rsidR="00CD605B" w:rsidRPr="00CD605B">
        <w:rPr>
          <w:rFonts w:ascii="Times New Roman" w:eastAsia="Calibri" w:hAnsi="Times New Roman" w:cs="Times New Roman"/>
          <w:sz w:val="28"/>
          <w:szCs w:val="28"/>
          <w:lang w:val="uk-UA"/>
        </w:rPr>
        <w:t>., 1743.). Пізніше ця система стала застосовуватися в хорових гуртках, школах, вона сприяла масовому поширенню музичної грамоти.</w:t>
      </w:r>
    </w:p>
    <w:p w:rsidR="00CD605B" w:rsidRPr="00CD605B" w:rsidRDefault="00CD605B" w:rsidP="00CD605B">
      <w:pPr>
        <w:spacing w:after="0" w:line="360" w:lineRule="auto"/>
        <w:ind w:firstLine="709"/>
        <w:jc w:val="both"/>
        <w:rPr>
          <w:rFonts w:ascii="Calibri" w:eastAsia="Calibri" w:hAnsi="Calibri" w:cs="Times New Roman"/>
          <w:lang w:val="uk-UA"/>
        </w:rPr>
      </w:pPr>
      <w:r w:rsidRPr="00CD605B">
        <w:rPr>
          <w:rFonts w:ascii="Times New Roman" w:eastAsia="Calibri" w:hAnsi="Times New Roman" w:cs="Times New Roman"/>
          <w:sz w:val="28"/>
          <w:szCs w:val="28"/>
          <w:lang w:val="uk-UA"/>
        </w:rPr>
        <w:t>У другій половині Х</w:t>
      </w:r>
      <w:r w:rsidRPr="00CD605B">
        <w:rPr>
          <w:rFonts w:ascii="Times New Roman" w:eastAsia="Calibri" w:hAnsi="Times New Roman" w:cs="Times New Roman"/>
          <w:sz w:val="28"/>
          <w:szCs w:val="28"/>
          <w:lang w:val="en-US"/>
        </w:rPr>
        <w:t>V</w:t>
      </w:r>
      <w:r w:rsidRPr="00CD605B">
        <w:rPr>
          <w:rFonts w:ascii="Times New Roman" w:eastAsia="Calibri" w:hAnsi="Times New Roman" w:cs="Times New Roman"/>
          <w:sz w:val="28"/>
          <w:szCs w:val="28"/>
          <w:lang w:val="uk-UA"/>
        </w:rPr>
        <w:t xml:space="preserve">ІІІ ст. значну роль у розвитку педагогічної думки зіграли відомі французькі філософи-матеріалісти </w:t>
      </w:r>
      <w:r w:rsidRPr="00CD605B">
        <w:rPr>
          <w:rFonts w:ascii="Times New Roman" w:eastAsia="Calibri" w:hAnsi="Times New Roman" w:cs="Times New Roman"/>
          <w:i/>
          <w:sz w:val="28"/>
          <w:szCs w:val="28"/>
          <w:lang w:val="uk-UA"/>
        </w:rPr>
        <w:t>Клод Гельвецій</w:t>
      </w:r>
      <w:r w:rsidRPr="00CD605B">
        <w:rPr>
          <w:rFonts w:ascii="Times New Roman" w:eastAsia="Calibri" w:hAnsi="Times New Roman" w:cs="Times New Roman"/>
          <w:sz w:val="28"/>
          <w:szCs w:val="28"/>
          <w:lang w:val="uk-UA"/>
        </w:rPr>
        <w:t xml:space="preserve"> та </w:t>
      </w:r>
      <w:r w:rsidRPr="00CD605B">
        <w:rPr>
          <w:rFonts w:ascii="Times New Roman" w:eastAsia="Calibri" w:hAnsi="Times New Roman" w:cs="Times New Roman"/>
          <w:i/>
          <w:sz w:val="28"/>
          <w:szCs w:val="28"/>
          <w:lang w:val="uk-UA"/>
        </w:rPr>
        <w:t>Дені Дідро</w:t>
      </w:r>
      <w:r w:rsidRPr="00CD605B">
        <w:rPr>
          <w:rFonts w:ascii="Times New Roman" w:eastAsia="Calibri" w:hAnsi="Times New Roman" w:cs="Times New Roman"/>
          <w:sz w:val="28"/>
          <w:szCs w:val="28"/>
          <w:lang w:val="uk-UA"/>
        </w:rPr>
        <w:t>, які у своїх творах підкреслювали значущість громадського виховання з урахуванням індивідуальних природних задатків дітей та особливостей їхнього розумового розвитку.</w:t>
      </w:r>
      <w:r w:rsidRPr="00CD605B">
        <w:rPr>
          <w:rFonts w:ascii="Calibri" w:eastAsia="Calibri" w:hAnsi="Calibri" w:cs="Times New Roman"/>
          <w:lang w:val="uk-UA"/>
        </w:rPr>
        <w:t xml:space="preserve"> </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Так, Дені Дідро передбачав три блоки освіти: 1) філософія, мораль, історія, географія; 2) малювання і початок архітектури; 3) музика, фехтування, танці, їзда верхи, плавання.</w:t>
      </w:r>
    </w:p>
    <w:p w:rsidR="00CD605B" w:rsidRPr="00CD605B" w:rsidRDefault="0096561A" w:rsidP="00CD605B">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 o:spid="_x0000_s1040" type="#_x0000_t202" style="position:absolute;left:0;text-align:left;margin-left:.35pt;margin-top:114.1pt;width:81.1pt;height:55.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408 -200 21192 21800 21192 21800 -408 -200 -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" strokecolor="white">
            <v:textbox style="mso-fit-shape-to-text:t">
              <w:txbxContent>
                <w:p w:rsidR="00EB5FB8" w:rsidRPr="00A04B31" w:rsidRDefault="00EB5FB8" w:rsidP="000F0172">
                  <w:pPr>
                    <w:spacing w:after="0"/>
                    <w:ind w:left="-142"/>
                    <w:contextualSpacing/>
                    <w:jc w:val="center"/>
                    <w:rPr>
                      <w:rFonts w:ascii="Times New Roman" w:hAnsi="Times New Roman"/>
                      <w:sz w:val="24"/>
                      <w:szCs w:val="24"/>
                      <w:lang w:val="uk-UA"/>
                    </w:rPr>
                  </w:pPr>
                  <w:r w:rsidRPr="00A04B31">
                    <w:rPr>
                      <w:rFonts w:ascii="Times New Roman" w:hAnsi="Times New Roman"/>
                      <w:sz w:val="24"/>
                      <w:szCs w:val="24"/>
                    </w:rPr>
                    <w:t>Йоган Генріх Песталоцці</w:t>
                  </w:r>
                </w:p>
              </w:txbxContent>
            </v:textbox>
            <w10:wrap type="tight"/>
          </v:shape>
        </w:pict>
      </w:r>
      <w:r w:rsidR="00CD605B" w:rsidRPr="00CD605B">
        <w:rPr>
          <w:rFonts w:ascii="Calibri" w:eastAsia="Calibri" w:hAnsi="Calibri" w:cs="Times New Roman"/>
          <w:noProof/>
          <w:lang w:eastAsia="ru-RU"/>
        </w:rPr>
        <w:drawing>
          <wp:anchor distT="73152" distB="100965" distL="215900" distR="211455" simplePos="0" relativeHeight="251613696" behindDoc="1" locked="0" layoutInCell="1" allowOverlap="1" wp14:anchorId="741208DC" wp14:editId="72EAE152">
            <wp:simplePos x="0" y="0"/>
            <wp:positionH relativeFrom="column">
              <wp:posOffset>37592</wp:posOffset>
            </wp:positionH>
            <wp:positionV relativeFrom="paragraph">
              <wp:posOffset>69977</wp:posOffset>
            </wp:positionV>
            <wp:extent cx="946800" cy="1231200"/>
            <wp:effectExtent l="133350" t="114300" r="120015" b="160020"/>
            <wp:wrapTight wrapText="bothSides">
              <wp:wrapPolygon edited="0">
                <wp:start x="-2608" y="-2006"/>
                <wp:lineTo x="-3042" y="21399"/>
                <wp:lineTo x="-1738" y="24074"/>
                <wp:lineTo x="22600" y="24074"/>
                <wp:lineTo x="23903" y="20396"/>
                <wp:lineTo x="23469" y="-2006"/>
                <wp:lineTo x="-2608" y="-2006"/>
              </wp:wrapPolygon>
            </wp:wrapTight>
            <wp:docPr id="1" name="Рисунок 1" descr="&amp;Kcy;&amp;acy;&amp;rcy;&amp;tcy;&amp;icy;&amp;ncy;&amp;kcy;&amp;icy; &amp;pcy;&amp;ocy; &amp;zcy;&amp;acy;&amp;pcy;&amp;rcy;&amp;ocy;&amp;scy;&amp;u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pic:cNvPicPr>
                      <a:picLocks noChangeAspect="1" noChangeArrowheads="1"/>
                    </pic:cNvPicPr>
                  </pic:nvPicPr>
                  <pic:blipFill>
                    <a:blip r:embed="rId24" cstate="print">
                      <a:extLst/>
                    </a:blip>
                    <a:srcRect/>
                    <a:stretch>
                      <a:fillRect/>
                    </a:stretch>
                  </pic:blipFill>
                  <pic:spPr bwMode="auto">
                    <a:xfrm>
                      <a:off x="0" y="0"/>
                      <a:ext cx="946800" cy="123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 xml:space="preserve">Видатний швейцарський педагог </w:t>
      </w:r>
      <w:r w:rsidR="00CD605B" w:rsidRPr="00CD605B">
        <w:rPr>
          <w:rFonts w:ascii="Times New Roman" w:eastAsia="Calibri" w:hAnsi="Times New Roman" w:cs="Times New Roman"/>
          <w:b/>
          <w:i/>
          <w:sz w:val="28"/>
          <w:szCs w:val="28"/>
          <w:lang w:val="uk-UA"/>
        </w:rPr>
        <w:t>Йоган Генріх Песталоцці</w:t>
      </w:r>
      <w:r w:rsidR="00CD605B" w:rsidRPr="00CD605B">
        <w:rPr>
          <w:rFonts w:ascii="Times New Roman" w:eastAsia="Calibri" w:hAnsi="Times New Roman" w:cs="Times New Roman"/>
          <w:sz w:val="28"/>
          <w:szCs w:val="28"/>
          <w:lang w:val="uk-UA"/>
        </w:rPr>
        <w:t xml:space="preserve"> (1746-1827) протягом третини століття, створюючи різні навчально-виховні заклади («Установа для бідних», сирітські притулки, інститути) експериментально розробив теорію початкового навчання і виховання. Свої педагогічні висновки, зроблені на основі власного досвіду, він виклав у творі «Лебедина пісня» </w:t>
      </w:r>
      <w:r w:rsidR="00C3466A">
        <w:rPr>
          <w:rFonts w:ascii="Times New Roman" w:eastAsia="Calibri" w:hAnsi="Times New Roman" w:cs="Times New Roman"/>
          <w:sz w:val="28"/>
          <w:szCs w:val="28"/>
        </w:rPr>
        <w:t>[81</w:t>
      </w:r>
      <w:r w:rsidR="00CD605B" w:rsidRPr="00CD605B">
        <w:rPr>
          <w:rFonts w:ascii="Times New Roman" w:eastAsia="Calibri" w:hAnsi="Times New Roman" w:cs="Times New Roman"/>
          <w:sz w:val="28"/>
          <w:szCs w:val="28"/>
          <w:lang w:val="uk-UA"/>
        </w:rPr>
        <w:t>, с. 15</w:t>
      </w:r>
      <w:r w:rsidR="00CD605B" w:rsidRPr="00CD605B">
        <w:rPr>
          <w:rFonts w:ascii="Times New Roman" w:eastAsia="Calibri" w:hAnsi="Times New Roman" w:cs="Times New Roman"/>
          <w:sz w:val="28"/>
          <w:szCs w:val="28"/>
        </w:rPr>
        <w:t>]</w:t>
      </w:r>
      <w:r w:rsidR="00CD605B" w:rsidRPr="00CD605B">
        <w:rPr>
          <w:rFonts w:ascii="Times New Roman" w:eastAsia="Calibri" w:hAnsi="Times New Roman" w:cs="Times New Roman"/>
          <w:sz w:val="28"/>
          <w:szCs w:val="28"/>
          <w:lang w:val="uk-UA"/>
        </w:rPr>
        <w:t>.</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Педагог акцентував увагу на важливості музичн</w:t>
      </w:r>
      <w:r w:rsidR="00F051CD">
        <w:rPr>
          <w:rFonts w:ascii="Times New Roman" w:eastAsia="Calibri" w:hAnsi="Times New Roman" w:cs="Times New Roman"/>
          <w:sz w:val="28"/>
          <w:szCs w:val="28"/>
          <w:lang w:val="uk-UA"/>
        </w:rPr>
        <w:t>ого виховання, уважаючи, що пам’</w:t>
      </w:r>
      <w:r w:rsidRPr="00CD605B">
        <w:rPr>
          <w:rFonts w:ascii="Times New Roman" w:eastAsia="Calibri" w:hAnsi="Times New Roman" w:cs="Times New Roman"/>
          <w:sz w:val="28"/>
          <w:szCs w:val="28"/>
          <w:lang w:val="uk-UA"/>
        </w:rPr>
        <w:t>ять, утримуючи в душі мелодії і пісні, розвиває в ній розуміння гармонії і високого почуття.</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Значний внесок у розвиток теорії педагогіки здійснили видатні німецькі педагоги </w:t>
      </w:r>
      <w:r w:rsidRPr="00CD605B">
        <w:rPr>
          <w:rFonts w:ascii="Times New Roman" w:eastAsia="Calibri" w:hAnsi="Times New Roman" w:cs="Times New Roman"/>
          <w:i/>
          <w:sz w:val="28"/>
          <w:szCs w:val="28"/>
          <w:lang w:val="uk-UA"/>
        </w:rPr>
        <w:t>Йоган Фрідріх Гербарт</w:t>
      </w:r>
      <w:r w:rsidRPr="00CD605B">
        <w:rPr>
          <w:rFonts w:ascii="Times New Roman" w:eastAsia="Calibri" w:hAnsi="Times New Roman" w:cs="Times New Roman"/>
          <w:sz w:val="28"/>
          <w:szCs w:val="28"/>
          <w:lang w:val="uk-UA"/>
        </w:rPr>
        <w:t xml:space="preserve">, який став автором теорії загального навчання та виховання, і </w:t>
      </w:r>
      <w:r w:rsidRPr="00CD605B">
        <w:rPr>
          <w:rFonts w:ascii="Times New Roman" w:eastAsia="Calibri" w:hAnsi="Times New Roman" w:cs="Times New Roman"/>
          <w:i/>
          <w:sz w:val="28"/>
          <w:szCs w:val="28"/>
          <w:lang w:val="uk-UA"/>
        </w:rPr>
        <w:t>Адольф Фрідріх Дістервег</w:t>
      </w:r>
      <w:r w:rsidRPr="00CD605B">
        <w:rPr>
          <w:rFonts w:ascii="Times New Roman" w:eastAsia="Calibri" w:hAnsi="Times New Roman" w:cs="Times New Roman"/>
          <w:sz w:val="28"/>
          <w:szCs w:val="28"/>
          <w:lang w:val="uk-UA"/>
        </w:rPr>
        <w:t>, що розробив теорію розвиваючого навчання.</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Англійський філософ і літератор </w:t>
      </w:r>
      <w:r w:rsidRPr="00CD605B">
        <w:rPr>
          <w:rFonts w:ascii="Times New Roman" w:eastAsia="Calibri" w:hAnsi="Times New Roman" w:cs="Times New Roman"/>
          <w:b/>
          <w:i/>
          <w:sz w:val="28"/>
          <w:szCs w:val="28"/>
          <w:lang w:val="uk-UA"/>
        </w:rPr>
        <w:t>Антоні Шефтсбері</w:t>
      </w:r>
      <w:r w:rsidRPr="00CD605B">
        <w:rPr>
          <w:rFonts w:ascii="Times New Roman" w:eastAsia="Calibri" w:hAnsi="Times New Roman" w:cs="Times New Roman"/>
          <w:sz w:val="28"/>
          <w:szCs w:val="28"/>
          <w:lang w:val="uk-UA"/>
        </w:rPr>
        <w:t xml:space="preserve"> відіграв визначну роль у розвитку просвітницьких ідей щодо естетичного виховання. Основою гармонії інтересів суспільного і індивідуального він уважав красу. Поєднуючи етику і естетику, підкреслював, що, «краса і добро – це одне й те ж саме». Добро і краса ґрунтуються на «моральному почутті», що відроджує грецьку калокагатію.</w:t>
      </w:r>
    </w:p>
    <w:p w:rsidR="00CD605B" w:rsidRPr="00CD605B" w:rsidRDefault="00F051C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Французькі просвітителі </w:t>
      </w:r>
      <w:r w:rsidR="00CD605B" w:rsidRPr="00CD605B">
        <w:rPr>
          <w:rFonts w:ascii="Times New Roman" w:eastAsia="Calibri" w:hAnsi="Times New Roman" w:cs="Times New Roman"/>
          <w:sz w:val="28"/>
          <w:szCs w:val="28"/>
          <w:lang w:val="uk-UA"/>
        </w:rPr>
        <w:t>розглядали мистецтво як головний важіль історичних перетворень. Так, Монтеск’є вважав, що музика є найважливішим засобом суспільного виховання; на думку Г. Гельвеція, мистецтво пробуджує геніальність, «сильну жагу» в людині (хоча і є засобом розваги)</w:t>
      </w:r>
      <w:r w:rsidR="00CD605B" w:rsidRPr="00CD605B">
        <w:rPr>
          <w:rFonts w:ascii="Calibri" w:eastAsia="Calibri" w:hAnsi="Calibri" w:cs="Times New Roman"/>
          <w:lang w:val="uk-UA"/>
        </w:rPr>
        <w:t xml:space="preserve"> </w:t>
      </w:r>
      <w:r w:rsidR="00CD605B" w:rsidRPr="00CD605B">
        <w:rPr>
          <w:rFonts w:ascii="Times New Roman" w:eastAsia="Calibri" w:hAnsi="Times New Roman" w:cs="Times New Roman"/>
          <w:sz w:val="28"/>
          <w:szCs w:val="28"/>
          <w:lang w:val="uk-UA"/>
        </w:rPr>
        <w:t>[</w:t>
      </w:r>
      <w:r w:rsidR="00C3466A">
        <w:rPr>
          <w:rFonts w:ascii="Times New Roman" w:eastAsia="Calibri" w:hAnsi="Times New Roman" w:cs="Times New Roman"/>
          <w:sz w:val="28"/>
          <w:szCs w:val="28"/>
          <w:lang w:val="uk-UA"/>
        </w:rPr>
        <w:t>92</w:t>
      </w:r>
      <w:r w:rsidR="00CD605B" w:rsidRPr="00CD605B">
        <w:rPr>
          <w:rFonts w:ascii="Times New Roman" w:eastAsia="Calibri" w:hAnsi="Times New Roman" w:cs="Times New Roman"/>
          <w:sz w:val="28"/>
          <w:szCs w:val="28"/>
          <w:lang w:val="uk-UA"/>
        </w:rPr>
        <w:t>].</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Наприкінці XVII-Х</w:t>
      </w:r>
      <w:r w:rsidRPr="00CD605B">
        <w:rPr>
          <w:rFonts w:ascii="Times New Roman" w:eastAsia="Calibri" w:hAnsi="Times New Roman" w:cs="Times New Roman"/>
          <w:sz w:val="28"/>
          <w:szCs w:val="28"/>
          <w:lang w:val="en-US"/>
        </w:rPr>
        <w:t>V</w:t>
      </w:r>
      <w:r w:rsidRPr="00CD605B">
        <w:rPr>
          <w:rFonts w:ascii="Times New Roman" w:eastAsia="Calibri" w:hAnsi="Times New Roman" w:cs="Times New Roman"/>
          <w:sz w:val="28"/>
          <w:szCs w:val="28"/>
          <w:lang w:val="uk-UA"/>
        </w:rPr>
        <w:t>ІІІ ст. починає складатися нова музична мова, на якій пізніше «заговорить» уся Європа. Пе</w:t>
      </w:r>
      <w:r w:rsidR="00F051CD">
        <w:rPr>
          <w:rFonts w:ascii="Times New Roman" w:eastAsia="Calibri" w:hAnsi="Times New Roman" w:cs="Times New Roman"/>
          <w:sz w:val="28"/>
          <w:szCs w:val="28"/>
          <w:lang w:val="uk-UA"/>
        </w:rPr>
        <w:t>ршими були Йоганн Себастьян Бах </w:t>
      </w:r>
      <w:r w:rsidRPr="00CD605B">
        <w:rPr>
          <w:rFonts w:ascii="Times New Roman" w:eastAsia="Calibri" w:hAnsi="Times New Roman" w:cs="Times New Roman"/>
          <w:sz w:val="28"/>
          <w:szCs w:val="28"/>
          <w:lang w:val="uk-UA"/>
        </w:rPr>
        <w:t>(1685-1750) і Георг Фрідріх Гендель (1685-1759). Європейське мистецтво XVIII століття поєднувало в собі два різних напрямки: класицизм і романтизм.</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XVIII ст</w:t>
      </w:r>
      <w:r w:rsidR="00F051CD">
        <w:rPr>
          <w:rFonts w:ascii="Times New Roman" w:eastAsia="Calibri" w:hAnsi="Times New Roman" w:cs="Times New Roman"/>
          <w:sz w:val="28"/>
          <w:szCs w:val="28"/>
          <w:lang w:val="uk-UA"/>
        </w:rPr>
        <w:t>. з’</w:t>
      </w:r>
      <w:r w:rsidRPr="00CD605B">
        <w:rPr>
          <w:rFonts w:ascii="Times New Roman" w:eastAsia="Calibri" w:hAnsi="Times New Roman" w:cs="Times New Roman"/>
          <w:sz w:val="28"/>
          <w:szCs w:val="28"/>
          <w:lang w:val="uk-UA"/>
        </w:rPr>
        <w:t>явилося безліч словників з різних галузей наук.</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b/>
          <w:i/>
          <w:sz w:val="28"/>
          <w:szCs w:val="28"/>
          <w:lang w:val="uk-UA"/>
        </w:rPr>
        <w:t>Україна</w:t>
      </w:r>
      <w:r w:rsidRPr="00CD605B">
        <w:rPr>
          <w:rFonts w:ascii="Times New Roman" w:eastAsia="Calibri" w:hAnsi="Times New Roman" w:cs="Times New Roman"/>
          <w:b/>
          <w:sz w:val="28"/>
          <w:szCs w:val="28"/>
          <w:lang w:val="uk-UA"/>
        </w:rPr>
        <w:t>.</w:t>
      </w:r>
      <w:r w:rsidRPr="00CD605B">
        <w:rPr>
          <w:rFonts w:ascii="Times New Roman" w:eastAsia="Calibri" w:hAnsi="Times New Roman" w:cs="Times New Roman"/>
          <w:sz w:val="28"/>
          <w:szCs w:val="28"/>
          <w:lang w:val="uk-UA"/>
        </w:rPr>
        <w:t xml:space="preserve"> З XVII століття розпочинається період активної обробки українських народних пісень, який пов’язаний з діяльністю лірників, бандуристів, кобзарів, які виконували історичні пісні та пісні про важкий побут, життя українського народу.</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Продовжується діяльність Києво-Могилянс</w:t>
      </w:r>
      <w:r w:rsidR="00F051CD">
        <w:rPr>
          <w:rFonts w:ascii="Times New Roman" w:eastAsia="Calibri" w:hAnsi="Times New Roman" w:cs="Times New Roman"/>
          <w:sz w:val="28"/>
          <w:szCs w:val="28"/>
          <w:lang w:val="uk-UA"/>
        </w:rPr>
        <w:t xml:space="preserve">ької академії, у якій існувала чітка й організована система </w:t>
      </w:r>
      <w:r w:rsidRPr="00CD605B">
        <w:rPr>
          <w:rFonts w:ascii="Times New Roman" w:eastAsia="Calibri" w:hAnsi="Times New Roman" w:cs="Times New Roman"/>
          <w:sz w:val="28"/>
          <w:szCs w:val="28"/>
          <w:lang w:val="uk-UA"/>
        </w:rPr>
        <w:t>навчання хоровому співу. У 50-х рр. XVII ст. ректор ака</w:t>
      </w:r>
      <w:r w:rsidR="00F051CD">
        <w:rPr>
          <w:rFonts w:ascii="Times New Roman" w:eastAsia="Calibri" w:hAnsi="Times New Roman" w:cs="Times New Roman"/>
          <w:sz w:val="28"/>
          <w:szCs w:val="28"/>
          <w:lang w:val="uk-UA"/>
        </w:rPr>
        <w:t>демії Л. Баранович організував спеціальну музично-</w:t>
      </w:r>
      <w:r w:rsidR="00F051CD">
        <w:rPr>
          <w:rFonts w:ascii="Times New Roman" w:eastAsia="Calibri" w:hAnsi="Times New Roman" w:cs="Times New Roman"/>
          <w:sz w:val="28"/>
          <w:szCs w:val="28"/>
          <w:lang w:val="uk-UA"/>
        </w:rPr>
        <w:lastRenderedPageBreak/>
        <w:t xml:space="preserve">хорову </w:t>
      </w:r>
      <w:r w:rsidRPr="00CD605B">
        <w:rPr>
          <w:rFonts w:ascii="Times New Roman" w:eastAsia="Calibri" w:hAnsi="Times New Roman" w:cs="Times New Roman"/>
          <w:sz w:val="28"/>
          <w:szCs w:val="28"/>
          <w:lang w:val="uk-UA"/>
        </w:rPr>
        <w:t>школ</w:t>
      </w:r>
      <w:r w:rsidR="00F051CD">
        <w:rPr>
          <w:rFonts w:ascii="Times New Roman" w:eastAsia="Calibri" w:hAnsi="Times New Roman" w:cs="Times New Roman"/>
          <w:sz w:val="28"/>
          <w:szCs w:val="28"/>
          <w:lang w:val="uk-UA"/>
        </w:rPr>
        <w:t xml:space="preserve">у, з того часу студенти почали співати в хорі. У найпродуктивніші роки кількість </w:t>
      </w:r>
      <w:r w:rsidRPr="00CD605B">
        <w:rPr>
          <w:rFonts w:ascii="Times New Roman" w:eastAsia="Calibri" w:hAnsi="Times New Roman" w:cs="Times New Roman"/>
          <w:sz w:val="28"/>
          <w:szCs w:val="28"/>
          <w:lang w:val="uk-UA"/>
        </w:rPr>
        <w:t>співаків академічного хору доходила до 300 осіб.</w:t>
      </w:r>
      <w:r w:rsidR="00F051CD">
        <w:rPr>
          <w:rFonts w:ascii="Times New Roman" w:eastAsia="Calibri" w:hAnsi="Times New Roman" w:cs="Times New Roman"/>
          <w:sz w:val="28"/>
          <w:szCs w:val="28"/>
          <w:lang w:val="uk-UA"/>
        </w:rPr>
        <w:t xml:space="preserve"> Це був найкращий хор у Києві. Керував ним </w:t>
      </w:r>
      <w:r w:rsidRPr="00F051CD">
        <w:rPr>
          <w:rFonts w:ascii="Times New Roman" w:eastAsia="Calibri" w:hAnsi="Times New Roman" w:cs="Times New Roman"/>
          <w:i/>
          <w:sz w:val="28"/>
          <w:szCs w:val="28"/>
          <w:lang w:val="uk-UA"/>
        </w:rPr>
        <w:t>регент</w:t>
      </w:r>
      <w:r w:rsidRPr="00CD605B">
        <w:rPr>
          <w:rFonts w:ascii="Times New Roman" w:eastAsia="Calibri" w:hAnsi="Times New Roman" w:cs="Times New Roman"/>
          <w:sz w:val="28"/>
          <w:szCs w:val="28"/>
          <w:lang w:val="uk-UA"/>
        </w:rPr>
        <w:t xml:space="preserve"> - фахівець, </w:t>
      </w:r>
      <w:r w:rsidR="00F051CD">
        <w:rPr>
          <w:rFonts w:ascii="Times New Roman" w:eastAsia="Calibri" w:hAnsi="Times New Roman" w:cs="Times New Roman"/>
          <w:sz w:val="28"/>
          <w:szCs w:val="28"/>
          <w:lang w:val="uk-UA"/>
        </w:rPr>
        <w:t xml:space="preserve">диригент хору. Поряд з основним хоровим </w:t>
      </w:r>
      <w:r w:rsidRPr="00CD605B">
        <w:rPr>
          <w:rFonts w:ascii="Times New Roman" w:eastAsia="Calibri" w:hAnsi="Times New Roman" w:cs="Times New Roman"/>
          <w:sz w:val="28"/>
          <w:szCs w:val="28"/>
          <w:lang w:val="uk-UA"/>
        </w:rPr>
        <w:t>колективом</w:t>
      </w:r>
      <w:r w:rsidR="00F051CD">
        <w:rPr>
          <w:rFonts w:ascii="Times New Roman" w:eastAsia="Calibri" w:hAnsi="Times New Roman" w:cs="Times New Roman"/>
          <w:sz w:val="28"/>
          <w:szCs w:val="28"/>
          <w:lang w:val="uk-UA"/>
        </w:rPr>
        <w:t xml:space="preserve"> існували різноманітні співацькі об’єднання, </w:t>
      </w:r>
      <w:r w:rsidRPr="00CD605B">
        <w:rPr>
          <w:rFonts w:ascii="Times New Roman" w:eastAsia="Calibri" w:hAnsi="Times New Roman" w:cs="Times New Roman"/>
          <w:sz w:val="28"/>
          <w:szCs w:val="28"/>
          <w:lang w:val="uk-UA"/>
        </w:rPr>
        <w:t>в яких постійно або тимчасово співали студенти академії.</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навчальному і виховному процесі в Києво-Могилянській академії природно відбилася специфіка української національної культури, яка, з одного боку, була пов’язана із власним корінням, старослов’янським світосприйняттям, давньослов’янською міфологією, а з іншого – безпосередньо співвіднесена із загальноєвропейським культуротворчим процесом і орієнтована на теоретичні пошуки науки Нового часу.</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У 1737 році у Глухові було відкрито перше музичне училище, музику також викладали в Київській Академії та колегіумах. При магістратах і ратушах </w:t>
      </w:r>
      <w:r w:rsidR="00F051CD">
        <w:rPr>
          <w:rFonts w:ascii="Times New Roman" w:eastAsia="Calibri" w:hAnsi="Times New Roman" w:cs="Times New Roman"/>
          <w:sz w:val="28"/>
          <w:szCs w:val="28"/>
          <w:lang w:val="uk-UA"/>
        </w:rPr>
        <w:t xml:space="preserve">функціонували духові оркестри, </w:t>
      </w:r>
      <w:r w:rsidRPr="00CD605B">
        <w:rPr>
          <w:rFonts w:ascii="Times New Roman" w:eastAsia="Calibri" w:hAnsi="Times New Roman" w:cs="Times New Roman"/>
          <w:sz w:val="28"/>
          <w:szCs w:val="28"/>
          <w:lang w:val="uk-UA"/>
        </w:rPr>
        <w:t>в садибах поміщиків існували хори і театри.</w:t>
      </w:r>
    </w:p>
    <w:p w:rsidR="00CD605B" w:rsidRPr="00CD605B" w:rsidRDefault="00F051C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Упродовж другої половини </w:t>
      </w:r>
      <w:r w:rsidR="00CD605B" w:rsidRPr="00CD605B">
        <w:rPr>
          <w:rFonts w:ascii="Times New Roman" w:eastAsia="Calibri" w:hAnsi="Times New Roman" w:cs="Times New Roman"/>
          <w:sz w:val="28"/>
          <w:szCs w:val="28"/>
          <w:lang w:val="uk-UA"/>
        </w:rPr>
        <w:t>XVII – XVIII с</w:t>
      </w:r>
      <w:r>
        <w:rPr>
          <w:rFonts w:ascii="Times New Roman" w:eastAsia="Calibri" w:hAnsi="Times New Roman" w:cs="Times New Roman"/>
          <w:sz w:val="28"/>
          <w:szCs w:val="28"/>
          <w:lang w:val="uk-UA"/>
        </w:rPr>
        <w:t xml:space="preserve">т. на </w:t>
      </w:r>
      <w:r w:rsidR="00CD605B" w:rsidRPr="00CD605B">
        <w:rPr>
          <w:rFonts w:ascii="Times New Roman" w:eastAsia="Calibri" w:hAnsi="Times New Roman" w:cs="Times New Roman"/>
          <w:sz w:val="28"/>
          <w:szCs w:val="28"/>
          <w:lang w:val="uk-UA"/>
        </w:rPr>
        <w:t>території Лівобережної</w:t>
      </w:r>
      <w:r>
        <w:rPr>
          <w:rFonts w:ascii="Times New Roman" w:eastAsia="Calibri" w:hAnsi="Times New Roman" w:cs="Times New Roman"/>
          <w:sz w:val="28"/>
          <w:szCs w:val="28"/>
          <w:lang w:val="uk-UA"/>
        </w:rPr>
        <w:t xml:space="preserve"> України існувала практика навчання </w:t>
      </w:r>
      <w:r w:rsidR="00CD605B" w:rsidRPr="00CD605B">
        <w:rPr>
          <w:rFonts w:ascii="Times New Roman" w:eastAsia="Calibri" w:hAnsi="Times New Roman" w:cs="Times New Roman"/>
          <w:sz w:val="28"/>
          <w:szCs w:val="28"/>
          <w:lang w:val="uk-UA"/>
        </w:rPr>
        <w:t>полкових військових музикантів у полкових школах. Також були створені та діяли козацькі полкові музичні цехи. Існувала так звана «полкова музика», яка складалася з кобзарів, литавристів, сурмачів, труб</w:t>
      </w:r>
      <w:r w:rsidR="00C3466A">
        <w:rPr>
          <w:rFonts w:ascii="Times New Roman" w:eastAsia="Calibri" w:hAnsi="Times New Roman" w:cs="Times New Roman"/>
          <w:sz w:val="28"/>
          <w:szCs w:val="28"/>
          <w:lang w:val="uk-UA"/>
        </w:rPr>
        <w:t xml:space="preserve">ачів, скрипалів, цимбалістів [102, с. </w:t>
      </w:r>
      <w:r w:rsidR="00CD605B" w:rsidRPr="00CD605B">
        <w:rPr>
          <w:rFonts w:ascii="Times New Roman" w:eastAsia="Calibri" w:hAnsi="Times New Roman" w:cs="Times New Roman"/>
          <w:sz w:val="28"/>
          <w:szCs w:val="28"/>
          <w:lang w:val="uk-UA"/>
        </w:rPr>
        <w:t>101].</w:t>
      </w:r>
    </w:p>
    <w:p w:rsidR="00CD605B" w:rsidRPr="00CD605B" w:rsidRDefault="00F051C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 </w:t>
      </w:r>
      <w:r w:rsidR="00CD605B" w:rsidRPr="00CD605B">
        <w:rPr>
          <w:rFonts w:ascii="Times New Roman" w:eastAsia="Calibri" w:hAnsi="Times New Roman" w:cs="Times New Roman"/>
          <w:sz w:val="28"/>
          <w:szCs w:val="28"/>
          <w:lang w:val="uk-UA"/>
        </w:rPr>
        <w:t>часів</w:t>
      </w:r>
      <w:r>
        <w:rPr>
          <w:rFonts w:ascii="Times New Roman" w:eastAsia="Calibri" w:hAnsi="Times New Roman" w:cs="Times New Roman"/>
          <w:sz w:val="28"/>
          <w:szCs w:val="28"/>
          <w:lang w:val="uk-UA"/>
        </w:rPr>
        <w:t xml:space="preserve"> козацько-гетьманської </w:t>
      </w:r>
      <w:r w:rsidR="00CD605B" w:rsidRPr="00CD605B">
        <w:rPr>
          <w:rFonts w:ascii="Times New Roman" w:eastAsia="Calibri" w:hAnsi="Times New Roman" w:cs="Times New Roman"/>
          <w:sz w:val="28"/>
          <w:szCs w:val="28"/>
          <w:lang w:val="uk-UA"/>
        </w:rPr>
        <w:t>держави значного п</w:t>
      </w:r>
      <w:r>
        <w:rPr>
          <w:rFonts w:ascii="Times New Roman" w:eastAsia="Calibri" w:hAnsi="Times New Roman" w:cs="Times New Roman"/>
          <w:sz w:val="28"/>
          <w:szCs w:val="28"/>
          <w:lang w:val="uk-UA"/>
        </w:rPr>
        <w:t xml:space="preserve">оширення набуває позацерковний духовний спів. Відомі культурні </w:t>
      </w:r>
      <w:r w:rsidR="00CD605B" w:rsidRPr="00CD605B">
        <w:rPr>
          <w:rFonts w:ascii="Times New Roman" w:eastAsia="Calibri" w:hAnsi="Times New Roman" w:cs="Times New Roman"/>
          <w:sz w:val="28"/>
          <w:szCs w:val="28"/>
          <w:lang w:val="uk-UA"/>
        </w:rPr>
        <w:t>ді</w:t>
      </w:r>
      <w:r>
        <w:rPr>
          <w:rFonts w:ascii="Times New Roman" w:eastAsia="Calibri" w:hAnsi="Times New Roman" w:cs="Times New Roman"/>
          <w:sz w:val="28"/>
          <w:szCs w:val="28"/>
          <w:lang w:val="uk-UA"/>
        </w:rPr>
        <w:t>ячі, богослови й письменники П. </w:t>
      </w:r>
      <w:r w:rsidR="00CD605B" w:rsidRPr="00CD605B">
        <w:rPr>
          <w:rFonts w:ascii="Times New Roman" w:eastAsia="Calibri" w:hAnsi="Times New Roman" w:cs="Times New Roman"/>
          <w:sz w:val="28"/>
          <w:szCs w:val="28"/>
          <w:lang w:val="uk-UA"/>
        </w:rPr>
        <w:t>Беринда, Д.</w:t>
      </w:r>
      <w:r>
        <w:rPr>
          <w:rFonts w:ascii="Times New Roman" w:eastAsia="Calibri" w:hAnsi="Times New Roman" w:cs="Times New Roman"/>
          <w:sz w:val="28"/>
          <w:szCs w:val="28"/>
          <w:lang w:val="en-US"/>
        </w:rPr>
        <w:t> </w:t>
      </w:r>
      <w:r w:rsidR="00CD605B" w:rsidRPr="00CD605B">
        <w:rPr>
          <w:rFonts w:ascii="Times New Roman" w:eastAsia="Calibri" w:hAnsi="Times New Roman" w:cs="Times New Roman"/>
          <w:sz w:val="28"/>
          <w:szCs w:val="28"/>
          <w:lang w:val="uk-UA"/>
        </w:rPr>
        <w:t>Туптало, Ф.</w:t>
      </w:r>
      <w:r>
        <w:rPr>
          <w:rFonts w:ascii="Times New Roman" w:eastAsia="Calibri" w:hAnsi="Times New Roman" w:cs="Times New Roman"/>
          <w:sz w:val="28"/>
          <w:szCs w:val="28"/>
          <w:lang w:val="en-US"/>
        </w:rPr>
        <w:t> </w:t>
      </w:r>
      <w:r w:rsidR="00CD605B" w:rsidRPr="00CD605B">
        <w:rPr>
          <w:rFonts w:ascii="Times New Roman" w:eastAsia="Calibri" w:hAnsi="Times New Roman" w:cs="Times New Roman"/>
          <w:sz w:val="28"/>
          <w:szCs w:val="28"/>
          <w:lang w:val="uk-UA"/>
        </w:rPr>
        <w:t>Прокопович та інші створюють духовні пісні.</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У 1790 р. в монастирській друкарні </w:t>
      </w:r>
      <w:r w:rsidR="00F051CD">
        <w:rPr>
          <w:rFonts w:ascii="Times New Roman" w:eastAsia="Calibri" w:hAnsi="Times New Roman" w:cs="Times New Roman"/>
          <w:sz w:val="28"/>
          <w:szCs w:val="28"/>
          <w:lang w:val="uk-UA"/>
        </w:rPr>
        <w:t xml:space="preserve">Почаєва на Волині вийшла перша </w:t>
      </w:r>
      <w:r w:rsidRPr="00CD605B">
        <w:rPr>
          <w:rFonts w:ascii="Times New Roman" w:eastAsia="Calibri" w:hAnsi="Times New Roman" w:cs="Times New Roman"/>
          <w:sz w:val="28"/>
          <w:szCs w:val="28"/>
          <w:lang w:val="uk-UA"/>
        </w:rPr>
        <w:t>в</w:t>
      </w:r>
      <w:r w:rsidR="00F051CD">
        <w:rPr>
          <w:rFonts w:ascii="Times New Roman" w:eastAsia="Calibri" w:hAnsi="Times New Roman" w:cs="Times New Roman"/>
          <w:sz w:val="28"/>
          <w:szCs w:val="28"/>
          <w:lang w:val="uk-UA"/>
        </w:rPr>
        <w:t xml:space="preserve"> Україні друкована </w:t>
      </w:r>
      <w:r w:rsidRPr="00CD605B">
        <w:rPr>
          <w:rFonts w:ascii="Times New Roman" w:eastAsia="Calibri" w:hAnsi="Times New Roman" w:cs="Times New Roman"/>
          <w:sz w:val="28"/>
          <w:szCs w:val="28"/>
          <w:lang w:val="uk-UA"/>
        </w:rPr>
        <w:t>збірка духовних пісень Почаївський «Богогласник». Це значна, цінна художня пам’ятка епохи, своєрідний підсумок духовної пісенної творчості укра</w:t>
      </w:r>
      <w:r w:rsidR="00F051CD">
        <w:rPr>
          <w:rFonts w:ascii="Times New Roman" w:eastAsia="Calibri" w:hAnsi="Times New Roman" w:cs="Times New Roman"/>
          <w:sz w:val="28"/>
          <w:szCs w:val="28"/>
          <w:lang w:val="uk-UA"/>
        </w:rPr>
        <w:t xml:space="preserve">їнського народу упродовж понад </w:t>
      </w:r>
      <w:r w:rsidRPr="00CD605B">
        <w:rPr>
          <w:rFonts w:ascii="Times New Roman" w:eastAsia="Calibri" w:hAnsi="Times New Roman" w:cs="Times New Roman"/>
          <w:sz w:val="28"/>
          <w:szCs w:val="28"/>
          <w:lang w:val="uk-UA"/>
        </w:rPr>
        <w:t>двох століть. Збірка</w:t>
      </w:r>
      <w:r w:rsidR="00F051CD">
        <w:rPr>
          <w:rFonts w:ascii="Times New Roman" w:eastAsia="Calibri" w:hAnsi="Times New Roman" w:cs="Times New Roman"/>
          <w:sz w:val="28"/>
          <w:szCs w:val="28"/>
          <w:lang w:val="uk-UA"/>
        </w:rPr>
        <w:t xml:space="preserve"> містить 281 вірш з нотами. Тексти </w:t>
      </w:r>
      <w:r w:rsidRPr="00CD605B">
        <w:rPr>
          <w:rFonts w:ascii="Times New Roman" w:eastAsia="Calibri" w:hAnsi="Times New Roman" w:cs="Times New Roman"/>
          <w:sz w:val="28"/>
          <w:szCs w:val="28"/>
          <w:lang w:val="uk-UA"/>
        </w:rPr>
        <w:t xml:space="preserve">в основному написано церковно </w:t>
      </w:r>
      <w:r w:rsidRPr="00CD605B">
        <w:rPr>
          <w:rFonts w:ascii="Times New Roman" w:eastAsia="Calibri" w:hAnsi="Times New Roman" w:cs="Times New Roman"/>
          <w:sz w:val="28"/>
          <w:szCs w:val="28"/>
          <w:lang w:val="uk-UA"/>
        </w:rPr>
        <w:lastRenderedPageBreak/>
        <w:t>слов’янською і книжною українською мовами, подекуди – польською і латинською. Більшість творів збірки анонімні.</w:t>
      </w:r>
    </w:p>
    <w:p w:rsid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У XVII ст. знаменную монодію змінює багатоголосий спів, що увібрав в себе ряд її елементів. Активізується процес «обмирщення», посилення світського </w:t>
      </w:r>
      <w:r w:rsidR="007347AD">
        <w:rPr>
          <w:rFonts w:ascii="Times New Roman" w:eastAsia="Calibri" w:hAnsi="Times New Roman" w:cs="Times New Roman"/>
          <w:sz w:val="28"/>
          <w:szCs w:val="28"/>
          <w:lang w:val="uk-UA"/>
        </w:rPr>
        <w:t>начала. У музичному мистецтві з’</w:t>
      </w:r>
      <w:r w:rsidRPr="00CD605B">
        <w:rPr>
          <w:rFonts w:ascii="Times New Roman" w:eastAsia="Calibri" w:hAnsi="Times New Roman" w:cs="Times New Roman"/>
          <w:sz w:val="28"/>
          <w:szCs w:val="28"/>
          <w:lang w:val="uk-UA"/>
        </w:rPr>
        <w:t xml:space="preserve">являється принципово новий вид співу - </w:t>
      </w:r>
      <w:r w:rsidRPr="00CD605B">
        <w:rPr>
          <w:rFonts w:ascii="Times New Roman" w:eastAsia="Calibri" w:hAnsi="Times New Roman" w:cs="Times New Roman"/>
          <w:i/>
          <w:sz w:val="28"/>
          <w:szCs w:val="28"/>
          <w:lang w:val="uk-UA"/>
        </w:rPr>
        <w:t>партесний спів</w:t>
      </w:r>
      <w:r w:rsidRPr="00CD605B">
        <w:rPr>
          <w:rFonts w:ascii="Times New Roman" w:eastAsia="Calibri" w:hAnsi="Times New Roman" w:cs="Times New Roman"/>
          <w:sz w:val="28"/>
          <w:szCs w:val="28"/>
          <w:lang w:val="uk-UA"/>
        </w:rPr>
        <w:t>, особливостями якого є багатоголосся, переважно аккордового складу, з поділом хору на групи голосів.</w:t>
      </w:r>
    </w:p>
    <w:p w:rsidR="00C529C0" w:rsidRPr="00D56006" w:rsidRDefault="00C529C0" w:rsidP="00C529C0">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У 1677 році з’</w:t>
      </w:r>
      <w:r w:rsidRPr="00D56006">
        <w:rPr>
          <w:rFonts w:ascii="Times New Roman" w:eastAsia="Calibri" w:hAnsi="Times New Roman" w:cs="Times New Roman"/>
          <w:sz w:val="28"/>
          <w:szCs w:val="28"/>
          <w:lang w:val="uk-UA" w:eastAsia="ru-RU"/>
        </w:rPr>
        <w:t>являється значна в історії музичної культур</w:t>
      </w:r>
      <w:r>
        <w:rPr>
          <w:rFonts w:ascii="Times New Roman" w:eastAsia="Calibri" w:hAnsi="Times New Roman" w:cs="Times New Roman"/>
          <w:sz w:val="28"/>
          <w:szCs w:val="28"/>
          <w:lang w:val="uk-UA" w:eastAsia="ru-RU"/>
        </w:rPr>
        <w:t>и музично-теоретична праця, пов</w:t>
      </w:r>
      <w:r w:rsidRPr="00DD599F">
        <w:rPr>
          <w:rFonts w:ascii="Times New Roman" w:eastAsia="Calibri" w:hAnsi="Times New Roman" w:cs="Times New Roman"/>
          <w:sz w:val="28"/>
          <w:szCs w:val="28"/>
          <w:lang w:eastAsia="ru-RU"/>
        </w:rPr>
        <w:t>’</w:t>
      </w:r>
      <w:r w:rsidRPr="00D56006">
        <w:rPr>
          <w:rFonts w:ascii="Times New Roman" w:eastAsia="Calibri" w:hAnsi="Times New Roman" w:cs="Times New Roman"/>
          <w:sz w:val="28"/>
          <w:szCs w:val="28"/>
          <w:lang w:val="uk-UA" w:eastAsia="ru-RU"/>
        </w:rPr>
        <w:t>язана з навчанням в області вокально-хорового мистецтва, - «Граматика Мусики</w:t>
      </w:r>
      <w:r>
        <w:rPr>
          <w:rFonts w:ascii="Times New Roman" w:eastAsia="Calibri" w:hAnsi="Times New Roman" w:cs="Times New Roman"/>
          <w:sz w:val="28"/>
          <w:szCs w:val="28"/>
          <w:lang w:val="uk-UA" w:eastAsia="ru-RU"/>
        </w:rPr>
        <w:t xml:space="preserve">йская» </w:t>
      </w:r>
      <w:r w:rsidRPr="00D56006">
        <w:rPr>
          <w:rFonts w:ascii="Times New Roman" w:eastAsia="Calibri" w:hAnsi="Times New Roman" w:cs="Times New Roman"/>
          <w:b/>
          <w:i/>
          <w:sz w:val="28"/>
          <w:szCs w:val="28"/>
          <w:lang w:val="uk-UA" w:eastAsia="ru-RU"/>
        </w:rPr>
        <w:t>Миколи Дилецького</w:t>
      </w:r>
      <w:r w:rsidRPr="00D56006">
        <w:rPr>
          <w:rFonts w:ascii="Times New Roman" w:eastAsia="Calibri" w:hAnsi="Times New Roman" w:cs="Times New Roman"/>
          <w:sz w:val="28"/>
          <w:szCs w:val="28"/>
          <w:lang w:val="uk-UA" w:eastAsia="ru-RU"/>
        </w:rPr>
        <w:t xml:space="preserve">. «Граматика» містила найбільш повний виклад композиційних основ партесного співу і служила основним посібником для вивчення теорії музики і техніки багатоголосного хорового письма. В одному з розділів «Граматики», присвяченому навчанню співу дітей, </w:t>
      </w:r>
      <w:r>
        <w:rPr>
          <w:rFonts w:ascii="Times New Roman" w:eastAsia="Calibri" w:hAnsi="Times New Roman" w:cs="Times New Roman"/>
          <w:sz w:val="28"/>
          <w:szCs w:val="28"/>
          <w:lang w:val="uk-UA" w:eastAsia="ru-RU"/>
        </w:rPr>
        <w:t>М. </w:t>
      </w:r>
      <w:r w:rsidRPr="00D56006">
        <w:rPr>
          <w:rFonts w:ascii="Times New Roman" w:eastAsia="Calibri" w:hAnsi="Times New Roman" w:cs="Times New Roman"/>
          <w:sz w:val="28"/>
          <w:szCs w:val="28"/>
          <w:lang w:val="uk-UA" w:eastAsia="ru-RU"/>
        </w:rPr>
        <w:t>Дилецкий визначав необхідні дидактичні принципи - наочність, послідовність, зацікавленість, емоційну чуйність.</w:t>
      </w:r>
      <w:r>
        <w:rPr>
          <w:rFonts w:ascii="Times New Roman" w:eastAsia="Calibri" w:hAnsi="Times New Roman" w:cs="Times New Roman"/>
          <w:sz w:val="28"/>
          <w:szCs w:val="28"/>
          <w:lang w:val="uk-UA" w:eastAsia="ru-RU"/>
        </w:rPr>
        <w:t xml:space="preserve"> Педагог</w:t>
      </w:r>
      <w:r w:rsidRPr="00C529C0">
        <w:rPr>
          <w:rFonts w:ascii="Times New Roman" w:eastAsia="Calibri" w:hAnsi="Times New Roman" w:cs="Times New Roman"/>
          <w:sz w:val="28"/>
          <w:szCs w:val="28"/>
          <w:lang w:val="uk-UA" w:eastAsia="ru-RU"/>
        </w:rPr>
        <w:t xml:space="preserve"> обґрунтовував необхідність професійної підготовки музиканта, розробки наукових підходів до музично-педагогічної діяльності, диференційованого ставлення до дитячого музичного навчання (наголошував на спеціальній методиці,</w:t>
      </w:r>
      <w:r>
        <w:rPr>
          <w:rFonts w:ascii="Times New Roman" w:eastAsia="Calibri" w:hAnsi="Times New Roman" w:cs="Times New Roman"/>
          <w:sz w:val="28"/>
          <w:szCs w:val="28"/>
          <w:lang w:val="uk-UA" w:eastAsia="ru-RU"/>
        </w:rPr>
        <w:t xml:space="preserve"> особливо на початкових етапах).</w:t>
      </w:r>
    </w:p>
    <w:p w:rsidR="00CD605B" w:rsidRPr="00CD605B" w:rsidRDefault="007347A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 українській професійній музиці </w:t>
      </w:r>
      <w:r w:rsidR="00CD605B" w:rsidRPr="00CD605B">
        <w:rPr>
          <w:rFonts w:ascii="Times New Roman" w:eastAsia="Calibri" w:hAnsi="Times New Roman" w:cs="Times New Roman"/>
          <w:sz w:val="28"/>
          <w:szCs w:val="28"/>
          <w:lang w:val="uk-UA"/>
        </w:rPr>
        <w:t xml:space="preserve">виникає і розвивається новий хоровий жанр – </w:t>
      </w:r>
      <w:r w:rsidR="00CD605B" w:rsidRPr="00CD605B">
        <w:rPr>
          <w:rFonts w:ascii="Times New Roman" w:eastAsia="Calibri" w:hAnsi="Times New Roman" w:cs="Times New Roman"/>
          <w:i/>
          <w:sz w:val="28"/>
          <w:szCs w:val="28"/>
          <w:lang w:val="uk-UA"/>
        </w:rPr>
        <w:t>партесний концерт</w:t>
      </w:r>
      <w:r w:rsidR="00CD605B" w:rsidRPr="00CD605B">
        <w:rPr>
          <w:rFonts w:ascii="Times New Roman" w:eastAsia="Calibri" w:hAnsi="Times New Roman" w:cs="Times New Roman"/>
          <w:sz w:val="28"/>
          <w:szCs w:val="28"/>
          <w:lang w:val="uk-UA"/>
        </w:rPr>
        <w:t xml:space="preserve">. Становлення цього жанру відбувається під </w:t>
      </w:r>
      <w:r>
        <w:rPr>
          <w:rFonts w:ascii="Times New Roman" w:eastAsia="Calibri" w:hAnsi="Times New Roman" w:cs="Times New Roman"/>
          <w:sz w:val="28"/>
          <w:szCs w:val="28"/>
          <w:lang w:val="uk-UA"/>
        </w:rPr>
        <w:t xml:space="preserve">впливом стилю бароко. У ньому, як правило, </w:t>
      </w:r>
      <w:r w:rsidR="00CD605B" w:rsidRPr="00CD605B">
        <w:rPr>
          <w:rFonts w:ascii="Times New Roman" w:eastAsia="Calibri" w:hAnsi="Times New Roman" w:cs="Times New Roman"/>
          <w:sz w:val="28"/>
          <w:szCs w:val="28"/>
          <w:lang w:val="uk-UA"/>
        </w:rPr>
        <w:t>прох</w:t>
      </w:r>
      <w:r>
        <w:rPr>
          <w:rFonts w:ascii="Times New Roman" w:eastAsia="Calibri" w:hAnsi="Times New Roman" w:cs="Times New Roman"/>
          <w:sz w:val="28"/>
          <w:szCs w:val="28"/>
          <w:lang w:val="uk-UA"/>
        </w:rPr>
        <w:t xml:space="preserve">одить </w:t>
      </w:r>
      <w:r w:rsidR="00CD605B" w:rsidRPr="00CD605B">
        <w:rPr>
          <w:rFonts w:ascii="Times New Roman" w:eastAsia="Calibri" w:hAnsi="Times New Roman" w:cs="Times New Roman"/>
          <w:sz w:val="28"/>
          <w:szCs w:val="28"/>
          <w:lang w:val="uk-UA"/>
        </w:rPr>
        <w:t>зіставлення емоційно-динамічних планів, чергування хорових ансамблевих і сольних епізодів.</w:t>
      </w:r>
    </w:p>
    <w:p w:rsidR="00CD605B" w:rsidRPr="00CD605B" w:rsidRDefault="007347A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зв’</w:t>
      </w:r>
      <w:r w:rsidR="00CD605B" w:rsidRPr="00CD605B">
        <w:rPr>
          <w:rFonts w:ascii="Times New Roman" w:eastAsia="Calibri" w:hAnsi="Times New Roman" w:cs="Times New Roman"/>
          <w:sz w:val="28"/>
          <w:szCs w:val="28"/>
          <w:lang w:val="uk-UA"/>
        </w:rPr>
        <w:t xml:space="preserve">язку із збільшеною потребою в співаках для участі в пишних палацових балах, музичних розвагах і оперних спектаклях, в 1738 р. видається указ про заснування в Глухові </w:t>
      </w:r>
      <w:r w:rsidR="00CD605B" w:rsidRPr="00CD605B">
        <w:rPr>
          <w:rFonts w:ascii="Times New Roman" w:eastAsia="Calibri" w:hAnsi="Times New Roman" w:cs="Times New Roman"/>
          <w:i/>
          <w:sz w:val="28"/>
          <w:szCs w:val="28"/>
          <w:lang w:val="uk-UA"/>
        </w:rPr>
        <w:t>співацької школи</w:t>
      </w:r>
      <w:r w:rsidR="00CD605B" w:rsidRPr="00CD605B">
        <w:rPr>
          <w:rFonts w:ascii="Times New Roman" w:eastAsia="Calibri" w:hAnsi="Times New Roman" w:cs="Times New Roman"/>
          <w:sz w:val="28"/>
          <w:szCs w:val="28"/>
          <w:lang w:val="uk-UA"/>
        </w:rPr>
        <w:t>. Випус</w:t>
      </w:r>
      <w:r>
        <w:rPr>
          <w:rFonts w:ascii="Times New Roman" w:eastAsia="Calibri" w:hAnsi="Times New Roman" w:cs="Times New Roman"/>
          <w:sz w:val="28"/>
          <w:szCs w:val="28"/>
          <w:lang w:val="uk-UA"/>
        </w:rPr>
        <w:t xml:space="preserve">книками Глухівської школи були </w:t>
      </w:r>
      <w:r w:rsidR="00CD605B" w:rsidRPr="00CD605B">
        <w:rPr>
          <w:rFonts w:ascii="Times New Roman" w:eastAsia="Calibri" w:hAnsi="Times New Roman" w:cs="Times New Roman"/>
          <w:sz w:val="28"/>
          <w:szCs w:val="28"/>
          <w:lang w:val="uk-UA"/>
        </w:rPr>
        <w:t>відомі композитори Д. Бортнянськ</w:t>
      </w:r>
      <w:r>
        <w:rPr>
          <w:rFonts w:ascii="Times New Roman" w:eastAsia="Calibri" w:hAnsi="Times New Roman" w:cs="Times New Roman"/>
          <w:sz w:val="28"/>
          <w:szCs w:val="28"/>
          <w:lang w:val="uk-UA"/>
        </w:rPr>
        <w:t>ий, М. Березовський та інші. М. Березовський і Д. </w:t>
      </w:r>
      <w:r w:rsidR="00CD605B" w:rsidRPr="00CD605B">
        <w:rPr>
          <w:rFonts w:ascii="Times New Roman" w:eastAsia="Calibri" w:hAnsi="Times New Roman" w:cs="Times New Roman"/>
          <w:sz w:val="28"/>
          <w:szCs w:val="28"/>
          <w:lang w:val="uk-UA"/>
        </w:rPr>
        <w:t xml:space="preserve">Бортнянський отримали професійну музичну освіту за кордоном у провідних європейських </w:t>
      </w:r>
      <w:r w:rsidR="00CD605B" w:rsidRPr="00CD605B">
        <w:rPr>
          <w:rFonts w:ascii="Times New Roman" w:eastAsia="Calibri" w:hAnsi="Times New Roman" w:cs="Times New Roman"/>
          <w:sz w:val="28"/>
          <w:szCs w:val="28"/>
          <w:lang w:val="uk-UA"/>
        </w:rPr>
        <w:lastRenderedPageBreak/>
        <w:t>музикантів того часу. Ними були створені відомі у всьому світі духовні хорові твори, в яких композитори відійшли від церковних канонів – твори вже виконувалися не тільки у богослужінні, але й на світських концертах.</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Після закінчення Глухівської школи хлопчиків переводили до </w:t>
      </w:r>
      <w:r w:rsidRPr="00CD605B">
        <w:rPr>
          <w:rFonts w:ascii="Times New Roman" w:eastAsia="Calibri" w:hAnsi="Times New Roman" w:cs="Times New Roman"/>
          <w:i/>
          <w:sz w:val="28"/>
          <w:szCs w:val="28"/>
          <w:lang w:val="uk-UA"/>
        </w:rPr>
        <w:t>Придворної співацької капели</w:t>
      </w:r>
      <w:r w:rsidRPr="00CD605B">
        <w:rPr>
          <w:rFonts w:ascii="Times New Roman" w:eastAsia="Calibri" w:hAnsi="Times New Roman" w:cs="Times New Roman"/>
          <w:sz w:val="28"/>
          <w:szCs w:val="28"/>
          <w:lang w:val="uk-UA"/>
        </w:rPr>
        <w:t>, що виникла в результаті реорганізації хору державних співчих дяків, заснованої за часів Івана Грозного. Розквіт Капели настав в період керівництва нею Д. Бортнянським. Особливою його турботою стала вокальна культура співаків.</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Професійний досвід, набутий за роки співу в Капелі, дозволяв співчиму надалі вести самостійну педагогічну діяльність.</w:t>
      </w:r>
    </w:p>
    <w:p w:rsidR="00CD605B" w:rsidRPr="00CD605B" w:rsidRDefault="00CD605B" w:rsidP="00CD605B">
      <w:pPr>
        <w:spacing w:after="0" w:line="360" w:lineRule="auto"/>
        <w:ind w:firstLine="709"/>
        <w:jc w:val="both"/>
        <w:rPr>
          <w:rFonts w:ascii="Times New Roman" w:eastAsia="Calibri" w:hAnsi="Times New Roman" w:cs="Times New Roman"/>
          <w:b/>
          <w:sz w:val="28"/>
          <w:szCs w:val="28"/>
          <w:lang w:val="uk-UA" w:eastAsia="ru-RU"/>
        </w:rPr>
      </w:pPr>
      <w:r w:rsidRPr="00CD605B">
        <w:rPr>
          <w:rFonts w:ascii="Times New Roman" w:eastAsia="Calibri" w:hAnsi="Times New Roman" w:cs="Times New Roman"/>
          <w:b/>
          <w:sz w:val="28"/>
          <w:szCs w:val="28"/>
          <w:lang w:val="uk-UA" w:eastAsia="ru-RU"/>
        </w:rPr>
        <w:t>Висновки</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Педагогічні ідеї, теорії та концепції Нового часу базувалися на кращих гуманістичних традиціях і ввібрали передові ідеї сучасності. Представники цієї епохи висували нові ідеї, пронизані прагненням наблизити школу і педагогіку до соціальних умов, що змінювалися і враховувати в процесі виховання природу людини.</w:t>
      </w:r>
    </w:p>
    <w:p w:rsidR="00CD605B" w:rsidRPr="00CD605B" w:rsidRDefault="00E33942" w:rsidP="00CD605B">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1.</w:t>
      </w:r>
      <w:r w:rsidRPr="00CD605B">
        <w:rPr>
          <w:rFonts w:ascii="Times New Roman" w:eastAsia="Calibri" w:hAnsi="Times New Roman" w:cs="Times New Roman"/>
          <w:sz w:val="28"/>
          <w:szCs w:val="28"/>
          <w:lang w:val="uk-UA"/>
        </w:rPr>
        <w:tab/>
        <w:t xml:space="preserve">Новий час </w:t>
      </w:r>
      <w:r w:rsidR="007347AD" w:rsidRPr="007347AD">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 xml:space="preserve"> епоха, яка охоплює період з XVII ст. до кінця XIX ст.</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2.</w:t>
      </w:r>
      <w:r w:rsidRPr="00CD605B">
        <w:rPr>
          <w:rFonts w:ascii="Times New Roman" w:eastAsia="Calibri" w:hAnsi="Times New Roman" w:cs="Times New Roman"/>
          <w:sz w:val="28"/>
          <w:szCs w:val="28"/>
          <w:lang w:val="uk-UA"/>
        </w:rPr>
        <w:tab/>
        <w:t>Естетичне виховання в цей час було підпорядковано вихованню ділової людини, що прагне до життєвого успіху.</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3.</w:t>
      </w:r>
      <w:r w:rsidRPr="00CD605B">
        <w:rPr>
          <w:rFonts w:ascii="Times New Roman" w:eastAsia="Calibri" w:hAnsi="Times New Roman" w:cs="Times New Roman"/>
          <w:sz w:val="28"/>
          <w:szCs w:val="28"/>
          <w:lang w:val="uk-UA"/>
        </w:rPr>
        <w:tab/>
        <w:t>У цей період педагогіка стає окремою наукою, метою якої є формування особистості, підготовленої до практичного життя.</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4.</w:t>
      </w:r>
      <w:r w:rsidRPr="00CD605B">
        <w:rPr>
          <w:rFonts w:ascii="Times New Roman" w:eastAsia="Calibri" w:hAnsi="Times New Roman" w:cs="Times New Roman"/>
          <w:sz w:val="28"/>
          <w:szCs w:val="28"/>
          <w:lang w:val="uk-UA"/>
        </w:rPr>
        <w:tab/>
        <w:t>У XVII-XVIII ст. створюються перші наукові педагогічні теорії, що базувалися на кращих гуманістичних традиціях і ввібрали передові ідеї сучасності.</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5.</w:t>
      </w:r>
      <w:r w:rsidRPr="00CD605B">
        <w:rPr>
          <w:rFonts w:ascii="Times New Roman" w:eastAsia="Calibri" w:hAnsi="Times New Roman" w:cs="Times New Roman"/>
          <w:sz w:val="28"/>
          <w:szCs w:val="28"/>
          <w:lang w:val="uk-UA"/>
        </w:rPr>
        <w:tab/>
        <w:t>У основ формування дидактики стояли праці німецького педагога Вольфганга Ратке та видатного чеського філософа і педагога Яна Амоса Коменського.</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6.</w:t>
      </w:r>
      <w:r w:rsidRPr="00CD605B">
        <w:rPr>
          <w:rFonts w:ascii="Times New Roman" w:eastAsia="Calibri" w:hAnsi="Times New Roman" w:cs="Times New Roman"/>
          <w:sz w:val="28"/>
          <w:szCs w:val="28"/>
          <w:lang w:val="uk-UA"/>
        </w:rPr>
        <w:tab/>
        <w:t>Я. А. Коменський не зараховував музику до якоїсь особливої, окремої царини виховання, а вважав її одним із виховних засобів і уважав, що музика повинна органічно входити до життя людини.</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7.</w:t>
      </w:r>
      <w:r w:rsidRPr="00CD605B">
        <w:rPr>
          <w:rFonts w:ascii="Times New Roman" w:eastAsia="Calibri" w:hAnsi="Times New Roman" w:cs="Times New Roman"/>
          <w:sz w:val="28"/>
          <w:szCs w:val="28"/>
          <w:lang w:val="uk-UA"/>
        </w:rPr>
        <w:tab/>
        <w:t>Я. А. Коменський став першим педагогом, який прагнув охопити музичним вихованням та освітою всі періоди навчання, починаючи з народження дитини і першим з педагогів свого часу висунув ідею поетапного музичного виховання і освіти.</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8.</w:t>
      </w:r>
      <w:r w:rsidRPr="00CD605B">
        <w:rPr>
          <w:rFonts w:ascii="Times New Roman" w:eastAsia="Calibri" w:hAnsi="Times New Roman" w:cs="Times New Roman"/>
          <w:sz w:val="28"/>
          <w:szCs w:val="28"/>
          <w:lang w:val="uk-UA"/>
        </w:rPr>
        <w:tab/>
        <w:t>Друга половина XVII - початок XVIII ст. увійшла в історію як «епоха розуму і просвітництва». У цей період пріоритетом є загальнолюдські цінності, вихованню яких сприяло музичне мистецтво.</w:t>
      </w:r>
    </w:p>
    <w:p w:rsidR="00CD605B" w:rsidRPr="00CD605B" w:rsidRDefault="00CD605B" w:rsidP="00CD605B">
      <w:pPr>
        <w:spacing w:after="0" w:line="360" w:lineRule="auto"/>
        <w:ind w:firstLine="709"/>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9.</w:t>
      </w:r>
      <w:r w:rsidRPr="00CD605B">
        <w:rPr>
          <w:rFonts w:ascii="Times New Roman" w:eastAsia="Calibri" w:hAnsi="Times New Roman" w:cs="Times New Roman"/>
          <w:sz w:val="28"/>
          <w:szCs w:val="28"/>
          <w:lang w:val="uk-UA"/>
        </w:rPr>
        <w:tab/>
        <w:t>У епоху Просвітництва увага музичної педагогіки направлена на підготовку всебічно розвинутого музиканта – імпровізатора – викладача.</w:t>
      </w:r>
    </w:p>
    <w:p w:rsidR="00CD605B" w:rsidRPr="00CD605B" w:rsidRDefault="007347AD" w:rsidP="00CD60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За часів козацької </w:t>
      </w:r>
      <w:r w:rsidR="00CD605B" w:rsidRPr="00CD605B">
        <w:rPr>
          <w:rFonts w:ascii="Times New Roman" w:eastAsia="Calibri" w:hAnsi="Times New Roman" w:cs="Times New Roman"/>
          <w:sz w:val="28"/>
          <w:szCs w:val="28"/>
          <w:lang w:val="uk-UA"/>
        </w:rPr>
        <w:t>доби в Україні виникає і розвивається новий хоровий жанр – партесний концерт.</w:t>
      </w:r>
    </w:p>
    <w:p w:rsidR="00361454" w:rsidRDefault="00361454" w:rsidP="00361454">
      <w:pPr>
        <w:spacing w:after="0" w:line="360" w:lineRule="auto"/>
        <w:ind w:firstLine="709"/>
        <w:jc w:val="center"/>
        <w:rPr>
          <w:rFonts w:ascii="Times New Roman" w:hAnsi="Times New Roman" w:cs="Times New Roman"/>
          <w:b/>
          <w:sz w:val="28"/>
          <w:szCs w:val="28"/>
          <w:lang w:val="uk-UA"/>
        </w:rPr>
      </w:pPr>
      <w:r w:rsidRPr="00C6207F">
        <w:rPr>
          <w:rFonts w:ascii="Times New Roman" w:hAnsi="Times New Roman" w:cs="Times New Roman"/>
          <w:b/>
          <w:sz w:val="28"/>
          <w:szCs w:val="28"/>
          <w:lang w:val="uk-UA"/>
        </w:rPr>
        <w:t>Запитання і завдання для самостійної роботи</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Проаналізуйте педагогічну діяльність чеського педагога і мислителя Яна Амоса Коменського.</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Проаналізуйте на основі роботи «Велика дидактика» педагогічну концепцію Я. А. Коменського. Особливо зупиніться на ідеях природовідповідності, музичної освіти і виховання.</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Проаналізуйте педагогічну діяльність англійського філософа і педагога Джона Локка.</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Підготуйте доповідь на тему: «Вчення про музику як мистецтво вираження стану душі». </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Охарактеризуйте форми організації музичної освіти та виховання Нового часу. </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Проаналізуйте педагогічні погляди французького філософа, письменника, драматурга, композитора, педагога Ж. Ж. Руссо.</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На основі змісту педагогічного роману «Еміль, або Про виховання» проаналізуйте концепцію природного виховання Ж.-Ж. Руссо.</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Проаналізу</w:t>
      </w:r>
      <w:r w:rsidR="0014152D">
        <w:rPr>
          <w:rFonts w:ascii="Times New Roman" w:eastAsia="Calibri" w:hAnsi="Times New Roman" w:cs="Times New Roman"/>
          <w:sz w:val="28"/>
          <w:szCs w:val="28"/>
          <w:lang w:val="uk-UA"/>
        </w:rPr>
        <w:t>йте</w:t>
      </w:r>
      <w:r w:rsidRPr="00CD605B">
        <w:rPr>
          <w:rFonts w:ascii="Times New Roman" w:eastAsia="Calibri" w:hAnsi="Times New Roman" w:cs="Times New Roman"/>
          <w:sz w:val="28"/>
          <w:szCs w:val="28"/>
          <w:lang w:val="uk-UA"/>
        </w:rPr>
        <w:t xml:space="preserve"> думки представників німецької класичної філософії (І. Кант, Г. Гегель, Ф. Шиллер) щодо зіставлення морального й естетичного в мистецтві.</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Охарактеризуйте педагогічну думку Західної Європи початку нового часу на пр</w:t>
      </w:r>
      <w:r w:rsidR="00436361">
        <w:rPr>
          <w:rFonts w:ascii="Times New Roman" w:eastAsia="Calibri" w:hAnsi="Times New Roman" w:cs="Times New Roman"/>
          <w:sz w:val="28"/>
          <w:szCs w:val="28"/>
          <w:lang w:val="uk-UA"/>
        </w:rPr>
        <w:t>икладі педагогічних поглядів Ф. Бекона, В. Ратке, Р. </w:t>
      </w:r>
      <w:r w:rsidRPr="00CD605B">
        <w:rPr>
          <w:rFonts w:ascii="Times New Roman" w:eastAsia="Calibri" w:hAnsi="Times New Roman" w:cs="Times New Roman"/>
          <w:sz w:val="28"/>
          <w:szCs w:val="28"/>
          <w:lang w:val="uk-UA"/>
        </w:rPr>
        <w:t>Декарта.</w:t>
      </w:r>
    </w:p>
    <w:p w:rsidR="00CD605B" w:rsidRPr="00CD605B" w:rsidRDefault="00CD605B" w:rsidP="003D7DA3">
      <w:pPr>
        <w:numPr>
          <w:ilvl w:val="0"/>
          <w:numId w:val="9"/>
        </w:numPr>
        <w:spacing w:after="0" w:line="360" w:lineRule="auto"/>
        <w:ind w:left="0"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Розкажіть про навчальні заклади нового типу, що виникли в Західній Європі і США в XVII -XVIII ст.</w:t>
      </w:r>
    </w:p>
    <w:p w:rsidR="00D30965" w:rsidRDefault="00D30965" w:rsidP="00FA0D35">
      <w:pPr>
        <w:spacing w:after="0" w:line="360" w:lineRule="auto"/>
        <w:jc w:val="both"/>
        <w:rPr>
          <w:rFonts w:ascii="Times New Roman" w:hAnsi="Times New Roman" w:cs="Times New Roman"/>
          <w:b/>
          <w:sz w:val="28"/>
          <w:szCs w:val="28"/>
          <w:lang w:val="uk-UA"/>
        </w:rPr>
      </w:pPr>
      <w:r w:rsidRPr="00C6207F">
        <w:rPr>
          <w:rFonts w:ascii="Times New Roman" w:hAnsi="Times New Roman" w:cs="Times New Roman"/>
          <w:b/>
          <w:sz w:val="28"/>
          <w:szCs w:val="28"/>
          <w:lang w:val="uk-UA"/>
        </w:rPr>
        <w:t>Перевірочні тести</w:t>
      </w:r>
    </w:p>
    <w:p w:rsidR="008A4442" w:rsidRPr="00DE11A1" w:rsidRDefault="008A4442" w:rsidP="008A4442">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CD605B" w:rsidRPr="00CD605B" w:rsidRDefault="00CD605B" w:rsidP="006E3262">
      <w:pPr>
        <w:numPr>
          <w:ilvl w:val="0"/>
          <w:numId w:val="7"/>
        </w:numPr>
        <w:spacing w:after="0" w:line="360" w:lineRule="auto"/>
        <w:ind w:left="0" w:firstLine="0"/>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Вільні товариства, що об’єднували вчених, філософів, поетів, письменників, музикантів для обміну ідеями у XVII столітті:</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А) школи</w:t>
      </w:r>
      <w:r w:rsidRPr="00DC13D5">
        <w:rPr>
          <w:rFonts w:ascii="Times New Roman" w:eastAsia="Calibri" w:hAnsi="Times New Roman" w:cs="Times New Roman"/>
          <w:sz w:val="28"/>
          <w:szCs w:val="28"/>
          <w:lang w:val="uk-UA"/>
        </w:rPr>
        <w:t>; Б) академії</w:t>
      </w:r>
      <w:r w:rsidRPr="00CD605B">
        <w:rPr>
          <w:rFonts w:ascii="Times New Roman" w:eastAsia="Calibri" w:hAnsi="Times New Roman" w:cs="Times New Roman"/>
          <w:sz w:val="28"/>
          <w:szCs w:val="28"/>
          <w:lang w:val="uk-UA"/>
        </w:rPr>
        <w:t>; В) колегії; Г) університети; Д) коледжі</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2. Педагогіка стає окремою наукою у:</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t>А) XVII столітті;</w:t>
      </w:r>
      <w:r w:rsidRPr="00CD605B">
        <w:rPr>
          <w:rFonts w:ascii="Times New Roman" w:eastAsia="Calibri" w:hAnsi="Times New Roman" w:cs="Times New Roman"/>
          <w:sz w:val="28"/>
          <w:szCs w:val="28"/>
          <w:lang w:val="uk-UA"/>
        </w:rPr>
        <w:t xml:space="preserve"> Б) ХХІ столітті; В) Х</w:t>
      </w:r>
      <w:r w:rsidR="00436361">
        <w:rPr>
          <w:rFonts w:ascii="Times New Roman" w:eastAsia="Calibri" w:hAnsi="Times New Roman" w:cs="Times New Roman"/>
          <w:sz w:val="28"/>
          <w:szCs w:val="28"/>
          <w:lang w:val="uk-UA"/>
        </w:rPr>
        <w:t>ІХ столітті; Г) ХХ столітті; Д) </w:t>
      </w:r>
      <w:r w:rsidRPr="00CD605B">
        <w:rPr>
          <w:rFonts w:ascii="Times New Roman" w:eastAsia="Calibri" w:hAnsi="Times New Roman" w:cs="Times New Roman"/>
          <w:sz w:val="28"/>
          <w:szCs w:val="28"/>
          <w:lang w:val="uk-UA"/>
        </w:rPr>
        <w:t xml:space="preserve">XVIIІ столітті </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3. Німец</w:t>
      </w:r>
      <w:r w:rsidR="004824E7">
        <w:rPr>
          <w:rFonts w:ascii="Times New Roman" w:eastAsia="Calibri" w:hAnsi="Times New Roman" w:cs="Times New Roman"/>
          <w:sz w:val="28"/>
          <w:szCs w:val="28"/>
          <w:lang w:val="uk-UA"/>
        </w:rPr>
        <w:t xml:space="preserve">ький педагог XVII століття, що </w:t>
      </w:r>
      <w:r w:rsidRPr="00CD605B">
        <w:rPr>
          <w:rFonts w:ascii="Times New Roman" w:eastAsia="Calibri" w:hAnsi="Times New Roman" w:cs="Times New Roman"/>
          <w:sz w:val="28"/>
          <w:szCs w:val="28"/>
          <w:lang w:val="uk-UA"/>
        </w:rPr>
        <w:t>виступав за реформування процесу навчання, зміну принципів і змісту освіти:</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Ян Амос Коменський; Б) Мартін Лютер; </w:t>
      </w:r>
      <w:r w:rsidRPr="00DC13D5">
        <w:rPr>
          <w:rFonts w:ascii="Times New Roman" w:eastAsia="Calibri" w:hAnsi="Times New Roman" w:cs="Times New Roman"/>
          <w:sz w:val="28"/>
          <w:szCs w:val="28"/>
          <w:lang w:val="uk-UA"/>
        </w:rPr>
        <w:t>В) Вольфганг Ратке</w:t>
      </w:r>
      <w:r w:rsidR="00436361">
        <w:rPr>
          <w:rFonts w:ascii="Times New Roman" w:eastAsia="Calibri" w:hAnsi="Times New Roman" w:cs="Times New Roman"/>
          <w:sz w:val="28"/>
          <w:szCs w:val="28"/>
          <w:lang w:val="uk-UA"/>
        </w:rPr>
        <w:t>; Г) </w:t>
      </w:r>
      <w:r w:rsidRPr="00CD605B">
        <w:rPr>
          <w:rFonts w:ascii="Times New Roman" w:eastAsia="Calibri" w:hAnsi="Times New Roman" w:cs="Times New Roman"/>
          <w:sz w:val="28"/>
          <w:szCs w:val="28"/>
          <w:lang w:val="uk-UA"/>
        </w:rPr>
        <w:t>Т. Шевченко; Д) Джозеффо Царліно</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4. Чеський філософ і педагог</w:t>
      </w:r>
      <w:r w:rsidRPr="00CD605B">
        <w:rPr>
          <w:rFonts w:ascii="Calibri" w:eastAsia="Calibri" w:hAnsi="Calibri" w:cs="Times New Roman"/>
          <w:lang w:val="uk-UA"/>
        </w:rPr>
        <w:t xml:space="preserve"> </w:t>
      </w:r>
      <w:r w:rsidRPr="00CD605B">
        <w:rPr>
          <w:rFonts w:ascii="Times New Roman" w:eastAsia="Calibri" w:hAnsi="Times New Roman" w:cs="Times New Roman"/>
          <w:sz w:val="28"/>
          <w:szCs w:val="28"/>
          <w:lang w:val="uk-UA"/>
        </w:rPr>
        <w:t>XVII століття, що створив першу в історії педагогіки наукову теорію - дидактику:</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Джозеффо Царліно; </w:t>
      </w:r>
      <w:r w:rsidRPr="00DC13D5">
        <w:rPr>
          <w:rFonts w:ascii="Times New Roman" w:eastAsia="Calibri" w:hAnsi="Times New Roman" w:cs="Times New Roman"/>
          <w:sz w:val="28"/>
          <w:szCs w:val="28"/>
          <w:lang w:val="uk-UA"/>
        </w:rPr>
        <w:t>Б) Ян Амос Коменський;</w:t>
      </w:r>
      <w:r w:rsidRPr="00CD605B">
        <w:rPr>
          <w:rFonts w:ascii="Times New Roman" w:eastAsia="Calibri" w:hAnsi="Times New Roman" w:cs="Times New Roman"/>
          <w:sz w:val="28"/>
          <w:szCs w:val="28"/>
          <w:lang w:val="uk-UA"/>
        </w:rPr>
        <w:t xml:space="preserve"> В)</w:t>
      </w:r>
      <w:r w:rsidRPr="00CD605B">
        <w:rPr>
          <w:rFonts w:ascii="Calibri" w:eastAsia="Calibri" w:hAnsi="Calibri" w:cs="Times New Roman"/>
        </w:rPr>
        <w:t xml:space="preserve"> </w:t>
      </w:r>
      <w:r w:rsidR="00436361">
        <w:rPr>
          <w:rFonts w:ascii="Times New Roman" w:eastAsia="Calibri" w:hAnsi="Times New Roman" w:cs="Times New Roman"/>
          <w:sz w:val="28"/>
          <w:szCs w:val="28"/>
          <w:lang w:val="uk-UA"/>
        </w:rPr>
        <w:t>Вольфганг Ратке; Г) </w:t>
      </w:r>
      <w:r w:rsidRPr="00CD605B">
        <w:rPr>
          <w:rFonts w:ascii="Times New Roman" w:eastAsia="Calibri" w:hAnsi="Times New Roman" w:cs="Times New Roman"/>
          <w:sz w:val="28"/>
          <w:szCs w:val="28"/>
          <w:lang w:val="uk-UA"/>
        </w:rPr>
        <w:t>Раміс да Парейя; Д) Уголіно з Орвієтто</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5. Перший з педагогів XVII століття, який висунув ідею поетапного музичного виховання і освіти:</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Вольфганг Ратке; </w:t>
      </w:r>
      <w:r w:rsidRPr="00DC13D5">
        <w:rPr>
          <w:rFonts w:ascii="Times New Roman" w:eastAsia="Calibri" w:hAnsi="Times New Roman" w:cs="Times New Roman"/>
          <w:sz w:val="28"/>
          <w:szCs w:val="28"/>
          <w:lang w:val="uk-UA"/>
        </w:rPr>
        <w:t>Б) Ян Амос Коменський</w:t>
      </w:r>
      <w:r w:rsidRPr="00CD605B">
        <w:rPr>
          <w:rFonts w:ascii="Times New Roman" w:eastAsia="Calibri" w:hAnsi="Times New Roman" w:cs="Times New Roman"/>
          <w:sz w:val="28"/>
          <w:szCs w:val="28"/>
          <w:lang w:val="uk-UA"/>
        </w:rPr>
        <w:t>; В) Джозеффо Царліно</w:t>
      </w:r>
      <w:r w:rsidR="00436361">
        <w:rPr>
          <w:rFonts w:ascii="Times New Roman" w:eastAsia="Calibri" w:hAnsi="Times New Roman" w:cs="Times New Roman"/>
          <w:sz w:val="28"/>
          <w:szCs w:val="28"/>
          <w:lang w:val="uk-UA"/>
        </w:rPr>
        <w:t>; Г) </w:t>
      </w:r>
      <w:r w:rsidR="004824E7">
        <w:rPr>
          <w:rFonts w:ascii="Times New Roman" w:eastAsia="Calibri" w:hAnsi="Times New Roman" w:cs="Times New Roman"/>
          <w:sz w:val="28"/>
          <w:szCs w:val="28"/>
          <w:lang w:val="uk-UA"/>
        </w:rPr>
        <w:t>Раміс да Парейя; Д) Ф. Фур’</w:t>
      </w:r>
      <w:r w:rsidRPr="00CD605B">
        <w:rPr>
          <w:rFonts w:ascii="Times New Roman" w:eastAsia="Calibri" w:hAnsi="Times New Roman" w:cs="Times New Roman"/>
          <w:sz w:val="28"/>
          <w:szCs w:val="28"/>
          <w:lang w:val="uk-UA"/>
        </w:rPr>
        <w:t>є</w:t>
      </w:r>
    </w:p>
    <w:p w:rsidR="00CD605B" w:rsidRPr="00CD605B" w:rsidRDefault="004824E7" w:rsidP="00CD605B">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 У епоху Просвітництва Ф. Фур’</w:t>
      </w:r>
      <w:r w:rsidR="00CD605B" w:rsidRPr="00CD605B">
        <w:rPr>
          <w:rFonts w:ascii="Times New Roman" w:eastAsia="Calibri" w:hAnsi="Times New Roman" w:cs="Times New Roman"/>
          <w:sz w:val="28"/>
          <w:szCs w:val="28"/>
          <w:lang w:val="uk-UA"/>
        </w:rPr>
        <w:t>є одним з найважливіших засобів музично-естетичного виховання вважав:</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t>А) оперу;</w:t>
      </w:r>
      <w:r w:rsidRPr="00CD605B">
        <w:rPr>
          <w:rFonts w:ascii="Times New Roman" w:eastAsia="Calibri" w:hAnsi="Times New Roman" w:cs="Times New Roman"/>
          <w:sz w:val="28"/>
          <w:szCs w:val="28"/>
          <w:lang w:val="uk-UA"/>
        </w:rPr>
        <w:t xml:space="preserve"> Б) мадригал; В) народну пісню; Г) балет; Д) симфонію</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7. Французький філософ-просвітитель, письменник, що розглядав у своєму романі «Еміль, або Про виховання» розвиток музичних здібностей як важливе завдання музичного виховання:</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Вольфганг Ратке; </w:t>
      </w:r>
      <w:r w:rsidRPr="00DC13D5">
        <w:rPr>
          <w:rFonts w:ascii="Times New Roman" w:eastAsia="Calibri" w:hAnsi="Times New Roman" w:cs="Times New Roman"/>
          <w:sz w:val="28"/>
          <w:szCs w:val="28"/>
          <w:lang w:val="uk-UA"/>
        </w:rPr>
        <w:t>Б) Жан-Жак Руссо;</w:t>
      </w:r>
      <w:r w:rsidRPr="00CD605B">
        <w:rPr>
          <w:rFonts w:ascii="Times New Roman" w:eastAsia="Calibri" w:hAnsi="Times New Roman" w:cs="Times New Roman"/>
          <w:sz w:val="28"/>
          <w:szCs w:val="28"/>
          <w:lang w:val="uk-UA"/>
        </w:rPr>
        <w:t xml:space="preserve"> В) Джозеффо Царліно; Г) Ян Амос Коменський; Д) Ф. Фур</w:t>
      </w:r>
      <w:r w:rsidR="004824E7" w:rsidRPr="004824E7">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є</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8. Французький філософ-просвітитель, письменник, основоположник теорії природного, вільного виховання, який рекомендував</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для засвоєння музичної грамоти використовувати цифрову нотацію:</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А) Вольфганг Ратке; Б)</w:t>
      </w:r>
      <w:r w:rsidRPr="00CD605B">
        <w:rPr>
          <w:rFonts w:ascii="Calibri" w:eastAsia="Calibri" w:hAnsi="Calibri" w:cs="Times New Roman"/>
        </w:rPr>
        <w:t xml:space="preserve"> </w:t>
      </w:r>
      <w:r w:rsidR="004824E7">
        <w:rPr>
          <w:rFonts w:ascii="Times New Roman" w:eastAsia="Calibri" w:hAnsi="Times New Roman" w:cs="Times New Roman"/>
          <w:sz w:val="28"/>
          <w:szCs w:val="28"/>
          <w:lang w:val="uk-UA"/>
        </w:rPr>
        <w:t>Ф. Фур’</w:t>
      </w:r>
      <w:r w:rsidRPr="00CD605B">
        <w:rPr>
          <w:rFonts w:ascii="Times New Roman" w:eastAsia="Calibri" w:hAnsi="Times New Roman" w:cs="Times New Roman"/>
          <w:sz w:val="28"/>
          <w:szCs w:val="28"/>
          <w:lang w:val="uk-UA"/>
        </w:rPr>
        <w:t xml:space="preserve">є; В) Джозеффо Царліно; Г) Ян Амос Коменський; Д) </w:t>
      </w:r>
      <w:r w:rsidRPr="00DC13D5">
        <w:rPr>
          <w:rFonts w:ascii="Times New Roman" w:eastAsia="Calibri" w:hAnsi="Times New Roman" w:cs="Times New Roman"/>
          <w:sz w:val="28"/>
          <w:szCs w:val="28"/>
          <w:lang w:val="uk-UA"/>
        </w:rPr>
        <w:t>Жан-Жак Руссо</w:t>
      </w:r>
      <w:r w:rsidRPr="00CD605B">
        <w:rPr>
          <w:rFonts w:ascii="Times New Roman" w:eastAsia="Calibri" w:hAnsi="Times New Roman" w:cs="Times New Roman"/>
          <w:sz w:val="28"/>
          <w:szCs w:val="28"/>
          <w:lang w:val="uk-UA"/>
        </w:rPr>
        <w:t xml:space="preserve"> </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9. Педагог, який прагнув охопити музичним вихованням та освітою всі періоди навчання дитини:</w:t>
      </w:r>
    </w:p>
    <w:p w:rsidR="00CD605B" w:rsidRPr="00DC13D5"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А) Вольфганг Ратке; Б)</w:t>
      </w:r>
      <w:r w:rsidRPr="00CD605B">
        <w:rPr>
          <w:rFonts w:ascii="Times New Roman" w:eastAsia="Calibri" w:hAnsi="Times New Roman" w:cs="Times New Roman"/>
          <w:b/>
          <w:sz w:val="28"/>
          <w:szCs w:val="28"/>
          <w:lang w:val="uk-UA"/>
        </w:rPr>
        <w:t xml:space="preserve"> </w:t>
      </w:r>
      <w:r w:rsidR="004824E7">
        <w:rPr>
          <w:rFonts w:ascii="Times New Roman" w:eastAsia="Calibri" w:hAnsi="Times New Roman" w:cs="Times New Roman"/>
          <w:sz w:val="28"/>
          <w:szCs w:val="28"/>
          <w:lang w:val="uk-UA"/>
        </w:rPr>
        <w:t>Ф. Фур’</w:t>
      </w:r>
      <w:r w:rsidRPr="00CD605B">
        <w:rPr>
          <w:rFonts w:ascii="Times New Roman" w:eastAsia="Calibri" w:hAnsi="Times New Roman" w:cs="Times New Roman"/>
          <w:sz w:val="28"/>
          <w:szCs w:val="28"/>
          <w:lang w:val="uk-UA"/>
        </w:rPr>
        <w:t xml:space="preserve">є; В) Джозеффо Царліно; </w:t>
      </w:r>
      <w:r w:rsidRPr="00DC13D5">
        <w:rPr>
          <w:rFonts w:ascii="Times New Roman" w:eastAsia="Calibri" w:hAnsi="Times New Roman" w:cs="Times New Roman"/>
          <w:sz w:val="28"/>
          <w:szCs w:val="28"/>
          <w:lang w:val="uk-UA"/>
        </w:rPr>
        <w:t>Г) Ян Амос Коменський; Д) Раміс да Парейя</w:t>
      </w:r>
    </w:p>
    <w:p w:rsidR="00CD605B" w:rsidRPr="00CD605B" w:rsidRDefault="00CD605B" w:rsidP="00CD605B">
      <w:pPr>
        <w:spacing w:after="0" w:line="360" w:lineRule="auto"/>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10. Новий хоровий жанр в українській музиці, що виник </w:t>
      </w:r>
      <w:r w:rsidR="00DC13D5">
        <w:rPr>
          <w:rFonts w:ascii="Times New Roman" w:eastAsia="Calibri" w:hAnsi="Times New Roman" w:cs="Times New Roman"/>
          <w:sz w:val="28"/>
          <w:szCs w:val="28"/>
          <w:lang w:val="uk-UA"/>
        </w:rPr>
        <w:t xml:space="preserve">у Новий час, у якому проходить </w:t>
      </w:r>
      <w:r w:rsidRPr="00CD605B">
        <w:rPr>
          <w:rFonts w:ascii="Times New Roman" w:eastAsia="Calibri" w:hAnsi="Times New Roman" w:cs="Times New Roman"/>
          <w:sz w:val="28"/>
          <w:szCs w:val="28"/>
          <w:lang w:val="uk-UA"/>
        </w:rPr>
        <w:t>зіставлення  емоційно-динамічних планів, чергування хорових ансамблевих і сольних епізодів:</w:t>
      </w:r>
    </w:p>
    <w:p w:rsidR="00CD605B" w:rsidRPr="00CD605B" w:rsidRDefault="00CD605B" w:rsidP="00CD605B">
      <w:pPr>
        <w:spacing w:after="0" w:line="360" w:lineRule="auto"/>
        <w:ind w:left="567"/>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А) соната; </w:t>
      </w:r>
      <w:r w:rsidRPr="00DC13D5">
        <w:rPr>
          <w:rFonts w:ascii="Times New Roman" w:eastAsia="Calibri" w:hAnsi="Times New Roman" w:cs="Times New Roman"/>
          <w:sz w:val="28"/>
          <w:szCs w:val="28"/>
          <w:lang w:val="uk-UA"/>
        </w:rPr>
        <w:t>Б) партесний концерт</w:t>
      </w:r>
      <w:r w:rsidRPr="00CD605B">
        <w:rPr>
          <w:rFonts w:ascii="Times New Roman" w:eastAsia="Calibri" w:hAnsi="Times New Roman" w:cs="Times New Roman"/>
          <w:sz w:val="28"/>
          <w:szCs w:val="28"/>
          <w:lang w:val="uk-UA"/>
        </w:rPr>
        <w:t>; В) симфонія; Г) кантата; Д) ораторія</w:t>
      </w:r>
    </w:p>
    <w:p w:rsidR="00FA0D35" w:rsidRDefault="00FA0D35" w:rsidP="001B1C5F">
      <w:pPr>
        <w:spacing w:after="0" w:line="360" w:lineRule="auto"/>
        <w:jc w:val="both"/>
        <w:rPr>
          <w:rFonts w:ascii="Times New Roman" w:hAnsi="Times New Roman" w:cs="Times New Roman"/>
          <w:b/>
          <w:i/>
          <w:sz w:val="32"/>
          <w:szCs w:val="32"/>
          <w:lang w:val="uk-UA"/>
        </w:rPr>
      </w:pPr>
    </w:p>
    <w:p w:rsidR="008E3D74" w:rsidRPr="001B1C5F" w:rsidRDefault="001B1C5F" w:rsidP="001B1C5F">
      <w:pPr>
        <w:spacing w:after="0" w:line="360" w:lineRule="auto"/>
        <w:jc w:val="both"/>
        <w:rPr>
          <w:rFonts w:ascii="Times New Roman" w:hAnsi="Times New Roman" w:cs="Times New Roman"/>
          <w:b/>
          <w:i/>
          <w:sz w:val="32"/>
          <w:szCs w:val="32"/>
          <w:lang w:val="uk-UA"/>
        </w:rPr>
      </w:pPr>
      <w:r w:rsidRPr="001B1C5F">
        <w:rPr>
          <w:rFonts w:ascii="Times New Roman" w:hAnsi="Times New Roman" w:cs="Times New Roman"/>
          <w:b/>
          <w:i/>
          <w:sz w:val="32"/>
          <w:szCs w:val="32"/>
          <w:lang w:val="uk-UA"/>
        </w:rPr>
        <w:t xml:space="preserve">Тема 5. </w:t>
      </w:r>
      <w:r w:rsidR="008E3D74" w:rsidRPr="001B1C5F">
        <w:rPr>
          <w:rFonts w:ascii="Times New Roman" w:hAnsi="Times New Roman" w:cs="Times New Roman"/>
          <w:b/>
          <w:i/>
          <w:sz w:val="32"/>
          <w:szCs w:val="32"/>
          <w:lang w:val="uk-UA"/>
        </w:rPr>
        <w:t>Основні напрямки розвитку західноєвропейської теорії і практики музичної освіти та виховання у ХІХ столітті</w:t>
      </w:r>
    </w:p>
    <w:p w:rsidR="00C3636D" w:rsidRPr="00D06288" w:rsidRDefault="00C3636D" w:rsidP="00A62663">
      <w:pPr>
        <w:spacing w:after="0" w:line="360" w:lineRule="auto"/>
        <w:jc w:val="both"/>
        <w:rPr>
          <w:rFonts w:ascii="Times New Roman" w:hAnsi="Times New Roman" w:cs="Times New Roman"/>
          <w:i/>
          <w:sz w:val="28"/>
          <w:szCs w:val="28"/>
          <w:lang w:val="uk-UA"/>
        </w:rPr>
      </w:pPr>
      <w:r w:rsidRPr="00C3636D">
        <w:rPr>
          <w:rFonts w:ascii="Times New Roman" w:hAnsi="Times New Roman" w:cs="Times New Roman"/>
          <w:i/>
          <w:sz w:val="28"/>
          <w:szCs w:val="28"/>
          <w:lang w:val="uk-UA"/>
        </w:rPr>
        <w:t xml:space="preserve">КЛЮЧОВІ СЛОВА: </w:t>
      </w:r>
      <w:r w:rsidRPr="00D06288">
        <w:rPr>
          <w:rFonts w:ascii="Times New Roman" w:hAnsi="Times New Roman" w:cs="Times New Roman"/>
          <w:i/>
          <w:sz w:val="28"/>
          <w:szCs w:val="28"/>
          <w:lang w:val="uk-UA"/>
        </w:rPr>
        <w:t xml:space="preserve">консерваторія, система цифрової нотації, </w:t>
      </w:r>
      <w:r w:rsidR="00177385">
        <w:rPr>
          <w:rFonts w:ascii="Times New Roman" w:hAnsi="Times New Roman" w:cs="Times New Roman"/>
          <w:i/>
          <w:sz w:val="28"/>
          <w:szCs w:val="28"/>
          <w:lang w:val="uk-UA"/>
        </w:rPr>
        <w:t xml:space="preserve">дидактичний прийм </w:t>
      </w:r>
      <w:r w:rsidRPr="00D06288">
        <w:rPr>
          <w:rFonts w:ascii="Times New Roman" w:hAnsi="Times New Roman" w:cs="Times New Roman"/>
          <w:i/>
          <w:sz w:val="28"/>
          <w:szCs w:val="28"/>
          <w:lang w:val="uk-UA"/>
        </w:rPr>
        <w:t>спів</w:t>
      </w:r>
      <w:r w:rsidR="00177385">
        <w:rPr>
          <w:rFonts w:ascii="Times New Roman" w:hAnsi="Times New Roman" w:cs="Times New Roman"/>
          <w:i/>
          <w:sz w:val="28"/>
          <w:szCs w:val="28"/>
          <w:lang w:val="uk-UA"/>
        </w:rPr>
        <w:t>у</w:t>
      </w:r>
      <w:r w:rsidRPr="00D06288">
        <w:rPr>
          <w:rFonts w:ascii="Times New Roman" w:hAnsi="Times New Roman" w:cs="Times New Roman"/>
          <w:i/>
          <w:sz w:val="28"/>
          <w:szCs w:val="28"/>
          <w:lang w:val="uk-UA"/>
        </w:rPr>
        <w:t xml:space="preserve"> </w:t>
      </w:r>
      <w:r w:rsidR="00CD605B">
        <w:rPr>
          <w:rFonts w:ascii="Times New Roman" w:hAnsi="Times New Roman" w:cs="Times New Roman"/>
          <w:i/>
          <w:sz w:val="28"/>
          <w:szCs w:val="28"/>
          <w:lang w:val="uk-UA"/>
        </w:rPr>
        <w:t>за «мелопластом</w:t>
      </w:r>
      <w:r w:rsidRPr="00D06288">
        <w:rPr>
          <w:rFonts w:ascii="Times New Roman" w:hAnsi="Times New Roman" w:cs="Times New Roman"/>
          <w:i/>
          <w:sz w:val="28"/>
          <w:szCs w:val="28"/>
          <w:lang w:val="uk-UA"/>
        </w:rPr>
        <w:t xml:space="preserve">», Метод Гален – Парі – Шеве, Тонік Соль-фа метод, </w:t>
      </w:r>
      <w:r w:rsidR="00177385">
        <w:rPr>
          <w:rFonts w:ascii="Times New Roman" w:hAnsi="Times New Roman" w:cs="Times New Roman"/>
          <w:i/>
          <w:sz w:val="28"/>
          <w:szCs w:val="28"/>
          <w:lang w:val="uk-UA"/>
        </w:rPr>
        <w:t xml:space="preserve">метод «спрощеної системи позначень», </w:t>
      </w:r>
      <w:r w:rsidRPr="00D06288">
        <w:rPr>
          <w:rFonts w:ascii="Times New Roman" w:hAnsi="Times New Roman" w:cs="Times New Roman"/>
          <w:i/>
          <w:sz w:val="28"/>
          <w:szCs w:val="28"/>
          <w:lang w:val="uk-UA"/>
        </w:rPr>
        <w:t>вчення про «розумові ефекти» (mental effect)</w:t>
      </w:r>
      <w:r w:rsidR="00D06288">
        <w:rPr>
          <w:rFonts w:ascii="Times New Roman" w:hAnsi="Times New Roman" w:cs="Times New Roman"/>
          <w:i/>
          <w:sz w:val="28"/>
          <w:szCs w:val="28"/>
          <w:lang w:val="uk-UA"/>
        </w:rPr>
        <w:t>.</w:t>
      </w:r>
    </w:p>
    <w:p w:rsidR="007563C2" w:rsidRDefault="007563C2" w:rsidP="007563C2">
      <w:pPr>
        <w:pStyle w:val="a3"/>
        <w:rPr>
          <w:rFonts w:ascii="Times New Roman" w:hAnsi="Times New Roman" w:cs="Times New Roman"/>
          <w:sz w:val="32"/>
          <w:szCs w:val="32"/>
          <w:lang w:val="uk-UA"/>
        </w:rPr>
      </w:pP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XIX століття </w:t>
      </w:r>
      <w:r w:rsidR="004824E7" w:rsidRPr="004824E7">
        <w:rPr>
          <w:rFonts w:ascii="Times New Roman" w:eastAsia="Calibri" w:hAnsi="Times New Roman" w:cs="Times New Roman"/>
          <w:sz w:val="28"/>
          <w:szCs w:val="28"/>
          <w:lang w:val="uk-UA"/>
        </w:rPr>
        <w:t>–</w:t>
      </w:r>
      <w:r w:rsidRPr="00CD605B">
        <w:rPr>
          <w:rFonts w:ascii="Times New Roman" w:eastAsia="Calibri" w:hAnsi="Times New Roman" w:cs="Times New Roman"/>
          <w:sz w:val="28"/>
          <w:szCs w:val="28"/>
          <w:lang w:val="uk-UA"/>
        </w:rPr>
        <w:t xml:space="preserve"> доба, що ввійшла до золотого фонду світового мистецтва. Це століття блискучих наукових відкриттів і творчих досягнень, що дало світові багатьох великих учених, філософів, геніальних </w:t>
      </w:r>
      <w:r w:rsidRPr="00CD605B">
        <w:rPr>
          <w:rFonts w:ascii="Times New Roman" w:eastAsia="Calibri" w:hAnsi="Times New Roman" w:cs="Times New Roman"/>
          <w:sz w:val="28"/>
          <w:szCs w:val="28"/>
          <w:lang w:val="uk-UA"/>
        </w:rPr>
        <w:lastRenderedPageBreak/>
        <w:t>письменників, художників, артистів.</w:t>
      </w:r>
      <w:r w:rsidRPr="00CD605B">
        <w:rPr>
          <w:rFonts w:ascii="Calibri" w:eastAsia="Calibri" w:hAnsi="Calibri" w:cs="Times New Roman"/>
          <w:lang w:val="uk-UA"/>
        </w:rPr>
        <w:t xml:space="preserve"> </w:t>
      </w:r>
      <w:r w:rsidRPr="00CD605B">
        <w:rPr>
          <w:rFonts w:ascii="Times New Roman" w:eastAsia="Calibri" w:hAnsi="Times New Roman" w:cs="Times New Roman"/>
          <w:sz w:val="28"/>
          <w:szCs w:val="28"/>
          <w:lang w:val="uk-UA"/>
        </w:rPr>
        <w:t xml:space="preserve">У XIX столітті завершується формування класичної педагогіки нового часу, на вищий щабель піднімається </w:t>
      </w:r>
      <w:r w:rsidR="00383F7D">
        <w:rPr>
          <w:rFonts w:ascii="Times New Roman" w:eastAsia="Calibri" w:hAnsi="Times New Roman" w:cs="Times New Roman"/>
          <w:sz w:val="28"/>
          <w:szCs w:val="28"/>
          <w:lang w:val="uk-UA"/>
        </w:rPr>
        <w:t xml:space="preserve">музична педагогіка. Наприкінці </w:t>
      </w:r>
      <w:r w:rsidRPr="00CD605B">
        <w:rPr>
          <w:rFonts w:ascii="Times New Roman" w:eastAsia="Calibri" w:hAnsi="Times New Roman" w:cs="Times New Roman"/>
          <w:sz w:val="28"/>
          <w:szCs w:val="28"/>
          <w:lang w:val="uk-UA"/>
        </w:rPr>
        <w:t xml:space="preserve">XVIII - початку XIX ст. в Західній Європі активно розвивалася професійна музична освіта. ЇЇ центрами стали </w:t>
      </w:r>
      <w:r w:rsidRPr="00CD605B">
        <w:rPr>
          <w:rFonts w:ascii="Times New Roman" w:eastAsia="Calibri" w:hAnsi="Times New Roman" w:cs="Times New Roman"/>
          <w:i/>
          <w:sz w:val="28"/>
          <w:szCs w:val="28"/>
          <w:lang w:val="uk-UA"/>
        </w:rPr>
        <w:t>консерваторії</w:t>
      </w:r>
      <w:r w:rsidRPr="00CD605B">
        <w:rPr>
          <w:rFonts w:ascii="Times New Roman" w:eastAsia="Calibri" w:hAnsi="Times New Roman" w:cs="Times New Roman"/>
          <w:sz w:val="28"/>
          <w:szCs w:val="28"/>
          <w:lang w:val="uk-UA"/>
        </w:rPr>
        <w:t xml:space="preserve"> - вищі музичні навчальні заклади, які готували музикантів - виконавців і теоретиків - композиторів. Створюються великі музично-педагогічні школи. Інтенсивно розвивається приватне викладання музики.</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Характерною рисою ХІХ ст. стає прагнення  прилучення дітей до високої професійної культури співу.</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Розвиток музично-виконавських авторських шкіл, яке супроводжувалося вдосконаленням музичних інструментів, призвело до виникнення традиції віртуозного виконавства.</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цей період відбулося становлення національних освітніх систем.</w:t>
      </w:r>
      <w:r w:rsidRPr="00CD605B">
        <w:rPr>
          <w:rFonts w:ascii="Calibri" w:eastAsia="Calibri" w:hAnsi="Calibri" w:cs="Times New Roman"/>
        </w:rPr>
        <w:t xml:space="preserve"> </w:t>
      </w:r>
      <w:r w:rsidRPr="00CD605B">
        <w:rPr>
          <w:rFonts w:ascii="Times New Roman" w:eastAsia="Calibri" w:hAnsi="Times New Roman" w:cs="Times New Roman"/>
          <w:sz w:val="28"/>
          <w:szCs w:val="28"/>
          <w:lang w:val="uk-UA"/>
        </w:rPr>
        <w:t>Темпи і масштаби становлення системи освіти визначалися особливостями розвитку кожної країни.</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Наприкінці XVIII ст. - першій половині XIX ст. в Німеччині розвивався філософський рух, що висунув на перший план діалектику як теорію і метод пізнання дійсності. В історії науки цей рух отримав назву «німецької класичної філософії». Його представники внесли особливий внесок у розвиток педагогіки нового часу. Класики німецької філ</w:t>
      </w:r>
      <w:r w:rsidR="00383F7D">
        <w:rPr>
          <w:rFonts w:ascii="Times New Roman" w:eastAsia="Calibri" w:hAnsi="Times New Roman" w:cs="Times New Roman"/>
          <w:sz w:val="28"/>
          <w:szCs w:val="28"/>
          <w:lang w:val="uk-UA"/>
        </w:rPr>
        <w:t>ософії, перш за все І. Кант, Ф. Шлейермахер, І. </w:t>
      </w:r>
      <w:r w:rsidRPr="00CD605B">
        <w:rPr>
          <w:rFonts w:ascii="Times New Roman" w:eastAsia="Calibri" w:hAnsi="Times New Roman" w:cs="Times New Roman"/>
          <w:sz w:val="28"/>
          <w:szCs w:val="28"/>
          <w:lang w:val="uk-UA"/>
        </w:rPr>
        <w:t>Ф</w:t>
      </w:r>
      <w:r w:rsidR="00383F7D">
        <w:rPr>
          <w:rFonts w:ascii="Times New Roman" w:eastAsia="Calibri" w:hAnsi="Times New Roman" w:cs="Times New Roman"/>
          <w:sz w:val="28"/>
          <w:szCs w:val="28"/>
          <w:lang w:val="uk-UA"/>
        </w:rPr>
        <w:t>іхте, Г. </w:t>
      </w:r>
      <w:r w:rsidRPr="00CD605B">
        <w:rPr>
          <w:rFonts w:ascii="Times New Roman" w:eastAsia="Calibri" w:hAnsi="Times New Roman" w:cs="Times New Roman"/>
          <w:sz w:val="28"/>
          <w:szCs w:val="28"/>
          <w:lang w:val="uk-UA"/>
        </w:rPr>
        <w:t>Гегель, вплинули на педагогіку своїми статтями та виступами з проблем виховання і своєю філософією.</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На початку ХІХ століття в педагогічній галузі Європи незмінним було твердження про те, що загальна шкільна музична освіта є обов’язковою для всіх дітей, що музика повинна входити в систему естетичного виховання демократичного суспільства не як предмет розкоші, </w:t>
      </w:r>
      <w:r w:rsidR="00383F7D">
        <w:rPr>
          <w:rFonts w:ascii="Times New Roman" w:eastAsia="Calibri" w:hAnsi="Times New Roman" w:cs="Times New Roman"/>
          <w:sz w:val="28"/>
          <w:szCs w:val="28"/>
          <w:lang w:val="uk-UA"/>
        </w:rPr>
        <w:t xml:space="preserve">вона є необхідною у вихованні. </w:t>
      </w:r>
      <w:r w:rsidRPr="00CD605B">
        <w:rPr>
          <w:rFonts w:ascii="Times New Roman" w:eastAsia="Calibri" w:hAnsi="Times New Roman" w:cs="Times New Roman"/>
          <w:sz w:val="28"/>
          <w:szCs w:val="28"/>
          <w:lang w:val="uk-UA"/>
        </w:rPr>
        <w:t>Упродовж ХІХ століття консерваторії були відкриті у біль</w:t>
      </w:r>
      <w:r w:rsidR="00383F7D">
        <w:rPr>
          <w:rFonts w:ascii="Times New Roman" w:eastAsia="Calibri" w:hAnsi="Times New Roman" w:cs="Times New Roman"/>
          <w:sz w:val="28"/>
          <w:szCs w:val="28"/>
          <w:lang w:val="uk-UA"/>
        </w:rPr>
        <w:t xml:space="preserve">шості країн Європи та Америки.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Загальнолюдські цінності ставали пріоритетом у вихованні, а музичне мистецтво, як найбільш важливий засіб впливу на емоційну сферу </w:t>
      </w:r>
      <w:r w:rsidRPr="00CD605B">
        <w:rPr>
          <w:rFonts w:ascii="Times New Roman" w:eastAsia="Calibri" w:hAnsi="Times New Roman" w:cs="Times New Roman"/>
          <w:sz w:val="28"/>
          <w:szCs w:val="28"/>
          <w:lang w:val="uk-UA"/>
        </w:rPr>
        <w:lastRenderedPageBreak/>
        <w:t>особистості, посіло важливе місце у систем</w:t>
      </w:r>
      <w:r w:rsidR="00383F7D">
        <w:rPr>
          <w:rFonts w:ascii="Times New Roman" w:eastAsia="Calibri" w:hAnsi="Times New Roman" w:cs="Times New Roman"/>
          <w:sz w:val="28"/>
          <w:szCs w:val="28"/>
          <w:lang w:val="uk-UA"/>
        </w:rPr>
        <w:t>і виховання дитячої особистості </w:t>
      </w:r>
      <w:r w:rsidR="00C3466A">
        <w:rPr>
          <w:rFonts w:ascii="Times New Roman" w:eastAsia="Calibri" w:hAnsi="Times New Roman" w:cs="Times New Roman"/>
          <w:sz w:val="28"/>
          <w:szCs w:val="28"/>
          <w:lang w:val="uk-UA"/>
        </w:rPr>
        <w:t>[49</w:t>
      </w:r>
      <w:r w:rsidRPr="00CD605B">
        <w:rPr>
          <w:rFonts w:ascii="Times New Roman" w:eastAsia="Calibri" w:hAnsi="Times New Roman" w:cs="Times New Roman"/>
          <w:sz w:val="28"/>
          <w:szCs w:val="28"/>
          <w:lang w:val="uk-UA"/>
        </w:rPr>
        <w:t>, с.28].</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У середині XIX ст. в західній філософії виховання відбуваються важливі зміни. На зміну універсальним світоглядним схемам, в які вписувалася і педагогічна проблематика, приходять філософські концепції, зорієнтовані на факти, дані «позитивних» наук (соціології перш за все). Філософія «позитивізму» в педагогіці представлена ідеями ф</w:t>
      </w:r>
      <w:r w:rsidR="00383F7D">
        <w:rPr>
          <w:rFonts w:ascii="Times New Roman" w:eastAsia="Calibri" w:hAnsi="Times New Roman" w:cs="Times New Roman"/>
          <w:sz w:val="28"/>
          <w:szCs w:val="28"/>
          <w:lang w:val="uk-UA"/>
        </w:rPr>
        <w:t>ранцуза О. Конта, англійців Дж.</w:t>
      </w:r>
      <w:r w:rsidR="00383F7D">
        <w:rPr>
          <w:rFonts w:ascii="Times New Roman" w:eastAsia="Calibri" w:hAnsi="Times New Roman" w:cs="Times New Roman"/>
          <w:sz w:val="28"/>
          <w:szCs w:val="28"/>
          <w:lang w:val="en-US"/>
        </w:rPr>
        <w:t> </w:t>
      </w:r>
      <w:r w:rsidR="00383F7D">
        <w:rPr>
          <w:rFonts w:ascii="Times New Roman" w:eastAsia="Calibri" w:hAnsi="Times New Roman" w:cs="Times New Roman"/>
          <w:sz w:val="28"/>
          <w:szCs w:val="28"/>
          <w:lang w:val="uk-UA"/>
        </w:rPr>
        <w:t>С. Мілля, Г. </w:t>
      </w:r>
      <w:r w:rsidRPr="00CD605B">
        <w:rPr>
          <w:rFonts w:ascii="Times New Roman" w:eastAsia="Calibri" w:hAnsi="Times New Roman" w:cs="Times New Roman"/>
          <w:sz w:val="28"/>
          <w:szCs w:val="28"/>
          <w:lang w:val="uk-UA"/>
        </w:rPr>
        <w:t>Спенсера і ряду інших вчених.</w:t>
      </w:r>
      <w:r w:rsidRPr="00CD605B">
        <w:rPr>
          <w:rFonts w:ascii="Calibri" w:eastAsia="Calibri" w:hAnsi="Calibri" w:cs="Times New Roman"/>
          <w:lang w:val="uk-UA"/>
        </w:rPr>
        <w:t xml:space="preserve"> </w:t>
      </w:r>
      <w:r w:rsidRPr="00CD605B">
        <w:rPr>
          <w:rFonts w:ascii="Times New Roman" w:eastAsia="Calibri" w:hAnsi="Times New Roman" w:cs="Times New Roman"/>
          <w:sz w:val="28"/>
          <w:szCs w:val="28"/>
          <w:lang w:val="uk-UA"/>
        </w:rPr>
        <w:t>Індивідуалістичне цілепокладання у вихованні висловлювали представни</w:t>
      </w:r>
      <w:r w:rsidR="00383F7D">
        <w:rPr>
          <w:rFonts w:ascii="Times New Roman" w:eastAsia="Calibri" w:hAnsi="Times New Roman" w:cs="Times New Roman"/>
          <w:sz w:val="28"/>
          <w:szCs w:val="28"/>
          <w:lang w:val="uk-UA"/>
        </w:rPr>
        <w:t>ки філософії ірраціоналізму: С. Кьеркегор, А. Шопенгауер, Ф. </w:t>
      </w:r>
      <w:r w:rsidRPr="00CD605B">
        <w:rPr>
          <w:rFonts w:ascii="Times New Roman" w:eastAsia="Calibri" w:hAnsi="Times New Roman" w:cs="Times New Roman"/>
          <w:sz w:val="28"/>
          <w:szCs w:val="28"/>
          <w:lang w:val="uk-UA"/>
        </w:rPr>
        <w:t>Ніцше.</w:t>
      </w:r>
    </w:p>
    <w:p w:rsidR="00CD605B" w:rsidRPr="00CD605B" w:rsidRDefault="0096561A" w:rsidP="00CD605B">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61" o:spid="_x0000_s1041" type="#_x0000_t202" style="position:absolute;left:0;text-align:left;margin-left:-2pt;margin-top:408.95pt;width:90.1pt;height:22.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80 -720 -180 20880 21780 20880 21780 -720 -180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" strokecolor="white">
            <v:textbox>
              <w:txbxContent>
                <w:p w:rsidR="00EB5FB8" w:rsidRPr="0013799D" w:rsidRDefault="00EB5FB8" w:rsidP="00CD605B">
                  <w:pPr>
                    <w:spacing w:after="0"/>
                    <w:contextualSpacing/>
                    <w:jc w:val="center"/>
                    <w:rPr>
                      <w:rFonts w:ascii="Times New Roman" w:hAnsi="Times New Roman"/>
                      <w:sz w:val="24"/>
                      <w:szCs w:val="24"/>
                      <w:lang w:val="uk-UA"/>
                    </w:rPr>
                  </w:pPr>
                  <w:r w:rsidRPr="0013799D">
                    <w:rPr>
                      <w:rFonts w:ascii="Times New Roman" w:hAnsi="Times New Roman"/>
                      <w:sz w:val="24"/>
                      <w:szCs w:val="24"/>
                      <w:lang w:val="uk-UA"/>
                    </w:rPr>
                    <w:t>Шарль Фур</w:t>
                  </w:r>
                  <w:r>
                    <w:rPr>
                      <w:rFonts w:ascii="Times New Roman" w:hAnsi="Times New Roman"/>
                      <w:sz w:val="24"/>
                      <w:szCs w:val="24"/>
                      <w:lang w:val="en-US"/>
                    </w:rPr>
                    <w:t>’</w:t>
                  </w:r>
                  <w:r w:rsidRPr="0013799D">
                    <w:rPr>
                      <w:rFonts w:ascii="Times New Roman" w:hAnsi="Times New Roman"/>
                      <w:sz w:val="24"/>
                      <w:szCs w:val="24"/>
                      <w:lang w:val="uk-UA"/>
                    </w:rPr>
                    <w:t>є</w:t>
                  </w:r>
                </w:p>
                <w:p w:rsidR="00EB5FB8" w:rsidRPr="0013799D" w:rsidRDefault="00EB5FB8" w:rsidP="00CD605B">
                  <w:pPr>
                    <w:spacing w:after="0"/>
                    <w:contextualSpacing/>
                    <w:jc w:val="center"/>
                    <w:rPr>
                      <w:sz w:val="24"/>
                      <w:szCs w:val="24"/>
                    </w:rPr>
                  </w:pPr>
                </w:p>
              </w:txbxContent>
            </v:textbox>
            <w10:wrap type="tight" anchory="page"/>
          </v:shape>
        </w:pict>
      </w:r>
      <w:r w:rsidR="00CD605B" w:rsidRPr="00CD605B">
        <w:rPr>
          <w:rFonts w:ascii="Calibri" w:eastAsia="Calibri" w:hAnsi="Calibri" w:cs="Times New Roman"/>
          <w:noProof/>
          <w:lang w:eastAsia="ru-RU"/>
        </w:rPr>
        <w:drawing>
          <wp:anchor distT="73152" distB="100965" distL="215900" distR="211836" simplePos="0" relativeHeight="251632128" behindDoc="1" locked="0" layoutInCell="1" allowOverlap="1" wp14:anchorId="37D2FB4E" wp14:editId="33FFA432">
            <wp:simplePos x="0" y="0"/>
            <wp:positionH relativeFrom="column">
              <wp:posOffset>35433</wp:posOffset>
            </wp:positionH>
            <wp:positionV relativeFrom="page">
              <wp:posOffset>3810000</wp:posOffset>
            </wp:positionV>
            <wp:extent cx="964565" cy="1223645"/>
            <wp:effectExtent l="133350" t="114300" r="121285" b="167005"/>
            <wp:wrapTight wrapText="bothSides">
              <wp:wrapPolygon edited="0">
                <wp:start x="-2560" y="-2018"/>
                <wp:lineTo x="-2986" y="21522"/>
                <wp:lineTo x="-1706" y="24212"/>
                <wp:lineTo x="22610" y="24212"/>
                <wp:lineTo x="23889" y="20513"/>
                <wp:lineTo x="23463" y="-2018"/>
                <wp:lineTo x="-2560" y="-2018"/>
              </wp:wrapPolygon>
            </wp:wrapTight>
            <wp:docPr id="22" name="Рисунок 22" descr="Hw-fouri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w-fourier.jpg"/>
                    <pic:cNvPicPr>
                      <a:picLocks noChangeAspect="1" noChangeArrowheads="1"/>
                    </pic:cNvPicPr>
                  </pic:nvPicPr>
                  <pic:blipFill>
                    <a:blip r:embed="rId25" cstate="print">
                      <a:extLst/>
                    </a:blip>
                    <a:srcRect/>
                    <a:stretch>
                      <a:fillRect/>
                    </a:stretch>
                  </pic:blipFill>
                  <pic:spPr bwMode="auto">
                    <a:xfrm>
                      <a:off x="0" y="0"/>
                      <a:ext cx="964565" cy="1223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 xml:space="preserve">Найбільш яскраву і своєрідну концепцію музично-естетичного виховання розробив </w:t>
      </w:r>
      <w:r w:rsidR="00383F7D">
        <w:rPr>
          <w:rFonts w:ascii="Times New Roman" w:eastAsia="Calibri" w:hAnsi="Times New Roman" w:cs="Times New Roman"/>
          <w:b/>
          <w:i/>
          <w:sz w:val="28"/>
          <w:szCs w:val="28"/>
          <w:lang w:val="uk-UA"/>
        </w:rPr>
        <w:t>Шарль Фур’</w:t>
      </w:r>
      <w:r w:rsidR="00CD605B" w:rsidRPr="00CD605B">
        <w:rPr>
          <w:rFonts w:ascii="Times New Roman" w:eastAsia="Calibri" w:hAnsi="Times New Roman" w:cs="Times New Roman"/>
          <w:b/>
          <w:i/>
          <w:sz w:val="28"/>
          <w:szCs w:val="28"/>
          <w:lang w:val="uk-UA"/>
        </w:rPr>
        <w:t xml:space="preserve">є </w:t>
      </w:r>
      <w:r w:rsidR="00CD605B" w:rsidRPr="00CD605B">
        <w:rPr>
          <w:rFonts w:ascii="Times New Roman" w:eastAsia="Calibri" w:hAnsi="Times New Roman" w:cs="Times New Roman"/>
          <w:sz w:val="28"/>
          <w:szCs w:val="28"/>
          <w:lang w:val="uk-UA"/>
        </w:rPr>
        <w:t>(1772 – 1837). Відстоюючи ідею цілісного і всебічного виховання, Шарль Фур’є (фр. філософ, соціолог 19 ст.) підкреслював, що в основу педагогічної системи має лягти принцип єдності добра і краси. З метою художнього розвитку дітей він розроб</w:t>
      </w:r>
      <w:r w:rsidR="00436361">
        <w:rPr>
          <w:rFonts w:ascii="Times New Roman" w:eastAsia="Calibri" w:hAnsi="Times New Roman" w:cs="Times New Roman"/>
          <w:sz w:val="28"/>
          <w:szCs w:val="28"/>
          <w:lang w:val="uk-UA"/>
        </w:rPr>
        <w:t>ив</w:t>
      </w:r>
      <w:r w:rsidR="00CD605B" w:rsidRPr="00CD605B">
        <w:rPr>
          <w:rFonts w:ascii="Times New Roman" w:eastAsia="Calibri" w:hAnsi="Times New Roman" w:cs="Times New Roman"/>
          <w:sz w:val="28"/>
          <w:szCs w:val="28"/>
          <w:lang w:val="uk-UA"/>
        </w:rPr>
        <w:t xml:space="preserve"> конкретні пропозиції, які врахову</w:t>
      </w:r>
      <w:r w:rsidR="00436361">
        <w:rPr>
          <w:rFonts w:ascii="Times New Roman" w:eastAsia="Calibri" w:hAnsi="Times New Roman" w:cs="Times New Roman"/>
          <w:sz w:val="28"/>
          <w:szCs w:val="28"/>
          <w:lang w:val="uk-UA"/>
        </w:rPr>
        <w:t>вали</w:t>
      </w:r>
      <w:r w:rsidR="00CD605B" w:rsidRPr="00CD605B">
        <w:rPr>
          <w:rFonts w:ascii="Times New Roman" w:eastAsia="Calibri" w:hAnsi="Times New Roman" w:cs="Times New Roman"/>
          <w:sz w:val="28"/>
          <w:szCs w:val="28"/>
          <w:lang w:val="uk-UA"/>
        </w:rPr>
        <w:t xml:space="preserve"> їх вікові й індивідуальні особливості.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Висунувши ідею цілісного всебічного виховання, </w:t>
      </w:r>
      <w:r w:rsidR="00436361">
        <w:rPr>
          <w:rFonts w:ascii="Times New Roman" w:eastAsia="Calibri" w:hAnsi="Times New Roman" w:cs="Times New Roman"/>
          <w:sz w:val="28"/>
          <w:szCs w:val="28"/>
          <w:lang w:val="uk-UA"/>
        </w:rPr>
        <w:t xml:space="preserve">філософ </w:t>
      </w:r>
      <w:r w:rsidRPr="00CD605B">
        <w:rPr>
          <w:rFonts w:ascii="Times New Roman" w:eastAsia="Calibri" w:hAnsi="Times New Roman" w:cs="Times New Roman"/>
          <w:sz w:val="28"/>
          <w:szCs w:val="28"/>
          <w:lang w:val="uk-UA"/>
        </w:rPr>
        <w:t>активно підтримав думку про педагогічне значення задоволення в процесі залуч</w:t>
      </w:r>
      <w:r w:rsidR="00383F7D">
        <w:rPr>
          <w:rFonts w:ascii="Times New Roman" w:eastAsia="Calibri" w:hAnsi="Times New Roman" w:cs="Times New Roman"/>
          <w:sz w:val="28"/>
          <w:szCs w:val="28"/>
          <w:lang w:val="uk-UA"/>
        </w:rPr>
        <w:t>ення дітей до мистецтва. Ш. Фур’</w:t>
      </w:r>
      <w:r w:rsidRPr="00CD605B">
        <w:rPr>
          <w:rFonts w:ascii="Times New Roman" w:eastAsia="Calibri" w:hAnsi="Times New Roman" w:cs="Times New Roman"/>
          <w:sz w:val="28"/>
          <w:szCs w:val="28"/>
          <w:lang w:val="uk-UA"/>
        </w:rPr>
        <w:t>є розробив систему конкретних заходів з метою музично-естетичного розвитку дітей, починаючи з 6-місячного віку. Педагог вважав, що вже з шестимісячного віку необхідно привчати дітей «до точності слуху, влаштовуючи спів тріо і квартетів у приміщеннях для немовлят і прогулюючи малят під звуки маленького оркестру з усіма партіями». Починаючи з трирічного віку, виховання має здійснюватися за допомогою опери, завдяки чому до виховного процесу будуть залучені всі види мистецтва: спів, інструментальна музика, поезія, пантоміма, танець, гімнастика, декорації й костюми. Кожна дитина має займатися якимсь видом мистецтва або ремеслом [1</w:t>
      </w:r>
      <w:r w:rsidR="00C3466A">
        <w:rPr>
          <w:rFonts w:ascii="Times New Roman" w:eastAsia="Calibri" w:hAnsi="Times New Roman" w:cs="Times New Roman"/>
          <w:sz w:val="28"/>
          <w:szCs w:val="28"/>
          <w:lang w:val="uk-UA"/>
        </w:rPr>
        <w:t>07</w:t>
      </w:r>
      <w:r w:rsidRPr="00CD605B">
        <w:rPr>
          <w:rFonts w:ascii="Times New Roman" w:eastAsia="Calibri" w:hAnsi="Times New Roman" w:cs="Times New Roman"/>
          <w:sz w:val="28"/>
          <w:szCs w:val="28"/>
          <w:lang w:val="uk-UA"/>
        </w:rPr>
        <w:t xml:space="preserve">, с. 76]. Мріючи про те, щоб діти з раннього віку </w:t>
      </w:r>
      <w:r w:rsidRPr="00CD605B">
        <w:rPr>
          <w:rFonts w:ascii="Times New Roman" w:eastAsia="Calibri" w:hAnsi="Times New Roman" w:cs="Times New Roman"/>
          <w:sz w:val="28"/>
          <w:szCs w:val="28"/>
          <w:lang w:val="uk-UA"/>
        </w:rPr>
        <w:lastRenderedPageBreak/>
        <w:t>звикли виступати на дра</w:t>
      </w:r>
      <w:r w:rsidR="00383F7D">
        <w:rPr>
          <w:rFonts w:ascii="Times New Roman" w:eastAsia="Calibri" w:hAnsi="Times New Roman" w:cs="Times New Roman"/>
          <w:sz w:val="28"/>
          <w:szCs w:val="28"/>
          <w:lang w:val="uk-UA"/>
        </w:rPr>
        <w:t>матичній або музичній сцені, Ф. Фур’</w:t>
      </w:r>
      <w:r w:rsidRPr="00CD605B">
        <w:rPr>
          <w:rFonts w:ascii="Times New Roman" w:eastAsia="Calibri" w:hAnsi="Times New Roman" w:cs="Times New Roman"/>
          <w:sz w:val="28"/>
          <w:szCs w:val="28"/>
          <w:lang w:val="uk-UA"/>
        </w:rPr>
        <w:t xml:space="preserve">є розробив і оприлюднив програму організації музично-драматичних шкіл і інститутів.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Розвитку демократизації музичного виховання у західноєвропейській шкільній практиці сприяло вивчення народної пісні поруч з культовою і світською музикою та розробка нового методу навчання нотної грамоти - цифрового, призначеного спеціально для народних шкіл, що була розроблена </w:t>
      </w:r>
      <w:r w:rsidR="00383F7D">
        <w:rPr>
          <w:rFonts w:ascii="Times New Roman" w:eastAsia="Calibri" w:hAnsi="Times New Roman" w:cs="Times New Roman"/>
          <w:b/>
          <w:i/>
          <w:sz w:val="28"/>
          <w:szCs w:val="28"/>
          <w:lang w:val="uk-UA"/>
        </w:rPr>
        <w:t>Жан-Жаком </w:t>
      </w:r>
      <w:r w:rsidRPr="00CD605B">
        <w:rPr>
          <w:rFonts w:ascii="Times New Roman" w:eastAsia="Calibri" w:hAnsi="Times New Roman" w:cs="Times New Roman"/>
          <w:b/>
          <w:i/>
          <w:sz w:val="28"/>
          <w:szCs w:val="28"/>
          <w:lang w:val="uk-UA"/>
        </w:rPr>
        <w:t>Руссо</w:t>
      </w:r>
      <w:r w:rsidRPr="00CD605B">
        <w:rPr>
          <w:rFonts w:ascii="Times New Roman" w:eastAsia="Calibri" w:hAnsi="Times New Roman" w:cs="Times New Roman"/>
          <w:sz w:val="28"/>
          <w:szCs w:val="28"/>
          <w:lang w:val="uk-UA"/>
        </w:rPr>
        <w:t xml:space="preserve"> (фр. філософом, письменником, музикознавцем, композитором епохи Просвітництва).</w:t>
      </w:r>
    </w:p>
    <w:p w:rsidR="00CD605B" w:rsidRPr="00CD605B" w:rsidRDefault="0060255A" w:rsidP="00CD605B">
      <w:pPr>
        <w:spacing w:after="0" w:line="360" w:lineRule="auto"/>
        <w:ind w:firstLine="709"/>
        <w:contextualSpacing/>
        <w:jc w:val="both"/>
        <w:rPr>
          <w:rFonts w:ascii="Times New Roman" w:eastAsia="Calibri" w:hAnsi="Times New Roman" w:cs="Times New Roman"/>
          <w:sz w:val="28"/>
          <w:szCs w:val="28"/>
          <w:lang w:val="uk-UA"/>
        </w:rPr>
      </w:pPr>
      <w:r>
        <w:rPr>
          <w:noProof/>
          <w:lang w:eastAsia="ru-RU"/>
        </w:rPr>
        <w:drawing>
          <wp:anchor distT="0" distB="0" distL="114300" distR="114300" simplePos="0" relativeHeight="251617792" behindDoc="1" locked="0" layoutInCell="1" allowOverlap="1" wp14:anchorId="714AE93A" wp14:editId="61E258D2">
            <wp:simplePos x="0" y="0"/>
            <wp:positionH relativeFrom="column">
              <wp:posOffset>53975</wp:posOffset>
            </wp:positionH>
            <wp:positionV relativeFrom="page">
              <wp:posOffset>3266948</wp:posOffset>
            </wp:positionV>
            <wp:extent cx="964565" cy="1230630"/>
            <wp:effectExtent l="133350" t="114300" r="121285" b="160020"/>
            <wp:wrapTight wrapText="bothSides">
              <wp:wrapPolygon edited="0">
                <wp:start x="-2560" y="-2006"/>
                <wp:lineTo x="-2986" y="21399"/>
                <wp:lineTo x="-1706" y="24074"/>
                <wp:lineTo x="22610" y="24074"/>
                <wp:lineTo x="23889" y="20396"/>
                <wp:lineTo x="23463" y="-2006"/>
                <wp:lineTo x="-2560" y="-2006"/>
              </wp:wrapPolygon>
            </wp:wrapTight>
            <wp:docPr id="30" name="Рисунок 30" descr="Image from Gallica about Pierre Galin (1786-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rom Gallica about Pierre Galin (1786-18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4565" cy="123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561A">
        <w:rPr>
          <w:rFonts w:ascii="Times New Roman" w:eastAsia="Calibri" w:hAnsi="Times New Roman" w:cs="Times New Roman"/>
          <w:noProof/>
          <w:sz w:val="28"/>
          <w:szCs w:val="28"/>
          <w:lang w:val="uk-UA"/>
        </w:rPr>
        <w:pict>
          <v:shape id="Text Box 2" o:spid="_x0000_s1042" type="#_x0000_t202" style="position:absolute;left:0;text-align:left;margin-left:-.05pt;margin-top:359.05pt;width:82.05pt;height:24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198 -675 -198 20925 21798 20925 21798 -675 -198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" strokecolor="white [3212]">
            <v:textbox>
              <w:txbxContent>
                <w:p w:rsidR="00EB5FB8" w:rsidRPr="0060255A" w:rsidRDefault="00EB5FB8" w:rsidP="0060255A">
                  <w:pPr>
                    <w:ind w:left="-142"/>
                    <w:jc w:val="center"/>
                    <w:rPr>
                      <w:sz w:val="24"/>
                      <w:szCs w:val="24"/>
                      <w:lang w:val="en-US"/>
                    </w:rPr>
                  </w:pPr>
                  <w:r w:rsidRPr="0060255A">
                    <w:rPr>
                      <w:rFonts w:ascii="Times New Roman" w:eastAsia="Calibri" w:hAnsi="Times New Roman" w:cs="Times New Roman"/>
                      <w:sz w:val="24"/>
                      <w:szCs w:val="24"/>
                      <w:lang w:val="uk-UA"/>
                    </w:rPr>
                    <w:t>П’єр Гален</w:t>
                  </w:r>
                </w:p>
              </w:txbxContent>
            </v:textbox>
            <w10:wrap type="tight" anchory="page"/>
          </v:shape>
        </w:pict>
      </w:r>
      <w:r w:rsidR="00CD605B" w:rsidRPr="00CD605B">
        <w:rPr>
          <w:rFonts w:ascii="Times New Roman" w:eastAsia="Calibri" w:hAnsi="Times New Roman" w:cs="Times New Roman"/>
          <w:sz w:val="28"/>
          <w:szCs w:val="28"/>
          <w:lang w:val="uk-UA"/>
        </w:rPr>
        <w:t xml:space="preserve">Систему цифрової нотації на початку ХІХ ст. увів у обіг французький учитель музики і математики </w:t>
      </w:r>
      <w:r w:rsidR="00CD605B" w:rsidRPr="00CD605B">
        <w:rPr>
          <w:rFonts w:ascii="Times New Roman" w:eastAsia="Calibri" w:hAnsi="Times New Roman" w:cs="Times New Roman"/>
          <w:b/>
          <w:i/>
          <w:sz w:val="28"/>
          <w:szCs w:val="28"/>
          <w:lang w:val="uk-UA"/>
        </w:rPr>
        <w:t>П’єр Гален</w:t>
      </w:r>
      <w:r>
        <w:rPr>
          <w:rFonts w:ascii="Times New Roman" w:eastAsia="Calibri" w:hAnsi="Times New Roman" w:cs="Times New Roman"/>
          <w:b/>
          <w:i/>
          <w:sz w:val="28"/>
          <w:szCs w:val="28"/>
          <w:lang w:val="uk-UA"/>
        </w:rPr>
        <w:t xml:space="preserve"> </w:t>
      </w:r>
      <w:r w:rsidRPr="0060255A">
        <w:rPr>
          <w:rFonts w:ascii="Times New Roman" w:eastAsia="Calibri" w:hAnsi="Times New Roman" w:cs="Times New Roman"/>
          <w:sz w:val="28"/>
          <w:szCs w:val="28"/>
          <w:lang w:val="uk-UA"/>
        </w:rPr>
        <w:t xml:space="preserve">(винахідник нового методу </w:t>
      </w:r>
      <w:r>
        <w:rPr>
          <w:rFonts w:ascii="Times New Roman" w:eastAsia="Calibri" w:hAnsi="Times New Roman" w:cs="Times New Roman"/>
          <w:sz w:val="28"/>
          <w:szCs w:val="28"/>
          <w:lang w:val="uk-UA"/>
        </w:rPr>
        <w:t>навчання музики</w:t>
      </w:r>
      <w:r w:rsidRPr="0060255A">
        <w:rPr>
          <w:rFonts w:ascii="Times New Roman" w:eastAsia="Calibri" w:hAnsi="Times New Roman" w:cs="Times New Roman"/>
          <w:sz w:val="28"/>
          <w:szCs w:val="28"/>
          <w:lang w:val="uk-UA"/>
        </w:rPr>
        <w:t xml:space="preserve"> для початківців)</w:t>
      </w:r>
      <w:r w:rsidR="00CD605B" w:rsidRPr="0060255A">
        <w:rPr>
          <w:rFonts w:ascii="Times New Roman" w:eastAsia="Calibri" w:hAnsi="Times New Roman" w:cs="Times New Roman"/>
          <w:sz w:val="28"/>
          <w:szCs w:val="28"/>
          <w:lang w:val="uk-UA"/>
        </w:rPr>
        <w:t>.</w:t>
      </w:r>
      <w:r w:rsidR="00CD605B" w:rsidRPr="00CD605B">
        <w:rPr>
          <w:rFonts w:ascii="Times New Roman" w:eastAsia="Calibri" w:hAnsi="Times New Roman" w:cs="Times New Roman"/>
          <w:sz w:val="28"/>
          <w:szCs w:val="28"/>
          <w:lang w:val="uk-UA"/>
        </w:rPr>
        <w:t xml:space="preserve"> «Прийнявши цифрову нотацію як найпростішу, для всіх доступну, що з повною ясністю і виразністю зображає музичні звуки та їхні стосунки, Гален, проте ж, вживав її тільки як засіб для полегшення учням засвоєння теорії музики, інтонації, інтервалів і тактів, причому малося на увазі і зручність цифрового нотопису для накреслення, що мав всі в</w:t>
      </w:r>
      <w:r w:rsidR="00C3466A">
        <w:rPr>
          <w:rFonts w:ascii="Times New Roman" w:eastAsia="Calibri" w:hAnsi="Times New Roman" w:cs="Times New Roman"/>
          <w:sz w:val="28"/>
          <w:szCs w:val="28"/>
          <w:lang w:val="uk-UA"/>
        </w:rPr>
        <w:t>иди й зручності стенографії» [18</w:t>
      </w:r>
      <w:r w:rsidR="00CD605B" w:rsidRPr="00CD605B">
        <w:rPr>
          <w:rFonts w:ascii="Times New Roman" w:eastAsia="Calibri" w:hAnsi="Times New Roman" w:cs="Times New Roman"/>
          <w:sz w:val="28"/>
          <w:szCs w:val="28"/>
          <w:lang w:val="uk-UA"/>
        </w:rPr>
        <w:t xml:space="preserve">, с. 8]. У цифровій нотації ступені мажорного ладу позначалися цифрами 1, 2, 3, 4, 5, 6, 7, щаблі мінорного ладу - цифрами 6, 7, 1, 2, 3, 4, 5, підвищення та зниження ступені – перекресленими цифрами; тональність - відповідною позначкою на початку запису. Окреслені цифрами ноти потрібно було співати зі складами ut, re, mi, fa, sol, la, si. </w:t>
      </w:r>
      <w:r w:rsidR="00DF60EA" w:rsidRPr="00CD605B">
        <w:rPr>
          <w:rFonts w:ascii="Times New Roman" w:eastAsia="Calibri" w:hAnsi="Times New Roman" w:cs="Times New Roman"/>
          <w:sz w:val="28"/>
          <w:szCs w:val="28"/>
          <w:lang w:val="uk-UA"/>
        </w:rPr>
        <w:t xml:space="preserve">Важливим нововведенням було вираження альтерованих ступенів у співі зміною закінчення сольмізаційних складів: при підвищенні – на </w:t>
      </w:r>
      <w:r w:rsidR="00DF60EA" w:rsidRPr="00DF60EA">
        <w:rPr>
          <w:rFonts w:ascii="Times New Roman" w:eastAsia="Calibri" w:hAnsi="Times New Roman" w:cs="Times New Roman"/>
          <w:b/>
          <w:sz w:val="28"/>
          <w:szCs w:val="28"/>
          <w:lang w:val="uk-UA"/>
        </w:rPr>
        <w:t>«е»</w:t>
      </w:r>
      <w:r w:rsidR="00DF60EA" w:rsidRPr="00CD605B">
        <w:rPr>
          <w:rFonts w:ascii="Times New Roman" w:eastAsia="Calibri" w:hAnsi="Times New Roman" w:cs="Times New Roman"/>
          <w:sz w:val="28"/>
          <w:szCs w:val="28"/>
          <w:lang w:val="uk-UA"/>
        </w:rPr>
        <w:t xml:space="preserve">, при пониженні – на </w:t>
      </w:r>
      <w:r w:rsidR="00DF60EA" w:rsidRPr="00DF60EA">
        <w:rPr>
          <w:rFonts w:ascii="Times New Roman" w:eastAsia="Calibri" w:hAnsi="Times New Roman" w:cs="Times New Roman"/>
          <w:b/>
          <w:sz w:val="28"/>
          <w:szCs w:val="28"/>
          <w:lang w:val="uk-UA"/>
        </w:rPr>
        <w:t>«еи»</w:t>
      </w:r>
      <w:r w:rsidR="00DF60EA" w:rsidRPr="00CD605B">
        <w:rPr>
          <w:rFonts w:ascii="Times New Roman" w:eastAsia="Calibri" w:hAnsi="Times New Roman" w:cs="Times New Roman"/>
          <w:sz w:val="28"/>
          <w:szCs w:val="28"/>
          <w:lang w:val="uk-UA"/>
        </w:rPr>
        <w:t>.</w:t>
      </w:r>
      <w:r w:rsidR="00CD605B" w:rsidRPr="00CD605B">
        <w:rPr>
          <w:rFonts w:ascii="Calibri" w:eastAsia="Calibri" w:hAnsi="Calibri" w:cs="Times New Roman"/>
        </w:rPr>
        <w:t xml:space="preserve"> </w:t>
      </w:r>
      <w:r w:rsidR="00CD605B" w:rsidRPr="00CD605B">
        <w:rPr>
          <w:rFonts w:ascii="Times New Roman" w:eastAsia="Calibri" w:hAnsi="Times New Roman" w:cs="Times New Roman"/>
          <w:sz w:val="28"/>
          <w:szCs w:val="28"/>
          <w:lang w:val="uk-UA"/>
        </w:rPr>
        <w:t>Однак цифровою нотацією він користувався лише в якості підготовки до вивчення загальноприйнятої п</w:t>
      </w:r>
      <w:r w:rsidR="00CD605B" w:rsidRPr="00CD605B">
        <w:rPr>
          <w:rFonts w:ascii="Times New Roman" w:eastAsia="Calibri" w:hAnsi="Times New Roman" w:cs="Times New Roman"/>
          <w:sz w:val="28"/>
          <w:szCs w:val="28"/>
        </w:rPr>
        <w:t>’</w:t>
      </w:r>
      <w:r w:rsidR="00CD605B" w:rsidRPr="00CD605B">
        <w:rPr>
          <w:rFonts w:ascii="Times New Roman" w:eastAsia="Calibri" w:hAnsi="Times New Roman" w:cs="Times New Roman"/>
          <w:sz w:val="28"/>
          <w:szCs w:val="28"/>
          <w:lang w:val="uk-UA"/>
        </w:rPr>
        <w:t>ятилінійної.</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Педагог також розробив </w:t>
      </w:r>
      <w:r w:rsidRPr="00CD605B">
        <w:rPr>
          <w:rFonts w:ascii="Times New Roman" w:eastAsia="Calibri" w:hAnsi="Times New Roman" w:cs="Times New Roman"/>
          <w:i/>
          <w:sz w:val="28"/>
          <w:szCs w:val="28"/>
          <w:lang w:val="uk-UA"/>
        </w:rPr>
        <w:t xml:space="preserve">дидактичний прийом співу </w:t>
      </w:r>
      <w:r w:rsidR="00383F7D">
        <w:rPr>
          <w:rFonts w:ascii="Times New Roman" w:eastAsia="Calibri" w:hAnsi="Times New Roman" w:cs="Times New Roman"/>
          <w:i/>
          <w:sz w:val="28"/>
          <w:szCs w:val="28"/>
          <w:lang w:val="uk-UA"/>
        </w:rPr>
        <w:t>за</w:t>
      </w:r>
      <w:r w:rsidRPr="00CD605B">
        <w:rPr>
          <w:rFonts w:ascii="Times New Roman" w:eastAsia="Calibri" w:hAnsi="Times New Roman" w:cs="Times New Roman"/>
          <w:sz w:val="28"/>
          <w:szCs w:val="28"/>
          <w:lang w:val="uk-UA"/>
        </w:rPr>
        <w:t xml:space="preserve"> «</w:t>
      </w:r>
      <w:r w:rsidR="00383F7D">
        <w:rPr>
          <w:rFonts w:ascii="Times New Roman" w:eastAsia="Calibri" w:hAnsi="Times New Roman" w:cs="Times New Roman"/>
          <w:i/>
          <w:sz w:val="28"/>
          <w:szCs w:val="28"/>
          <w:lang w:val="uk-UA"/>
        </w:rPr>
        <w:t>мелопластом</w:t>
      </w:r>
      <w:r w:rsidRPr="00CD605B">
        <w:rPr>
          <w:rFonts w:ascii="Times New Roman" w:eastAsia="Calibri" w:hAnsi="Times New Roman" w:cs="Times New Roman"/>
          <w:sz w:val="28"/>
          <w:szCs w:val="28"/>
          <w:lang w:val="uk-UA"/>
        </w:rPr>
        <w:t xml:space="preserve">» (так він називав нотоносець без ключів і нот з доданням двох додаткових лінійок зверху і двох – знизу). При цьому вчитель домовлявся з учнями про місце тоніки на нотоносці і після відповідної настройки показував указкою </w:t>
      </w:r>
      <w:r w:rsidR="00383F7D">
        <w:rPr>
          <w:rFonts w:ascii="Times New Roman" w:eastAsia="Calibri" w:hAnsi="Times New Roman" w:cs="Times New Roman"/>
          <w:sz w:val="28"/>
          <w:szCs w:val="28"/>
          <w:lang w:val="uk-UA"/>
        </w:rPr>
        <w:t xml:space="preserve">на </w:t>
      </w:r>
      <w:r w:rsidR="00383F7D">
        <w:rPr>
          <w:rFonts w:ascii="Times New Roman" w:eastAsia="Calibri" w:hAnsi="Times New Roman" w:cs="Times New Roman"/>
          <w:sz w:val="28"/>
          <w:szCs w:val="28"/>
          <w:lang w:val="uk-UA"/>
        </w:rPr>
        <w:lastRenderedPageBreak/>
        <w:t>мелопласті</w:t>
      </w:r>
      <w:r w:rsidRPr="00CD605B">
        <w:rPr>
          <w:rFonts w:ascii="Times New Roman" w:eastAsia="Calibri" w:hAnsi="Times New Roman" w:cs="Times New Roman"/>
          <w:sz w:val="28"/>
          <w:szCs w:val="28"/>
          <w:lang w:val="uk-UA"/>
        </w:rPr>
        <w:t xml:space="preserve"> рух мелодії, яку учні співали способом відносної сольмізації. Цей прийом мав багатовікову історію, однак Гален розвинув його і використовував з великою майстерністю й винахідливістю.</w:t>
      </w:r>
    </w:p>
    <w:p w:rsid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Гален спростив також позначення переходу мелодії з однієї октави в іншу: середня октава (середня стосовно діапазону певного голосу) записувалась цифрами без додаткових знаків. Сусідня вища октава позначалась за допомогою крапок над цифрами, сусідня нижча октава – за допомогою крапок під цифрами [1</w:t>
      </w:r>
      <w:r w:rsidR="00C3466A">
        <w:rPr>
          <w:rFonts w:ascii="Times New Roman" w:eastAsia="Calibri" w:hAnsi="Times New Roman" w:cs="Times New Roman"/>
          <w:sz w:val="28"/>
          <w:szCs w:val="28"/>
          <w:lang w:val="uk-UA"/>
        </w:rPr>
        <w:t>07</w:t>
      </w:r>
      <w:r w:rsidRPr="00CD605B">
        <w:rPr>
          <w:rFonts w:ascii="Times New Roman" w:eastAsia="Calibri" w:hAnsi="Times New Roman" w:cs="Times New Roman"/>
          <w:sz w:val="28"/>
          <w:szCs w:val="28"/>
          <w:lang w:val="uk-UA"/>
        </w:rPr>
        <w:t>, с. 76-77].</w:t>
      </w:r>
    </w:p>
    <w:p w:rsidR="00DF60EA" w:rsidRPr="00CD605B" w:rsidRDefault="00DF60EA" w:rsidP="00CD605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Свій метод педагог о</w:t>
      </w:r>
      <w:r w:rsidRPr="00DF60EA">
        <w:rPr>
          <w:rFonts w:ascii="Times New Roman" w:eastAsia="Calibri" w:hAnsi="Times New Roman" w:cs="Times New Roman"/>
          <w:sz w:val="28"/>
          <w:szCs w:val="28"/>
          <w:lang w:val="uk-UA"/>
        </w:rPr>
        <w:t>бгрунтував в брошурі «Виклад нового методу викладання музики» («L'exposition d'une nouvelle mйthode pour l'ens</w:t>
      </w:r>
      <w:r>
        <w:rPr>
          <w:rFonts w:ascii="Times New Roman" w:eastAsia="Calibri" w:hAnsi="Times New Roman" w:cs="Times New Roman"/>
          <w:sz w:val="28"/>
          <w:szCs w:val="28"/>
          <w:lang w:val="uk-UA"/>
        </w:rPr>
        <w:t>eignement de la musique», 1818).</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Його учень </w:t>
      </w:r>
      <w:r w:rsidRPr="00CD605B">
        <w:rPr>
          <w:rFonts w:ascii="Times New Roman" w:eastAsia="Calibri" w:hAnsi="Times New Roman" w:cs="Times New Roman"/>
          <w:b/>
          <w:i/>
          <w:sz w:val="28"/>
          <w:szCs w:val="28"/>
          <w:lang w:val="uk-UA"/>
        </w:rPr>
        <w:t>Еме Парі</w:t>
      </w:r>
      <w:r w:rsidRPr="00CD605B">
        <w:rPr>
          <w:rFonts w:ascii="Times New Roman" w:eastAsia="Calibri" w:hAnsi="Times New Roman" w:cs="Times New Roman"/>
          <w:sz w:val="28"/>
          <w:szCs w:val="28"/>
          <w:lang w:val="uk-UA"/>
        </w:rPr>
        <w:t xml:space="preserve"> збагатив цифрову нотацію так званою «мовою тривалостей», тобто ритмічними складами, які до цього часу широко використовуються на практиці.</w:t>
      </w:r>
    </w:p>
    <w:p w:rsidR="00CD605B" w:rsidRPr="00CD605B" w:rsidRDefault="0096561A" w:rsidP="00CD605B">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0" o:spid="_x0000_s1043" type="#_x0000_t202" style="position:absolute;left:0;text-align:left;margin-left:7.1pt;margin-top:508.75pt;width:86.15pt;height:2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88 -771 -188 20829 21788 20829 21788 -771 -188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" strokecolor="white">
            <v:textbox>
              <w:txbxContent>
                <w:p w:rsidR="00EB5FB8" w:rsidRPr="000D329F" w:rsidRDefault="00EB5FB8" w:rsidP="00CD605B">
                  <w:pPr>
                    <w:spacing w:after="0"/>
                    <w:contextualSpacing/>
                    <w:jc w:val="center"/>
                    <w:rPr>
                      <w:rFonts w:ascii="Times New Roman" w:hAnsi="Times New Roman"/>
                      <w:sz w:val="24"/>
                      <w:szCs w:val="24"/>
                      <w:lang w:val="uk-UA"/>
                    </w:rPr>
                  </w:pPr>
                  <w:r w:rsidRPr="000D329F">
                    <w:rPr>
                      <w:rFonts w:ascii="Times New Roman" w:hAnsi="Times New Roman"/>
                      <w:sz w:val="24"/>
                      <w:szCs w:val="24"/>
                    </w:rPr>
                    <w:t>Еміл</w:t>
                  </w:r>
                  <w:r w:rsidRPr="000D329F">
                    <w:rPr>
                      <w:rFonts w:ascii="Times New Roman" w:hAnsi="Times New Roman"/>
                      <w:sz w:val="24"/>
                      <w:szCs w:val="24"/>
                      <w:lang w:val="uk-UA"/>
                    </w:rPr>
                    <w:t>ь</w:t>
                  </w:r>
                  <w:r w:rsidRPr="000D329F">
                    <w:rPr>
                      <w:rFonts w:ascii="Times New Roman" w:hAnsi="Times New Roman"/>
                      <w:sz w:val="24"/>
                      <w:szCs w:val="24"/>
                    </w:rPr>
                    <w:t xml:space="preserve"> Шеве</w:t>
                  </w:r>
                </w:p>
                <w:p w:rsidR="00EB5FB8" w:rsidRPr="000D329F" w:rsidRDefault="00EB5FB8" w:rsidP="00CD605B">
                  <w:pPr>
                    <w:spacing w:after="0"/>
                    <w:contextualSpacing/>
                    <w:jc w:val="center"/>
                    <w:rPr>
                      <w:rFonts w:ascii="Times New Roman" w:hAnsi="Times New Roman"/>
                      <w:sz w:val="24"/>
                      <w:szCs w:val="24"/>
                    </w:rPr>
                  </w:pPr>
                </w:p>
              </w:txbxContent>
            </v:textbox>
            <w10:wrap type="tight" anchory="page"/>
          </v:shape>
        </w:pict>
      </w:r>
      <w:r w:rsidR="00DF60EA" w:rsidRPr="00CD605B">
        <w:rPr>
          <w:rFonts w:ascii="Calibri" w:eastAsia="Calibri" w:hAnsi="Calibri" w:cs="Times New Roman"/>
          <w:noProof/>
          <w:lang w:eastAsia="ru-RU"/>
        </w:rPr>
        <w:drawing>
          <wp:anchor distT="73152" distB="96393" distL="215900" distR="215519" simplePos="0" relativeHeight="251615744" behindDoc="1" locked="0" layoutInCell="1" allowOverlap="1" wp14:anchorId="437648C8" wp14:editId="2BD2E7FD">
            <wp:simplePos x="0" y="0"/>
            <wp:positionH relativeFrom="column">
              <wp:posOffset>132461</wp:posOffset>
            </wp:positionH>
            <wp:positionV relativeFrom="page">
              <wp:posOffset>5071745</wp:posOffset>
            </wp:positionV>
            <wp:extent cx="979170" cy="1256030"/>
            <wp:effectExtent l="133350" t="114300" r="125730" b="172720"/>
            <wp:wrapTight wrapText="bothSides">
              <wp:wrapPolygon edited="0">
                <wp:start x="-2521" y="-1966"/>
                <wp:lineTo x="-2942" y="21622"/>
                <wp:lineTo x="-1681" y="24243"/>
                <wp:lineTo x="22693" y="24243"/>
                <wp:lineTo x="23953" y="19984"/>
                <wp:lineTo x="23533" y="-1966"/>
                <wp:lineTo x="-2521" y="-1966"/>
              </wp:wrapPolygon>
            </wp:wrapTight>
            <wp:docPr id="21" name="Рисунок 21" descr="Émile Chevé by Auguste Garc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Émile Chevé by Auguste Garcin.png"/>
                    <pic:cNvPicPr>
                      <a:picLocks noChangeAspect="1" noChangeArrowheads="1"/>
                    </pic:cNvPicPr>
                  </pic:nvPicPr>
                  <pic:blipFill rotWithShape="1">
                    <a:blip r:embed="rId27" cstate="print">
                      <a:extLst/>
                    </a:blip>
                    <a:srcRect l="27886" t="12645" r="16003" b="41914"/>
                    <a:stretch/>
                  </pic:blipFill>
                  <pic:spPr bwMode="auto">
                    <a:xfrm>
                      <a:off x="0" y="0"/>
                      <a:ext cx="979170" cy="12560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CD605B" w:rsidRPr="00CD605B">
        <w:rPr>
          <w:rFonts w:ascii="Times New Roman" w:eastAsia="Calibri" w:hAnsi="Times New Roman" w:cs="Times New Roman"/>
          <w:sz w:val="28"/>
          <w:szCs w:val="28"/>
          <w:lang w:val="uk-UA"/>
        </w:rPr>
        <w:t>Уважається, що повна систематична ро</w:t>
      </w:r>
      <w:r w:rsidR="00FC4228">
        <w:rPr>
          <w:rFonts w:ascii="Times New Roman" w:eastAsia="Calibri" w:hAnsi="Times New Roman" w:cs="Times New Roman"/>
          <w:sz w:val="28"/>
          <w:szCs w:val="28"/>
          <w:lang w:val="uk-UA"/>
        </w:rPr>
        <w:t xml:space="preserve">зробка нової цифрової методики </w:t>
      </w:r>
      <w:r w:rsidR="00CD605B" w:rsidRPr="00CD605B">
        <w:rPr>
          <w:rFonts w:ascii="Times New Roman" w:eastAsia="Calibri" w:hAnsi="Times New Roman" w:cs="Times New Roman"/>
          <w:sz w:val="28"/>
          <w:szCs w:val="28"/>
          <w:lang w:val="uk-UA"/>
        </w:rPr>
        <w:t xml:space="preserve">хорового співу належить </w:t>
      </w:r>
      <w:r w:rsidR="00CD605B" w:rsidRPr="00CD605B">
        <w:rPr>
          <w:rFonts w:ascii="Times New Roman" w:eastAsia="Calibri" w:hAnsi="Times New Roman" w:cs="Times New Roman"/>
          <w:b/>
          <w:i/>
          <w:sz w:val="28"/>
          <w:szCs w:val="28"/>
          <w:lang w:val="uk-UA"/>
        </w:rPr>
        <w:t xml:space="preserve">Емілю Шеве </w:t>
      </w:r>
      <w:r w:rsidR="00CD605B" w:rsidRPr="00CD605B">
        <w:rPr>
          <w:rFonts w:ascii="Times New Roman" w:eastAsia="Calibri" w:hAnsi="Times New Roman" w:cs="Times New Roman"/>
          <w:sz w:val="28"/>
          <w:szCs w:val="28"/>
          <w:lang w:val="uk-UA"/>
        </w:rPr>
        <w:t>(1804 – 1864)</w:t>
      </w:r>
      <w:r w:rsidR="00CD605B" w:rsidRPr="00CD605B">
        <w:rPr>
          <w:rFonts w:ascii="Times New Roman" w:eastAsia="Calibri" w:hAnsi="Times New Roman" w:cs="Times New Roman"/>
          <w:i/>
          <w:sz w:val="28"/>
          <w:szCs w:val="28"/>
          <w:lang w:val="uk-UA"/>
        </w:rPr>
        <w:t xml:space="preserve"> </w:t>
      </w:r>
      <w:r w:rsidR="00CD605B" w:rsidRPr="00CD605B">
        <w:rPr>
          <w:rFonts w:ascii="Times New Roman" w:eastAsia="Calibri" w:hAnsi="Times New Roman" w:cs="Times New Roman"/>
          <w:sz w:val="28"/>
          <w:szCs w:val="28"/>
          <w:lang w:val="uk-UA"/>
        </w:rPr>
        <w:t xml:space="preserve">(фр. музикознавець, муз. педагог, автор робіт </w:t>
      </w:r>
      <w:r w:rsidR="00643256">
        <w:rPr>
          <w:rFonts w:ascii="Times New Roman" w:eastAsia="Calibri" w:hAnsi="Times New Roman" w:cs="Times New Roman"/>
          <w:sz w:val="28"/>
          <w:szCs w:val="28"/>
          <w:lang w:val="uk-UA"/>
        </w:rPr>
        <w:t>з музичної</w:t>
      </w:r>
      <w:r w:rsidR="00CD605B" w:rsidRPr="00CD605B">
        <w:rPr>
          <w:rFonts w:ascii="Times New Roman" w:eastAsia="Calibri" w:hAnsi="Times New Roman" w:cs="Times New Roman"/>
          <w:sz w:val="28"/>
          <w:szCs w:val="28"/>
          <w:lang w:val="uk-UA"/>
        </w:rPr>
        <w:t xml:space="preserve"> нотації). Пізніше ця методика поширилась на всю західну Європу, зазнаючи значних змін у практичному застосуванні. </w:t>
      </w:r>
    </w:p>
    <w:p w:rsidR="00CD605B" w:rsidRPr="00CD605B" w:rsidRDefault="00CD605B" w:rsidP="00CD605B">
      <w:pPr>
        <w:spacing w:after="0" w:line="360" w:lineRule="auto"/>
        <w:ind w:firstLine="709"/>
        <w:contextualSpacing/>
        <w:jc w:val="both"/>
        <w:rPr>
          <w:rFonts w:ascii="Times New Roman" w:eastAsia="Calibri" w:hAnsi="Times New Roman" w:cs="Times New Roman"/>
          <w:i/>
          <w:sz w:val="28"/>
          <w:szCs w:val="28"/>
          <w:lang w:val="uk-UA"/>
        </w:rPr>
      </w:pPr>
      <w:r w:rsidRPr="00CD605B">
        <w:rPr>
          <w:rFonts w:ascii="Times New Roman" w:eastAsia="Calibri" w:hAnsi="Times New Roman" w:cs="Times New Roman"/>
          <w:sz w:val="28"/>
          <w:szCs w:val="28"/>
          <w:lang w:val="uk-UA"/>
        </w:rPr>
        <w:t xml:space="preserve">Суть методу Шеве складається з трьох положень-установок: 1) цифрова система написання і читання нот, 2) вчити звуки окремо від такту і навпаки, 3) </w:t>
      </w:r>
      <w:r w:rsidR="00B91FDA">
        <w:rPr>
          <w:rFonts w:ascii="Times New Roman" w:eastAsia="Calibri" w:hAnsi="Times New Roman" w:cs="Times New Roman"/>
          <w:sz w:val="28"/>
          <w:szCs w:val="28"/>
          <w:lang w:val="uk-UA"/>
        </w:rPr>
        <w:t xml:space="preserve">зробити музику і її викладання </w:t>
      </w:r>
      <w:r w:rsidR="00C3466A">
        <w:rPr>
          <w:rFonts w:ascii="Times New Roman" w:eastAsia="Calibri" w:hAnsi="Times New Roman" w:cs="Times New Roman"/>
          <w:sz w:val="28"/>
          <w:szCs w:val="28"/>
          <w:lang w:val="uk-UA"/>
        </w:rPr>
        <w:t>популярним [18</w:t>
      </w:r>
      <w:r w:rsidRPr="00CD605B">
        <w:rPr>
          <w:rFonts w:ascii="Times New Roman" w:eastAsia="Calibri" w:hAnsi="Times New Roman" w:cs="Times New Roman"/>
          <w:sz w:val="28"/>
          <w:szCs w:val="28"/>
          <w:lang w:val="uk-UA"/>
        </w:rPr>
        <w:t>, с. 9].</w:t>
      </w:r>
    </w:p>
    <w:p w:rsidR="00CD605B" w:rsidRPr="00CD605B" w:rsidRDefault="00B91FDA" w:rsidP="00CD605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Еміль Шеве </w:t>
      </w:r>
      <w:r w:rsidR="00CD605B" w:rsidRPr="00CD605B">
        <w:rPr>
          <w:rFonts w:ascii="Times New Roman" w:eastAsia="Calibri" w:hAnsi="Times New Roman" w:cs="Times New Roman"/>
          <w:sz w:val="28"/>
          <w:szCs w:val="28"/>
          <w:lang w:val="uk-UA"/>
        </w:rPr>
        <w:t>склав кілька підручників для початкових шкіл і дорослих, сприяючи поширенню методу співу за цифровою нотацією. У результаті цей метод у 1883 році був офіційно рекомендований для початкових шкіл Франції.</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i/>
          <w:sz w:val="28"/>
          <w:szCs w:val="28"/>
          <w:lang w:val="uk-UA"/>
        </w:rPr>
        <w:t xml:space="preserve">Метод Гален </w:t>
      </w:r>
      <w:r w:rsidR="00B91FDA" w:rsidRPr="00B91FDA">
        <w:rPr>
          <w:rFonts w:ascii="Times New Roman" w:eastAsia="Calibri" w:hAnsi="Times New Roman" w:cs="Times New Roman"/>
          <w:i/>
          <w:sz w:val="28"/>
          <w:szCs w:val="28"/>
          <w:lang w:val="uk-UA"/>
        </w:rPr>
        <w:t>–</w:t>
      </w:r>
      <w:r w:rsidRPr="00CD605B">
        <w:rPr>
          <w:rFonts w:ascii="Times New Roman" w:eastAsia="Calibri" w:hAnsi="Times New Roman" w:cs="Times New Roman"/>
          <w:i/>
          <w:sz w:val="28"/>
          <w:szCs w:val="28"/>
          <w:lang w:val="uk-UA"/>
        </w:rPr>
        <w:t xml:space="preserve"> Парі – Шеве</w:t>
      </w:r>
      <w:r w:rsidRPr="00CD605B">
        <w:rPr>
          <w:rFonts w:ascii="Times New Roman" w:eastAsia="Calibri" w:hAnsi="Times New Roman" w:cs="Times New Roman"/>
          <w:sz w:val="28"/>
          <w:szCs w:val="28"/>
          <w:lang w:val="uk-UA"/>
        </w:rPr>
        <w:t xml:space="preserve"> значно спростив систему сольмізації, що дозволяло використовувати його на шкільних уроках музики та для навчання співаків – аматорів.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Однак поступово в шкільній практиці з’явилась негативна тенденція – вже не готувати учнів за допомогою цифрової системи до вивчення звичайних нот, а замінювати нотну систему полегшеною системою цифрової нотації. Це привело до збіднення методу цифрової нотації й перетворення його на спрощену абсолютну нотацію за допомогою цифр.</w:t>
      </w:r>
    </w:p>
    <w:p w:rsidR="00CD605B" w:rsidRPr="00CD605B" w:rsidRDefault="0096561A" w:rsidP="00CD605B">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8" o:spid="_x0000_s1044" type="#_x0000_t202" style="position:absolute;left:0;text-align:left;margin-left:6.15pt;margin-top:296.65pt;width:85.6pt;height:26.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89 -617 -189 20983 21789 20983 21789 -617 -189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" strokecolor="white" strokeweight=".5pt">
            <v:textbox>
              <w:txbxContent>
                <w:p w:rsidR="00EB5FB8" w:rsidRDefault="00EB5FB8" w:rsidP="00CD605B">
                  <w:pPr>
                    <w:spacing w:after="0"/>
                    <w:contextualSpacing/>
                    <w:rPr>
                      <w:rFonts w:ascii="Times New Roman" w:hAnsi="Times New Roman"/>
                      <w:sz w:val="24"/>
                      <w:szCs w:val="24"/>
                      <w:lang w:val="uk-UA"/>
                    </w:rPr>
                  </w:pPr>
                  <w:r w:rsidRPr="008C2F0C">
                    <w:rPr>
                      <w:rFonts w:ascii="Times New Roman" w:hAnsi="Times New Roman"/>
                      <w:sz w:val="24"/>
                      <w:szCs w:val="24"/>
                      <w:lang w:val="uk-UA"/>
                    </w:rPr>
                    <w:t>Сара Гловер</w:t>
                  </w:r>
                </w:p>
                <w:p w:rsidR="00EB5FB8" w:rsidRPr="008C2F0C" w:rsidRDefault="00EB5FB8" w:rsidP="00CD605B">
                  <w:pPr>
                    <w:rPr>
                      <w:rFonts w:ascii="Times New Roman" w:hAnsi="Times New Roman"/>
                      <w:sz w:val="24"/>
                      <w:szCs w:val="24"/>
                      <w:lang w:val="uk-UA"/>
                    </w:rPr>
                  </w:pPr>
                </w:p>
              </w:txbxContent>
            </v:textbox>
            <w10:wrap type="tight" anchory="page"/>
          </v:shape>
        </w:pict>
      </w:r>
      <w:r w:rsidR="00643256" w:rsidRPr="00CD605B">
        <w:rPr>
          <w:rFonts w:ascii="Calibri" w:eastAsia="Calibri" w:hAnsi="Calibri" w:cs="Times New Roman"/>
          <w:noProof/>
          <w:lang w:eastAsia="ru-RU"/>
        </w:rPr>
        <w:drawing>
          <wp:anchor distT="73152" distB="96647" distL="217932" distR="212852" simplePos="0" relativeHeight="251619840" behindDoc="1" locked="0" layoutInCell="1" allowOverlap="1" wp14:anchorId="551AABC0" wp14:editId="7B3BD297">
            <wp:simplePos x="0" y="0"/>
            <wp:positionH relativeFrom="column">
              <wp:posOffset>89789</wp:posOffset>
            </wp:positionH>
            <wp:positionV relativeFrom="page">
              <wp:posOffset>2376043</wp:posOffset>
            </wp:positionV>
            <wp:extent cx="949325" cy="1286510"/>
            <wp:effectExtent l="133350" t="114300" r="136525" b="161290"/>
            <wp:wrapTight wrapText="bothSides">
              <wp:wrapPolygon edited="0">
                <wp:start x="-2601" y="-1919"/>
                <wp:lineTo x="-3034" y="21429"/>
                <wp:lineTo x="-1734" y="23988"/>
                <wp:lineTo x="22973" y="23988"/>
                <wp:lineTo x="24273" y="19510"/>
                <wp:lineTo x="23839" y="-1919"/>
                <wp:lineTo x="-2601" y="-1919"/>
              </wp:wrapPolygon>
            </wp:wrapTight>
            <wp:docPr id="19" name="Рисунок 19" descr="&amp;Kcy;&amp;acy;&amp;rcy;&amp;tcy;&amp;icy;&amp;ncy;&amp;kcy;&amp;icy; &amp;pcy;&amp;ocy; &amp;zcy;&amp;acy;&amp;pcy;&amp;rcy;&amp;ocy;&amp;scy;&amp;u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pic:cNvPicPr>
                      <a:picLocks noChangeAspect="1" noChangeArrowheads="1"/>
                    </pic:cNvPicPr>
                  </pic:nvPicPr>
                  <pic:blipFill>
                    <a:blip r:embed="rId28" cstate="print">
                      <a:extLst/>
                    </a:blip>
                    <a:srcRect/>
                    <a:stretch>
                      <a:fillRect/>
                    </a:stretch>
                  </pic:blipFill>
                  <pic:spPr bwMode="auto">
                    <a:xfrm>
                      <a:off x="0" y="0"/>
                      <a:ext cx="949325" cy="1286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 xml:space="preserve">Значним досягненням західноєвропейської музичної педагогіки ХІХ ст. було винайдення англійським педагогом </w:t>
      </w:r>
      <w:r w:rsidR="00CD605B" w:rsidRPr="00CD605B">
        <w:rPr>
          <w:rFonts w:ascii="Times New Roman" w:eastAsia="Calibri" w:hAnsi="Times New Roman" w:cs="Times New Roman"/>
          <w:b/>
          <w:i/>
          <w:sz w:val="28"/>
          <w:szCs w:val="28"/>
          <w:lang w:val="uk-UA"/>
        </w:rPr>
        <w:t xml:space="preserve">Сарою Гловер </w:t>
      </w:r>
      <w:r w:rsidR="00CD605B" w:rsidRPr="00CD605B">
        <w:rPr>
          <w:rFonts w:ascii="Times New Roman" w:eastAsia="Calibri" w:hAnsi="Times New Roman" w:cs="Times New Roman"/>
          <w:sz w:val="28"/>
          <w:szCs w:val="28"/>
          <w:lang w:val="uk-UA"/>
        </w:rPr>
        <w:t xml:space="preserve">(1785 – 1876) і удосконалення </w:t>
      </w:r>
      <w:r w:rsidR="00CD605B" w:rsidRPr="00CD605B">
        <w:rPr>
          <w:rFonts w:ascii="Times New Roman" w:eastAsia="Calibri" w:hAnsi="Times New Roman" w:cs="Times New Roman"/>
          <w:b/>
          <w:i/>
          <w:sz w:val="28"/>
          <w:szCs w:val="28"/>
          <w:lang w:val="uk-UA"/>
        </w:rPr>
        <w:t xml:space="preserve">Джоном Кьорвеном </w:t>
      </w:r>
      <w:r w:rsidR="00CD605B" w:rsidRPr="00CD605B">
        <w:rPr>
          <w:rFonts w:ascii="Times New Roman" w:eastAsia="Calibri" w:hAnsi="Times New Roman" w:cs="Times New Roman"/>
          <w:sz w:val="28"/>
          <w:szCs w:val="28"/>
          <w:lang w:val="uk-UA"/>
        </w:rPr>
        <w:t xml:space="preserve">(1816–1880) так званого </w:t>
      </w:r>
      <w:r w:rsidR="00CD605B" w:rsidRPr="00CD605B">
        <w:rPr>
          <w:rFonts w:ascii="Times New Roman" w:eastAsia="Calibri" w:hAnsi="Times New Roman" w:cs="Times New Roman"/>
          <w:i/>
          <w:sz w:val="28"/>
          <w:szCs w:val="28"/>
          <w:lang w:val="uk-UA"/>
        </w:rPr>
        <w:t>Тонік Соль-фа методу навчання</w:t>
      </w:r>
      <w:r w:rsidR="00CD605B" w:rsidRPr="00CD605B">
        <w:rPr>
          <w:rFonts w:ascii="Times New Roman" w:eastAsia="Calibri" w:hAnsi="Times New Roman" w:cs="Times New Roman"/>
          <w:sz w:val="28"/>
          <w:szCs w:val="28"/>
          <w:lang w:val="uk-UA"/>
        </w:rPr>
        <w:t xml:space="preserve"> </w:t>
      </w:r>
      <w:r w:rsidR="00CD605B" w:rsidRPr="00CD605B">
        <w:rPr>
          <w:rFonts w:ascii="Times New Roman" w:eastAsia="Calibri" w:hAnsi="Times New Roman" w:cs="Times New Roman"/>
          <w:i/>
          <w:sz w:val="28"/>
          <w:szCs w:val="28"/>
          <w:lang w:val="uk-UA"/>
        </w:rPr>
        <w:t>музики</w:t>
      </w:r>
      <w:r w:rsidR="00CD605B" w:rsidRPr="00CD605B">
        <w:rPr>
          <w:rFonts w:ascii="Times New Roman" w:eastAsia="Calibri" w:hAnsi="Times New Roman" w:cs="Times New Roman"/>
          <w:sz w:val="28"/>
          <w:szCs w:val="28"/>
          <w:lang w:val="uk-UA"/>
        </w:rPr>
        <w:t>, від якого беруть поч</w:t>
      </w:r>
      <w:r w:rsidR="00B91FDA">
        <w:rPr>
          <w:rFonts w:ascii="Times New Roman" w:eastAsia="Calibri" w:hAnsi="Times New Roman" w:cs="Times New Roman"/>
          <w:sz w:val="28"/>
          <w:szCs w:val="28"/>
          <w:lang w:val="uk-UA"/>
        </w:rPr>
        <w:t xml:space="preserve">аток кращі музично-педагогічні </w:t>
      </w:r>
      <w:r w:rsidR="00CD605B" w:rsidRPr="00CD605B">
        <w:rPr>
          <w:rFonts w:ascii="Times New Roman" w:eastAsia="Calibri" w:hAnsi="Times New Roman" w:cs="Times New Roman"/>
          <w:sz w:val="28"/>
          <w:szCs w:val="28"/>
          <w:lang w:val="uk-UA"/>
        </w:rPr>
        <w:t xml:space="preserve">системи сучасності. </w:t>
      </w:r>
    </w:p>
    <w:p w:rsidR="00142B88"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142B88">
        <w:rPr>
          <w:rFonts w:ascii="Times New Roman" w:eastAsia="Calibri" w:hAnsi="Times New Roman" w:cs="Times New Roman"/>
          <w:b/>
          <w:i/>
          <w:sz w:val="28"/>
          <w:szCs w:val="28"/>
          <w:lang w:val="uk-UA"/>
        </w:rPr>
        <w:t>Сара Гловер</w:t>
      </w:r>
      <w:r w:rsidRPr="00CD605B">
        <w:rPr>
          <w:rFonts w:ascii="Times New Roman" w:eastAsia="Calibri" w:hAnsi="Times New Roman" w:cs="Times New Roman"/>
          <w:sz w:val="28"/>
          <w:szCs w:val="28"/>
          <w:lang w:val="uk-UA"/>
        </w:rPr>
        <w:t xml:space="preserve">, під час роботи у недільній школі винайшла власний метод навчання музики, так званої «спрощеної системи позначень». У 1835 р. </w:t>
      </w:r>
      <w:r w:rsidR="00B91FDA">
        <w:rPr>
          <w:rFonts w:ascii="Times New Roman" w:eastAsia="Calibri" w:hAnsi="Times New Roman" w:cs="Times New Roman"/>
          <w:sz w:val="28"/>
          <w:szCs w:val="28"/>
          <w:lang w:val="uk-UA"/>
        </w:rPr>
        <w:t xml:space="preserve">її система була опублікована у </w:t>
      </w:r>
      <w:r w:rsidRPr="00CD605B">
        <w:rPr>
          <w:rFonts w:ascii="Times New Roman" w:eastAsia="Calibri" w:hAnsi="Times New Roman" w:cs="Times New Roman"/>
          <w:sz w:val="28"/>
          <w:szCs w:val="28"/>
          <w:lang w:val="uk-UA"/>
        </w:rPr>
        <w:t xml:space="preserve">Jarrold &amp; Sons of Norwich і містила опис Соль-фа методу та інструкції для навчання в школі. </w:t>
      </w:r>
      <w:r w:rsidR="00142B88" w:rsidRPr="00CD605B">
        <w:rPr>
          <w:rFonts w:ascii="Times New Roman" w:eastAsia="Calibri" w:hAnsi="Times New Roman" w:cs="Times New Roman"/>
          <w:sz w:val="28"/>
          <w:szCs w:val="28"/>
          <w:lang w:val="uk-UA"/>
        </w:rPr>
        <w:t xml:space="preserve">Сара також винайшла </w:t>
      </w:r>
      <w:r w:rsidR="00142B88" w:rsidRPr="00CD605B">
        <w:rPr>
          <w:rFonts w:ascii="Times New Roman" w:eastAsia="Calibri" w:hAnsi="Times New Roman" w:cs="Times New Roman"/>
          <w:i/>
          <w:sz w:val="28"/>
          <w:szCs w:val="28"/>
          <w:lang w:val="uk-UA"/>
        </w:rPr>
        <w:t>гармоніку</w:t>
      </w:r>
      <w:r w:rsidR="00142B88" w:rsidRPr="00CD605B">
        <w:rPr>
          <w:rFonts w:ascii="Times New Roman" w:eastAsia="Calibri" w:hAnsi="Times New Roman" w:cs="Times New Roman"/>
          <w:sz w:val="28"/>
          <w:szCs w:val="28"/>
          <w:lang w:val="uk-UA"/>
        </w:rPr>
        <w:t>, інструмент, розроблений для на</w:t>
      </w:r>
      <w:r w:rsidR="00142B88">
        <w:rPr>
          <w:rFonts w:ascii="Times New Roman" w:eastAsia="Calibri" w:hAnsi="Times New Roman" w:cs="Times New Roman"/>
          <w:sz w:val="28"/>
          <w:szCs w:val="28"/>
          <w:lang w:val="uk-UA"/>
        </w:rPr>
        <w:t>вчання за її системою Сол-Фа [4</w:t>
      </w:r>
      <w:r w:rsidR="00142B88" w:rsidRPr="00CD605B">
        <w:rPr>
          <w:rFonts w:ascii="Times New Roman" w:eastAsia="Calibri" w:hAnsi="Times New Roman" w:cs="Times New Roman"/>
          <w:sz w:val="28"/>
          <w:szCs w:val="28"/>
          <w:lang w:val="uk-UA"/>
        </w:rPr>
        <w:t>].</w:t>
      </w:r>
    </w:p>
    <w:p w:rsidR="00CD605B" w:rsidRPr="00CD605B" w:rsidRDefault="0096561A" w:rsidP="00142B88">
      <w:pPr>
        <w:spacing w:after="0" w:line="360" w:lineRule="auto"/>
        <w:ind w:firstLine="709"/>
        <w:contextualSpacing/>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17" o:spid="_x0000_s1045" type="#_x0000_t202" style="position:absolute;left:0;text-align:left;margin-left:6.15pt;margin-top:560.15pt;width:92.4pt;height:2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76 -675 -176 20925 21776 20925 21776 -675 -176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" strokecolor="white">
            <v:textbox style="mso-fit-shape-to-text:t">
              <w:txbxContent>
                <w:p w:rsidR="00EB5FB8" w:rsidRPr="00772937" w:rsidRDefault="00EB5FB8" w:rsidP="00C3466A">
                  <w:pPr>
                    <w:spacing w:after="0"/>
                    <w:contextualSpacing/>
                    <w:jc w:val="center"/>
                    <w:rPr>
                      <w:rFonts w:ascii="Times New Roman" w:hAnsi="Times New Roman"/>
                      <w:sz w:val="24"/>
                      <w:szCs w:val="24"/>
                      <w:lang w:val="uk-UA"/>
                    </w:rPr>
                  </w:pPr>
                  <w:r w:rsidRPr="00772937">
                    <w:rPr>
                      <w:rFonts w:ascii="Times New Roman" w:hAnsi="Times New Roman"/>
                      <w:sz w:val="24"/>
                      <w:szCs w:val="24"/>
                    </w:rPr>
                    <w:t>Джон Кьорвен</w:t>
                  </w:r>
                </w:p>
              </w:txbxContent>
            </v:textbox>
            <w10:wrap type="tight" anchory="page"/>
          </v:shape>
        </w:pict>
      </w:r>
      <w:r w:rsidR="00142B88" w:rsidRPr="00CD605B">
        <w:rPr>
          <w:rFonts w:ascii="Calibri" w:eastAsia="Calibri" w:hAnsi="Calibri" w:cs="Times New Roman"/>
          <w:noProof/>
          <w:lang w:eastAsia="ru-RU"/>
        </w:rPr>
        <w:drawing>
          <wp:anchor distT="67056" distB="93472" distL="215900" distR="214630" simplePos="0" relativeHeight="251623936" behindDoc="1" locked="0" layoutInCell="1" allowOverlap="1" wp14:anchorId="410AF5FF" wp14:editId="5C8C1D50">
            <wp:simplePos x="0" y="0"/>
            <wp:positionH relativeFrom="column">
              <wp:posOffset>120523</wp:posOffset>
            </wp:positionH>
            <wp:positionV relativeFrom="page">
              <wp:posOffset>5748274</wp:posOffset>
            </wp:positionV>
            <wp:extent cx="949960" cy="1238250"/>
            <wp:effectExtent l="133350" t="114300" r="135890" b="171450"/>
            <wp:wrapTight wrapText="bothSides">
              <wp:wrapPolygon edited="0">
                <wp:start x="-2599" y="-1994"/>
                <wp:lineTo x="-3032" y="21600"/>
                <wp:lineTo x="-1733" y="24258"/>
                <wp:lineTo x="22957" y="24258"/>
                <wp:lineTo x="24257" y="20271"/>
                <wp:lineTo x="23824" y="-1994"/>
                <wp:lineTo x="-2599" y="-1994"/>
              </wp:wrapPolygon>
            </wp:wrapTight>
            <wp:docPr id="16" name="Рисунок 16" descr="https://upload.wikimedia.org/wikipedia/commons/thumb/0/04/John_Curwen_by_William_Gush.jpg/220px-John_Curwen_by_William_Gu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4/John_Curwen_by_William_Gush.jpg/220px-John_Curwen_by_William_Gush.jpg"/>
                    <pic:cNvPicPr>
                      <a:picLocks noChangeAspect="1" noChangeArrowheads="1"/>
                    </pic:cNvPicPr>
                  </pic:nvPicPr>
                  <pic:blipFill>
                    <a:blip r:embed="rId29" cstate="print">
                      <a:grayscl/>
                      <a:extLst/>
                    </a:blip>
                    <a:srcRect/>
                    <a:stretch>
                      <a:fillRect/>
                    </a:stretch>
                  </pic:blipFill>
                  <pic:spPr bwMode="auto">
                    <a:xfrm>
                      <a:off x="0" y="0"/>
                      <a:ext cx="94996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D605B" w:rsidRPr="00CD605B">
        <w:rPr>
          <w:rFonts w:ascii="Times New Roman" w:eastAsia="Calibri" w:hAnsi="Times New Roman" w:cs="Times New Roman"/>
          <w:sz w:val="28"/>
          <w:szCs w:val="28"/>
          <w:lang w:val="uk-UA"/>
        </w:rPr>
        <w:t xml:space="preserve">У 1841 р. з цим методом познайомився </w:t>
      </w:r>
      <w:r w:rsidR="00CD605B" w:rsidRPr="00142B88">
        <w:rPr>
          <w:rFonts w:ascii="Times New Roman" w:eastAsia="Calibri" w:hAnsi="Times New Roman" w:cs="Times New Roman"/>
          <w:b/>
          <w:i/>
          <w:sz w:val="28"/>
          <w:szCs w:val="28"/>
          <w:lang w:val="uk-UA"/>
        </w:rPr>
        <w:t>Джон Кьорвен</w:t>
      </w:r>
      <w:r w:rsidR="00CD605B" w:rsidRPr="00CD605B">
        <w:rPr>
          <w:rFonts w:ascii="Times New Roman" w:eastAsia="Calibri" w:hAnsi="Times New Roman" w:cs="Times New Roman"/>
          <w:sz w:val="28"/>
          <w:szCs w:val="28"/>
          <w:lang w:val="uk-UA"/>
        </w:rPr>
        <w:t xml:space="preserve"> та модифікував його. У першій половині ХІХ ст. в Англії вийш</w:t>
      </w:r>
      <w:r w:rsidR="00B91FDA">
        <w:rPr>
          <w:rFonts w:ascii="Times New Roman" w:eastAsia="Calibri" w:hAnsi="Times New Roman" w:cs="Times New Roman"/>
          <w:sz w:val="28"/>
          <w:szCs w:val="28"/>
          <w:lang w:val="uk-UA"/>
        </w:rPr>
        <w:t xml:space="preserve">ла друком </w:t>
      </w:r>
      <w:r w:rsidR="00142B88">
        <w:rPr>
          <w:rFonts w:ascii="Times New Roman" w:eastAsia="Calibri" w:hAnsi="Times New Roman" w:cs="Times New Roman"/>
          <w:sz w:val="28"/>
          <w:szCs w:val="28"/>
          <w:lang w:val="uk-UA"/>
        </w:rPr>
        <w:t xml:space="preserve">його </w:t>
      </w:r>
      <w:r w:rsidR="00B91FDA">
        <w:rPr>
          <w:rFonts w:ascii="Times New Roman" w:eastAsia="Calibri" w:hAnsi="Times New Roman" w:cs="Times New Roman"/>
          <w:sz w:val="28"/>
          <w:szCs w:val="28"/>
          <w:lang w:val="uk-UA"/>
        </w:rPr>
        <w:t xml:space="preserve">праця </w:t>
      </w:r>
      <w:r w:rsidR="00CD605B" w:rsidRPr="00CD605B">
        <w:rPr>
          <w:rFonts w:ascii="Times New Roman" w:eastAsia="Calibri" w:hAnsi="Times New Roman" w:cs="Times New Roman"/>
          <w:sz w:val="28"/>
          <w:szCs w:val="28"/>
          <w:lang w:val="uk-UA"/>
        </w:rPr>
        <w:t>«Стандартний курс уроків і вправ у методиці «То</w:t>
      </w:r>
      <w:r w:rsidR="00B91FDA">
        <w:rPr>
          <w:rFonts w:ascii="Times New Roman" w:eastAsia="Calibri" w:hAnsi="Times New Roman" w:cs="Times New Roman"/>
          <w:sz w:val="28"/>
          <w:szCs w:val="28"/>
          <w:lang w:val="uk-UA"/>
        </w:rPr>
        <w:t>нік Соль – Фа» навчання музиці»</w:t>
      </w:r>
      <w:r w:rsidR="00CD605B" w:rsidRPr="00CD605B">
        <w:rPr>
          <w:rFonts w:ascii="Times New Roman" w:eastAsia="Calibri" w:hAnsi="Times New Roman" w:cs="Times New Roman"/>
          <w:sz w:val="28"/>
          <w:szCs w:val="28"/>
          <w:lang w:val="uk-UA"/>
        </w:rPr>
        <w:t xml:space="preserve"> (1858). У цій роботі, узагальнюючи кращі досягнення музичної педагогіки, автор представив систему навчання дітей хорового співу.</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i/>
          <w:sz w:val="28"/>
          <w:szCs w:val="28"/>
          <w:lang w:val="uk-UA"/>
        </w:rPr>
        <w:t>Тонік Соль-фа метод</w:t>
      </w:r>
      <w:r w:rsidRPr="00CD605B">
        <w:rPr>
          <w:rFonts w:ascii="Times New Roman" w:eastAsia="Calibri" w:hAnsi="Times New Roman" w:cs="Times New Roman"/>
          <w:sz w:val="28"/>
          <w:szCs w:val="28"/>
          <w:lang w:val="uk-UA"/>
        </w:rPr>
        <w:t xml:space="preserve"> використовувався для сольмізації видозміненими і доповненими аретинськими складами. Натуральна мажорна гама співалася на склади до ре мі ф</w:t>
      </w:r>
      <w:r w:rsidR="00142B88">
        <w:rPr>
          <w:rFonts w:ascii="Times New Roman" w:eastAsia="Calibri" w:hAnsi="Times New Roman" w:cs="Times New Roman"/>
          <w:sz w:val="28"/>
          <w:szCs w:val="28"/>
          <w:lang w:val="uk-UA"/>
        </w:rPr>
        <w:t>а соль ля сі; підвищення ступенів</w:t>
      </w:r>
      <w:r w:rsidRPr="00CD605B">
        <w:rPr>
          <w:rFonts w:ascii="Times New Roman" w:eastAsia="Calibri" w:hAnsi="Times New Roman" w:cs="Times New Roman"/>
          <w:sz w:val="28"/>
          <w:szCs w:val="28"/>
          <w:lang w:val="uk-UA"/>
        </w:rPr>
        <w:t xml:space="preserve"> виражалося за допомогою голосної </w:t>
      </w:r>
      <w:r w:rsidRPr="00142B88">
        <w:rPr>
          <w:rFonts w:ascii="Times New Roman" w:eastAsia="Calibri" w:hAnsi="Times New Roman" w:cs="Times New Roman"/>
          <w:b/>
          <w:sz w:val="28"/>
          <w:szCs w:val="28"/>
          <w:lang w:val="uk-UA"/>
        </w:rPr>
        <w:t>«і»</w:t>
      </w:r>
      <w:r w:rsidRPr="00CD605B">
        <w:rPr>
          <w:rFonts w:ascii="Times New Roman" w:eastAsia="Calibri" w:hAnsi="Times New Roman" w:cs="Times New Roman"/>
          <w:sz w:val="28"/>
          <w:szCs w:val="28"/>
          <w:lang w:val="uk-UA"/>
        </w:rPr>
        <w:t xml:space="preserve"> (наприклад: ді, рі, фі, сі, лі, тощо), пониження – за допомогою голосної </w:t>
      </w:r>
      <w:r w:rsidR="00142B88" w:rsidRPr="00142B88">
        <w:rPr>
          <w:rFonts w:ascii="Times New Roman" w:eastAsia="Calibri" w:hAnsi="Times New Roman" w:cs="Times New Roman"/>
          <w:b/>
          <w:sz w:val="28"/>
          <w:szCs w:val="28"/>
          <w:lang w:val="uk-UA"/>
        </w:rPr>
        <w:t>«</w:t>
      </w:r>
      <w:r w:rsidRPr="00142B88">
        <w:rPr>
          <w:rFonts w:ascii="Times New Roman" w:eastAsia="Calibri" w:hAnsi="Times New Roman" w:cs="Times New Roman"/>
          <w:b/>
          <w:sz w:val="28"/>
          <w:szCs w:val="28"/>
          <w:lang w:val="uk-UA"/>
        </w:rPr>
        <w:t>о</w:t>
      </w:r>
      <w:r w:rsidR="00142B88" w:rsidRPr="00142B88">
        <w:rPr>
          <w:rFonts w:ascii="Times New Roman" w:eastAsia="Calibri" w:hAnsi="Times New Roman" w:cs="Times New Roman"/>
          <w:b/>
          <w:sz w:val="28"/>
          <w:szCs w:val="28"/>
          <w:lang w:val="uk-UA"/>
        </w:rPr>
        <w:t>»</w:t>
      </w:r>
      <w:r w:rsidRPr="00CD605B">
        <w:rPr>
          <w:rFonts w:ascii="Times New Roman" w:eastAsia="Calibri" w:hAnsi="Times New Roman" w:cs="Times New Roman"/>
          <w:sz w:val="28"/>
          <w:szCs w:val="28"/>
          <w:lang w:val="uk-UA"/>
        </w:rPr>
        <w:t xml:space="preserve"> (наприклад, то, ло, мо, ро тощо).</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lastRenderedPageBreak/>
        <w:t>Абсолютна висота звуків позначалась літерами A, B, C, D, E, F, G (починати з ля) з додаванням, при необхідності, назв або знаків: sharp (дієз), flat (бемоль), natural (бекар). При сольмізації буквенними назвами не користувалися.</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Музика записувалася початковими літерами складів для позначення діатонічних ступенів (d, r, m, f, c, l, t); склади альтерованих ступенів виписувалися повністю. Для звуків середньої (стосовно діапазону певного голосу) октави бралися літери без додаткових знаків; на звуки сусідньої вищої октави вказувала маленька цифра 1 зверху букви (наприклад fˡ); на звуки сусідньої нижньої октави – та ж цифра справа внизу літери (наприклад mı). Для позначення абсолютної висоти твору на початку запису вказувалась тональність </w:t>
      </w:r>
      <w:r w:rsidRPr="00CD605B">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1</w:t>
      </w:r>
      <w:r w:rsidR="00C3466A">
        <w:rPr>
          <w:rFonts w:ascii="Times New Roman" w:eastAsia="Calibri" w:hAnsi="Times New Roman" w:cs="Times New Roman"/>
          <w:sz w:val="28"/>
          <w:szCs w:val="28"/>
          <w:lang w:val="uk-UA"/>
        </w:rPr>
        <w:t>07</w:t>
      </w:r>
      <w:r w:rsidRPr="00CD605B">
        <w:rPr>
          <w:rFonts w:ascii="Times New Roman" w:eastAsia="Calibri" w:hAnsi="Times New Roman" w:cs="Times New Roman"/>
          <w:sz w:val="28"/>
          <w:szCs w:val="28"/>
          <w:lang w:val="uk-UA"/>
        </w:rPr>
        <w:t>, с. 77-78</w:t>
      </w:r>
      <w:r w:rsidRPr="00CD605B">
        <w:rPr>
          <w:rFonts w:ascii="Times New Roman" w:eastAsia="Calibri" w:hAnsi="Times New Roman" w:cs="Times New Roman"/>
          <w:sz w:val="28"/>
          <w:szCs w:val="28"/>
        </w:rPr>
        <w:t>]</w:t>
      </w:r>
      <w:r w:rsidRPr="00CD605B">
        <w:rPr>
          <w:rFonts w:ascii="Times New Roman" w:eastAsia="Calibri" w:hAnsi="Times New Roman" w:cs="Times New Roman"/>
          <w:sz w:val="28"/>
          <w:szCs w:val="28"/>
          <w:lang w:val="uk-UA"/>
        </w:rPr>
        <w:t>.</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Ритмічний запис мав наочно відповідати тривалості звучання, тому однакові метричні одиниці завжди зображувалися в запису відрізками однакової довжини. Використовувалися також особливі знаки метричних наголосів:</w:t>
      </w: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3367"/>
      </w:tblGrid>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знак сильної долі</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тактова риска</w:t>
            </w:r>
          </w:p>
        </w:tc>
      </w:tr>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знак слабкої долі</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двокрапка</w:t>
            </w:r>
          </w:p>
        </w:tc>
      </w:tr>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знак відносно сильної долі в складних тактах</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вкорочена тактова риска</w:t>
            </w:r>
          </w:p>
        </w:tc>
      </w:tr>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при подрібненні долей,  для позначення поділу долі на дві частини</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крапка</w:t>
            </w:r>
          </w:p>
        </w:tc>
      </w:tr>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для позначення наступного поділу на дві частини</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кома</w:t>
            </w:r>
          </w:p>
        </w:tc>
      </w:tr>
      <w:tr w:rsidR="00CD605B" w:rsidRPr="00CD605B" w:rsidTr="002315CC">
        <w:tc>
          <w:tcPr>
            <w:tcW w:w="620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для позначення поділу долі на три частини</w:t>
            </w:r>
          </w:p>
        </w:tc>
        <w:tc>
          <w:tcPr>
            <w:tcW w:w="336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перевернута кома</w:t>
            </w:r>
          </w:p>
        </w:tc>
      </w:tr>
    </w:tbl>
    <w:p w:rsidR="00CD605B" w:rsidRPr="00CD605B" w:rsidRDefault="002315CC" w:rsidP="002315CC">
      <w:pPr>
        <w:spacing w:after="0" w:line="360" w:lineRule="auto"/>
        <w:ind w:firstLine="709"/>
        <w:contextualSpacing/>
        <w:jc w:val="both"/>
        <w:rPr>
          <w:rFonts w:ascii="Times New Roman" w:eastAsia="Calibri" w:hAnsi="Times New Roman" w:cs="Times New Roman"/>
          <w:sz w:val="28"/>
          <w:szCs w:val="28"/>
          <w:lang w:val="uk-UA"/>
        </w:rPr>
      </w:pPr>
      <w:r w:rsidRPr="00CD605B">
        <w:rPr>
          <w:rFonts w:ascii="Calibri" w:eastAsia="Calibri" w:hAnsi="Calibri" w:cs="Times New Roman"/>
          <w:noProof/>
          <w:lang w:eastAsia="ru-RU"/>
        </w:rPr>
        <w:drawing>
          <wp:anchor distT="0" distB="0" distL="114300" distR="114300" simplePos="0" relativeHeight="251630080" behindDoc="1" locked="0" layoutInCell="1" allowOverlap="1" wp14:anchorId="064D7290" wp14:editId="6430B263">
            <wp:simplePos x="0" y="0"/>
            <wp:positionH relativeFrom="column">
              <wp:posOffset>-1270</wp:posOffset>
            </wp:positionH>
            <wp:positionV relativeFrom="page">
              <wp:posOffset>7838059</wp:posOffset>
            </wp:positionV>
            <wp:extent cx="1108710" cy="1749425"/>
            <wp:effectExtent l="0" t="0" r="0" b="3175"/>
            <wp:wrapTight wrapText="bothSides">
              <wp:wrapPolygon edited="0">
                <wp:start x="0" y="0"/>
                <wp:lineTo x="0" y="21404"/>
                <wp:lineTo x="21155" y="21404"/>
                <wp:lineTo x="21155" y="0"/>
                <wp:lineTo x="0" y="0"/>
              </wp:wrapPolygon>
            </wp:wrapTight>
            <wp:docPr id="15" name="Рисунок 15" descr="https://upload.wikimedia.org/wikipedia/commons/thumb/b/bf/Curwen_Hand_Signs_MT.jpg/220px-Curwen_Hand_Signs_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upload.wikimedia.org/wikipedia/commons/thumb/b/bf/Curwen_Hand_Signs_MT.jpg/220px-Curwen_Hand_Signs_M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8710" cy="1749425"/>
                    </a:xfrm>
                    <a:prstGeom prst="rect">
                      <a:avLst/>
                    </a:prstGeom>
                    <a:noFill/>
                  </pic:spPr>
                </pic:pic>
              </a:graphicData>
            </a:graphic>
          </wp:anchor>
        </w:drawing>
      </w:r>
      <w:r w:rsidR="00CD605B" w:rsidRPr="00CD605B">
        <w:rPr>
          <w:rFonts w:ascii="Times New Roman" w:eastAsia="Calibri" w:hAnsi="Times New Roman" w:cs="Times New Roman"/>
          <w:sz w:val="28"/>
          <w:szCs w:val="28"/>
          <w:lang w:val="uk-UA"/>
        </w:rPr>
        <w:t>Педагог розробив так званий «</w:t>
      </w:r>
      <w:r w:rsidR="00CD605B" w:rsidRPr="00CD605B">
        <w:rPr>
          <w:rFonts w:ascii="Times New Roman" w:eastAsia="Calibri" w:hAnsi="Times New Roman" w:cs="Times New Roman"/>
          <w:i/>
          <w:sz w:val="28"/>
          <w:szCs w:val="28"/>
          <w:lang w:val="uk-UA"/>
        </w:rPr>
        <w:t>модулятор</w:t>
      </w:r>
      <w:r w:rsidR="00CD605B" w:rsidRPr="00CD605B">
        <w:rPr>
          <w:rFonts w:ascii="Times New Roman" w:eastAsia="Calibri" w:hAnsi="Times New Roman" w:cs="Times New Roman"/>
          <w:sz w:val="28"/>
          <w:szCs w:val="28"/>
          <w:lang w:val="uk-UA"/>
        </w:rPr>
        <w:t>» - таблицю з трьох звукорядів, яку використовували при співі з показом напрямку руху мелодії та таблицю «ручних знаків» ладових ступенів, що використовувалась для наочного зображення тя</w:t>
      </w:r>
      <w:r w:rsidR="00B91FDA">
        <w:rPr>
          <w:rFonts w:ascii="Times New Roman" w:eastAsia="Calibri" w:hAnsi="Times New Roman" w:cs="Times New Roman"/>
          <w:sz w:val="28"/>
          <w:szCs w:val="28"/>
          <w:lang w:val="uk-UA"/>
        </w:rPr>
        <w:t xml:space="preserve">жіння нестійких ступенів ладу.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Ручні знаки показувались на різній висоті відповідно до </w:t>
      </w:r>
      <w:r w:rsidRPr="00CD605B">
        <w:rPr>
          <w:rFonts w:ascii="Times New Roman" w:eastAsia="Calibri" w:hAnsi="Times New Roman" w:cs="Times New Roman"/>
          <w:sz w:val="28"/>
          <w:szCs w:val="28"/>
          <w:lang w:val="uk-UA"/>
        </w:rPr>
        <w:lastRenderedPageBreak/>
        <w:t xml:space="preserve">відносної висоти звуків, наочно відображаючи також звуковисотний рух мелодії. Учні не тільки бачили ручні знаки, але й самі застосовували їх. </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eastAsia="ru-RU"/>
        </w:rPr>
        <w:t>Ручні знаки ладових ступенів виконували подвійну роль: зосереджували увагу на окремих звуках, асоціативно пов’язували їх зі сприйманням і уявленням певної ладової ступені, сприяли формуванню цього уявлення і його довільному використанню, та виступали засобом спілкування між учителем і учнем: діти співали за рукою вчителя, зображали ручними знаками окремі звуки і цілі фрази; учитель за співом дітей і їхніми відповідними рухами руки міг судити про свідомість співу, за виконанням ручних знаків під час співу «про себе» - про наявність слухових уявлень.</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Свій навчальний курс «Тонік Соль-фа» Джон Кьорвен розподілив на шість етапів, на яких паралельно вивча</w:t>
      </w:r>
      <w:r w:rsidR="002315CC">
        <w:rPr>
          <w:rFonts w:ascii="Times New Roman" w:eastAsia="Calibri" w:hAnsi="Times New Roman" w:cs="Times New Roman"/>
          <w:sz w:val="28"/>
          <w:szCs w:val="28"/>
          <w:lang w:val="uk-UA" w:eastAsia="ru-RU"/>
        </w:rPr>
        <w:t>лись</w:t>
      </w:r>
      <w:r w:rsidRPr="00CD605B">
        <w:rPr>
          <w:rFonts w:ascii="Times New Roman" w:eastAsia="Calibri" w:hAnsi="Times New Roman" w:cs="Times New Roman"/>
          <w:sz w:val="28"/>
          <w:szCs w:val="28"/>
          <w:lang w:val="uk-UA" w:eastAsia="ru-RU"/>
        </w:rPr>
        <w:t xml:space="preserve"> вокальна техніка, лад і тональність, метр і ритм, виразність виконання:</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І етап - стави</w:t>
      </w:r>
      <w:r w:rsidR="002315CC">
        <w:rPr>
          <w:rFonts w:ascii="Times New Roman" w:eastAsia="Calibri" w:hAnsi="Times New Roman" w:cs="Times New Roman"/>
          <w:sz w:val="28"/>
          <w:szCs w:val="28"/>
          <w:lang w:val="uk-UA" w:eastAsia="ru-RU"/>
        </w:rPr>
        <w:t>лось</w:t>
      </w:r>
      <w:r w:rsidRPr="00CD605B">
        <w:rPr>
          <w:rFonts w:ascii="Times New Roman" w:eastAsia="Calibri" w:hAnsi="Times New Roman" w:cs="Times New Roman"/>
          <w:sz w:val="28"/>
          <w:szCs w:val="28"/>
          <w:lang w:val="uk-UA" w:eastAsia="ru-RU"/>
        </w:rPr>
        <w:t xml:space="preserve"> завдання запам’ятати тільки І і V ступені ладу. Далі поступово ввод</w:t>
      </w:r>
      <w:r w:rsidR="002315CC">
        <w:rPr>
          <w:rFonts w:ascii="Times New Roman" w:eastAsia="Calibri" w:hAnsi="Times New Roman" w:cs="Times New Roman"/>
          <w:sz w:val="28"/>
          <w:szCs w:val="28"/>
          <w:lang w:val="uk-UA" w:eastAsia="ru-RU"/>
        </w:rPr>
        <w:t>ились</w:t>
      </w:r>
      <w:r w:rsidRPr="00CD605B">
        <w:rPr>
          <w:rFonts w:ascii="Times New Roman" w:eastAsia="Calibri" w:hAnsi="Times New Roman" w:cs="Times New Roman"/>
          <w:sz w:val="28"/>
          <w:szCs w:val="28"/>
          <w:lang w:val="uk-UA" w:eastAsia="ru-RU"/>
        </w:rPr>
        <w:t xml:space="preserve"> інші ступені: насамперед стійкі ІІІ ступінь (мі), І верхній ступінь (доˡ), нижній V ступінь (сольı).</w:t>
      </w:r>
    </w:p>
    <w:p w:rsidR="00CD605B" w:rsidRPr="00CD605B" w:rsidRDefault="00AB050A"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ІІ етап - </w:t>
      </w:r>
      <w:r w:rsidR="00CD605B" w:rsidRPr="00CD605B">
        <w:rPr>
          <w:rFonts w:ascii="Times New Roman" w:eastAsia="Calibri" w:hAnsi="Times New Roman" w:cs="Times New Roman"/>
          <w:sz w:val="28"/>
          <w:szCs w:val="28"/>
          <w:lang w:val="uk-UA" w:eastAsia="ru-RU"/>
        </w:rPr>
        <w:t>засвою</w:t>
      </w:r>
      <w:r w:rsidR="002315CC">
        <w:rPr>
          <w:rFonts w:ascii="Times New Roman" w:eastAsia="Calibri" w:hAnsi="Times New Roman" w:cs="Times New Roman"/>
          <w:sz w:val="28"/>
          <w:szCs w:val="28"/>
          <w:lang w:val="uk-UA" w:eastAsia="ru-RU"/>
        </w:rPr>
        <w:t>вались</w:t>
      </w:r>
      <w:r w:rsidR="00CD605B" w:rsidRPr="00CD605B">
        <w:rPr>
          <w:rFonts w:ascii="Times New Roman" w:eastAsia="Calibri" w:hAnsi="Times New Roman" w:cs="Times New Roman"/>
          <w:sz w:val="28"/>
          <w:szCs w:val="28"/>
          <w:lang w:val="uk-UA" w:eastAsia="ru-RU"/>
        </w:rPr>
        <w:t xml:space="preserve"> VII і ІІ ступені (у двох октавах), які утворюють разом з V ступенем домінантовий тризвук.</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ІІІ етап – дода</w:t>
      </w:r>
      <w:r w:rsidR="002315CC">
        <w:rPr>
          <w:rFonts w:ascii="Times New Roman" w:eastAsia="Calibri" w:hAnsi="Times New Roman" w:cs="Times New Roman"/>
          <w:sz w:val="28"/>
          <w:szCs w:val="28"/>
          <w:lang w:val="uk-UA" w:eastAsia="ru-RU"/>
        </w:rPr>
        <w:t>вались</w:t>
      </w:r>
      <w:r w:rsidRPr="00CD605B">
        <w:rPr>
          <w:rFonts w:ascii="Times New Roman" w:eastAsia="Calibri" w:hAnsi="Times New Roman" w:cs="Times New Roman"/>
          <w:sz w:val="28"/>
          <w:szCs w:val="28"/>
          <w:lang w:val="uk-UA" w:eastAsia="ru-RU"/>
        </w:rPr>
        <w:t xml:space="preserve"> ступені ІV і VІ з характерними мелодичними зворотами, вивча</w:t>
      </w:r>
      <w:r w:rsidR="002315CC">
        <w:rPr>
          <w:rFonts w:ascii="Times New Roman" w:eastAsia="Calibri" w:hAnsi="Times New Roman" w:cs="Times New Roman"/>
          <w:sz w:val="28"/>
          <w:szCs w:val="28"/>
          <w:lang w:val="uk-UA" w:eastAsia="ru-RU"/>
        </w:rPr>
        <w:t>лися</w:t>
      </w:r>
      <w:r w:rsidRPr="00CD605B">
        <w:rPr>
          <w:rFonts w:ascii="Times New Roman" w:eastAsia="Calibri" w:hAnsi="Times New Roman" w:cs="Times New Roman"/>
          <w:sz w:val="28"/>
          <w:szCs w:val="28"/>
          <w:lang w:val="uk-UA" w:eastAsia="ru-RU"/>
        </w:rPr>
        <w:t xml:space="preserve"> їх «розумові ефекти» (ладові функції).</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ІV етап – вивча</w:t>
      </w:r>
      <w:r w:rsidR="002315CC">
        <w:rPr>
          <w:rFonts w:ascii="Times New Roman" w:eastAsia="Calibri" w:hAnsi="Times New Roman" w:cs="Times New Roman"/>
          <w:sz w:val="28"/>
          <w:szCs w:val="28"/>
          <w:lang w:val="uk-UA" w:eastAsia="ru-RU"/>
        </w:rPr>
        <w:t>лись</w:t>
      </w:r>
      <w:r w:rsidRPr="00CD605B">
        <w:rPr>
          <w:rFonts w:ascii="Times New Roman" w:eastAsia="Calibri" w:hAnsi="Times New Roman" w:cs="Times New Roman"/>
          <w:sz w:val="28"/>
          <w:szCs w:val="28"/>
          <w:lang w:val="uk-UA" w:eastAsia="ru-RU"/>
        </w:rPr>
        <w:t xml:space="preserve"> тризвуки субдомінанти, домінант септакорд і «розумові ефекти» цих акордів, модуляції в тональності домінанти і субдомінанти.</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V і VІ етапи – присвячені вивченню мінорного ладу і віддалених модуляцій.</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Запропонований курс отримав схильні відгуки, але виявив деякі недоліки.</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 xml:space="preserve"> Значну підтримку отримало вчення педагога </w:t>
      </w:r>
      <w:r w:rsidRPr="00CD605B">
        <w:rPr>
          <w:rFonts w:ascii="Times New Roman" w:eastAsia="Calibri" w:hAnsi="Times New Roman" w:cs="Times New Roman"/>
          <w:i/>
          <w:sz w:val="28"/>
          <w:szCs w:val="28"/>
          <w:lang w:val="uk-UA"/>
        </w:rPr>
        <w:t>про «розумові ефекти»</w:t>
      </w:r>
      <w:r w:rsidRPr="00CD605B">
        <w:rPr>
          <w:rFonts w:ascii="Times New Roman" w:eastAsia="Calibri" w:hAnsi="Times New Roman" w:cs="Times New Roman"/>
          <w:sz w:val="28"/>
          <w:szCs w:val="28"/>
          <w:lang w:val="uk-UA"/>
        </w:rPr>
        <w:t xml:space="preserve"> ладових ступенів. Поняття «розумови</w:t>
      </w:r>
      <w:r w:rsidR="002315CC">
        <w:rPr>
          <w:rFonts w:ascii="Times New Roman" w:eastAsia="Calibri" w:hAnsi="Times New Roman" w:cs="Times New Roman"/>
          <w:sz w:val="28"/>
          <w:szCs w:val="28"/>
          <w:lang w:val="uk-UA"/>
        </w:rPr>
        <w:t>й ефект» (mental effect) включав</w:t>
      </w:r>
      <w:r w:rsidRPr="00CD605B">
        <w:rPr>
          <w:rFonts w:ascii="Times New Roman" w:eastAsia="Calibri" w:hAnsi="Times New Roman" w:cs="Times New Roman"/>
          <w:sz w:val="28"/>
          <w:szCs w:val="28"/>
          <w:lang w:val="uk-UA"/>
        </w:rPr>
        <w:t xml:space="preserve"> в себе </w:t>
      </w:r>
      <w:r w:rsidRPr="00CD605B">
        <w:rPr>
          <w:rFonts w:ascii="Times New Roman" w:eastAsia="Calibri" w:hAnsi="Times New Roman" w:cs="Times New Roman"/>
          <w:sz w:val="28"/>
          <w:szCs w:val="28"/>
          <w:lang w:val="uk-UA"/>
        </w:rPr>
        <w:lastRenderedPageBreak/>
        <w:t>характерне звучання окремої ступені або гармонії, викликане ним слухове враження і відповідне уявлення.</w:t>
      </w:r>
    </w:p>
    <w:p w:rsidR="00CD605B" w:rsidRPr="00CD605B" w:rsidRDefault="002315CC" w:rsidP="00CD605B">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Дж. </w:t>
      </w:r>
      <w:r w:rsidR="00CD605B" w:rsidRPr="00CD605B">
        <w:rPr>
          <w:rFonts w:ascii="Times New Roman" w:eastAsia="Calibri" w:hAnsi="Times New Roman" w:cs="Times New Roman"/>
          <w:sz w:val="28"/>
          <w:szCs w:val="28"/>
          <w:lang w:val="uk-UA"/>
        </w:rPr>
        <w:t>Кьорвен підкреслював, що основне слухове враження, характерне для даної ступені, виникає лише тоді, коли, слух попередньо настроєний у відповідній тональності</w:t>
      </w:r>
      <w:r>
        <w:rPr>
          <w:rFonts w:ascii="Times New Roman" w:eastAsia="Calibri" w:hAnsi="Times New Roman" w:cs="Times New Roman"/>
          <w:sz w:val="28"/>
          <w:szCs w:val="28"/>
          <w:lang w:val="uk-UA"/>
        </w:rPr>
        <w:t>,</w:t>
      </w:r>
      <w:r w:rsidR="00CD605B" w:rsidRPr="00CD605B">
        <w:rPr>
          <w:rFonts w:ascii="Times New Roman" w:eastAsia="Calibri" w:hAnsi="Times New Roman" w:cs="Times New Roman"/>
          <w:sz w:val="28"/>
          <w:szCs w:val="28"/>
          <w:lang w:val="uk-UA"/>
        </w:rPr>
        <w:t xml:space="preserve"> і якщо звук виконується протяжно, при цьому на розумовий ефект впливає як гармонія, так і мелодія.</w:t>
      </w:r>
    </w:p>
    <w:p w:rsidR="00CD605B" w:rsidRPr="00CD605B" w:rsidRDefault="00CD605B" w:rsidP="00CD605B">
      <w:pPr>
        <w:spacing w:after="0" w:line="360" w:lineRule="auto"/>
        <w:ind w:firstLine="709"/>
        <w:contextualSpacing/>
        <w:jc w:val="both"/>
        <w:rPr>
          <w:rFonts w:ascii="Times New Roman" w:eastAsia="Calibri" w:hAnsi="Times New Roman" w:cs="Times New Roman"/>
          <w:sz w:val="28"/>
          <w:szCs w:val="28"/>
          <w:lang w:val="uk-UA"/>
        </w:rPr>
      </w:pPr>
      <w:r w:rsidRPr="00CD605B">
        <w:rPr>
          <w:rFonts w:ascii="Times New Roman" w:eastAsia="Calibri" w:hAnsi="Times New Roman" w:cs="Times New Roman"/>
          <w:sz w:val="28"/>
          <w:szCs w:val="28"/>
          <w:lang w:val="uk-UA"/>
        </w:rPr>
        <w:t>Педагог одним із перших побудував свою музично-педагогічну систему на основі стійкості й нестійкості ступенів натурального мажору і мінору. При цьому він не обмежу</w:t>
      </w:r>
      <w:r w:rsidR="002315CC">
        <w:rPr>
          <w:rFonts w:ascii="Times New Roman" w:eastAsia="Calibri" w:hAnsi="Times New Roman" w:cs="Times New Roman"/>
          <w:sz w:val="28"/>
          <w:szCs w:val="28"/>
          <w:lang w:val="uk-UA"/>
        </w:rPr>
        <w:t>вався</w:t>
      </w:r>
      <w:r w:rsidRPr="00CD605B">
        <w:rPr>
          <w:rFonts w:ascii="Times New Roman" w:eastAsia="Calibri" w:hAnsi="Times New Roman" w:cs="Times New Roman"/>
          <w:sz w:val="28"/>
          <w:szCs w:val="28"/>
          <w:lang w:val="uk-UA"/>
        </w:rPr>
        <w:t xml:space="preserve"> констатацією стійкості одних і нестійкості інших ступенів</w:t>
      </w:r>
      <w:r w:rsidR="002315CC">
        <w:rPr>
          <w:rFonts w:ascii="Times New Roman" w:eastAsia="Calibri" w:hAnsi="Times New Roman" w:cs="Times New Roman"/>
          <w:sz w:val="28"/>
          <w:szCs w:val="28"/>
          <w:lang w:val="uk-UA"/>
        </w:rPr>
        <w:t>, а диференційовано характеризував</w:t>
      </w:r>
      <w:r w:rsidRPr="00CD605B">
        <w:rPr>
          <w:rFonts w:ascii="Times New Roman" w:eastAsia="Calibri" w:hAnsi="Times New Roman" w:cs="Times New Roman"/>
          <w:sz w:val="28"/>
          <w:szCs w:val="28"/>
          <w:lang w:val="uk-UA"/>
        </w:rPr>
        <w:t xml:space="preserve"> кож</w:t>
      </w:r>
      <w:r w:rsidR="002315CC">
        <w:rPr>
          <w:rFonts w:ascii="Times New Roman" w:eastAsia="Calibri" w:hAnsi="Times New Roman" w:cs="Times New Roman"/>
          <w:sz w:val="28"/>
          <w:szCs w:val="28"/>
          <w:lang w:val="uk-UA"/>
        </w:rPr>
        <w:t>ен</w:t>
      </w:r>
      <w:r w:rsidRPr="00CD605B">
        <w:rPr>
          <w:rFonts w:ascii="Times New Roman" w:eastAsia="Calibri" w:hAnsi="Times New Roman" w:cs="Times New Roman"/>
          <w:sz w:val="28"/>
          <w:szCs w:val="28"/>
          <w:lang w:val="uk-UA"/>
        </w:rPr>
        <w:t xml:space="preserve"> ступінь, наприклад: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187"/>
      </w:tblGrid>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до</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міцний або рішучий</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ре</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спонукаючий, сповнений надій</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мі</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рівний або спокійний</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фа</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понурий, той, який навіює жах</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соль</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величний або яскравий</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ля</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сумний або жалібний</w:t>
            </w:r>
          </w:p>
        </w:tc>
      </w:tr>
      <w:tr w:rsidR="00CD605B" w:rsidRPr="00CD605B" w:rsidTr="00CD605B">
        <w:tc>
          <w:tcPr>
            <w:tcW w:w="1384"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ті (сі)</w:t>
            </w:r>
          </w:p>
        </w:tc>
        <w:tc>
          <w:tcPr>
            <w:tcW w:w="8187" w:type="dxa"/>
          </w:tcPr>
          <w:p w:rsidR="00CD605B" w:rsidRPr="00CD605B" w:rsidRDefault="00CD605B" w:rsidP="00CD605B">
            <w:pPr>
              <w:spacing w:before="100" w:beforeAutospacing="1" w:after="0" w:line="360" w:lineRule="auto"/>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звук пронизливий або чуттєвий</w:t>
            </w:r>
          </w:p>
        </w:tc>
      </w:tr>
    </w:tbl>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 xml:space="preserve">Ці характеристики </w:t>
      </w:r>
      <w:r w:rsidR="00E31964">
        <w:rPr>
          <w:rFonts w:ascii="Times New Roman" w:eastAsia="Calibri" w:hAnsi="Times New Roman" w:cs="Times New Roman"/>
          <w:sz w:val="28"/>
          <w:szCs w:val="28"/>
          <w:lang w:val="uk-UA" w:eastAsia="ru-RU"/>
        </w:rPr>
        <w:t>Дж. </w:t>
      </w:r>
      <w:r w:rsidRPr="00CD605B">
        <w:rPr>
          <w:rFonts w:ascii="Times New Roman" w:eastAsia="Calibri" w:hAnsi="Times New Roman" w:cs="Times New Roman"/>
          <w:sz w:val="28"/>
          <w:szCs w:val="28"/>
          <w:lang w:val="uk-UA" w:eastAsia="ru-RU"/>
        </w:rPr>
        <w:t xml:space="preserve">Кьорвен не вважав єдиними можливими – він давав їх лише в якості зразків і вимагав, щоб учні самі спостерігали «розумові ефекти» й усвідомлювали, що вони відчувають. </w:t>
      </w:r>
    </w:p>
    <w:p w:rsidR="00CD605B" w:rsidRPr="00CD605B" w:rsidRDefault="00E31964"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Педагог у</w:t>
      </w:r>
      <w:r w:rsidR="00CD605B" w:rsidRPr="00CD605B">
        <w:rPr>
          <w:rFonts w:ascii="Times New Roman" w:eastAsia="Calibri" w:hAnsi="Times New Roman" w:cs="Times New Roman"/>
          <w:sz w:val="28"/>
          <w:szCs w:val="28"/>
          <w:lang w:val="uk-UA" w:eastAsia="ru-RU"/>
        </w:rPr>
        <w:t>важав: «не має великого значення, які саме назви дає учень розумовому ефекту різних звуків, але вкрай важливо, щоб він сам, а не його вчитель і не його товар</w:t>
      </w:r>
      <w:r>
        <w:rPr>
          <w:rFonts w:ascii="Times New Roman" w:eastAsia="Calibri" w:hAnsi="Times New Roman" w:cs="Times New Roman"/>
          <w:sz w:val="28"/>
          <w:szCs w:val="28"/>
          <w:lang w:val="uk-UA" w:eastAsia="ru-RU"/>
        </w:rPr>
        <w:t>иші по навчанню давали ці назви</w:t>
      </w:r>
      <w:r w:rsidR="00CD605B" w:rsidRPr="00CD605B">
        <w:rPr>
          <w:rFonts w:ascii="Times New Roman" w:eastAsia="Calibri" w:hAnsi="Times New Roman" w:cs="Times New Roman"/>
          <w:sz w:val="28"/>
          <w:szCs w:val="28"/>
          <w:lang w:val="uk-UA" w:eastAsia="ru-RU"/>
        </w:rPr>
        <w:t xml:space="preserve"> або, якщо він не може знайти відповідний вираз, то хоча б</w:t>
      </w:r>
      <w:r>
        <w:rPr>
          <w:rFonts w:ascii="Times New Roman" w:eastAsia="Calibri" w:hAnsi="Times New Roman" w:cs="Times New Roman"/>
          <w:sz w:val="28"/>
          <w:szCs w:val="28"/>
          <w:lang w:val="uk-UA" w:eastAsia="ru-RU"/>
        </w:rPr>
        <w:t>,</w:t>
      </w:r>
      <w:r w:rsidR="00CD605B" w:rsidRPr="00CD605B">
        <w:rPr>
          <w:rFonts w:ascii="Times New Roman" w:eastAsia="Calibri" w:hAnsi="Times New Roman" w:cs="Times New Roman"/>
          <w:sz w:val="28"/>
          <w:szCs w:val="28"/>
          <w:lang w:val="uk-UA" w:eastAsia="ru-RU"/>
        </w:rPr>
        <w:t xml:space="preserve"> щоб склав собі чітке уявлення про кожен розумовий ефект». Така увага до розумових ефектів мала велике значення для формування й закріплення довільних слухових уявлень учнів про ладові ступені</w:t>
      </w:r>
      <w:r w:rsidR="00CD605B" w:rsidRPr="00CD605B">
        <w:rPr>
          <w:rFonts w:ascii="Times New Roman" w:eastAsia="Calibri" w:hAnsi="Times New Roman" w:cs="Times New Roman"/>
          <w:sz w:val="28"/>
          <w:szCs w:val="28"/>
          <w:lang w:eastAsia="ru-RU"/>
        </w:rPr>
        <w:t xml:space="preserve"> [</w:t>
      </w:r>
      <w:r w:rsidR="00CD605B" w:rsidRPr="00CD605B">
        <w:rPr>
          <w:rFonts w:ascii="Times New Roman" w:eastAsia="Calibri" w:hAnsi="Times New Roman" w:cs="Times New Roman"/>
          <w:sz w:val="28"/>
          <w:szCs w:val="28"/>
          <w:lang w:val="uk-UA" w:eastAsia="ru-RU"/>
        </w:rPr>
        <w:t>1</w:t>
      </w:r>
      <w:r w:rsidR="00386C34">
        <w:rPr>
          <w:rFonts w:ascii="Times New Roman" w:eastAsia="Calibri" w:hAnsi="Times New Roman" w:cs="Times New Roman"/>
          <w:sz w:val="28"/>
          <w:szCs w:val="28"/>
          <w:lang w:val="uk-UA" w:eastAsia="ru-RU"/>
        </w:rPr>
        <w:t>07</w:t>
      </w:r>
      <w:r w:rsidR="00CD605B" w:rsidRPr="00CD605B">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с. </w:t>
      </w:r>
      <w:r w:rsidR="00CD605B" w:rsidRPr="00CD605B">
        <w:rPr>
          <w:rFonts w:ascii="Times New Roman" w:eastAsia="Calibri" w:hAnsi="Times New Roman" w:cs="Times New Roman"/>
          <w:sz w:val="28"/>
          <w:szCs w:val="28"/>
          <w:lang w:val="uk-UA" w:eastAsia="ru-RU"/>
        </w:rPr>
        <w:t>78-79</w:t>
      </w:r>
      <w:r w:rsidR="00CD605B" w:rsidRPr="00CD605B">
        <w:rPr>
          <w:rFonts w:ascii="Times New Roman" w:eastAsia="Calibri" w:hAnsi="Times New Roman" w:cs="Times New Roman"/>
          <w:sz w:val="28"/>
          <w:szCs w:val="28"/>
          <w:lang w:eastAsia="ru-RU"/>
        </w:rPr>
        <w:t>]</w:t>
      </w:r>
      <w:r w:rsidR="00CD605B" w:rsidRPr="00CD605B">
        <w:rPr>
          <w:rFonts w:ascii="Times New Roman" w:eastAsia="Calibri" w:hAnsi="Times New Roman" w:cs="Times New Roman"/>
          <w:sz w:val="28"/>
          <w:szCs w:val="28"/>
          <w:lang w:val="uk-UA" w:eastAsia="ru-RU"/>
        </w:rPr>
        <w:t>.</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Розроблений «Тонік Соль-фа» метод навчання музики отримав велику популярність і широке використання у багатьох країнах.</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lastRenderedPageBreak/>
        <w:t>У Німеччині різновидом відносної системи була система «Тоніка - До» або система рухомого До.</w:t>
      </w:r>
    </w:p>
    <w:p w:rsidR="00CD605B" w:rsidRPr="00CD605B" w:rsidRDefault="00CD605B" w:rsidP="00CD605B">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CD605B">
        <w:rPr>
          <w:rFonts w:ascii="Times New Roman" w:eastAsia="Calibri" w:hAnsi="Times New Roman" w:cs="Times New Roman"/>
          <w:sz w:val="28"/>
          <w:szCs w:val="28"/>
          <w:lang w:val="uk-UA" w:eastAsia="ru-RU"/>
        </w:rPr>
        <w:t>На межі ХVIIІ і ХІХ століть абсолютна сольмізація майже витіснила відносну, стала панівною в професійній музичній освіті. Але відносна сольмізація не зникла. Як тільки суспільний розвиток поставив завдання демократизації музичної освіти, удосконалення методів музичного виховання, насамперед шкільного співу, відносна сольмізація посіла чільне місце в музично-просвітницькій діяльності багатьох музикантів-педагогів того часу, поширилась у загальноосвітніх закладах, стала дійовим засобом виховання дітей і дорослих у системі масової музичної освіти.</w:t>
      </w:r>
    </w:p>
    <w:p w:rsidR="00AE61F4" w:rsidRPr="00AE61F4" w:rsidRDefault="00AE61F4" w:rsidP="00AE61F4">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sz w:val="28"/>
          <w:szCs w:val="28"/>
          <w:lang w:val="uk-UA" w:eastAsia="ru-RU"/>
        </w:rPr>
        <w:t xml:space="preserve">Важливі естетичні позиції конкретизувалися в педагогічній роботі відомих українських і російських педагогів, зокрема </w:t>
      </w:r>
      <w:r w:rsidR="00AB050A">
        <w:rPr>
          <w:rFonts w:ascii="Times New Roman" w:eastAsia="Calibri" w:hAnsi="Times New Roman" w:cs="Times New Roman"/>
          <w:b/>
          <w:i/>
          <w:sz w:val="28"/>
          <w:szCs w:val="28"/>
          <w:lang w:val="uk-UA" w:eastAsia="ru-RU"/>
        </w:rPr>
        <w:t>К. Д. </w:t>
      </w:r>
      <w:r w:rsidRPr="00AE61F4">
        <w:rPr>
          <w:rFonts w:ascii="Times New Roman" w:eastAsia="Calibri" w:hAnsi="Times New Roman" w:cs="Times New Roman"/>
          <w:b/>
          <w:i/>
          <w:sz w:val="28"/>
          <w:szCs w:val="28"/>
          <w:lang w:val="uk-UA" w:eastAsia="ru-RU"/>
        </w:rPr>
        <w:t xml:space="preserve">Ушинського </w:t>
      </w:r>
      <w:r w:rsidRPr="00AE61F4">
        <w:rPr>
          <w:rFonts w:ascii="Times New Roman" w:eastAsia="Calibri" w:hAnsi="Times New Roman" w:cs="Times New Roman"/>
          <w:sz w:val="28"/>
          <w:szCs w:val="28"/>
          <w:lang w:val="uk-UA" w:eastAsia="ru-RU"/>
        </w:rPr>
        <w:t>і</w:t>
      </w:r>
      <w:r w:rsidRPr="00AE61F4">
        <w:rPr>
          <w:rFonts w:ascii="Times New Roman" w:eastAsia="Calibri" w:hAnsi="Times New Roman" w:cs="Times New Roman"/>
          <w:b/>
          <w:i/>
          <w:sz w:val="28"/>
          <w:szCs w:val="28"/>
          <w:lang w:val="uk-UA" w:eastAsia="ru-RU"/>
        </w:rPr>
        <w:t xml:space="preserve"> Н. Ф. Бунакова</w:t>
      </w:r>
      <w:r w:rsidR="00AB050A">
        <w:rPr>
          <w:rFonts w:ascii="Times New Roman" w:eastAsia="Calibri" w:hAnsi="Times New Roman" w:cs="Times New Roman"/>
          <w:sz w:val="28"/>
          <w:szCs w:val="28"/>
          <w:lang w:val="uk-UA" w:eastAsia="ru-RU"/>
        </w:rPr>
        <w:t>. Так,</w:t>
      </w:r>
      <w:r w:rsidRPr="00AE61F4">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розроблений </w:t>
      </w:r>
      <w:r w:rsidR="00AB050A">
        <w:rPr>
          <w:rFonts w:ascii="Times New Roman" w:eastAsia="Calibri" w:hAnsi="Times New Roman" w:cs="Times New Roman"/>
          <w:sz w:val="28"/>
          <w:szCs w:val="28"/>
          <w:lang w:val="uk-UA" w:eastAsia="ru-RU"/>
        </w:rPr>
        <w:t>Н. Бунаковим</w:t>
      </w:r>
      <w:r w:rsidRPr="00AE61F4">
        <w:rPr>
          <w:rFonts w:ascii="Times New Roman" w:eastAsia="Calibri" w:hAnsi="Times New Roman" w:cs="Times New Roman"/>
          <w:sz w:val="28"/>
          <w:szCs w:val="28"/>
          <w:lang w:val="uk-UA" w:eastAsia="ru-RU"/>
        </w:rPr>
        <w:t xml:space="preserve"> навчальний план поряд з вивченням історії, географії і літератури включав спів світських пісень. </w:t>
      </w:r>
      <w:r w:rsidRPr="00AE61F4">
        <w:rPr>
          <w:rFonts w:ascii="Times New Roman" w:eastAsia="Calibri" w:hAnsi="Times New Roman" w:cs="Times New Roman"/>
          <w:b/>
          <w:i/>
          <w:sz w:val="28"/>
          <w:szCs w:val="28"/>
          <w:lang w:val="uk-UA" w:eastAsia="ru-RU"/>
        </w:rPr>
        <w:t>Костянтин Ушинський</w:t>
      </w:r>
      <w:r w:rsidR="00340F60">
        <w:rPr>
          <w:rFonts w:ascii="Times New Roman" w:eastAsia="Calibri" w:hAnsi="Times New Roman" w:cs="Times New Roman"/>
          <w:sz w:val="28"/>
          <w:szCs w:val="28"/>
          <w:lang w:val="uk-UA" w:eastAsia="ru-RU"/>
        </w:rPr>
        <w:t xml:space="preserve"> </w:t>
      </w:r>
      <w:r w:rsidRPr="00AE61F4">
        <w:rPr>
          <w:rFonts w:ascii="Times New Roman" w:eastAsia="Calibri" w:hAnsi="Times New Roman" w:cs="Times New Roman"/>
          <w:sz w:val="28"/>
          <w:szCs w:val="28"/>
          <w:lang w:val="uk-UA" w:eastAsia="ru-RU"/>
        </w:rPr>
        <w:t>узагальнив та систематизував значний фактичний матеріал з проблеми формування естетичних почуттів, вказуючи на недооцінку ролі почуттів в естетичному вихованні. Значне місце педагог відводив психолого-педагогічному обґрунтуванню ролі почуттів у д</w:t>
      </w:r>
      <w:r w:rsidR="00340F60">
        <w:rPr>
          <w:rFonts w:ascii="Times New Roman" w:eastAsia="Calibri" w:hAnsi="Times New Roman" w:cs="Times New Roman"/>
          <w:sz w:val="28"/>
          <w:szCs w:val="28"/>
          <w:lang w:val="uk-UA" w:eastAsia="ru-RU"/>
        </w:rPr>
        <w:t xml:space="preserve">уховному розвитку особистості. </w:t>
      </w:r>
      <w:r w:rsidRPr="00AE61F4">
        <w:rPr>
          <w:rFonts w:ascii="Times New Roman" w:eastAsia="Calibri" w:hAnsi="Times New Roman" w:cs="Times New Roman"/>
          <w:sz w:val="28"/>
          <w:szCs w:val="28"/>
          <w:lang w:val="uk-UA" w:eastAsia="ru-RU"/>
        </w:rPr>
        <w:t>Він вважав, що ні в чому так не виявляється справжня, непідробна людина, як у своїх почуттях. Поняття естетичного почуття видатний педагог розкривав через художнє, визначаючи його як сприйняття прекрасного в стосунках між л</w:t>
      </w:r>
      <w:r w:rsidR="00340F60">
        <w:rPr>
          <w:rFonts w:ascii="Times New Roman" w:eastAsia="Calibri" w:hAnsi="Times New Roman" w:cs="Times New Roman"/>
          <w:sz w:val="28"/>
          <w:szCs w:val="28"/>
          <w:lang w:val="uk-UA" w:eastAsia="ru-RU"/>
        </w:rPr>
        <w:t>юдьми, у природі, мистецтві. К. </w:t>
      </w:r>
      <w:r w:rsidRPr="00AE61F4">
        <w:rPr>
          <w:rFonts w:ascii="Times New Roman" w:eastAsia="Calibri" w:hAnsi="Times New Roman" w:cs="Times New Roman"/>
          <w:sz w:val="28"/>
          <w:szCs w:val="28"/>
          <w:lang w:val="uk-UA" w:eastAsia="ru-RU"/>
        </w:rPr>
        <w:t>Ушинський підкреслював велику роль хорового співу у вихованні естетичної культури підростаючого покоління, саме йому належить та значуща фраза: «За</w:t>
      </w:r>
      <w:r w:rsidR="00340F60">
        <w:rPr>
          <w:rFonts w:ascii="Times New Roman" w:eastAsia="Calibri" w:hAnsi="Times New Roman" w:cs="Times New Roman"/>
          <w:sz w:val="28"/>
          <w:szCs w:val="28"/>
          <w:lang w:val="uk-UA" w:eastAsia="ru-RU"/>
        </w:rPr>
        <w:t xml:space="preserve">співає школа – заспіває народ» </w:t>
      </w:r>
      <w:r w:rsidR="00386C34">
        <w:rPr>
          <w:rFonts w:ascii="Times New Roman" w:eastAsia="Calibri" w:hAnsi="Times New Roman" w:cs="Times New Roman"/>
          <w:sz w:val="28"/>
          <w:szCs w:val="28"/>
          <w:lang w:val="uk-UA" w:eastAsia="ru-RU"/>
        </w:rPr>
        <w:t>[11</w:t>
      </w:r>
      <w:r w:rsidRPr="00AE61F4">
        <w:rPr>
          <w:rFonts w:ascii="Times New Roman" w:eastAsia="Calibri" w:hAnsi="Times New Roman" w:cs="Times New Roman"/>
          <w:sz w:val="28"/>
          <w:szCs w:val="28"/>
          <w:lang w:val="uk-UA" w:eastAsia="ru-RU"/>
        </w:rPr>
        <w:t>9].</w:t>
      </w:r>
    </w:p>
    <w:p w:rsidR="00AE61F4" w:rsidRPr="00AE61F4" w:rsidRDefault="00AE61F4" w:rsidP="00AE61F4">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sz w:val="28"/>
          <w:szCs w:val="28"/>
          <w:lang w:val="uk-UA" w:eastAsia="ru-RU"/>
        </w:rPr>
        <w:t xml:space="preserve">Методика </w:t>
      </w:r>
      <w:r w:rsidRPr="00AE61F4">
        <w:rPr>
          <w:rFonts w:ascii="Times New Roman" w:eastAsia="Calibri" w:hAnsi="Times New Roman" w:cs="Times New Roman"/>
          <w:b/>
          <w:i/>
          <w:sz w:val="28"/>
          <w:szCs w:val="28"/>
          <w:lang w:val="uk-UA" w:eastAsia="ru-RU"/>
        </w:rPr>
        <w:t>Льва Толстого</w:t>
      </w:r>
      <w:r w:rsidRPr="00AE61F4">
        <w:rPr>
          <w:rFonts w:ascii="Times New Roman" w:eastAsia="Calibri" w:hAnsi="Times New Roman" w:cs="Times New Roman"/>
          <w:sz w:val="28"/>
          <w:szCs w:val="28"/>
          <w:lang w:val="uk-UA" w:eastAsia="ru-RU"/>
        </w:rPr>
        <w:t xml:space="preserve"> була наближена до методики французького педагога Е. Шеве, за роботою якого Л. Толстой спостерігав в Парижі. Він був вражений, що хор </w:t>
      </w:r>
      <w:r w:rsidR="00340F60">
        <w:rPr>
          <w:rFonts w:ascii="Times New Roman" w:eastAsia="Calibri" w:hAnsi="Times New Roman" w:cs="Times New Roman"/>
          <w:sz w:val="28"/>
          <w:szCs w:val="28"/>
          <w:lang w:val="uk-UA" w:eastAsia="ru-RU"/>
        </w:rPr>
        <w:t>Е. </w:t>
      </w:r>
      <w:r w:rsidRPr="00AE61F4">
        <w:rPr>
          <w:rFonts w:ascii="Times New Roman" w:eastAsia="Calibri" w:hAnsi="Times New Roman" w:cs="Times New Roman"/>
          <w:sz w:val="28"/>
          <w:szCs w:val="28"/>
          <w:lang w:val="uk-UA" w:eastAsia="ru-RU"/>
        </w:rPr>
        <w:t xml:space="preserve">Шеве співав з листа твори будь-якої складності. </w:t>
      </w:r>
      <w:r w:rsidR="00340F60">
        <w:rPr>
          <w:rFonts w:ascii="Times New Roman" w:eastAsia="Calibri" w:hAnsi="Times New Roman" w:cs="Times New Roman"/>
          <w:sz w:val="28"/>
          <w:szCs w:val="28"/>
          <w:lang w:val="uk-UA" w:eastAsia="ru-RU"/>
        </w:rPr>
        <w:t>Його у</w:t>
      </w:r>
      <w:r w:rsidRPr="00AE61F4">
        <w:rPr>
          <w:rFonts w:ascii="Times New Roman" w:eastAsia="Calibri" w:hAnsi="Times New Roman" w:cs="Times New Roman"/>
          <w:sz w:val="28"/>
          <w:szCs w:val="28"/>
          <w:lang w:val="uk-UA" w:eastAsia="ru-RU"/>
        </w:rPr>
        <w:t xml:space="preserve">роки в Парижі відвідали Г. Ломакін, К. Альбрехт, Л. Толстой. Пізніше всі вони викладали за цією системою. Л. Толстой застосовував в Яснополянській </w:t>
      </w:r>
      <w:r w:rsidRPr="00AE61F4">
        <w:rPr>
          <w:rFonts w:ascii="Times New Roman" w:eastAsia="Calibri" w:hAnsi="Times New Roman" w:cs="Times New Roman"/>
          <w:sz w:val="28"/>
          <w:szCs w:val="28"/>
          <w:lang w:val="uk-UA" w:eastAsia="ru-RU"/>
        </w:rPr>
        <w:lastRenderedPageBreak/>
        <w:t>школі цифрову систему навчання. Він був переконаний, що при всіх початкових школах необхідно організувати класи малювання і музики-співу, пройшовши які «усякий обдарований учень міг би, користуючись існуючими і доступними всім зразками, самостійно вдоскона</w:t>
      </w:r>
      <w:r w:rsidR="00386C34">
        <w:rPr>
          <w:rFonts w:ascii="Times New Roman" w:eastAsia="Calibri" w:hAnsi="Times New Roman" w:cs="Times New Roman"/>
          <w:sz w:val="28"/>
          <w:szCs w:val="28"/>
          <w:lang w:val="uk-UA" w:eastAsia="ru-RU"/>
        </w:rPr>
        <w:t>люватися в своєму мистецтві» [20</w:t>
      </w:r>
      <w:r w:rsidRPr="00AE61F4">
        <w:rPr>
          <w:rFonts w:ascii="Times New Roman" w:eastAsia="Calibri" w:hAnsi="Times New Roman" w:cs="Times New Roman"/>
          <w:sz w:val="28"/>
          <w:szCs w:val="28"/>
          <w:lang w:val="uk-UA" w:eastAsia="ru-RU"/>
        </w:rPr>
        <w:t>].</w:t>
      </w:r>
    </w:p>
    <w:p w:rsidR="00AE61F4" w:rsidRPr="00AE61F4" w:rsidRDefault="00AE61F4" w:rsidP="00AE61F4">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sz w:val="28"/>
          <w:szCs w:val="28"/>
          <w:lang w:eastAsia="ru-RU"/>
        </w:rPr>
        <w:t>Л.</w:t>
      </w:r>
      <w:r w:rsidRPr="00AE61F4">
        <w:rPr>
          <w:rFonts w:ascii="Times New Roman" w:eastAsia="Calibri" w:hAnsi="Times New Roman" w:cs="Times New Roman"/>
          <w:sz w:val="28"/>
          <w:szCs w:val="28"/>
          <w:lang w:val="uk-UA" w:eastAsia="ru-RU"/>
        </w:rPr>
        <w:t> М. </w:t>
      </w:r>
      <w:r w:rsidRPr="00AE61F4">
        <w:rPr>
          <w:rFonts w:ascii="Times New Roman" w:eastAsia="Calibri" w:hAnsi="Times New Roman" w:cs="Times New Roman"/>
          <w:sz w:val="28"/>
          <w:szCs w:val="28"/>
          <w:lang w:eastAsia="ru-RU"/>
        </w:rPr>
        <w:t xml:space="preserve">Толстой </w:t>
      </w:r>
      <w:r w:rsidRPr="00AE61F4">
        <w:rPr>
          <w:rFonts w:ascii="Times New Roman" w:eastAsia="Calibri" w:hAnsi="Times New Roman" w:cs="Times New Roman"/>
          <w:sz w:val="28"/>
          <w:szCs w:val="28"/>
          <w:lang w:val="uk-UA" w:eastAsia="ru-RU"/>
        </w:rPr>
        <w:t xml:space="preserve">в Яснополянській школі увів уроки співу, які зазвичай проходили вечорами. </w:t>
      </w:r>
      <w:r w:rsidRPr="00AE61F4">
        <w:rPr>
          <w:rFonts w:ascii="Times New Roman" w:eastAsia="Calibri" w:hAnsi="Times New Roman" w:cs="Times New Roman"/>
          <w:sz w:val="28"/>
          <w:szCs w:val="28"/>
          <w:lang w:eastAsia="ru-RU"/>
        </w:rPr>
        <w:t>Частина заня</w:t>
      </w:r>
      <w:r w:rsidRPr="00AE61F4">
        <w:rPr>
          <w:rFonts w:ascii="Times New Roman" w:eastAsia="Calibri" w:hAnsi="Times New Roman" w:cs="Times New Roman"/>
          <w:sz w:val="28"/>
          <w:szCs w:val="28"/>
          <w:lang w:val="uk-UA" w:eastAsia="ru-RU"/>
        </w:rPr>
        <w:t xml:space="preserve">ття займало </w:t>
      </w:r>
      <w:r w:rsidRPr="00AE61F4">
        <w:rPr>
          <w:rFonts w:ascii="Times New Roman" w:eastAsia="Calibri" w:hAnsi="Times New Roman" w:cs="Times New Roman"/>
          <w:sz w:val="28"/>
          <w:szCs w:val="28"/>
          <w:lang w:eastAsia="ru-RU"/>
        </w:rPr>
        <w:t xml:space="preserve">спів пісень, а інша частина - </w:t>
      </w:r>
      <w:r w:rsidRPr="00AE61F4">
        <w:rPr>
          <w:rFonts w:ascii="Times New Roman" w:eastAsia="Calibri" w:hAnsi="Times New Roman" w:cs="Times New Roman"/>
          <w:sz w:val="28"/>
          <w:szCs w:val="28"/>
          <w:lang w:val="uk-UA" w:eastAsia="ru-RU"/>
        </w:rPr>
        <w:t>виконання</w:t>
      </w:r>
      <w:r w:rsidRPr="00AE61F4">
        <w:rPr>
          <w:rFonts w:ascii="Times New Roman" w:eastAsia="Calibri" w:hAnsi="Times New Roman" w:cs="Times New Roman"/>
          <w:sz w:val="28"/>
          <w:szCs w:val="28"/>
          <w:lang w:eastAsia="ru-RU"/>
        </w:rPr>
        <w:t xml:space="preserve"> вправ, які вигадували самі учні</w:t>
      </w:r>
      <w:r w:rsidRPr="00AE61F4">
        <w:rPr>
          <w:rFonts w:ascii="Times New Roman" w:eastAsia="Calibri" w:hAnsi="Times New Roman" w:cs="Times New Roman"/>
          <w:sz w:val="28"/>
          <w:szCs w:val="28"/>
          <w:lang w:val="uk-UA" w:eastAsia="ru-RU"/>
        </w:rPr>
        <w:t>, а</w:t>
      </w:r>
      <w:r w:rsidRPr="00AE61F4">
        <w:rPr>
          <w:rFonts w:ascii="Times New Roman" w:eastAsia="Calibri" w:hAnsi="Times New Roman" w:cs="Times New Roman"/>
          <w:sz w:val="28"/>
          <w:szCs w:val="28"/>
          <w:lang w:eastAsia="ru-RU"/>
        </w:rPr>
        <w:t xml:space="preserve"> </w:t>
      </w:r>
      <w:r w:rsidRPr="00AE61F4">
        <w:rPr>
          <w:rFonts w:ascii="Times New Roman" w:eastAsia="Calibri" w:hAnsi="Times New Roman" w:cs="Times New Roman"/>
          <w:sz w:val="28"/>
          <w:szCs w:val="28"/>
          <w:lang w:val="uk-UA" w:eastAsia="ru-RU"/>
        </w:rPr>
        <w:t>н</w:t>
      </w:r>
      <w:r w:rsidRPr="00AE61F4">
        <w:rPr>
          <w:rFonts w:ascii="Times New Roman" w:eastAsia="Calibri" w:hAnsi="Times New Roman" w:cs="Times New Roman"/>
          <w:sz w:val="28"/>
          <w:szCs w:val="28"/>
          <w:lang w:eastAsia="ru-RU"/>
        </w:rPr>
        <w:t>а фортепіано акомпанував Л.</w:t>
      </w:r>
      <w:r w:rsidRPr="00AE61F4">
        <w:rPr>
          <w:rFonts w:ascii="Times New Roman" w:eastAsia="Calibri" w:hAnsi="Times New Roman" w:cs="Times New Roman"/>
          <w:sz w:val="28"/>
          <w:szCs w:val="28"/>
          <w:lang w:val="uk-UA" w:eastAsia="ru-RU"/>
        </w:rPr>
        <w:t> М</w:t>
      </w:r>
      <w:r w:rsidRPr="00AE61F4">
        <w:rPr>
          <w:rFonts w:ascii="Times New Roman" w:eastAsia="Calibri" w:hAnsi="Times New Roman" w:cs="Times New Roman"/>
          <w:sz w:val="28"/>
          <w:szCs w:val="28"/>
          <w:lang w:eastAsia="ru-RU"/>
        </w:rPr>
        <w:t>.</w:t>
      </w:r>
      <w:r w:rsidRPr="00AE61F4">
        <w:rPr>
          <w:rFonts w:ascii="Times New Roman" w:eastAsia="Calibri" w:hAnsi="Times New Roman" w:cs="Times New Roman"/>
          <w:sz w:val="28"/>
          <w:szCs w:val="28"/>
          <w:lang w:val="uk-UA" w:eastAsia="ru-RU"/>
        </w:rPr>
        <w:t> </w:t>
      </w:r>
      <w:r w:rsidRPr="00AE61F4">
        <w:rPr>
          <w:rFonts w:ascii="Times New Roman" w:eastAsia="Calibri" w:hAnsi="Times New Roman" w:cs="Times New Roman"/>
          <w:sz w:val="28"/>
          <w:szCs w:val="28"/>
          <w:lang w:eastAsia="ru-RU"/>
        </w:rPr>
        <w:t>Толстой.</w:t>
      </w:r>
      <w:r w:rsidRPr="00AE61F4">
        <w:rPr>
          <w:rFonts w:ascii="Times New Roman" w:eastAsia="Calibri" w:hAnsi="Times New Roman" w:cs="Times New Roman"/>
          <w:sz w:val="28"/>
          <w:szCs w:val="28"/>
          <w:lang w:val="uk-UA" w:eastAsia="ru-RU"/>
        </w:rPr>
        <w:t xml:space="preserve"> Уроки співу проходили в доброзичливій атмосфері. Музичне виховання в школі було побудовано на основі принципів концепції вільного виховання. Метою музичного виховання було прагнення розвинути творчі здібності та фантазію дітей. </w:t>
      </w:r>
    </w:p>
    <w:p w:rsidR="00AE61F4" w:rsidRPr="00AE61F4" w:rsidRDefault="00AE61F4" w:rsidP="00AE61F4">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sz w:val="28"/>
          <w:szCs w:val="28"/>
          <w:lang w:val="uk-UA" w:eastAsia="ru-RU"/>
        </w:rPr>
        <w:t>Л.</w:t>
      </w:r>
      <w:r w:rsidR="00340F60">
        <w:rPr>
          <w:rFonts w:ascii="Times New Roman" w:eastAsia="Calibri" w:hAnsi="Times New Roman" w:cs="Times New Roman"/>
          <w:sz w:val="28"/>
          <w:szCs w:val="28"/>
          <w:lang w:val="uk-UA" w:eastAsia="ru-RU"/>
        </w:rPr>
        <w:t> </w:t>
      </w:r>
      <w:r w:rsidRPr="00AE61F4">
        <w:rPr>
          <w:rFonts w:ascii="Times New Roman" w:eastAsia="Calibri" w:hAnsi="Times New Roman" w:cs="Times New Roman"/>
          <w:sz w:val="28"/>
          <w:szCs w:val="28"/>
          <w:lang w:val="uk-UA" w:eastAsia="ru-RU"/>
        </w:rPr>
        <w:t>Толстой дуже цінував творчу ініціативу учнів і намагався надати велику свободу фантазії вихованців. В процесі занять він побачив, що ноти на лінійках не наочні і замінив їх цифрами,</w:t>
      </w:r>
      <w:r w:rsidRPr="00AE61F4">
        <w:rPr>
          <w:rFonts w:ascii="Calibri" w:eastAsia="Calibri" w:hAnsi="Calibri" w:cs="Times New Roman"/>
          <w:lang w:val="uk-UA"/>
        </w:rPr>
        <w:t xml:space="preserve"> </w:t>
      </w:r>
      <w:r w:rsidRPr="00AE61F4">
        <w:rPr>
          <w:rFonts w:ascii="Times New Roman" w:eastAsia="Calibri" w:hAnsi="Times New Roman" w:cs="Times New Roman"/>
          <w:sz w:val="28"/>
          <w:szCs w:val="28"/>
          <w:lang w:val="uk-UA" w:eastAsia="ru-RU"/>
        </w:rPr>
        <w:t>вважаючи,</w:t>
      </w:r>
      <w:r w:rsidR="00340F60">
        <w:rPr>
          <w:rFonts w:ascii="Times New Roman" w:eastAsia="Calibri" w:hAnsi="Times New Roman" w:cs="Times New Roman"/>
          <w:sz w:val="28"/>
          <w:szCs w:val="28"/>
          <w:lang w:val="uk-UA" w:eastAsia="ru-RU"/>
        </w:rPr>
        <w:t xml:space="preserve"> що цифрова система легше запам</w:t>
      </w:r>
      <w:r w:rsidR="00340F60" w:rsidRPr="00340F60">
        <w:rPr>
          <w:rFonts w:ascii="Times New Roman" w:eastAsia="Calibri" w:hAnsi="Times New Roman" w:cs="Times New Roman"/>
          <w:sz w:val="28"/>
          <w:szCs w:val="28"/>
          <w:lang w:val="uk-UA" w:eastAsia="ru-RU"/>
        </w:rPr>
        <w:t>’</w:t>
      </w:r>
      <w:r w:rsidRPr="00AE61F4">
        <w:rPr>
          <w:rFonts w:ascii="Times New Roman" w:eastAsia="Calibri" w:hAnsi="Times New Roman" w:cs="Times New Roman"/>
          <w:sz w:val="28"/>
          <w:szCs w:val="28"/>
          <w:lang w:val="uk-UA" w:eastAsia="ru-RU"/>
        </w:rPr>
        <w:t xml:space="preserve">ятовується і зручніша в сприйнятті інтервалів. </w:t>
      </w:r>
      <w:r w:rsidRPr="00AE61F4">
        <w:rPr>
          <w:rFonts w:ascii="Times New Roman" w:eastAsia="Calibri" w:hAnsi="Times New Roman" w:cs="Times New Roman"/>
          <w:sz w:val="28"/>
          <w:szCs w:val="28"/>
          <w:lang w:eastAsia="ru-RU"/>
        </w:rPr>
        <w:t>Особлива складність виникала під час пояс</w:t>
      </w:r>
      <w:r w:rsidR="00340F60">
        <w:rPr>
          <w:rFonts w:ascii="Times New Roman" w:eastAsia="Calibri" w:hAnsi="Times New Roman" w:cs="Times New Roman"/>
          <w:sz w:val="28"/>
          <w:szCs w:val="28"/>
          <w:lang w:eastAsia="ru-RU"/>
        </w:rPr>
        <w:t>нення ритму. Мелодії діти запам</w:t>
      </w:r>
      <w:r w:rsidR="00340F60" w:rsidRPr="00340F60">
        <w:rPr>
          <w:rFonts w:ascii="Times New Roman" w:eastAsia="Calibri" w:hAnsi="Times New Roman" w:cs="Times New Roman"/>
          <w:sz w:val="28"/>
          <w:szCs w:val="28"/>
          <w:lang w:eastAsia="ru-RU"/>
        </w:rPr>
        <w:t>’</w:t>
      </w:r>
      <w:r w:rsidRPr="00AE61F4">
        <w:rPr>
          <w:rFonts w:ascii="Times New Roman" w:eastAsia="Calibri" w:hAnsi="Times New Roman" w:cs="Times New Roman"/>
          <w:sz w:val="28"/>
          <w:szCs w:val="28"/>
          <w:lang w:eastAsia="ru-RU"/>
        </w:rPr>
        <w:t xml:space="preserve">ятовували відносно легко, а ритм і мелодію в поєднанні сприймали погано. </w:t>
      </w:r>
      <w:r w:rsidRPr="00AE61F4">
        <w:rPr>
          <w:rFonts w:ascii="Times New Roman" w:eastAsia="Calibri" w:hAnsi="Times New Roman" w:cs="Times New Roman"/>
          <w:sz w:val="28"/>
          <w:szCs w:val="28"/>
          <w:lang w:val="uk-UA" w:eastAsia="ru-RU"/>
        </w:rPr>
        <w:t>«</w:t>
      </w:r>
      <w:r w:rsidRPr="00AE61F4">
        <w:rPr>
          <w:rFonts w:ascii="Times New Roman" w:eastAsia="Calibri" w:hAnsi="Times New Roman" w:cs="Times New Roman"/>
          <w:sz w:val="28"/>
          <w:szCs w:val="28"/>
          <w:lang w:eastAsia="ru-RU"/>
        </w:rPr>
        <w:t>Я змушений був відокремити такт від мелодії і, написавши звуки без такту, розбирати їх, а потім, написавши такт, тобто розміри без звуків, с</w:t>
      </w:r>
      <w:r w:rsidR="00340F60">
        <w:rPr>
          <w:rFonts w:ascii="Times New Roman" w:eastAsia="Calibri" w:hAnsi="Times New Roman" w:cs="Times New Roman"/>
          <w:sz w:val="28"/>
          <w:szCs w:val="28"/>
          <w:lang w:eastAsia="ru-RU"/>
        </w:rPr>
        <w:t>тукання розбирати ... і потім з</w:t>
      </w:r>
      <w:r w:rsidR="00340F60" w:rsidRPr="00340F60">
        <w:rPr>
          <w:rFonts w:ascii="Times New Roman" w:eastAsia="Calibri" w:hAnsi="Times New Roman" w:cs="Times New Roman"/>
          <w:sz w:val="28"/>
          <w:szCs w:val="28"/>
          <w:lang w:eastAsia="ru-RU"/>
        </w:rPr>
        <w:t>’</w:t>
      </w:r>
      <w:r w:rsidRPr="00AE61F4">
        <w:rPr>
          <w:rFonts w:ascii="Times New Roman" w:eastAsia="Calibri" w:hAnsi="Times New Roman" w:cs="Times New Roman"/>
          <w:sz w:val="28"/>
          <w:szCs w:val="28"/>
          <w:lang w:eastAsia="ru-RU"/>
        </w:rPr>
        <w:t>єднувати обидва процеси разом</w:t>
      </w:r>
      <w:r w:rsidRPr="00AE61F4">
        <w:rPr>
          <w:rFonts w:ascii="Times New Roman" w:eastAsia="Calibri" w:hAnsi="Times New Roman" w:cs="Times New Roman"/>
          <w:sz w:val="28"/>
          <w:szCs w:val="28"/>
          <w:lang w:val="uk-UA" w:eastAsia="ru-RU"/>
        </w:rPr>
        <w:t xml:space="preserve">», зауважував Л. Толстой </w:t>
      </w:r>
      <w:r w:rsidR="00386C34">
        <w:rPr>
          <w:rFonts w:ascii="Times New Roman" w:eastAsia="Calibri" w:hAnsi="Times New Roman" w:cs="Times New Roman"/>
          <w:sz w:val="28"/>
          <w:szCs w:val="28"/>
          <w:lang w:eastAsia="ru-RU"/>
        </w:rPr>
        <w:t>[116</w:t>
      </w:r>
      <w:r w:rsidRPr="00AE61F4">
        <w:rPr>
          <w:rFonts w:ascii="Times New Roman" w:eastAsia="Calibri" w:hAnsi="Times New Roman" w:cs="Times New Roman"/>
          <w:sz w:val="28"/>
          <w:szCs w:val="28"/>
          <w:lang w:eastAsia="ru-RU"/>
        </w:rPr>
        <w:t>].</w:t>
      </w:r>
      <w:r w:rsidR="00340F60">
        <w:rPr>
          <w:rFonts w:ascii="Times New Roman" w:eastAsia="Calibri" w:hAnsi="Times New Roman" w:cs="Times New Roman"/>
          <w:sz w:val="28"/>
          <w:szCs w:val="28"/>
          <w:lang w:eastAsia="ru-RU"/>
        </w:rPr>
        <w:t xml:space="preserve"> Працюючи за цією методикою, Л. </w:t>
      </w:r>
      <w:r w:rsidRPr="00AE61F4">
        <w:rPr>
          <w:rFonts w:ascii="Times New Roman" w:eastAsia="Calibri" w:hAnsi="Times New Roman" w:cs="Times New Roman"/>
          <w:sz w:val="28"/>
          <w:szCs w:val="28"/>
          <w:lang w:eastAsia="ru-RU"/>
        </w:rPr>
        <w:t xml:space="preserve">Толстой </w:t>
      </w:r>
      <w:r w:rsidRPr="00AE61F4">
        <w:rPr>
          <w:rFonts w:ascii="Times New Roman" w:eastAsia="Calibri" w:hAnsi="Times New Roman" w:cs="Times New Roman"/>
          <w:sz w:val="28"/>
          <w:szCs w:val="28"/>
          <w:lang w:val="uk-UA" w:eastAsia="ru-RU"/>
        </w:rPr>
        <w:t>пояснював</w:t>
      </w:r>
      <w:r w:rsidRPr="00AE61F4">
        <w:rPr>
          <w:rFonts w:ascii="Times New Roman" w:eastAsia="Calibri" w:hAnsi="Times New Roman" w:cs="Times New Roman"/>
          <w:sz w:val="28"/>
          <w:szCs w:val="28"/>
          <w:lang w:eastAsia="ru-RU"/>
        </w:rPr>
        <w:t xml:space="preserve">, що вона схожа на широко відому в Європі методику викладання основ музичної грамоти і сольфеджіо за цифровою системою </w:t>
      </w:r>
      <w:r w:rsidR="00340F60">
        <w:rPr>
          <w:rFonts w:ascii="Times New Roman" w:eastAsia="Calibri" w:hAnsi="Times New Roman" w:cs="Times New Roman"/>
          <w:sz w:val="28"/>
          <w:szCs w:val="28"/>
          <w:lang w:val="uk-UA" w:eastAsia="ru-RU"/>
        </w:rPr>
        <w:t>Е. </w:t>
      </w:r>
      <w:r w:rsidRPr="00AE61F4">
        <w:rPr>
          <w:rFonts w:ascii="Times New Roman" w:eastAsia="Calibri" w:hAnsi="Times New Roman" w:cs="Times New Roman"/>
          <w:sz w:val="28"/>
          <w:szCs w:val="28"/>
          <w:lang w:eastAsia="ru-RU"/>
        </w:rPr>
        <w:t>Шеве</w:t>
      </w:r>
      <w:r w:rsidRPr="00AE61F4">
        <w:rPr>
          <w:rFonts w:ascii="Times New Roman" w:eastAsia="Calibri" w:hAnsi="Times New Roman" w:cs="Times New Roman"/>
          <w:sz w:val="28"/>
          <w:szCs w:val="28"/>
          <w:lang w:val="uk-UA" w:eastAsia="ru-RU"/>
        </w:rPr>
        <w:t>, яка дозволяла навчати музиці легко і цікаво.</w:t>
      </w:r>
    </w:p>
    <w:p w:rsidR="00AE61F4" w:rsidRPr="00AE61F4" w:rsidRDefault="00AE61F4" w:rsidP="00AE61F4">
      <w:pPr>
        <w:spacing w:after="0" w:line="360" w:lineRule="auto"/>
        <w:ind w:firstLine="709"/>
        <w:contextualSpacing/>
        <w:jc w:val="both"/>
        <w:rPr>
          <w:rFonts w:ascii="Calibri" w:eastAsia="Calibri" w:hAnsi="Calibri" w:cs="Times New Roman"/>
          <w:lang w:val="uk-UA"/>
        </w:rPr>
      </w:pPr>
      <w:r w:rsidRPr="00AE61F4">
        <w:rPr>
          <w:rFonts w:ascii="Times New Roman" w:eastAsia="Calibri" w:hAnsi="Times New Roman" w:cs="Times New Roman"/>
          <w:sz w:val="28"/>
          <w:szCs w:val="28"/>
          <w:lang w:val="uk-UA" w:eastAsia="ru-RU"/>
        </w:rPr>
        <w:t xml:space="preserve">Методика </w:t>
      </w:r>
      <w:r w:rsidRPr="00AE61F4">
        <w:rPr>
          <w:rFonts w:ascii="Times New Roman" w:eastAsia="Calibri" w:hAnsi="Times New Roman" w:cs="Times New Roman"/>
          <w:b/>
          <w:i/>
          <w:sz w:val="28"/>
          <w:szCs w:val="28"/>
          <w:lang w:val="uk-UA" w:eastAsia="ru-RU"/>
        </w:rPr>
        <w:t>О. Карасьова</w:t>
      </w:r>
      <w:r w:rsidRPr="00AE61F4">
        <w:rPr>
          <w:rFonts w:ascii="Times New Roman" w:eastAsia="Calibri" w:hAnsi="Times New Roman" w:cs="Times New Roman"/>
          <w:sz w:val="28"/>
          <w:szCs w:val="28"/>
          <w:lang w:val="uk-UA" w:eastAsia="ru-RU"/>
        </w:rPr>
        <w:t xml:space="preserve"> (відома під назвою «формальна»), навпаки, відрізнялася схоластикою і формалізмом у навчанні дітей. Так, наприклад, заняття починалися з вивчення одного звуку і проводилися до тих пір, поки весь клас не розпочинав правильно його відтворювати. </w:t>
      </w:r>
      <w:r w:rsidR="00FF7787">
        <w:rPr>
          <w:rFonts w:ascii="Times New Roman" w:eastAsia="Calibri" w:hAnsi="Times New Roman" w:cs="Times New Roman"/>
          <w:sz w:val="28"/>
          <w:szCs w:val="28"/>
          <w:lang w:val="uk-UA" w:eastAsia="ru-RU"/>
        </w:rPr>
        <w:t>О. </w:t>
      </w:r>
      <w:r w:rsidRPr="00AE61F4">
        <w:rPr>
          <w:rFonts w:ascii="Times New Roman" w:eastAsia="Calibri" w:hAnsi="Times New Roman" w:cs="Times New Roman"/>
          <w:sz w:val="28"/>
          <w:szCs w:val="28"/>
          <w:lang w:val="uk-UA" w:eastAsia="ru-RU"/>
        </w:rPr>
        <w:t xml:space="preserve">Карасьов, критикуючи цифрову систему за «обростання» її додатковими позначками, </w:t>
      </w:r>
      <w:r w:rsidRPr="00AE61F4">
        <w:rPr>
          <w:rFonts w:ascii="Times New Roman" w:eastAsia="Calibri" w:hAnsi="Times New Roman" w:cs="Times New Roman"/>
          <w:sz w:val="28"/>
          <w:szCs w:val="28"/>
          <w:lang w:val="uk-UA" w:eastAsia="ru-RU"/>
        </w:rPr>
        <w:lastRenderedPageBreak/>
        <w:t>рекомендував свою буквену систему. Кож</w:t>
      </w:r>
      <w:r w:rsidR="00FF7787">
        <w:rPr>
          <w:rFonts w:ascii="Times New Roman" w:eastAsia="Calibri" w:hAnsi="Times New Roman" w:cs="Times New Roman"/>
          <w:sz w:val="28"/>
          <w:szCs w:val="28"/>
          <w:lang w:val="uk-UA" w:eastAsia="ru-RU"/>
        </w:rPr>
        <w:t>ен</w:t>
      </w:r>
      <w:r w:rsidRPr="00AE61F4">
        <w:rPr>
          <w:rFonts w:ascii="Times New Roman" w:eastAsia="Calibri" w:hAnsi="Times New Roman" w:cs="Times New Roman"/>
          <w:sz w:val="28"/>
          <w:szCs w:val="28"/>
          <w:lang w:val="uk-UA" w:eastAsia="ru-RU"/>
        </w:rPr>
        <w:t xml:space="preserve"> ступінь звукоряду познача</w:t>
      </w:r>
      <w:r w:rsidR="00FF7787">
        <w:rPr>
          <w:rFonts w:ascii="Times New Roman" w:eastAsia="Calibri" w:hAnsi="Times New Roman" w:cs="Times New Roman"/>
          <w:sz w:val="28"/>
          <w:szCs w:val="28"/>
          <w:lang w:val="uk-UA" w:eastAsia="ru-RU"/>
        </w:rPr>
        <w:t>в</w:t>
      </w:r>
      <w:r w:rsidRPr="00AE61F4">
        <w:rPr>
          <w:rFonts w:ascii="Times New Roman" w:eastAsia="Calibri" w:hAnsi="Times New Roman" w:cs="Times New Roman"/>
          <w:sz w:val="28"/>
          <w:szCs w:val="28"/>
          <w:lang w:val="uk-UA" w:eastAsia="ru-RU"/>
        </w:rPr>
        <w:t xml:space="preserve">ся певним голосним звуком і </w:t>
      </w:r>
      <w:r w:rsidR="00FF7787">
        <w:rPr>
          <w:rFonts w:ascii="Times New Roman" w:eastAsia="Calibri" w:hAnsi="Times New Roman" w:cs="Times New Roman"/>
          <w:sz w:val="28"/>
          <w:szCs w:val="28"/>
          <w:lang w:val="uk-UA" w:eastAsia="ru-RU"/>
        </w:rPr>
        <w:t xml:space="preserve">мав своє </w:t>
      </w:r>
      <w:r w:rsidRPr="00AE61F4">
        <w:rPr>
          <w:rFonts w:ascii="Times New Roman" w:eastAsia="Calibri" w:hAnsi="Times New Roman" w:cs="Times New Roman"/>
          <w:sz w:val="28"/>
          <w:szCs w:val="28"/>
          <w:lang w:val="uk-UA" w:eastAsia="ru-RU"/>
        </w:rPr>
        <w:t>від</w:t>
      </w:r>
      <w:r w:rsidR="00FF7787">
        <w:rPr>
          <w:rFonts w:ascii="Times New Roman" w:eastAsia="Calibri" w:hAnsi="Times New Roman" w:cs="Times New Roman"/>
          <w:sz w:val="28"/>
          <w:szCs w:val="28"/>
          <w:lang w:val="uk-UA" w:eastAsia="ru-RU"/>
        </w:rPr>
        <w:t>о</w:t>
      </w:r>
      <w:r w:rsidRPr="00AE61F4">
        <w:rPr>
          <w:rFonts w:ascii="Times New Roman" w:eastAsia="Calibri" w:hAnsi="Times New Roman" w:cs="Times New Roman"/>
          <w:sz w:val="28"/>
          <w:szCs w:val="28"/>
          <w:lang w:val="uk-UA" w:eastAsia="ru-RU"/>
        </w:rPr>
        <w:t>б</w:t>
      </w:r>
      <w:r w:rsidR="00FF7787">
        <w:rPr>
          <w:rFonts w:ascii="Times New Roman" w:eastAsia="Calibri" w:hAnsi="Times New Roman" w:cs="Times New Roman"/>
          <w:sz w:val="28"/>
          <w:szCs w:val="28"/>
          <w:lang w:val="uk-UA" w:eastAsia="ru-RU"/>
        </w:rPr>
        <w:t>раження</w:t>
      </w:r>
      <w:r w:rsidRPr="00AE61F4">
        <w:rPr>
          <w:rFonts w:ascii="Times New Roman" w:eastAsia="Calibri" w:hAnsi="Times New Roman" w:cs="Times New Roman"/>
          <w:sz w:val="28"/>
          <w:szCs w:val="28"/>
          <w:lang w:val="uk-UA" w:eastAsia="ru-RU"/>
        </w:rPr>
        <w:t xml:space="preserve"> в малюнку драбинки.</w:t>
      </w:r>
      <w:r w:rsidRPr="00AE61F4">
        <w:rPr>
          <w:rFonts w:ascii="Calibri" w:eastAsia="Calibri" w:hAnsi="Calibri" w:cs="Times New Roman"/>
        </w:rPr>
        <w:t xml:space="preserve"> </w:t>
      </w:r>
    </w:p>
    <w:p w:rsidR="00AE61F4" w:rsidRDefault="00340F60" w:rsidP="00AE61F4">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О. </w:t>
      </w:r>
      <w:r w:rsidR="00AE61F4" w:rsidRPr="00AE61F4">
        <w:rPr>
          <w:rFonts w:ascii="Times New Roman" w:eastAsia="Calibri" w:hAnsi="Times New Roman" w:cs="Times New Roman"/>
          <w:sz w:val="28"/>
          <w:szCs w:val="28"/>
          <w:lang w:val="uk-UA" w:eastAsia="ru-RU"/>
        </w:rPr>
        <w:t>Карасьов вважав музичне виховання не тільки засобом розвитку музичних здібностей, але й роз</w:t>
      </w:r>
      <w:r>
        <w:rPr>
          <w:rFonts w:ascii="Times New Roman" w:eastAsia="Calibri" w:hAnsi="Times New Roman" w:cs="Times New Roman"/>
          <w:sz w:val="28"/>
          <w:szCs w:val="28"/>
          <w:lang w:val="uk-UA" w:eastAsia="ru-RU"/>
        </w:rPr>
        <w:t xml:space="preserve">витку мислення, пам’яті, уяви. </w:t>
      </w:r>
      <w:r w:rsidR="00AE61F4" w:rsidRPr="00AE61F4">
        <w:rPr>
          <w:rFonts w:ascii="Times New Roman" w:eastAsia="Calibri" w:hAnsi="Times New Roman" w:cs="Times New Roman"/>
          <w:sz w:val="28"/>
          <w:szCs w:val="28"/>
          <w:lang w:val="uk-UA" w:eastAsia="ru-RU"/>
        </w:rPr>
        <w:t>Він наголошував на значенні музики, співу в школі, вважав, що музика впливає не тільки на релігійно-моральний, але й на розумовий розвиток школярів. Музичні заняття, стверджував педагог, мають бути обов’язковими для всіх учнів.</w:t>
      </w:r>
    </w:p>
    <w:p w:rsidR="009E7A3D" w:rsidRDefault="009E7A3D" w:rsidP="009E7A3D">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У ХІХ столітті в освіті почали виникати прогресивні течії. Діяльність </w:t>
      </w:r>
      <w:r w:rsidRPr="00AE61F4">
        <w:rPr>
          <w:rFonts w:ascii="Times New Roman" w:eastAsia="Calibri" w:hAnsi="Times New Roman" w:cs="Times New Roman"/>
          <w:b/>
          <w:i/>
          <w:sz w:val="28"/>
          <w:szCs w:val="28"/>
          <w:lang w:val="uk-UA"/>
        </w:rPr>
        <w:t>М. Балакірєва, Г. Ломакіна</w:t>
      </w:r>
      <w:r w:rsidRPr="00AE61F4">
        <w:rPr>
          <w:rFonts w:ascii="Times New Roman" w:eastAsia="Calibri" w:hAnsi="Times New Roman" w:cs="Times New Roman"/>
          <w:sz w:val="28"/>
          <w:szCs w:val="28"/>
          <w:lang w:val="uk-UA"/>
        </w:rPr>
        <w:t>, якими вперше в країні була відкрита «Музична школа» для талановитих дітей з бідних родин у Росії, сприяла підвищенню музичної культури серед широких мас населення. Їхня ідея щодо музичного просвітництва серед населення країни була підтримана багатьма прогресивними особистостями в різних</w:t>
      </w:r>
      <w:r>
        <w:rPr>
          <w:rFonts w:ascii="Times New Roman" w:eastAsia="Calibri" w:hAnsi="Times New Roman" w:cs="Times New Roman"/>
          <w:sz w:val="28"/>
          <w:szCs w:val="28"/>
          <w:lang w:val="uk-UA"/>
        </w:rPr>
        <w:t xml:space="preserve"> містах </w:t>
      </w:r>
      <w:r w:rsidRPr="00AE61F4">
        <w:rPr>
          <w:rFonts w:ascii="Times New Roman" w:eastAsia="Calibri" w:hAnsi="Times New Roman" w:cs="Times New Roman"/>
          <w:sz w:val="28"/>
          <w:szCs w:val="28"/>
          <w:lang w:val="uk-UA"/>
        </w:rPr>
        <w:t>України, де були відкриті</w:t>
      </w:r>
      <w:r>
        <w:rPr>
          <w:rFonts w:ascii="Times New Roman" w:eastAsia="Calibri" w:hAnsi="Times New Roman" w:cs="Times New Roman"/>
          <w:sz w:val="28"/>
          <w:szCs w:val="28"/>
          <w:lang w:val="uk-UA"/>
        </w:rPr>
        <w:t xml:space="preserve"> різноманітні музичні класи [10</w:t>
      </w:r>
      <w:r w:rsidRPr="00AE61F4">
        <w:rPr>
          <w:rFonts w:ascii="Times New Roman" w:eastAsia="Calibri" w:hAnsi="Times New Roman" w:cs="Times New Roman"/>
          <w:sz w:val="28"/>
          <w:szCs w:val="28"/>
          <w:lang w:val="uk-UA"/>
        </w:rPr>
        <w:t>, с. 11].</w:t>
      </w:r>
    </w:p>
    <w:p w:rsidR="009E7A3D" w:rsidRPr="00AE61F4" w:rsidRDefault="009E7A3D" w:rsidP="009E7A3D">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Відомі методисти другої половини ХІХ століття </w:t>
      </w:r>
      <w:r>
        <w:rPr>
          <w:rFonts w:ascii="Times New Roman" w:eastAsia="Calibri" w:hAnsi="Times New Roman" w:cs="Times New Roman"/>
          <w:b/>
          <w:i/>
          <w:sz w:val="28"/>
          <w:szCs w:val="28"/>
          <w:lang w:val="uk-UA"/>
        </w:rPr>
        <w:t>С. Миропольський, Д. Зарін, А. </w:t>
      </w:r>
      <w:r w:rsidRPr="00AE61F4">
        <w:rPr>
          <w:rFonts w:ascii="Times New Roman" w:eastAsia="Calibri" w:hAnsi="Times New Roman" w:cs="Times New Roman"/>
          <w:b/>
          <w:i/>
          <w:sz w:val="28"/>
          <w:szCs w:val="28"/>
          <w:lang w:val="uk-UA"/>
        </w:rPr>
        <w:t>Маслов</w:t>
      </w:r>
      <w:r w:rsidRPr="00AE61F4">
        <w:rPr>
          <w:rFonts w:ascii="Times New Roman" w:eastAsia="Calibri" w:hAnsi="Times New Roman" w:cs="Times New Roman"/>
          <w:sz w:val="28"/>
          <w:szCs w:val="28"/>
          <w:lang w:val="uk-UA"/>
        </w:rPr>
        <w:t xml:space="preserve"> стверджували, що музична освіта необхідна для всіх дітей, що музичні здібності розвиваються в музичній діяльності, яка повинна викликати у дітей інтерес до музичного мистецтва. С. Миропольський</w:t>
      </w:r>
      <w:r w:rsidRPr="00AE61F4">
        <w:rPr>
          <w:rFonts w:ascii="Calibri" w:eastAsia="Calibri" w:hAnsi="Calibri" w:cs="Times New Roman"/>
          <w:lang w:val="uk-UA"/>
        </w:rPr>
        <w:t xml:space="preserve"> </w:t>
      </w:r>
      <w:r w:rsidRPr="00AE61F4">
        <w:rPr>
          <w:rFonts w:ascii="Times New Roman" w:eastAsia="Calibri" w:hAnsi="Times New Roman" w:cs="Times New Roman"/>
          <w:sz w:val="28"/>
          <w:szCs w:val="28"/>
          <w:lang w:val="uk-UA"/>
        </w:rPr>
        <w:t>був автором музично-естетичної програми для народних мас, у своїх працях він намагався розкрити сутність, зміст, принципи, методи і засоби музично-естетичного виховання, сформулював завдання музично-естетичного виховання – розвиток естетичних почуттів, естетичних смаків, формування естетичного сприйняття, визначив основні принципи виховання: цілеспрямованість, систематичність, наочність, народність, поєднання музичного розвитку з розумовим і фізичним, моральним і патріотичним вихованням, урахування iндивiдуальних можливостей учнів.</w:t>
      </w:r>
    </w:p>
    <w:p w:rsidR="009E7A3D" w:rsidRPr="00AE61F4" w:rsidRDefault="009E7A3D" w:rsidP="009E7A3D">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Д. Зарін у «Методиці шкільного хорового співу» наголошував, що заняття хоровим співом сприяють розвитку творчих здібностей школярів, які є необхідними у розвитку дитячої особистості .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b/>
          <w:i/>
          <w:sz w:val="28"/>
          <w:szCs w:val="28"/>
          <w:lang w:val="uk-UA" w:eastAsia="ru-RU"/>
        </w:rPr>
        <w:lastRenderedPageBreak/>
        <w:t>Україна</w:t>
      </w:r>
      <w:r w:rsidRPr="00AE61F4">
        <w:rPr>
          <w:rFonts w:ascii="Times New Roman" w:eastAsia="Calibri" w:hAnsi="Times New Roman" w:cs="Times New Roman"/>
          <w:b/>
          <w:sz w:val="28"/>
          <w:szCs w:val="28"/>
          <w:lang w:val="uk-UA" w:eastAsia="ru-RU"/>
        </w:rPr>
        <w:t>.</w:t>
      </w:r>
      <w:r w:rsidRPr="00AE61F4">
        <w:rPr>
          <w:rFonts w:ascii="Times New Roman" w:eastAsia="Calibri" w:hAnsi="Times New Roman" w:cs="Times New Roman"/>
          <w:sz w:val="28"/>
          <w:szCs w:val="28"/>
          <w:lang w:val="uk-UA" w:eastAsia="ru-RU"/>
        </w:rPr>
        <w:t xml:space="preserve"> У ХІХ столітті в країні не існувало єдиної системи музичної освіти, музичне виховання підпорядковувалося класовим інтересам. За</w:t>
      </w:r>
      <w:r w:rsidR="00340F60">
        <w:rPr>
          <w:rFonts w:ascii="Times New Roman" w:eastAsia="Calibri" w:hAnsi="Times New Roman" w:cs="Times New Roman"/>
          <w:sz w:val="28"/>
          <w:szCs w:val="28"/>
          <w:lang w:val="uk-UA" w:eastAsia="ru-RU"/>
        </w:rPr>
        <w:t xml:space="preserve"> статутами навчальних закладів </w:t>
      </w:r>
      <w:r w:rsidRPr="00AE61F4">
        <w:rPr>
          <w:rFonts w:ascii="Times New Roman" w:eastAsia="Calibri" w:hAnsi="Times New Roman" w:cs="Times New Roman"/>
          <w:sz w:val="28"/>
          <w:szCs w:val="28"/>
          <w:lang w:val="uk-UA" w:eastAsia="ru-RU"/>
        </w:rPr>
        <w:t>співи вивчалися бажаючими і не входили до навчального плану. У «Положенні про поча</w:t>
      </w:r>
      <w:r w:rsidR="00340F60">
        <w:rPr>
          <w:rFonts w:ascii="Times New Roman" w:eastAsia="Calibri" w:hAnsi="Times New Roman" w:cs="Times New Roman"/>
          <w:sz w:val="28"/>
          <w:szCs w:val="28"/>
          <w:lang w:val="uk-UA" w:eastAsia="ru-RU"/>
        </w:rPr>
        <w:t>ткові народні училища» (1864 р.</w:t>
      </w:r>
      <w:r w:rsidRPr="00AE61F4">
        <w:rPr>
          <w:rFonts w:ascii="Times New Roman" w:eastAsia="Calibri" w:hAnsi="Times New Roman" w:cs="Times New Roman"/>
          <w:sz w:val="28"/>
          <w:szCs w:val="28"/>
          <w:lang w:val="uk-UA" w:eastAsia="ru-RU"/>
        </w:rPr>
        <w:t>) зазначалося: «Предметами навчального курсу є Закон Божий, читання, письмо, арифметика, церковний спів там, де виклада</w:t>
      </w:r>
      <w:r w:rsidR="00340F60">
        <w:rPr>
          <w:rFonts w:ascii="Times New Roman" w:eastAsia="Calibri" w:hAnsi="Times New Roman" w:cs="Times New Roman"/>
          <w:sz w:val="28"/>
          <w:szCs w:val="28"/>
          <w:lang w:val="uk-UA" w:eastAsia="ru-RU"/>
        </w:rPr>
        <w:t>нн</w:t>
      </w:r>
      <w:r w:rsidR="00386C34">
        <w:rPr>
          <w:rFonts w:ascii="Times New Roman" w:eastAsia="Calibri" w:hAnsi="Times New Roman" w:cs="Times New Roman"/>
          <w:sz w:val="28"/>
          <w:szCs w:val="28"/>
          <w:lang w:val="uk-UA" w:eastAsia="ru-RU"/>
        </w:rPr>
        <w:t>я його буде можливим» [3</w:t>
      </w:r>
      <w:r w:rsidR="00340F60">
        <w:rPr>
          <w:rFonts w:ascii="Times New Roman" w:eastAsia="Calibri" w:hAnsi="Times New Roman" w:cs="Times New Roman"/>
          <w:sz w:val="28"/>
          <w:szCs w:val="28"/>
          <w:lang w:val="uk-UA" w:eastAsia="ru-RU"/>
        </w:rPr>
        <w:t xml:space="preserve">8]. Існуючі на той час </w:t>
      </w:r>
      <w:r w:rsidRPr="00AE61F4">
        <w:rPr>
          <w:rFonts w:ascii="Times New Roman" w:eastAsia="Calibri" w:hAnsi="Times New Roman" w:cs="Times New Roman"/>
          <w:sz w:val="28"/>
          <w:szCs w:val="28"/>
          <w:lang w:val="uk-UA" w:eastAsia="ru-RU"/>
        </w:rPr>
        <w:t>навчальні заклади умовно можна поєднати в дві групи: для дітей заможних (середня та вища освіта для дітей духовенства, дворянства, буржуазії) та для дітей з бідних родин (елементарна освіта для дітей незаможних кіл населення, яка не надавала можливості отримати середню та вищу освіту). Навчання в цих закладах мало різну мету і, в з</w:t>
      </w:r>
      <w:r w:rsidR="00340F60">
        <w:rPr>
          <w:rFonts w:ascii="Times New Roman" w:eastAsia="Calibri" w:hAnsi="Times New Roman" w:cs="Times New Roman"/>
          <w:sz w:val="28"/>
          <w:szCs w:val="28"/>
          <w:lang w:val="uk-UA" w:eastAsia="ru-RU"/>
        </w:rPr>
        <w:t xml:space="preserve">алежності від неї, відрізнявся </w:t>
      </w:r>
      <w:r w:rsidRPr="00AE61F4">
        <w:rPr>
          <w:rFonts w:ascii="Times New Roman" w:eastAsia="Calibri" w:hAnsi="Times New Roman" w:cs="Times New Roman"/>
          <w:sz w:val="28"/>
          <w:szCs w:val="28"/>
          <w:lang w:val="uk-UA" w:eastAsia="ru-RU"/>
        </w:rPr>
        <w:t>зміст навчального процесу. У навчальних закладах з платним навчанням та вступними іспитами учням надавалося широке коло вивчення предметів. Важливим компонентом у навчальному процесі виступало музичне мистецтво, адже на той час володіння музичним інструментом, співацьким голосом, музична грамотність виступали ком</w:t>
      </w:r>
      <w:r w:rsidR="00340F60">
        <w:rPr>
          <w:rFonts w:ascii="Times New Roman" w:eastAsia="Calibri" w:hAnsi="Times New Roman" w:cs="Times New Roman"/>
          <w:sz w:val="28"/>
          <w:szCs w:val="28"/>
          <w:lang w:val="uk-UA" w:eastAsia="ru-RU"/>
        </w:rPr>
        <w:t xml:space="preserve">понентом світського виховання. </w:t>
      </w:r>
      <w:r w:rsidRPr="00AE61F4">
        <w:rPr>
          <w:rFonts w:ascii="Times New Roman" w:eastAsia="Calibri" w:hAnsi="Times New Roman" w:cs="Times New Roman"/>
          <w:sz w:val="28"/>
          <w:szCs w:val="28"/>
          <w:lang w:val="uk-UA" w:eastAsia="ru-RU"/>
        </w:rPr>
        <w:t>У зміст музичного виховання для заможних дітей входило навчання грі на музичних інструментах, участь у хоровому співі і в різноманітних ансамблях (вокальних і інструментальних).</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При значній увазі царської влади до освіти майбутніх спеціалістів, музика була бажаною для всіх навчальних за</w:t>
      </w:r>
      <w:r w:rsidR="00386C34">
        <w:rPr>
          <w:rFonts w:ascii="Times New Roman" w:eastAsia="Calibri" w:hAnsi="Times New Roman" w:cs="Times New Roman"/>
          <w:sz w:val="28"/>
          <w:szCs w:val="28"/>
          <w:lang w:val="uk-UA"/>
        </w:rPr>
        <w:t>кладів, але не обов’язковою [10</w:t>
      </w:r>
      <w:r w:rsidRPr="00AE61F4">
        <w:rPr>
          <w:rFonts w:ascii="Times New Roman" w:eastAsia="Calibri" w:hAnsi="Times New Roman" w:cs="Times New Roman"/>
          <w:sz w:val="28"/>
          <w:szCs w:val="28"/>
          <w:lang w:val="uk-UA"/>
        </w:rPr>
        <w:t>, с. 9]. Музичне виховання в народних школах (церковно-приходські, заводські) зводилося до співу молитов і вивчення простих пісень, а головним на музичних заняттях було релігійно-моральне виховання. Відомо, що найбільш типовою для такого навчання, з його формалізмом і схоластикою</w:t>
      </w:r>
      <w:r w:rsidR="00340F60">
        <w:rPr>
          <w:rFonts w:ascii="Times New Roman" w:eastAsia="Calibri" w:hAnsi="Times New Roman" w:cs="Times New Roman"/>
          <w:sz w:val="28"/>
          <w:szCs w:val="28"/>
          <w:lang w:val="uk-UA"/>
        </w:rPr>
        <w:t>, була методика, розроблена О. </w:t>
      </w:r>
      <w:r w:rsidRPr="00AE61F4">
        <w:rPr>
          <w:rFonts w:ascii="Times New Roman" w:eastAsia="Calibri" w:hAnsi="Times New Roman" w:cs="Times New Roman"/>
          <w:sz w:val="28"/>
          <w:szCs w:val="28"/>
          <w:lang w:val="uk-UA"/>
        </w:rPr>
        <w:t xml:space="preserve">Карасьовим.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Особливе значення в музичному вихованні відігравав </w:t>
      </w:r>
      <w:r w:rsidRPr="00AE61F4">
        <w:rPr>
          <w:rFonts w:ascii="Times New Roman" w:eastAsia="Calibri" w:hAnsi="Times New Roman" w:cs="Times New Roman"/>
          <w:i/>
          <w:sz w:val="28"/>
          <w:szCs w:val="28"/>
          <w:lang w:val="uk-UA"/>
        </w:rPr>
        <w:t>хоровий спів</w:t>
      </w:r>
      <w:r w:rsidRPr="00AE61F4">
        <w:rPr>
          <w:rFonts w:ascii="Times New Roman" w:eastAsia="Calibri" w:hAnsi="Times New Roman" w:cs="Times New Roman"/>
          <w:sz w:val="28"/>
          <w:szCs w:val="28"/>
          <w:lang w:val="uk-UA"/>
        </w:rPr>
        <w:t xml:space="preserve">. Система навчання співу була вимогливою, з послідовно ускладненим музичним матеріалом, але в ній не враховувалися запити дітей та їх інтереси, </w:t>
      </w:r>
      <w:r w:rsidRPr="00AE61F4">
        <w:rPr>
          <w:rFonts w:ascii="Times New Roman" w:eastAsia="Calibri" w:hAnsi="Times New Roman" w:cs="Times New Roman"/>
          <w:sz w:val="28"/>
          <w:szCs w:val="28"/>
          <w:lang w:val="uk-UA"/>
        </w:rPr>
        <w:lastRenderedPageBreak/>
        <w:t xml:space="preserve">зазубрення і формалізм виявлялися наявно, хоча діти співали досить чисто, співоче, без форсування звуку і спів був багатоголосним.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Перша половина ХІХ ст. в Україні відзначається створенням значної кількості </w:t>
      </w:r>
      <w:r w:rsidRPr="00AE61F4">
        <w:rPr>
          <w:rFonts w:ascii="Times New Roman" w:eastAsia="Calibri" w:hAnsi="Times New Roman" w:cs="Times New Roman"/>
          <w:i/>
          <w:sz w:val="28"/>
          <w:szCs w:val="28"/>
          <w:lang w:val="uk-UA"/>
        </w:rPr>
        <w:t>державних навчальних закладів</w:t>
      </w:r>
      <w:r w:rsidRPr="00AE61F4">
        <w:rPr>
          <w:rFonts w:ascii="Times New Roman" w:eastAsia="Calibri" w:hAnsi="Times New Roman" w:cs="Times New Roman"/>
          <w:sz w:val="28"/>
          <w:szCs w:val="28"/>
          <w:lang w:val="uk-UA"/>
        </w:rPr>
        <w:t xml:space="preserve"> – шкіл, гімназій, повітових училищ, приходських училищ. Гімназій існувало два типи: з семирічним курсом навчання та чотирьох-п’ятирічним. Гімназії являли собою заклади класичного типу, де велика увага приділялася вивченню старогрецької, латинської мов i логіки. Училища робили акцент на точних i природничих науках.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Згідно з установленими положеннями про організацію освіти у XIX ст. уся територія держави була розподілена на окремі навчальні округи, діяльність яких спрямовувалась і контролювалась університетами. У цьому плані цікаво відзначити, що музика, як вокальна, так і інструментальна, викладалась майже в усіх університетах, причому музичні заняття студентів були досить різнобічними.</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У цей період відкриваються </w:t>
      </w:r>
      <w:r w:rsidRPr="00AE61F4">
        <w:rPr>
          <w:rFonts w:ascii="Times New Roman" w:eastAsia="Calibri" w:hAnsi="Times New Roman" w:cs="Times New Roman"/>
          <w:i/>
          <w:sz w:val="28"/>
          <w:szCs w:val="28"/>
          <w:lang w:val="uk-UA"/>
        </w:rPr>
        <w:t>університети</w:t>
      </w:r>
      <w:r w:rsidRPr="00AE61F4">
        <w:rPr>
          <w:rFonts w:ascii="Times New Roman" w:eastAsia="Calibri" w:hAnsi="Times New Roman" w:cs="Times New Roman"/>
          <w:sz w:val="28"/>
          <w:szCs w:val="28"/>
          <w:lang w:val="uk-UA"/>
        </w:rPr>
        <w:t xml:space="preserve"> у Харкові (1805 р.), Києві (1834 р.), Одесі (1865 р.). Так, Харківський університет був справжнім центром музичної культури, у якому головна увага приділялась інструментальній музиці. В університеті існував оркестр, вихованці вчились грі на фортепіано. У штаті педагогів були музиканти: теоретики, комп</w:t>
      </w:r>
      <w:r w:rsidR="00340F60">
        <w:rPr>
          <w:rFonts w:ascii="Times New Roman" w:eastAsia="Calibri" w:hAnsi="Times New Roman" w:cs="Times New Roman"/>
          <w:sz w:val="28"/>
          <w:szCs w:val="28"/>
          <w:lang w:val="uk-UA"/>
        </w:rPr>
        <w:t xml:space="preserve">озитори. </w:t>
      </w:r>
      <w:r w:rsidRPr="00AE61F4">
        <w:rPr>
          <w:rFonts w:ascii="Times New Roman" w:eastAsia="Calibri" w:hAnsi="Times New Roman" w:cs="Times New Roman"/>
          <w:sz w:val="28"/>
          <w:szCs w:val="28"/>
          <w:lang w:val="uk-UA"/>
        </w:rPr>
        <w:t>В університеті існував хор, який брав участь у багатьох урочистих концертах. З ініціативи студентів Харківського університету виникла ідея створення української філармонії.</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У 1878 р. право навчатися в університеті дістали жінки.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Друга половина XIX століття – доба опанування української народної пісні у професійній музичній культурі. Видатні музиканти, вчені-фольклористи, виконавці беруть активну участь у збиранні народної пісні, її художній обробці, виявленні її специфічних особливостей. Особливе місце у справі збирання, гармонізації та творчого використання народної пісні належить Миколі Лисенку. Він видав 7 випусків пісень для голосу з </w:t>
      </w:r>
      <w:r w:rsidRPr="00AE61F4">
        <w:rPr>
          <w:rFonts w:ascii="Times New Roman" w:eastAsia="Calibri" w:hAnsi="Times New Roman" w:cs="Times New Roman"/>
          <w:sz w:val="28"/>
          <w:szCs w:val="28"/>
          <w:lang w:val="uk-UA"/>
        </w:rPr>
        <w:lastRenderedPageBreak/>
        <w:t>фортепіано, безліч обробок народних пісень для хору, збірку народних ігор та дитячих пісень «Молодощі», 5 випусків обрядових пісень, шкільну збірку.</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Паралельно з к</w:t>
      </w:r>
      <w:r w:rsidR="00340F60">
        <w:rPr>
          <w:rFonts w:ascii="Times New Roman" w:eastAsia="Calibri" w:hAnsi="Times New Roman" w:cs="Times New Roman"/>
          <w:sz w:val="28"/>
          <w:szCs w:val="28"/>
          <w:lang w:val="uk-UA"/>
        </w:rPr>
        <w:t xml:space="preserve">ласичним викладанням предметів </w:t>
      </w:r>
      <w:r w:rsidRPr="00AE61F4">
        <w:rPr>
          <w:rFonts w:ascii="Times New Roman" w:eastAsia="Calibri" w:hAnsi="Times New Roman" w:cs="Times New Roman"/>
          <w:sz w:val="28"/>
          <w:szCs w:val="28"/>
          <w:lang w:val="uk-UA"/>
        </w:rPr>
        <w:t xml:space="preserve">у державних навчальних закладах існувала і розвивалася так звана </w:t>
      </w:r>
      <w:r w:rsidRPr="00AE61F4">
        <w:rPr>
          <w:rFonts w:ascii="Times New Roman" w:eastAsia="Calibri" w:hAnsi="Times New Roman" w:cs="Times New Roman"/>
          <w:i/>
          <w:sz w:val="28"/>
          <w:szCs w:val="28"/>
          <w:lang w:val="uk-UA"/>
        </w:rPr>
        <w:t>народна педагогіка</w:t>
      </w:r>
      <w:r w:rsidRPr="00AE61F4">
        <w:rPr>
          <w:rFonts w:ascii="Times New Roman" w:eastAsia="Calibri" w:hAnsi="Times New Roman" w:cs="Times New Roman"/>
          <w:sz w:val="28"/>
          <w:szCs w:val="28"/>
          <w:lang w:val="uk-UA"/>
        </w:rPr>
        <w:t xml:space="preserve">. Вершиною народної педагогіки вважається </w:t>
      </w:r>
      <w:r w:rsidRPr="00AE61F4">
        <w:rPr>
          <w:rFonts w:ascii="Times New Roman" w:eastAsia="Calibri" w:hAnsi="Times New Roman" w:cs="Times New Roman"/>
          <w:i/>
          <w:sz w:val="28"/>
          <w:szCs w:val="28"/>
          <w:lang w:val="uk-UA"/>
        </w:rPr>
        <w:t>козацька педагогіка</w:t>
      </w:r>
      <w:r w:rsidRPr="00AE61F4">
        <w:rPr>
          <w:rFonts w:ascii="Times New Roman" w:eastAsia="Calibri" w:hAnsi="Times New Roman" w:cs="Times New Roman"/>
          <w:sz w:val="28"/>
          <w:szCs w:val="28"/>
          <w:lang w:val="uk-UA"/>
        </w:rPr>
        <w:t>. Провідні ідеї козацького руху (свобода і незалежність України, непорушність прав людини й народу, суверенність особи, народовладдя) були основою, підвалинами виховання дітей змалку.</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Народ</w:t>
      </w:r>
      <w:r w:rsidR="00340F60">
        <w:rPr>
          <w:rFonts w:ascii="Times New Roman" w:eastAsia="Calibri" w:hAnsi="Times New Roman" w:cs="Times New Roman"/>
          <w:sz w:val="28"/>
          <w:szCs w:val="28"/>
          <w:lang w:val="uk-UA"/>
        </w:rPr>
        <w:t>на педагогіка України тісно пов</w:t>
      </w:r>
      <w:r w:rsidR="00340F60" w:rsidRPr="00340F60">
        <w:rPr>
          <w:rFonts w:ascii="Times New Roman" w:eastAsia="Calibri" w:hAnsi="Times New Roman" w:cs="Times New Roman"/>
          <w:sz w:val="28"/>
          <w:szCs w:val="28"/>
        </w:rPr>
        <w:t>’</w:t>
      </w:r>
      <w:r w:rsidRPr="00AE61F4">
        <w:rPr>
          <w:rFonts w:ascii="Times New Roman" w:eastAsia="Calibri" w:hAnsi="Times New Roman" w:cs="Times New Roman"/>
          <w:sz w:val="28"/>
          <w:szCs w:val="28"/>
          <w:lang w:val="uk-UA"/>
        </w:rPr>
        <w:t xml:space="preserve">язана з прогресивними течіями в українському соціальному житті XIX </w:t>
      </w:r>
      <w:r w:rsidR="00340F60" w:rsidRPr="00340F60">
        <w:rPr>
          <w:rFonts w:ascii="Times New Roman" w:eastAsia="Calibri" w:hAnsi="Times New Roman" w:cs="Times New Roman"/>
          <w:sz w:val="28"/>
          <w:szCs w:val="28"/>
          <w:lang w:val="uk-UA"/>
        </w:rPr>
        <w:t>–</w:t>
      </w:r>
      <w:r w:rsidRPr="00AE61F4">
        <w:rPr>
          <w:rFonts w:ascii="Times New Roman" w:eastAsia="Calibri" w:hAnsi="Times New Roman" w:cs="Times New Roman"/>
          <w:sz w:val="28"/>
          <w:szCs w:val="28"/>
          <w:lang w:val="uk-UA"/>
        </w:rPr>
        <w:t xml:space="preserve"> початку XX ст. У цей період в Україні майже кожний громадський діяч брав участь у вирішенні питань освіти й виховання. Так, </w:t>
      </w:r>
      <w:r w:rsidRPr="00AE61F4">
        <w:rPr>
          <w:rFonts w:ascii="Times New Roman" w:eastAsia="Calibri" w:hAnsi="Times New Roman" w:cs="Times New Roman"/>
          <w:b/>
          <w:i/>
          <w:sz w:val="28"/>
          <w:szCs w:val="28"/>
          <w:lang w:val="uk-UA"/>
        </w:rPr>
        <w:t>Т. Шевченко</w:t>
      </w:r>
      <w:r w:rsidRPr="00AE61F4">
        <w:rPr>
          <w:rFonts w:ascii="Times New Roman" w:eastAsia="Calibri" w:hAnsi="Times New Roman" w:cs="Times New Roman"/>
          <w:sz w:val="28"/>
          <w:szCs w:val="28"/>
          <w:lang w:val="uk-UA"/>
        </w:rPr>
        <w:t xml:space="preserve"> видав «Букварь южнорусскій» (1861), </w:t>
      </w:r>
      <w:r w:rsidRPr="00AE61F4">
        <w:rPr>
          <w:rFonts w:ascii="Times New Roman" w:eastAsia="Calibri" w:hAnsi="Times New Roman" w:cs="Times New Roman"/>
          <w:b/>
          <w:i/>
          <w:sz w:val="28"/>
          <w:szCs w:val="28"/>
          <w:lang w:val="uk-UA"/>
        </w:rPr>
        <w:t>П. Грабовський</w:t>
      </w:r>
      <w:r w:rsidRPr="00AE61F4">
        <w:rPr>
          <w:rFonts w:ascii="Times New Roman" w:eastAsia="Calibri" w:hAnsi="Times New Roman" w:cs="Times New Roman"/>
          <w:sz w:val="28"/>
          <w:szCs w:val="28"/>
          <w:lang w:val="uk-UA"/>
        </w:rPr>
        <w:t xml:space="preserve"> присвятив ряд статей проблемам народної освіти, </w:t>
      </w:r>
      <w:r w:rsidRPr="00AE61F4">
        <w:rPr>
          <w:rFonts w:ascii="Times New Roman" w:eastAsia="Calibri" w:hAnsi="Times New Roman" w:cs="Times New Roman"/>
          <w:b/>
          <w:i/>
          <w:sz w:val="28"/>
          <w:szCs w:val="28"/>
          <w:lang w:val="uk-UA"/>
        </w:rPr>
        <w:t>Л. Українка</w:t>
      </w:r>
      <w:r w:rsidRPr="00AE61F4">
        <w:rPr>
          <w:rFonts w:ascii="Times New Roman" w:eastAsia="Calibri" w:hAnsi="Times New Roman" w:cs="Times New Roman"/>
          <w:sz w:val="28"/>
          <w:szCs w:val="28"/>
          <w:lang w:val="uk-UA"/>
        </w:rPr>
        <w:t xml:space="preserve"> обстоювала необхідність народної освіти, змальовувала жалюгідну дійсність сільських шкіл та їх учителів, розповідала про тяжке життя жінки-трудівниці, матері. Закарпатський педагог </w:t>
      </w:r>
      <w:r w:rsidRPr="00AE61F4">
        <w:rPr>
          <w:rFonts w:ascii="Times New Roman" w:eastAsia="Calibri" w:hAnsi="Times New Roman" w:cs="Times New Roman"/>
          <w:b/>
          <w:i/>
          <w:sz w:val="28"/>
          <w:szCs w:val="28"/>
          <w:lang w:val="uk-UA"/>
        </w:rPr>
        <w:t>О. Духнович</w:t>
      </w:r>
      <w:r w:rsidRPr="00AE61F4">
        <w:rPr>
          <w:rFonts w:ascii="Times New Roman" w:eastAsia="Calibri" w:hAnsi="Times New Roman" w:cs="Times New Roman"/>
          <w:sz w:val="28"/>
          <w:szCs w:val="28"/>
          <w:lang w:val="uk-UA"/>
        </w:rPr>
        <w:t xml:space="preserve"> зробив вагомий внесок у теорію і практику початкової освіти: написав буквар, методичні книжки для вчителів. Відомий український педагог </w:t>
      </w:r>
      <w:r w:rsidRPr="00AE61F4">
        <w:rPr>
          <w:rFonts w:ascii="Times New Roman" w:eastAsia="Calibri" w:hAnsi="Times New Roman" w:cs="Times New Roman"/>
          <w:b/>
          <w:i/>
          <w:sz w:val="28"/>
          <w:szCs w:val="28"/>
          <w:lang w:val="uk-UA"/>
        </w:rPr>
        <w:t>X. Алчевська</w:t>
      </w:r>
      <w:r w:rsidRPr="00AE61F4">
        <w:rPr>
          <w:rFonts w:ascii="Times New Roman" w:eastAsia="Calibri" w:hAnsi="Times New Roman" w:cs="Times New Roman"/>
          <w:sz w:val="28"/>
          <w:szCs w:val="28"/>
          <w:lang w:val="uk-UA"/>
        </w:rPr>
        <w:t xml:space="preserve"> працювала над питаннями навчання дорослих.</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У цей період видавалася значна кількість музичних збірок, пісенників для шкіл, почали з’являтися методичні вказівки. Для того щоб зробити процес музичного виховання більш ефективним, щоб навчання в народних школах не зводилося до «співу по слуху», розроблялися різноманітні спрощені схеми ознайомлення дітей зі звуковою висотністю тощо. </w:t>
      </w:r>
    </w:p>
    <w:p w:rsidR="00AE61F4" w:rsidRPr="00AE61F4" w:rsidRDefault="00AE61F4" w:rsidP="00AE61F4">
      <w:pPr>
        <w:spacing w:after="0" w:line="360" w:lineRule="auto"/>
        <w:ind w:firstLine="709"/>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Наприкінці ХІХ та на початку ХХ століття йшов активний пошук методик музичного виховання, які б ґрунтувалися на основі національної української культури. Було визнано необхідність загальної музичної освіти дітей і молоді як одного з ефективних засобів естетичного і морального виховання молоді. Талановитими педагогами-музикантами було надруковано </w:t>
      </w:r>
      <w:r w:rsidRPr="00AE61F4">
        <w:rPr>
          <w:rFonts w:ascii="Times New Roman" w:eastAsia="Calibri" w:hAnsi="Times New Roman" w:cs="Times New Roman"/>
          <w:sz w:val="28"/>
          <w:szCs w:val="28"/>
          <w:lang w:val="uk-UA"/>
        </w:rPr>
        <w:lastRenderedPageBreak/>
        <w:t xml:space="preserve">значну кількість літератури, де розглядалися питання змісту та форми музично-естетичної освіти і виховання. </w:t>
      </w:r>
    </w:p>
    <w:p w:rsidR="00422864" w:rsidRPr="00422864" w:rsidRDefault="00422864" w:rsidP="00422864">
      <w:pPr>
        <w:spacing w:after="0" w:line="360" w:lineRule="auto"/>
        <w:ind w:firstLine="709"/>
        <w:jc w:val="both"/>
        <w:rPr>
          <w:rFonts w:ascii="Times New Roman" w:eastAsia="Times New Roman" w:hAnsi="Times New Roman" w:cs="Times New Roman"/>
          <w:b/>
          <w:sz w:val="28"/>
          <w:szCs w:val="28"/>
          <w:lang w:val="uk-UA" w:eastAsia="ru-RU"/>
        </w:rPr>
      </w:pPr>
      <w:r w:rsidRPr="007C1CC0">
        <w:rPr>
          <w:rFonts w:ascii="Times New Roman" w:eastAsia="Times New Roman" w:hAnsi="Times New Roman" w:cs="Times New Roman"/>
          <w:b/>
          <w:sz w:val="28"/>
          <w:szCs w:val="28"/>
          <w:lang w:val="uk-UA" w:eastAsia="ru-RU"/>
        </w:rPr>
        <w:t>Висновки</w:t>
      </w:r>
    </w:p>
    <w:p w:rsidR="00AE61F4" w:rsidRPr="00AE61F4" w:rsidRDefault="00AE61F4" w:rsidP="00AE61F4">
      <w:pPr>
        <w:spacing w:before="100" w:beforeAutospacing="1" w:after="0" w:line="360" w:lineRule="auto"/>
        <w:ind w:firstLine="709"/>
        <w:contextualSpacing/>
        <w:jc w:val="both"/>
        <w:rPr>
          <w:rFonts w:ascii="Times New Roman" w:eastAsia="Calibri" w:hAnsi="Times New Roman" w:cs="Times New Roman"/>
          <w:sz w:val="28"/>
          <w:szCs w:val="28"/>
          <w:lang w:val="uk-UA" w:eastAsia="ru-RU"/>
        </w:rPr>
      </w:pPr>
      <w:r w:rsidRPr="00AE61F4">
        <w:rPr>
          <w:rFonts w:ascii="Times New Roman" w:eastAsia="Calibri" w:hAnsi="Times New Roman" w:cs="Times New Roman"/>
          <w:sz w:val="28"/>
          <w:szCs w:val="28"/>
          <w:lang w:val="uk-UA" w:eastAsia="ru-RU"/>
        </w:rPr>
        <w:t>Характерною рисою ХІХ століття стало прагнення прилучити дітей до про</w:t>
      </w:r>
      <w:r w:rsidR="00F62301">
        <w:rPr>
          <w:rFonts w:ascii="Times New Roman" w:eastAsia="Calibri" w:hAnsi="Times New Roman" w:cs="Times New Roman"/>
          <w:sz w:val="28"/>
          <w:szCs w:val="28"/>
          <w:lang w:val="uk-UA" w:eastAsia="ru-RU"/>
        </w:rPr>
        <w:t xml:space="preserve">фесійної культури співу: у цей </w:t>
      </w:r>
      <w:r w:rsidRPr="00AE61F4">
        <w:rPr>
          <w:rFonts w:ascii="Times New Roman" w:eastAsia="Calibri" w:hAnsi="Times New Roman" w:cs="Times New Roman"/>
          <w:sz w:val="28"/>
          <w:szCs w:val="28"/>
          <w:lang w:val="uk-UA" w:eastAsia="ru-RU"/>
        </w:rPr>
        <w:t>час продовжують свою діяльність консерваторії, академії, школи, коледжі, в яких діти навчалися поряд із дорослими. Продовжується розробка і поширення нової циф</w:t>
      </w:r>
      <w:r w:rsidR="00F62301">
        <w:rPr>
          <w:rFonts w:ascii="Times New Roman" w:eastAsia="Calibri" w:hAnsi="Times New Roman" w:cs="Times New Roman"/>
          <w:sz w:val="28"/>
          <w:szCs w:val="28"/>
          <w:lang w:val="uk-UA" w:eastAsia="ru-RU"/>
        </w:rPr>
        <w:t xml:space="preserve">рової методики хорового співу, </w:t>
      </w:r>
      <w:r w:rsidRPr="00AE61F4">
        <w:rPr>
          <w:rFonts w:ascii="Times New Roman" w:eastAsia="Calibri" w:hAnsi="Times New Roman" w:cs="Times New Roman"/>
          <w:sz w:val="28"/>
          <w:szCs w:val="28"/>
          <w:lang w:val="uk-UA" w:eastAsia="ru-RU"/>
        </w:rPr>
        <w:t>найбільший внесок у яку внесли французькі педагоги П’єр Гален, Еме Парі та Еміль Шеве. У першій половині ХІХ ст. в Англії з’явилася методика першої систематичної школи хорового співу (метод Тонік Соль – Фа навчання музики) Сари Гловер та Дж. Кьорвена.</w:t>
      </w:r>
      <w:r w:rsidR="00B17BD4">
        <w:rPr>
          <w:rFonts w:ascii="Times New Roman" w:eastAsia="Calibri" w:hAnsi="Times New Roman" w:cs="Times New Roman"/>
          <w:sz w:val="28"/>
          <w:szCs w:val="28"/>
          <w:lang w:val="uk-UA" w:eastAsia="ru-RU"/>
        </w:rPr>
        <w:t xml:space="preserve"> В Україні тривав </w:t>
      </w:r>
      <w:r w:rsidR="00B17BD4" w:rsidRPr="00AE61F4">
        <w:rPr>
          <w:rFonts w:ascii="Times New Roman" w:eastAsia="Calibri" w:hAnsi="Times New Roman" w:cs="Times New Roman"/>
          <w:sz w:val="28"/>
          <w:szCs w:val="28"/>
          <w:lang w:val="uk-UA"/>
        </w:rPr>
        <w:t>активний пошук методик музичного виховання, які б ґрунтувалися на основі національної української культури.</w:t>
      </w:r>
    </w:p>
    <w:p w:rsidR="00AE61F4" w:rsidRPr="00AE61F4" w:rsidRDefault="00B17BD4" w:rsidP="00AE61F4">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ХІХ ст. - доба піднесення й розквіту літератури, музики, образотворчого мистецтва; на вищий щабель піднімається музична педагогіка.</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У багатьох містах Європи відкриваються спеціальні вищі музичні заклади - консерваторії.</w:t>
      </w:r>
    </w:p>
    <w:p w:rsidR="00B17BD4" w:rsidRDefault="00AE61F4" w:rsidP="000D03BC">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B17BD4">
        <w:rPr>
          <w:rFonts w:ascii="Times New Roman" w:eastAsia="Calibri" w:hAnsi="Times New Roman" w:cs="Times New Roman"/>
          <w:sz w:val="28"/>
          <w:szCs w:val="28"/>
          <w:lang w:val="uk-UA"/>
        </w:rPr>
        <w:t>Музична освіта ХІХ ст. зазнає суттєвих змін: на зміну традиційній консервативній педагогіці прийшли ідеї «нового» та «вільного» вихо</w:t>
      </w:r>
      <w:r w:rsidR="00B17BD4" w:rsidRPr="00B17BD4">
        <w:rPr>
          <w:rFonts w:ascii="Times New Roman" w:eastAsia="Calibri" w:hAnsi="Times New Roman" w:cs="Times New Roman"/>
          <w:sz w:val="28"/>
          <w:szCs w:val="28"/>
          <w:lang w:val="uk-UA"/>
        </w:rPr>
        <w:t>вання, елементи «творчої школи».</w:t>
      </w:r>
      <w:r w:rsidRPr="00B17BD4">
        <w:rPr>
          <w:rFonts w:ascii="Times New Roman" w:eastAsia="Calibri" w:hAnsi="Times New Roman" w:cs="Times New Roman"/>
          <w:sz w:val="28"/>
          <w:szCs w:val="28"/>
          <w:lang w:val="uk-UA"/>
        </w:rPr>
        <w:t xml:space="preserve"> </w:t>
      </w:r>
    </w:p>
    <w:p w:rsidR="00F62301" w:rsidRPr="00B17BD4" w:rsidRDefault="00AE61F4" w:rsidP="000D03BC">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B17BD4">
        <w:rPr>
          <w:rFonts w:ascii="Times New Roman" w:eastAsia="Calibri" w:hAnsi="Times New Roman" w:cs="Times New Roman"/>
          <w:sz w:val="28"/>
          <w:szCs w:val="28"/>
          <w:lang w:val="uk-UA"/>
        </w:rPr>
        <w:t>Система цифрової нотації, розроблена Жан-Жаком Руссо в ХІХ</w:t>
      </w:r>
      <w:r w:rsidR="00F62301" w:rsidRPr="00B17BD4">
        <w:rPr>
          <w:rFonts w:ascii="Times New Roman" w:eastAsia="Calibri" w:hAnsi="Times New Roman" w:cs="Times New Roman"/>
          <w:sz w:val="28"/>
          <w:szCs w:val="28"/>
          <w:lang w:val="en-US"/>
        </w:rPr>
        <w:t> </w:t>
      </w:r>
      <w:r w:rsidRPr="00B17BD4">
        <w:rPr>
          <w:rFonts w:ascii="Times New Roman" w:eastAsia="Calibri" w:hAnsi="Times New Roman" w:cs="Times New Roman"/>
          <w:sz w:val="28"/>
          <w:szCs w:val="28"/>
          <w:lang w:val="uk-UA"/>
        </w:rPr>
        <w:t>ст. поширюється на всю західну Європу, зазнаючи значних змін у практичному застосуванні.</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 xml:space="preserve">П’єр Гален розробив дидактичний прийом співу </w:t>
      </w:r>
      <w:r w:rsidR="00F62301" w:rsidRPr="00F62301">
        <w:rPr>
          <w:rFonts w:ascii="Times New Roman" w:eastAsia="Calibri" w:hAnsi="Times New Roman" w:cs="Times New Roman"/>
          <w:sz w:val="28"/>
          <w:szCs w:val="28"/>
          <w:lang w:val="uk-UA"/>
        </w:rPr>
        <w:t>за «мелопластом</w:t>
      </w:r>
      <w:r w:rsidRPr="00F62301">
        <w:rPr>
          <w:rFonts w:ascii="Times New Roman" w:eastAsia="Calibri" w:hAnsi="Times New Roman" w:cs="Times New Roman"/>
          <w:sz w:val="28"/>
          <w:szCs w:val="28"/>
          <w:lang w:val="uk-UA"/>
        </w:rPr>
        <w:t>» (так він називав нотоносець без ключів і нот з доданням двох додаткових лінійок зверху і двох – знизу).</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Еме Парі збагатив цифрову нотацію так званою «мовою тривалостей», тобто ритмічними складами.</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lastRenderedPageBreak/>
        <w:t>Еміль Шеве написав кілька підручників для початкових шкіл і дорослих, сприяючи поширенню методу співу за цифровою нотацією. Метод Гален – Парі – Шеве значно спростив систему сольмізації, що дозволяло використовувати його на шкільних уроках музики та для навча</w:t>
      </w:r>
      <w:r w:rsidR="00F62301" w:rsidRPr="00F62301">
        <w:rPr>
          <w:rFonts w:ascii="Times New Roman" w:eastAsia="Calibri" w:hAnsi="Times New Roman" w:cs="Times New Roman"/>
          <w:sz w:val="28"/>
          <w:szCs w:val="28"/>
          <w:lang w:val="uk-UA"/>
        </w:rPr>
        <w:t xml:space="preserve">ння співаків – аматорів. </w:t>
      </w:r>
    </w:p>
    <w:p w:rsidR="00F62301" w:rsidRDefault="00AE61F4" w:rsidP="00142B88">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Англійський педагог Сара Гловер винайшла «Тонік Соль-фа метод» навчання музики, від якого беруть початок кращі музично-педагогічні системи сучасності, а</w:t>
      </w:r>
      <w:r w:rsidR="00F62301" w:rsidRPr="00F62301">
        <w:rPr>
          <w:rFonts w:ascii="Times New Roman" w:eastAsia="Calibri" w:hAnsi="Times New Roman" w:cs="Times New Roman"/>
          <w:sz w:val="28"/>
          <w:szCs w:val="28"/>
          <w:lang w:val="uk-UA"/>
        </w:rPr>
        <w:t xml:space="preserve"> Джон Кьорвен удосконалив його.</w:t>
      </w:r>
      <w:r w:rsidR="00142B88" w:rsidRPr="00142B88">
        <w:rPr>
          <w:lang w:val="uk-UA"/>
        </w:rPr>
        <w:t xml:space="preserve"> </w:t>
      </w:r>
      <w:r w:rsidR="00142B88">
        <w:rPr>
          <w:rFonts w:ascii="Times New Roman" w:eastAsia="Calibri" w:hAnsi="Times New Roman" w:cs="Times New Roman"/>
          <w:sz w:val="28"/>
          <w:szCs w:val="28"/>
          <w:lang w:val="uk-UA"/>
        </w:rPr>
        <w:t xml:space="preserve">Педагоги </w:t>
      </w:r>
      <w:r w:rsidR="00142B88" w:rsidRPr="00142B88">
        <w:rPr>
          <w:rFonts w:ascii="Times New Roman" w:eastAsia="Calibri" w:hAnsi="Times New Roman" w:cs="Times New Roman"/>
          <w:sz w:val="28"/>
          <w:szCs w:val="28"/>
          <w:lang w:val="uk-UA"/>
        </w:rPr>
        <w:t>узагальнили досягнення музичної педагогіки свого часу й суттєво розвинули її.</w:t>
      </w:r>
    </w:p>
    <w:p w:rsid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 xml:space="preserve">У ХІХ ст. в Україні створюється значна кількість державних навчальних закладів – шкіл, гімназій, повітових училищ, приходських училищ. </w:t>
      </w:r>
    </w:p>
    <w:p w:rsidR="00AE61F4" w:rsidRPr="00F62301" w:rsidRDefault="00AE61F4" w:rsidP="003D7DA3">
      <w:pPr>
        <w:pStyle w:val="a3"/>
        <w:numPr>
          <w:ilvl w:val="0"/>
          <w:numId w:val="86"/>
        </w:numPr>
        <w:spacing w:after="0" w:line="360" w:lineRule="auto"/>
        <w:ind w:left="426"/>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Паралельно з к</w:t>
      </w:r>
      <w:r w:rsidR="00F62301">
        <w:rPr>
          <w:rFonts w:ascii="Times New Roman" w:eastAsia="Calibri" w:hAnsi="Times New Roman" w:cs="Times New Roman"/>
          <w:sz w:val="28"/>
          <w:szCs w:val="28"/>
          <w:lang w:val="uk-UA"/>
        </w:rPr>
        <w:t xml:space="preserve">ласичним викладанням предметів </w:t>
      </w:r>
      <w:r w:rsidRPr="00F62301">
        <w:rPr>
          <w:rFonts w:ascii="Times New Roman" w:eastAsia="Calibri" w:hAnsi="Times New Roman" w:cs="Times New Roman"/>
          <w:sz w:val="28"/>
          <w:szCs w:val="28"/>
          <w:lang w:val="uk-UA"/>
        </w:rPr>
        <w:t>у державних навчальних закладах</w:t>
      </w:r>
      <w:r w:rsidR="00B17BD4">
        <w:rPr>
          <w:rFonts w:ascii="Times New Roman" w:eastAsia="Calibri" w:hAnsi="Times New Roman" w:cs="Times New Roman"/>
          <w:sz w:val="28"/>
          <w:szCs w:val="28"/>
          <w:lang w:val="uk-UA"/>
        </w:rPr>
        <w:t xml:space="preserve"> існує</w:t>
      </w:r>
      <w:r w:rsidRPr="00F62301">
        <w:rPr>
          <w:rFonts w:ascii="Times New Roman" w:eastAsia="Calibri" w:hAnsi="Times New Roman" w:cs="Times New Roman"/>
          <w:sz w:val="28"/>
          <w:szCs w:val="28"/>
          <w:lang w:val="uk-UA"/>
        </w:rPr>
        <w:t xml:space="preserve"> і розвива</w:t>
      </w:r>
      <w:r w:rsidR="00B17BD4">
        <w:rPr>
          <w:rFonts w:ascii="Times New Roman" w:eastAsia="Calibri" w:hAnsi="Times New Roman" w:cs="Times New Roman"/>
          <w:sz w:val="28"/>
          <w:szCs w:val="28"/>
          <w:lang w:val="uk-UA"/>
        </w:rPr>
        <w:t>ється</w:t>
      </w:r>
      <w:r w:rsidRPr="00F62301">
        <w:rPr>
          <w:rFonts w:ascii="Times New Roman" w:eastAsia="Calibri" w:hAnsi="Times New Roman" w:cs="Times New Roman"/>
          <w:sz w:val="28"/>
          <w:szCs w:val="28"/>
          <w:lang w:val="uk-UA"/>
        </w:rPr>
        <w:t xml:space="preserve"> так звана народна педагогіка. Вершиною народної педагогіки вважається к</w:t>
      </w:r>
      <w:r w:rsidR="00B17BD4">
        <w:rPr>
          <w:rFonts w:ascii="Times New Roman" w:eastAsia="Calibri" w:hAnsi="Times New Roman" w:cs="Times New Roman"/>
          <w:sz w:val="28"/>
          <w:szCs w:val="28"/>
          <w:lang w:val="uk-UA"/>
        </w:rPr>
        <w:t xml:space="preserve">озацька педагогіка, провідними </w:t>
      </w:r>
      <w:r w:rsidRPr="00F62301">
        <w:rPr>
          <w:rFonts w:ascii="Times New Roman" w:eastAsia="Calibri" w:hAnsi="Times New Roman" w:cs="Times New Roman"/>
          <w:sz w:val="28"/>
          <w:szCs w:val="28"/>
          <w:lang w:val="uk-UA"/>
        </w:rPr>
        <w:t>ідеями якої були: свобода і незалежність України, непорушність прав людини й народу, суверенність особи, народовладдя.</w:t>
      </w:r>
    </w:p>
    <w:p w:rsidR="001A402D" w:rsidRDefault="001A402D" w:rsidP="001A402D">
      <w:pPr>
        <w:spacing w:after="0" w:line="360" w:lineRule="auto"/>
        <w:ind w:firstLine="709"/>
        <w:jc w:val="center"/>
        <w:rPr>
          <w:rFonts w:ascii="Times New Roman" w:hAnsi="Times New Roman" w:cs="Times New Roman"/>
          <w:b/>
          <w:sz w:val="28"/>
          <w:szCs w:val="28"/>
          <w:lang w:val="uk-UA"/>
        </w:rPr>
      </w:pPr>
      <w:r w:rsidRPr="00C6207F">
        <w:rPr>
          <w:rFonts w:ascii="Times New Roman" w:hAnsi="Times New Roman" w:cs="Times New Roman"/>
          <w:b/>
          <w:sz w:val="28"/>
          <w:szCs w:val="28"/>
          <w:lang w:val="uk-UA"/>
        </w:rPr>
        <w:t>Запитання і завдання для самостійної роботи</w:t>
      </w:r>
    </w:p>
    <w:p w:rsidR="00F62301" w:rsidRDefault="00AE61F4"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Розкри</w:t>
      </w:r>
      <w:r w:rsidR="0014152D" w:rsidRPr="00F62301">
        <w:rPr>
          <w:rFonts w:ascii="Times New Roman" w:eastAsia="Calibri" w:hAnsi="Times New Roman" w:cs="Times New Roman"/>
          <w:sz w:val="28"/>
          <w:szCs w:val="28"/>
          <w:lang w:val="uk-UA"/>
        </w:rPr>
        <w:t>й</w:t>
      </w:r>
      <w:r w:rsidRPr="00F62301">
        <w:rPr>
          <w:rFonts w:ascii="Times New Roman" w:eastAsia="Calibri" w:hAnsi="Times New Roman" w:cs="Times New Roman"/>
          <w:sz w:val="28"/>
          <w:szCs w:val="28"/>
          <w:lang w:val="uk-UA"/>
        </w:rPr>
        <w:t>т</w:t>
      </w:r>
      <w:r w:rsidR="0014152D" w:rsidRPr="00F62301">
        <w:rPr>
          <w:rFonts w:ascii="Times New Roman" w:eastAsia="Calibri" w:hAnsi="Times New Roman" w:cs="Times New Roman"/>
          <w:sz w:val="28"/>
          <w:szCs w:val="28"/>
          <w:lang w:val="uk-UA"/>
        </w:rPr>
        <w:t>е</w:t>
      </w:r>
      <w:r w:rsidRPr="00F62301">
        <w:rPr>
          <w:rFonts w:ascii="Times New Roman" w:eastAsia="Calibri" w:hAnsi="Times New Roman" w:cs="Times New Roman"/>
          <w:sz w:val="28"/>
          <w:szCs w:val="28"/>
          <w:lang w:val="uk-UA"/>
        </w:rPr>
        <w:t xml:space="preserve"> характерні особливості музичної педагогіки ХІХ століття.</w:t>
      </w:r>
    </w:p>
    <w:p w:rsidR="00F62301" w:rsidRDefault="00AE61F4"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Дайте хара</w:t>
      </w:r>
      <w:r w:rsidR="00F62301">
        <w:rPr>
          <w:rFonts w:ascii="Times New Roman" w:eastAsia="Calibri" w:hAnsi="Times New Roman" w:cs="Times New Roman"/>
          <w:sz w:val="28"/>
          <w:szCs w:val="28"/>
          <w:lang w:val="uk-UA"/>
        </w:rPr>
        <w:t>ктеристику педагогічних ідей Ш. </w:t>
      </w:r>
      <w:r w:rsidR="003E442C">
        <w:rPr>
          <w:rFonts w:ascii="Times New Roman" w:eastAsia="Calibri" w:hAnsi="Times New Roman" w:cs="Times New Roman"/>
          <w:sz w:val="28"/>
          <w:szCs w:val="28"/>
          <w:lang w:val="uk-UA"/>
        </w:rPr>
        <w:t>Фур’є, П. Галена, Е. Парі, Е. </w:t>
      </w:r>
      <w:r w:rsidRPr="00F62301">
        <w:rPr>
          <w:rFonts w:ascii="Times New Roman" w:eastAsia="Calibri" w:hAnsi="Times New Roman" w:cs="Times New Roman"/>
          <w:sz w:val="28"/>
          <w:szCs w:val="28"/>
          <w:lang w:val="uk-UA"/>
        </w:rPr>
        <w:t>Шеве.</w:t>
      </w:r>
    </w:p>
    <w:p w:rsidR="003E442C" w:rsidRDefault="00AE61F4"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F62301">
        <w:rPr>
          <w:rFonts w:ascii="Times New Roman" w:eastAsia="Calibri" w:hAnsi="Times New Roman" w:cs="Times New Roman"/>
          <w:sz w:val="28"/>
          <w:szCs w:val="28"/>
          <w:lang w:val="uk-UA"/>
        </w:rPr>
        <w:t>Охарактер</w:t>
      </w:r>
      <w:r w:rsidR="00F62301">
        <w:rPr>
          <w:rFonts w:ascii="Times New Roman" w:eastAsia="Calibri" w:hAnsi="Times New Roman" w:cs="Times New Roman"/>
          <w:sz w:val="28"/>
          <w:szCs w:val="28"/>
          <w:lang w:val="uk-UA"/>
        </w:rPr>
        <w:t>изуйте «Тонік Соль-фа метод» С. </w:t>
      </w:r>
      <w:r w:rsidRPr="00F62301">
        <w:rPr>
          <w:rFonts w:ascii="Times New Roman" w:eastAsia="Calibri" w:hAnsi="Times New Roman" w:cs="Times New Roman"/>
          <w:sz w:val="28"/>
          <w:szCs w:val="28"/>
          <w:lang w:val="uk-UA"/>
        </w:rPr>
        <w:t>Гл</w:t>
      </w:r>
      <w:r w:rsidR="00F62301">
        <w:rPr>
          <w:rFonts w:ascii="Times New Roman" w:eastAsia="Calibri" w:hAnsi="Times New Roman" w:cs="Times New Roman"/>
          <w:sz w:val="28"/>
          <w:szCs w:val="28"/>
          <w:lang w:val="uk-UA"/>
        </w:rPr>
        <w:t>оувер та його удосконалення Дж. </w:t>
      </w:r>
      <w:r w:rsidRPr="00F62301">
        <w:rPr>
          <w:rFonts w:ascii="Times New Roman" w:eastAsia="Calibri" w:hAnsi="Times New Roman" w:cs="Times New Roman"/>
          <w:sz w:val="28"/>
          <w:szCs w:val="28"/>
          <w:lang w:val="uk-UA"/>
        </w:rPr>
        <w:t>Кьорвеном.</w:t>
      </w:r>
    </w:p>
    <w:p w:rsidR="003E442C" w:rsidRDefault="00AE61F4"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Які основні питання створення нової системи освіти знаходилися в центрі полеміки на Заході в XIX ст.?</w:t>
      </w:r>
    </w:p>
    <w:p w:rsidR="003E442C" w:rsidRDefault="00AE61F4"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Які типи середньої школи отримали розвиток на Заході в XIX ст.?</w:t>
      </w:r>
    </w:p>
    <w:p w:rsidR="003E442C" w:rsidRPr="003E442C" w:rsidRDefault="00606D22"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hAnsi="Times New Roman" w:cs="Times New Roman"/>
          <w:sz w:val="28"/>
          <w:szCs w:val="28"/>
          <w:lang w:val="uk-UA"/>
        </w:rPr>
        <w:t>Охарактеризуйте суть цифрового методу навчання музиці.</w:t>
      </w:r>
    </w:p>
    <w:p w:rsidR="003E442C" w:rsidRPr="003E442C" w:rsidRDefault="00F81145"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hAnsi="Times New Roman" w:cs="Times New Roman"/>
          <w:sz w:val="28"/>
          <w:szCs w:val="28"/>
          <w:lang w:val="uk-UA"/>
        </w:rPr>
        <w:t>Розкрийте суть вчення Дж. Кьорвіна про «розумові ефекти» ладових ступенів.</w:t>
      </w:r>
    </w:p>
    <w:p w:rsidR="003E442C" w:rsidRPr="003E442C" w:rsidRDefault="008068BD"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hAnsi="Times New Roman" w:cs="Times New Roman"/>
          <w:sz w:val="28"/>
          <w:szCs w:val="28"/>
        </w:rPr>
        <w:t xml:space="preserve">Охарактеризуйте </w:t>
      </w:r>
      <w:r w:rsidRPr="003E442C">
        <w:rPr>
          <w:rFonts w:ascii="Times New Roman" w:hAnsi="Times New Roman" w:cs="Times New Roman"/>
          <w:sz w:val="28"/>
          <w:szCs w:val="28"/>
          <w:lang w:val="uk-UA"/>
        </w:rPr>
        <w:t>методику музичного виховання Льва Толстого.</w:t>
      </w:r>
    </w:p>
    <w:p w:rsidR="003E442C" w:rsidRPr="003E442C" w:rsidRDefault="008068BD"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hAnsi="Times New Roman" w:cs="Times New Roman"/>
          <w:sz w:val="28"/>
          <w:szCs w:val="28"/>
          <w:lang w:val="uk-UA"/>
        </w:rPr>
        <w:lastRenderedPageBreak/>
        <w:t>Які навчальні заклади були відкриті в Україні в ХІХ столітті? Яку роль у них відігравала музика?</w:t>
      </w:r>
    </w:p>
    <w:p w:rsidR="00FA0D35" w:rsidRPr="003E442C" w:rsidRDefault="008068BD" w:rsidP="003D7DA3">
      <w:pPr>
        <w:pStyle w:val="a3"/>
        <w:numPr>
          <w:ilvl w:val="0"/>
          <w:numId w:val="87"/>
        </w:numPr>
        <w:spacing w:after="0" w:line="360" w:lineRule="auto"/>
        <w:jc w:val="both"/>
        <w:rPr>
          <w:rFonts w:ascii="Times New Roman" w:eastAsia="Calibri" w:hAnsi="Times New Roman" w:cs="Times New Roman"/>
          <w:sz w:val="28"/>
          <w:szCs w:val="28"/>
          <w:lang w:val="uk-UA"/>
        </w:rPr>
      </w:pPr>
      <w:r w:rsidRPr="003E442C">
        <w:rPr>
          <w:rFonts w:ascii="Times New Roman" w:hAnsi="Times New Roman" w:cs="Times New Roman"/>
          <w:sz w:val="28"/>
          <w:szCs w:val="28"/>
          <w:lang w:val="uk-UA"/>
        </w:rPr>
        <w:t>Яка роль відводилась музичній освіті у ХІХ столітті?</w:t>
      </w:r>
    </w:p>
    <w:p w:rsidR="00AB2676" w:rsidRDefault="00AB2676" w:rsidP="00AB2676">
      <w:pPr>
        <w:spacing w:after="0" w:line="360" w:lineRule="auto"/>
        <w:jc w:val="both"/>
        <w:rPr>
          <w:rFonts w:ascii="Times New Roman" w:hAnsi="Times New Roman" w:cs="Times New Roman"/>
          <w:b/>
          <w:sz w:val="28"/>
          <w:szCs w:val="28"/>
          <w:lang w:val="uk-UA"/>
        </w:rPr>
      </w:pPr>
      <w:r w:rsidRPr="00C6207F">
        <w:rPr>
          <w:rFonts w:ascii="Times New Roman" w:hAnsi="Times New Roman" w:cs="Times New Roman"/>
          <w:b/>
          <w:sz w:val="28"/>
          <w:szCs w:val="28"/>
          <w:lang w:val="uk-UA"/>
        </w:rPr>
        <w:t>Перевірочні тести</w:t>
      </w:r>
    </w:p>
    <w:p w:rsidR="008A4442" w:rsidRPr="00DE11A1" w:rsidRDefault="008A4442" w:rsidP="008A4442">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AE61F4" w:rsidRPr="00AE61F4" w:rsidRDefault="00AB2676" w:rsidP="00AE61F4">
      <w:pPr>
        <w:spacing w:after="0" w:line="360" w:lineRule="auto"/>
        <w:contextualSpacing/>
        <w:jc w:val="both"/>
        <w:rPr>
          <w:rFonts w:ascii="Times New Roman" w:eastAsia="Calibri" w:hAnsi="Times New Roman" w:cs="Times New Roman"/>
          <w:sz w:val="28"/>
          <w:szCs w:val="28"/>
          <w:lang w:val="uk-UA"/>
        </w:rPr>
      </w:pPr>
      <w:r w:rsidRPr="00AB2676">
        <w:rPr>
          <w:rFonts w:ascii="Times New Roman" w:hAnsi="Times New Roman" w:cs="Times New Roman"/>
          <w:sz w:val="28"/>
          <w:szCs w:val="28"/>
          <w:lang w:val="uk-UA"/>
        </w:rPr>
        <w:t xml:space="preserve">1. </w:t>
      </w:r>
      <w:r w:rsidR="00AE61F4" w:rsidRPr="00AE61F4">
        <w:rPr>
          <w:rFonts w:ascii="Times New Roman" w:eastAsia="Calibri" w:hAnsi="Times New Roman" w:cs="Times New Roman"/>
          <w:sz w:val="28"/>
          <w:szCs w:val="28"/>
          <w:lang w:val="uk-UA"/>
        </w:rPr>
        <w:t>Французький науковець ХІХ століття, який відстоював ідею цілісного і всебічного</w:t>
      </w:r>
      <w:r w:rsidR="00B17BD4">
        <w:rPr>
          <w:rFonts w:ascii="Times New Roman" w:eastAsia="Calibri" w:hAnsi="Times New Roman" w:cs="Times New Roman"/>
          <w:sz w:val="28"/>
          <w:szCs w:val="28"/>
          <w:lang w:val="uk-UA"/>
        </w:rPr>
        <w:t xml:space="preserve"> виховання і підкреслював, що </w:t>
      </w:r>
      <w:r w:rsidR="00AE61F4" w:rsidRPr="00AE61F4">
        <w:rPr>
          <w:rFonts w:ascii="Times New Roman" w:eastAsia="Calibri" w:hAnsi="Times New Roman" w:cs="Times New Roman"/>
          <w:sz w:val="28"/>
          <w:szCs w:val="28"/>
          <w:lang w:val="uk-UA"/>
        </w:rPr>
        <w:t>основ</w:t>
      </w:r>
      <w:r w:rsidR="00B17BD4">
        <w:rPr>
          <w:rFonts w:ascii="Times New Roman" w:eastAsia="Calibri" w:hAnsi="Times New Roman" w:cs="Times New Roman"/>
          <w:sz w:val="28"/>
          <w:szCs w:val="28"/>
          <w:lang w:val="uk-UA"/>
        </w:rPr>
        <w:t>о</w:t>
      </w:r>
      <w:r w:rsidR="00AE61F4" w:rsidRPr="00AE61F4">
        <w:rPr>
          <w:rFonts w:ascii="Times New Roman" w:eastAsia="Calibri" w:hAnsi="Times New Roman" w:cs="Times New Roman"/>
          <w:sz w:val="28"/>
          <w:szCs w:val="28"/>
          <w:lang w:val="uk-UA"/>
        </w:rPr>
        <w:t xml:space="preserve">у педагогічної системи має </w:t>
      </w:r>
      <w:r w:rsidR="00B17BD4">
        <w:rPr>
          <w:rFonts w:ascii="Times New Roman" w:eastAsia="Calibri" w:hAnsi="Times New Roman" w:cs="Times New Roman"/>
          <w:sz w:val="28"/>
          <w:szCs w:val="28"/>
          <w:lang w:val="uk-UA"/>
        </w:rPr>
        <w:t>бути</w:t>
      </w:r>
      <w:r w:rsidR="00AE61F4" w:rsidRPr="00AE61F4">
        <w:rPr>
          <w:rFonts w:ascii="Times New Roman" w:eastAsia="Calibri" w:hAnsi="Times New Roman" w:cs="Times New Roman"/>
          <w:sz w:val="28"/>
          <w:szCs w:val="28"/>
          <w:lang w:val="uk-UA"/>
        </w:rPr>
        <w:t xml:space="preserve"> принцип єдності добра і краси:</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t>А) Шарль Фур’є;</w:t>
      </w:r>
      <w:r w:rsidRPr="00AE61F4">
        <w:rPr>
          <w:rFonts w:ascii="Times New Roman" w:eastAsia="Calibri" w:hAnsi="Times New Roman" w:cs="Times New Roman"/>
          <w:b/>
          <w:sz w:val="28"/>
          <w:szCs w:val="28"/>
          <w:lang w:val="uk-UA"/>
        </w:rPr>
        <w:t xml:space="preserve"> </w:t>
      </w:r>
      <w:r w:rsidRPr="00AE61F4">
        <w:rPr>
          <w:rFonts w:ascii="Times New Roman" w:eastAsia="Calibri" w:hAnsi="Times New Roman" w:cs="Times New Roman"/>
          <w:sz w:val="28"/>
          <w:szCs w:val="28"/>
          <w:lang w:val="uk-UA"/>
        </w:rPr>
        <w:t>Б) Я.А.Коменський; В)</w:t>
      </w:r>
      <w:r w:rsidR="00B17BD4">
        <w:rPr>
          <w:rFonts w:ascii="Times New Roman" w:eastAsia="Calibri" w:hAnsi="Times New Roman" w:cs="Times New Roman"/>
          <w:sz w:val="28"/>
          <w:szCs w:val="28"/>
          <w:lang w:val="uk-UA"/>
        </w:rPr>
        <w:t xml:space="preserve"> Ж.-Ж. Руссо; Г) П’єр Гален; Д) </w:t>
      </w:r>
      <w:r w:rsidRPr="00AE61F4">
        <w:rPr>
          <w:rFonts w:ascii="Times New Roman" w:eastAsia="Calibri" w:hAnsi="Times New Roman" w:cs="Times New Roman"/>
          <w:sz w:val="28"/>
          <w:szCs w:val="28"/>
          <w:lang w:val="uk-UA"/>
        </w:rPr>
        <w:t xml:space="preserve">Еміль Шеве </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2. Систему цифрової нотації розробив:</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П’єр Гален; Б) Я.А.Коменський; </w:t>
      </w:r>
      <w:r w:rsidRPr="00DC13D5">
        <w:rPr>
          <w:rFonts w:ascii="Times New Roman" w:eastAsia="Calibri" w:hAnsi="Times New Roman" w:cs="Times New Roman"/>
          <w:sz w:val="28"/>
          <w:szCs w:val="28"/>
          <w:lang w:val="uk-UA"/>
        </w:rPr>
        <w:t>В) Ж.-Ж. Руссо;</w:t>
      </w:r>
      <w:r w:rsidRPr="00AE61F4">
        <w:rPr>
          <w:rFonts w:ascii="Times New Roman" w:eastAsia="Calibri" w:hAnsi="Times New Roman" w:cs="Times New Roman"/>
          <w:sz w:val="28"/>
          <w:szCs w:val="28"/>
          <w:lang w:val="uk-UA"/>
        </w:rPr>
        <w:t xml:space="preserve"> Г) Шарль Фур’є; Д) Еміль Шеве</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3. Педагог, який розробив дидактичний прийом співу по «мелопласту»:</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Я.А.Коменський; </w:t>
      </w:r>
      <w:r w:rsidRPr="00DC13D5">
        <w:rPr>
          <w:rFonts w:ascii="Times New Roman" w:eastAsia="Calibri" w:hAnsi="Times New Roman" w:cs="Times New Roman"/>
          <w:sz w:val="28"/>
          <w:szCs w:val="28"/>
          <w:lang w:val="uk-UA"/>
        </w:rPr>
        <w:t>Б) П’єр Гален;</w:t>
      </w:r>
      <w:r w:rsidRPr="00AE61F4">
        <w:rPr>
          <w:rFonts w:ascii="Times New Roman" w:eastAsia="Calibri" w:hAnsi="Times New Roman" w:cs="Times New Roman"/>
          <w:sz w:val="28"/>
          <w:szCs w:val="28"/>
          <w:lang w:val="uk-UA"/>
        </w:rPr>
        <w:t xml:space="preserve"> В) Ж.-Ж. Руссо; Г) Шарль Фур’є; Д) Еміль Шеве</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4. Мелопласт – це:</w:t>
      </w:r>
    </w:p>
    <w:p w:rsidR="00AE61F4" w:rsidRPr="00DC13D5"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нотоносець без ключів і нот з доданням трьох додаткових лінійок зверху; Б) нотоносець без ключів і нот з доданням однієї додаткової лінійки знизу; В) нотоносець без ключів і нот з доданням двох додаткових лінійок зверху і трьох – знизу; </w:t>
      </w:r>
      <w:r w:rsidRPr="00DC13D5">
        <w:rPr>
          <w:rFonts w:ascii="Times New Roman" w:eastAsia="Calibri" w:hAnsi="Times New Roman" w:cs="Times New Roman"/>
          <w:sz w:val="28"/>
          <w:szCs w:val="28"/>
          <w:lang w:val="uk-UA"/>
        </w:rPr>
        <w:t>Г) нотоносець без ключів і нот з доданням двох додаткових лінійок зверху і двох – знизу; Д) нотоносець без нот</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5. </w:t>
      </w:r>
      <w:r>
        <w:rPr>
          <w:rFonts w:ascii="Times New Roman" w:eastAsia="Calibri" w:hAnsi="Times New Roman" w:cs="Times New Roman"/>
          <w:sz w:val="28"/>
          <w:szCs w:val="28"/>
          <w:lang w:val="uk-UA"/>
        </w:rPr>
        <w:t>Навчання співу</w:t>
      </w:r>
      <w:r w:rsidRPr="00AE61F4">
        <w:rPr>
          <w:rFonts w:ascii="Times New Roman" w:eastAsia="Calibri" w:hAnsi="Times New Roman" w:cs="Times New Roman"/>
          <w:sz w:val="28"/>
          <w:szCs w:val="28"/>
          <w:lang w:val="uk-UA"/>
        </w:rPr>
        <w:t xml:space="preserve"> за</w:t>
      </w:r>
      <w:r w:rsidR="00B17BD4">
        <w:rPr>
          <w:rFonts w:ascii="Times New Roman" w:eastAsia="Calibri" w:hAnsi="Times New Roman" w:cs="Times New Roman"/>
          <w:sz w:val="28"/>
          <w:szCs w:val="28"/>
          <w:lang w:val="uk-UA"/>
        </w:rPr>
        <w:t xml:space="preserve"> методом цифрової нотації</w:t>
      </w:r>
      <w:r>
        <w:rPr>
          <w:rFonts w:ascii="Times New Roman" w:eastAsia="Calibri" w:hAnsi="Times New Roman" w:cs="Times New Roman"/>
          <w:sz w:val="28"/>
          <w:szCs w:val="28"/>
          <w:lang w:val="uk-UA"/>
        </w:rPr>
        <w:t xml:space="preserve"> було офіційно рекомендовано</w:t>
      </w:r>
      <w:r w:rsidRPr="00AE61F4">
        <w:rPr>
          <w:rFonts w:ascii="Times New Roman" w:eastAsia="Calibri" w:hAnsi="Times New Roman" w:cs="Times New Roman"/>
          <w:sz w:val="28"/>
          <w:szCs w:val="28"/>
          <w:lang w:val="uk-UA"/>
        </w:rPr>
        <w:t xml:space="preserve"> для початкових шкіл Франції у ХІХ ст. завдяки виданню підручників та посібників, які написав:</w:t>
      </w:r>
    </w:p>
    <w:p w:rsidR="00AE61F4" w:rsidRPr="00DC13D5"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Я.А.Коменський; Б) П’єр Гален; В) Ж.-Ж. Руссо; Г) Шарль Фур’є; </w:t>
      </w:r>
      <w:r w:rsidRPr="00DC13D5">
        <w:rPr>
          <w:rFonts w:ascii="Times New Roman" w:eastAsia="Calibri" w:hAnsi="Times New Roman" w:cs="Times New Roman"/>
          <w:sz w:val="28"/>
          <w:szCs w:val="28"/>
          <w:lang w:val="uk-UA"/>
        </w:rPr>
        <w:t>Д) Еміль Шеве</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6. Тонік Соль-фа метод навчання музики розробили:</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lastRenderedPageBreak/>
        <w:t>А) Сара Гловер, Джон Кьорвен;</w:t>
      </w:r>
      <w:r w:rsidRPr="00AE61F4">
        <w:rPr>
          <w:rFonts w:ascii="Times New Roman" w:eastAsia="Calibri" w:hAnsi="Times New Roman" w:cs="Times New Roman"/>
          <w:sz w:val="28"/>
          <w:szCs w:val="28"/>
          <w:lang w:val="uk-UA"/>
        </w:rPr>
        <w:t xml:space="preserve"> Б) П</w:t>
      </w:r>
      <w:r w:rsidR="003E442C">
        <w:rPr>
          <w:rFonts w:ascii="Times New Roman" w:eastAsia="Calibri" w:hAnsi="Times New Roman" w:cs="Times New Roman"/>
          <w:sz w:val="28"/>
          <w:szCs w:val="28"/>
          <w:lang w:val="uk-UA"/>
        </w:rPr>
        <w:t>’єр Гален, Еміль Шеве; В) Ж.-Ж. </w:t>
      </w:r>
      <w:r w:rsidRPr="00AE61F4">
        <w:rPr>
          <w:rFonts w:ascii="Times New Roman" w:eastAsia="Calibri" w:hAnsi="Times New Roman" w:cs="Times New Roman"/>
          <w:sz w:val="28"/>
          <w:szCs w:val="28"/>
          <w:lang w:val="uk-UA"/>
        </w:rPr>
        <w:t>Руссо; Г) Шарль Фур’є, Еміль Шеве; Д) Я.А.Коменський</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7. Використання при співі ручних знаків ладових ступенів це:</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метод Гален – Парі – Шеве; Б) метод співу за цифровою нотацією; </w:t>
      </w:r>
      <w:r w:rsidRPr="00DC13D5">
        <w:rPr>
          <w:rFonts w:ascii="Times New Roman" w:eastAsia="Calibri" w:hAnsi="Times New Roman" w:cs="Times New Roman"/>
          <w:sz w:val="28"/>
          <w:szCs w:val="28"/>
          <w:lang w:val="uk-UA"/>
        </w:rPr>
        <w:t>В) Тонік Соль-фа метод;</w:t>
      </w:r>
      <w:r w:rsidRPr="00AE61F4">
        <w:rPr>
          <w:rFonts w:ascii="Times New Roman" w:eastAsia="Calibri" w:hAnsi="Times New Roman" w:cs="Times New Roman"/>
          <w:sz w:val="28"/>
          <w:szCs w:val="28"/>
          <w:lang w:val="uk-UA"/>
        </w:rPr>
        <w:t xml:space="preserve"> Г) метод Шарль Фур’є; Д) метод Ж.-Ж. Руссо</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8. Особливу увагу в педагогічній системі Джон Кьорвен приділяв:</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А) руху; Б) мелодії; В) тексту</w:t>
      </w:r>
      <w:r w:rsidRPr="00DC13D5">
        <w:rPr>
          <w:rFonts w:ascii="Times New Roman" w:eastAsia="Calibri" w:hAnsi="Times New Roman" w:cs="Times New Roman"/>
          <w:sz w:val="28"/>
          <w:szCs w:val="28"/>
          <w:lang w:val="uk-UA"/>
        </w:rPr>
        <w:t>; Г) «розумовим ефектам»;</w:t>
      </w:r>
      <w:r w:rsidRPr="00AE61F4">
        <w:rPr>
          <w:rFonts w:ascii="Times New Roman" w:eastAsia="Calibri" w:hAnsi="Times New Roman" w:cs="Times New Roman"/>
          <w:sz w:val="28"/>
          <w:szCs w:val="28"/>
          <w:lang w:val="uk-UA"/>
        </w:rPr>
        <w:t xml:space="preserve"> Д) темпу</w:t>
      </w:r>
    </w:p>
    <w:p w:rsidR="00AE61F4" w:rsidRPr="00AE61F4" w:rsidRDefault="003E442C" w:rsidP="00AE61F4">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w:t>
      </w:r>
      <w:r w:rsidR="00AE61F4" w:rsidRPr="00AE61F4">
        <w:rPr>
          <w:rFonts w:ascii="Times New Roman" w:eastAsia="Calibri" w:hAnsi="Times New Roman" w:cs="Times New Roman"/>
          <w:sz w:val="28"/>
          <w:szCs w:val="28"/>
          <w:lang w:val="uk-UA"/>
        </w:rPr>
        <w:t>Характерне звучання окремої ступені або гармонії, викликане ним слухове враження і відпові</w:t>
      </w:r>
      <w:r w:rsidR="00E76640">
        <w:rPr>
          <w:rFonts w:ascii="Times New Roman" w:eastAsia="Calibri" w:hAnsi="Times New Roman" w:cs="Times New Roman"/>
          <w:sz w:val="28"/>
          <w:szCs w:val="28"/>
          <w:lang w:val="uk-UA"/>
        </w:rPr>
        <w:t>дне уявлення включало</w:t>
      </w:r>
      <w:r w:rsidR="00AE61F4" w:rsidRPr="00AE61F4">
        <w:rPr>
          <w:rFonts w:ascii="Times New Roman" w:eastAsia="Calibri" w:hAnsi="Times New Roman" w:cs="Times New Roman"/>
          <w:sz w:val="28"/>
          <w:szCs w:val="28"/>
          <w:lang w:val="uk-UA"/>
        </w:rPr>
        <w:t xml:space="preserve"> поняття (за Дж. Кьорвеном):</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«мінливий ефект»; </w:t>
      </w:r>
      <w:r w:rsidRPr="00DC13D5">
        <w:rPr>
          <w:rFonts w:ascii="Times New Roman" w:eastAsia="Calibri" w:hAnsi="Times New Roman" w:cs="Times New Roman"/>
          <w:sz w:val="28"/>
          <w:szCs w:val="28"/>
          <w:lang w:val="uk-UA"/>
        </w:rPr>
        <w:t>Б) «розумовий ефект»;</w:t>
      </w:r>
      <w:r w:rsidRPr="00AE61F4">
        <w:rPr>
          <w:rFonts w:ascii="Times New Roman" w:eastAsia="Calibri" w:hAnsi="Times New Roman" w:cs="Times New Roman"/>
          <w:sz w:val="28"/>
          <w:szCs w:val="28"/>
          <w:lang w:val="uk-UA"/>
        </w:rPr>
        <w:t xml:space="preserve"> В) «чуттєвий ефект»; Г) «вокальний ефект»; Д) «інструментальний ефект»</w:t>
      </w:r>
    </w:p>
    <w:p w:rsidR="00AE61F4" w:rsidRPr="00AE61F4" w:rsidRDefault="00AE61F4" w:rsidP="00AE61F4">
      <w:p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10. Метод, який використовували на шкільних уроках музики та для навчання співаків – аматорів у ХІХ столітті:</w:t>
      </w:r>
    </w:p>
    <w:p w:rsidR="00AE61F4" w:rsidRPr="00AE61F4" w:rsidRDefault="00AE61F4" w:rsidP="00AE61F4">
      <w:pPr>
        <w:spacing w:after="0" w:line="360" w:lineRule="auto"/>
        <w:ind w:left="56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 xml:space="preserve">А) метод Я.А.Коменського; </w:t>
      </w:r>
      <w:r w:rsidRPr="00DC13D5">
        <w:rPr>
          <w:rFonts w:ascii="Times New Roman" w:eastAsia="Calibri" w:hAnsi="Times New Roman" w:cs="Times New Roman"/>
          <w:sz w:val="28"/>
          <w:szCs w:val="28"/>
          <w:lang w:val="uk-UA"/>
        </w:rPr>
        <w:t>Б) метод Гален – Парі – Шеве;</w:t>
      </w:r>
      <w:r w:rsidRPr="00AE61F4">
        <w:rPr>
          <w:rFonts w:ascii="Times New Roman" w:eastAsia="Calibri" w:hAnsi="Times New Roman" w:cs="Times New Roman"/>
          <w:sz w:val="28"/>
          <w:szCs w:val="28"/>
          <w:lang w:val="uk-UA"/>
        </w:rPr>
        <w:t xml:space="preserve"> В) метод Ж.-Ж. Руссо; Г) метод Шарль Фур’є; Д) метод Еміля Шеве</w:t>
      </w:r>
    </w:p>
    <w:p w:rsidR="00C60F2B" w:rsidRPr="00050CDB" w:rsidRDefault="00C60F2B" w:rsidP="00C60F2B">
      <w:pPr>
        <w:spacing w:after="0" w:line="360" w:lineRule="auto"/>
        <w:jc w:val="center"/>
        <w:rPr>
          <w:rFonts w:ascii="Times New Roman" w:hAnsi="Times New Roman" w:cs="Times New Roman"/>
          <w:sz w:val="28"/>
          <w:szCs w:val="28"/>
          <w:lang w:val="uk-UA"/>
        </w:rPr>
      </w:pPr>
      <w:r w:rsidRPr="00050CDB">
        <w:rPr>
          <w:rFonts w:ascii="Times New Roman" w:hAnsi="Times New Roman" w:cs="Times New Roman"/>
          <w:sz w:val="28"/>
          <w:szCs w:val="28"/>
          <w:lang w:val="uk-UA"/>
        </w:rPr>
        <w:t>САМОСТІЙНА РОБОТА</w:t>
      </w:r>
    </w:p>
    <w:p w:rsidR="00C60F2B" w:rsidRPr="00050CDB" w:rsidRDefault="00C60F2B" w:rsidP="00C60F2B">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Запитання і завдання для самостійної роботи</w:t>
      </w:r>
    </w:p>
    <w:p w:rsidR="003E442C" w:rsidRDefault="00AE61F4" w:rsidP="003D7DA3">
      <w:pPr>
        <w:pStyle w:val="a3"/>
        <w:numPr>
          <w:ilvl w:val="0"/>
          <w:numId w:val="88"/>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Проаналізу</w:t>
      </w:r>
      <w:r w:rsidR="0014152D" w:rsidRPr="003E442C">
        <w:rPr>
          <w:rFonts w:ascii="Times New Roman" w:eastAsia="Calibri" w:hAnsi="Times New Roman" w:cs="Times New Roman"/>
          <w:sz w:val="28"/>
          <w:szCs w:val="28"/>
          <w:lang w:val="uk-UA"/>
        </w:rPr>
        <w:t>йте</w:t>
      </w:r>
      <w:r w:rsidRPr="003E442C">
        <w:rPr>
          <w:rFonts w:ascii="Times New Roman" w:eastAsia="Calibri" w:hAnsi="Times New Roman" w:cs="Times New Roman"/>
          <w:sz w:val="28"/>
          <w:szCs w:val="28"/>
          <w:lang w:val="uk-UA"/>
        </w:rPr>
        <w:t xml:space="preserve"> педагогічну діяльність чеського педагога і мислителя Яна Амоса Коменського.</w:t>
      </w:r>
    </w:p>
    <w:p w:rsidR="003E442C" w:rsidRDefault="00AE61F4" w:rsidP="003D7DA3">
      <w:pPr>
        <w:pStyle w:val="a3"/>
        <w:numPr>
          <w:ilvl w:val="0"/>
          <w:numId w:val="88"/>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Ознайом</w:t>
      </w:r>
      <w:r w:rsidR="0014152D" w:rsidRPr="003E442C">
        <w:rPr>
          <w:rFonts w:ascii="Times New Roman" w:eastAsia="Calibri" w:hAnsi="Times New Roman" w:cs="Times New Roman"/>
          <w:sz w:val="28"/>
          <w:szCs w:val="28"/>
          <w:lang w:val="uk-UA"/>
        </w:rPr>
        <w:t>тесь</w:t>
      </w:r>
      <w:r w:rsidRPr="003E442C">
        <w:rPr>
          <w:rFonts w:ascii="Times New Roman" w:eastAsia="Calibri" w:hAnsi="Times New Roman" w:cs="Times New Roman"/>
          <w:sz w:val="28"/>
          <w:szCs w:val="28"/>
          <w:lang w:val="uk-UA"/>
        </w:rPr>
        <w:t xml:space="preserve"> з педагогічною діяльністю англійського філософа і педагога Джона Локка.</w:t>
      </w:r>
    </w:p>
    <w:p w:rsidR="003E442C" w:rsidRDefault="0014152D" w:rsidP="003D7DA3">
      <w:pPr>
        <w:pStyle w:val="a3"/>
        <w:numPr>
          <w:ilvl w:val="0"/>
          <w:numId w:val="88"/>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Підготуйте повідомлення на тему: «</w:t>
      </w:r>
      <w:r w:rsidR="00AE61F4" w:rsidRPr="003E442C">
        <w:rPr>
          <w:rFonts w:ascii="Times New Roman" w:eastAsia="Calibri" w:hAnsi="Times New Roman" w:cs="Times New Roman"/>
          <w:sz w:val="28"/>
          <w:szCs w:val="28"/>
          <w:lang w:val="uk-UA"/>
        </w:rPr>
        <w:t>Вчення про музику як мистецтво вираження стану душі</w:t>
      </w:r>
      <w:r w:rsidRPr="003E442C">
        <w:rPr>
          <w:rFonts w:ascii="Times New Roman" w:eastAsia="Calibri" w:hAnsi="Times New Roman" w:cs="Times New Roman"/>
          <w:sz w:val="28"/>
          <w:szCs w:val="28"/>
          <w:lang w:val="uk-UA"/>
        </w:rPr>
        <w:t>»</w:t>
      </w:r>
      <w:r w:rsidR="00AE61F4" w:rsidRPr="003E442C">
        <w:rPr>
          <w:rFonts w:ascii="Times New Roman" w:eastAsia="Calibri" w:hAnsi="Times New Roman" w:cs="Times New Roman"/>
          <w:sz w:val="28"/>
          <w:szCs w:val="28"/>
          <w:lang w:val="uk-UA"/>
        </w:rPr>
        <w:t xml:space="preserve">. </w:t>
      </w:r>
    </w:p>
    <w:p w:rsidR="003E442C" w:rsidRDefault="00AE61F4" w:rsidP="003D7DA3">
      <w:pPr>
        <w:pStyle w:val="a3"/>
        <w:numPr>
          <w:ilvl w:val="0"/>
          <w:numId w:val="88"/>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Випи</w:t>
      </w:r>
      <w:r w:rsidR="0014152D" w:rsidRPr="003E442C">
        <w:rPr>
          <w:rFonts w:ascii="Times New Roman" w:eastAsia="Calibri" w:hAnsi="Times New Roman" w:cs="Times New Roman"/>
          <w:sz w:val="28"/>
          <w:szCs w:val="28"/>
          <w:lang w:val="uk-UA"/>
        </w:rPr>
        <w:t>шіть та охарактеризуйте</w:t>
      </w:r>
      <w:r w:rsidRPr="003E442C">
        <w:rPr>
          <w:rFonts w:ascii="Times New Roman" w:eastAsia="Calibri" w:hAnsi="Times New Roman" w:cs="Times New Roman"/>
          <w:sz w:val="28"/>
          <w:szCs w:val="28"/>
          <w:lang w:val="uk-UA"/>
        </w:rPr>
        <w:t xml:space="preserve"> основні форми організації музичної освіти та виховання. </w:t>
      </w:r>
    </w:p>
    <w:p w:rsidR="003E442C" w:rsidRDefault="00AE61F4" w:rsidP="003D7DA3">
      <w:pPr>
        <w:pStyle w:val="a3"/>
        <w:numPr>
          <w:ilvl w:val="0"/>
          <w:numId w:val="88"/>
        </w:numPr>
        <w:spacing w:after="0" w:line="360" w:lineRule="auto"/>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Розглян</w:t>
      </w:r>
      <w:r w:rsidR="0014152D" w:rsidRPr="003E442C">
        <w:rPr>
          <w:rFonts w:ascii="Times New Roman" w:eastAsia="Calibri" w:hAnsi="Times New Roman" w:cs="Times New Roman"/>
          <w:sz w:val="28"/>
          <w:szCs w:val="28"/>
          <w:lang w:val="uk-UA"/>
        </w:rPr>
        <w:t>ьте</w:t>
      </w:r>
      <w:r w:rsidRPr="003E442C">
        <w:rPr>
          <w:rFonts w:ascii="Times New Roman" w:eastAsia="Calibri" w:hAnsi="Times New Roman" w:cs="Times New Roman"/>
          <w:sz w:val="28"/>
          <w:szCs w:val="28"/>
          <w:lang w:val="uk-UA"/>
        </w:rPr>
        <w:t xml:space="preserve"> педагогічні погляди французького філософа, письменника, драматурга, композитора, педагога Ж.</w:t>
      </w:r>
      <w:r w:rsidR="0014152D" w:rsidRPr="003E442C">
        <w:rPr>
          <w:rFonts w:ascii="Times New Roman" w:eastAsia="Calibri" w:hAnsi="Times New Roman" w:cs="Times New Roman"/>
          <w:sz w:val="28"/>
          <w:szCs w:val="28"/>
          <w:lang w:val="uk-UA"/>
        </w:rPr>
        <w:t> </w:t>
      </w:r>
      <w:r w:rsidRPr="003E442C">
        <w:rPr>
          <w:rFonts w:ascii="Times New Roman" w:eastAsia="Calibri" w:hAnsi="Times New Roman" w:cs="Times New Roman"/>
          <w:sz w:val="28"/>
          <w:szCs w:val="28"/>
          <w:lang w:val="uk-UA"/>
        </w:rPr>
        <w:t>Ж.</w:t>
      </w:r>
      <w:r w:rsidR="0014152D" w:rsidRPr="003E442C">
        <w:rPr>
          <w:rFonts w:ascii="Times New Roman" w:eastAsia="Calibri" w:hAnsi="Times New Roman" w:cs="Times New Roman"/>
          <w:sz w:val="28"/>
          <w:szCs w:val="28"/>
          <w:lang w:val="uk-UA"/>
        </w:rPr>
        <w:t> </w:t>
      </w:r>
      <w:r w:rsidRPr="003E442C">
        <w:rPr>
          <w:rFonts w:ascii="Times New Roman" w:eastAsia="Calibri" w:hAnsi="Times New Roman" w:cs="Times New Roman"/>
          <w:sz w:val="28"/>
          <w:szCs w:val="28"/>
          <w:lang w:val="uk-UA"/>
        </w:rPr>
        <w:t>Руссо.</w:t>
      </w:r>
    </w:p>
    <w:p w:rsidR="003E442C" w:rsidRDefault="00AE61F4" w:rsidP="003D7DA3">
      <w:pPr>
        <w:pStyle w:val="a3"/>
        <w:numPr>
          <w:ilvl w:val="0"/>
          <w:numId w:val="88"/>
        </w:numPr>
        <w:spacing w:after="0" w:line="360" w:lineRule="auto"/>
        <w:ind w:left="714" w:hanging="357"/>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t>Проаналізу</w:t>
      </w:r>
      <w:r w:rsidR="0014152D" w:rsidRPr="003E442C">
        <w:rPr>
          <w:rFonts w:ascii="Times New Roman" w:eastAsia="Calibri" w:hAnsi="Times New Roman" w:cs="Times New Roman"/>
          <w:sz w:val="28"/>
          <w:szCs w:val="28"/>
          <w:lang w:val="uk-UA"/>
        </w:rPr>
        <w:t>йте</w:t>
      </w:r>
      <w:r w:rsidRPr="003E442C">
        <w:rPr>
          <w:rFonts w:ascii="Times New Roman" w:eastAsia="Calibri" w:hAnsi="Times New Roman" w:cs="Times New Roman"/>
          <w:sz w:val="28"/>
          <w:szCs w:val="28"/>
          <w:lang w:val="uk-UA"/>
        </w:rPr>
        <w:t xml:space="preserve"> думки представників німецької к</w:t>
      </w:r>
      <w:r w:rsidR="003E442C">
        <w:rPr>
          <w:rFonts w:ascii="Times New Roman" w:eastAsia="Calibri" w:hAnsi="Times New Roman" w:cs="Times New Roman"/>
          <w:sz w:val="28"/>
          <w:szCs w:val="28"/>
          <w:lang w:val="uk-UA"/>
        </w:rPr>
        <w:t>ласичної філософії (І. Кант, Г. Гегель, Ф. </w:t>
      </w:r>
      <w:r w:rsidRPr="003E442C">
        <w:rPr>
          <w:rFonts w:ascii="Times New Roman" w:eastAsia="Calibri" w:hAnsi="Times New Roman" w:cs="Times New Roman"/>
          <w:sz w:val="28"/>
          <w:szCs w:val="28"/>
          <w:lang w:val="uk-UA"/>
        </w:rPr>
        <w:t>Шиллер) щодо зіставлення морального й естетичного в мистецтві.</w:t>
      </w:r>
    </w:p>
    <w:p w:rsidR="00AE61F4" w:rsidRDefault="00AE61F4" w:rsidP="003D7DA3">
      <w:pPr>
        <w:pStyle w:val="a3"/>
        <w:numPr>
          <w:ilvl w:val="0"/>
          <w:numId w:val="88"/>
        </w:numPr>
        <w:spacing w:after="0" w:line="360" w:lineRule="auto"/>
        <w:ind w:left="714" w:hanging="357"/>
        <w:jc w:val="both"/>
        <w:rPr>
          <w:rFonts w:ascii="Times New Roman" w:eastAsia="Calibri" w:hAnsi="Times New Roman" w:cs="Times New Roman"/>
          <w:sz w:val="28"/>
          <w:szCs w:val="28"/>
          <w:lang w:val="uk-UA"/>
        </w:rPr>
      </w:pPr>
      <w:r w:rsidRPr="003E442C">
        <w:rPr>
          <w:rFonts w:ascii="Times New Roman" w:eastAsia="Calibri" w:hAnsi="Times New Roman" w:cs="Times New Roman"/>
          <w:sz w:val="28"/>
          <w:szCs w:val="28"/>
          <w:lang w:val="uk-UA"/>
        </w:rPr>
        <w:lastRenderedPageBreak/>
        <w:t>Проаналізу</w:t>
      </w:r>
      <w:r w:rsidR="0014152D" w:rsidRPr="003E442C">
        <w:rPr>
          <w:rFonts w:ascii="Times New Roman" w:eastAsia="Calibri" w:hAnsi="Times New Roman" w:cs="Times New Roman"/>
          <w:sz w:val="28"/>
          <w:szCs w:val="28"/>
          <w:lang w:val="uk-UA"/>
        </w:rPr>
        <w:t>йте</w:t>
      </w:r>
      <w:r w:rsidRPr="003E442C">
        <w:rPr>
          <w:rFonts w:ascii="Times New Roman" w:eastAsia="Calibri" w:hAnsi="Times New Roman" w:cs="Times New Roman"/>
          <w:sz w:val="28"/>
          <w:szCs w:val="28"/>
          <w:lang w:val="uk-UA"/>
        </w:rPr>
        <w:t xml:space="preserve"> педагогічні ідеї Ш. Фур’є, П. Галена, Е. Парі, Е. Шеве.</w:t>
      </w:r>
    </w:p>
    <w:p w:rsidR="007F35E7" w:rsidRPr="007F35E7" w:rsidRDefault="007F35E7" w:rsidP="003D7DA3">
      <w:pPr>
        <w:pStyle w:val="a3"/>
        <w:numPr>
          <w:ilvl w:val="0"/>
          <w:numId w:val="88"/>
        </w:numPr>
        <w:spacing w:after="0" w:line="360" w:lineRule="auto"/>
        <w:ind w:left="714" w:hanging="357"/>
        <w:rPr>
          <w:rFonts w:ascii="Times New Roman" w:eastAsia="Calibri" w:hAnsi="Times New Roman" w:cs="Times New Roman"/>
          <w:sz w:val="28"/>
          <w:szCs w:val="28"/>
          <w:lang w:val="uk-UA"/>
        </w:rPr>
      </w:pPr>
      <w:r w:rsidRPr="007F35E7">
        <w:rPr>
          <w:rFonts w:ascii="Times New Roman" w:eastAsia="Calibri" w:hAnsi="Times New Roman" w:cs="Times New Roman"/>
          <w:sz w:val="28"/>
          <w:szCs w:val="28"/>
          <w:lang w:val="uk-UA"/>
        </w:rPr>
        <w:t xml:space="preserve">Яка ідея </w:t>
      </w:r>
      <w:r>
        <w:rPr>
          <w:rFonts w:ascii="Times New Roman" w:eastAsia="Calibri" w:hAnsi="Times New Roman" w:cs="Times New Roman"/>
          <w:sz w:val="28"/>
          <w:szCs w:val="28"/>
          <w:lang w:val="uk-UA"/>
        </w:rPr>
        <w:t>була</w:t>
      </w:r>
      <w:r w:rsidRPr="007F35E7">
        <w:rPr>
          <w:rFonts w:ascii="Times New Roman" w:eastAsia="Calibri" w:hAnsi="Times New Roman" w:cs="Times New Roman"/>
          <w:sz w:val="28"/>
          <w:szCs w:val="28"/>
          <w:lang w:val="uk-UA"/>
        </w:rPr>
        <w:t xml:space="preserve"> провідною у вченні Шарля Фур’є?</w:t>
      </w:r>
    </w:p>
    <w:p w:rsidR="00D44E0E" w:rsidRDefault="007F35E7" w:rsidP="003D7DA3">
      <w:pPr>
        <w:pStyle w:val="a3"/>
        <w:numPr>
          <w:ilvl w:val="0"/>
          <w:numId w:val="88"/>
        </w:numPr>
        <w:spacing w:after="0" w:line="360" w:lineRule="auto"/>
        <w:ind w:left="714" w:hanging="357"/>
        <w:rPr>
          <w:rFonts w:ascii="Times New Roman" w:eastAsia="Calibri" w:hAnsi="Times New Roman" w:cs="Times New Roman"/>
          <w:sz w:val="28"/>
          <w:szCs w:val="28"/>
          <w:lang w:val="uk-UA"/>
        </w:rPr>
      </w:pPr>
      <w:r w:rsidRPr="007F35E7">
        <w:rPr>
          <w:rFonts w:ascii="Times New Roman" w:eastAsia="Calibri" w:hAnsi="Times New Roman" w:cs="Times New Roman"/>
          <w:sz w:val="28"/>
          <w:szCs w:val="28"/>
          <w:lang w:val="uk-UA"/>
        </w:rPr>
        <w:t>Розкрийте суть методу «нової цифрової нотації» Еміля Шеве.</w:t>
      </w:r>
    </w:p>
    <w:p w:rsidR="00D44E0E" w:rsidRDefault="00D44E0E" w:rsidP="003D7DA3">
      <w:pPr>
        <w:pStyle w:val="a3"/>
        <w:numPr>
          <w:ilvl w:val="0"/>
          <w:numId w:val="88"/>
        </w:numPr>
        <w:spacing w:after="0" w:line="360" w:lineRule="auto"/>
        <w:ind w:left="714" w:hanging="357"/>
        <w:rPr>
          <w:rFonts w:ascii="Times New Roman" w:eastAsia="Calibri" w:hAnsi="Times New Roman" w:cs="Times New Roman"/>
          <w:sz w:val="28"/>
          <w:szCs w:val="28"/>
          <w:lang w:val="uk-UA"/>
        </w:rPr>
      </w:pPr>
      <w:r w:rsidRPr="00D44E0E">
        <w:rPr>
          <w:rFonts w:ascii="Times New Roman" w:eastAsia="Calibri" w:hAnsi="Times New Roman" w:cs="Times New Roman"/>
          <w:sz w:val="28"/>
          <w:szCs w:val="28"/>
          <w:lang w:val="uk-UA"/>
        </w:rPr>
        <w:t>Яких відомих методистів другої половини ХІХ століття ви знаєте?</w:t>
      </w:r>
      <w:r>
        <w:rPr>
          <w:rFonts w:ascii="Times New Roman" w:eastAsia="Calibri" w:hAnsi="Times New Roman" w:cs="Times New Roman"/>
          <w:sz w:val="28"/>
          <w:szCs w:val="28"/>
          <w:lang w:val="uk-UA"/>
        </w:rPr>
        <w:t xml:space="preserve"> Охарактеризуйте їх діяльні</w:t>
      </w:r>
      <w:r w:rsidR="00E76640">
        <w:rPr>
          <w:rFonts w:ascii="Times New Roman" w:eastAsia="Calibri" w:hAnsi="Times New Roman" w:cs="Times New Roman"/>
          <w:sz w:val="28"/>
          <w:szCs w:val="28"/>
          <w:lang w:val="uk-UA"/>
        </w:rPr>
        <w:t>с</w:t>
      </w:r>
      <w:r>
        <w:rPr>
          <w:rFonts w:ascii="Times New Roman" w:eastAsia="Calibri" w:hAnsi="Times New Roman" w:cs="Times New Roman"/>
          <w:sz w:val="28"/>
          <w:szCs w:val="28"/>
          <w:lang w:val="uk-UA"/>
        </w:rPr>
        <w:t>ть.</w:t>
      </w:r>
    </w:p>
    <w:p w:rsidR="00D97F14" w:rsidRPr="00050CDB" w:rsidRDefault="00D97F14" w:rsidP="00050CDB">
      <w:pPr>
        <w:pStyle w:val="a3"/>
        <w:spacing w:after="0" w:line="360" w:lineRule="auto"/>
        <w:ind w:left="0"/>
        <w:rPr>
          <w:rFonts w:ascii="Times New Roman" w:eastAsia="Calibri" w:hAnsi="Times New Roman" w:cs="Times New Roman"/>
          <w:sz w:val="28"/>
          <w:szCs w:val="28"/>
          <w:lang w:val="uk-UA"/>
        </w:rPr>
      </w:pPr>
      <w:r w:rsidRPr="00050CDB">
        <w:rPr>
          <w:rFonts w:ascii="Times New Roman" w:hAnsi="Times New Roman" w:cs="Times New Roman"/>
          <w:b/>
          <w:sz w:val="28"/>
          <w:szCs w:val="28"/>
          <w:lang w:val="uk-UA"/>
        </w:rPr>
        <w:t>Індивідуальні навчально-дослідні завдання</w:t>
      </w:r>
    </w:p>
    <w:p w:rsidR="00AE61F4" w:rsidRPr="00AE61F4" w:rsidRDefault="00AE61F4" w:rsidP="003D7DA3">
      <w:pPr>
        <w:numPr>
          <w:ilvl w:val="0"/>
          <w:numId w:val="16"/>
        </w:num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Опрацюйте матеріал з посібників: «Теорія і методика музичної освіти» (авт. О. Ростовський</w:t>
      </w:r>
      <w:r w:rsidR="00E76640">
        <w:rPr>
          <w:rFonts w:ascii="Times New Roman" w:eastAsia="Calibri" w:hAnsi="Times New Roman" w:cs="Times New Roman"/>
          <w:sz w:val="28"/>
          <w:szCs w:val="28"/>
          <w:lang w:val="uk-UA"/>
        </w:rPr>
        <w:t xml:space="preserve"> </w:t>
      </w:r>
      <w:r w:rsidR="00E76640" w:rsidRPr="00E76640">
        <w:rPr>
          <w:rFonts w:ascii="Times New Roman" w:eastAsia="Calibri" w:hAnsi="Times New Roman" w:cs="Times New Roman"/>
          <w:sz w:val="28"/>
          <w:szCs w:val="28"/>
        </w:rPr>
        <w:t>[6]</w:t>
      </w:r>
      <w:r w:rsidRPr="00AE61F4">
        <w:rPr>
          <w:rFonts w:ascii="Times New Roman" w:eastAsia="Calibri" w:hAnsi="Times New Roman" w:cs="Times New Roman"/>
          <w:sz w:val="28"/>
          <w:szCs w:val="28"/>
          <w:lang w:val="uk-UA"/>
        </w:rPr>
        <w:t>; авт. В. Черкасов</w:t>
      </w:r>
      <w:r w:rsidR="00E76640" w:rsidRPr="00E76640">
        <w:rPr>
          <w:rFonts w:ascii="Times New Roman" w:eastAsia="Calibri" w:hAnsi="Times New Roman" w:cs="Times New Roman"/>
          <w:sz w:val="28"/>
          <w:szCs w:val="28"/>
        </w:rPr>
        <w:t xml:space="preserve"> [7]</w:t>
      </w:r>
      <w:r w:rsidRPr="00AE61F4">
        <w:rPr>
          <w:rFonts w:ascii="Times New Roman" w:eastAsia="Calibri" w:hAnsi="Times New Roman" w:cs="Times New Roman"/>
          <w:sz w:val="28"/>
          <w:szCs w:val="28"/>
          <w:lang w:val="uk-UA"/>
        </w:rPr>
        <w:t>) щодо музичної педагогіки Просвітництва, порівняйте погляди авторів на зазначену проблему.</w:t>
      </w:r>
    </w:p>
    <w:p w:rsidR="00AE61F4" w:rsidRPr="00AE61F4" w:rsidRDefault="00AE61F4" w:rsidP="003D7DA3">
      <w:pPr>
        <w:numPr>
          <w:ilvl w:val="0"/>
          <w:numId w:val="16"/>
        </w:numPr>
        <w:spacing w:after="0" w:line="360" w:lineRule="auto"/>
        <w:ind w:left="714" w:hanging="357"/>
        <w:contextualSpacing/>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Розкрийте значення музики в ХІХ столітті.</w:t>
      </w:r>
    </w:p>
    <w:p w:rsidR="00AE61F4" w:rsidRPr="00AE61F4" w:rsidRDefault="00AE61F4" w:rsidP="003D7DA3">
      <w:pPr>
        <w:numPr>
          <w:ilvl w:val="0"/>
          <w:numId w:val="16"/>
        </w:numPr>
        <w:spacing w:after="0" w:line="360" w:lineRule="auto"/>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Підготуйте доповідь з теми: «Тонік Соль-фа метод С. Глоувер та його удосконалення Дж. Кьорвеном».</w:t>
      </w:r>
    </w:p>
    <w:p w:rsidR="00AE61F4" w:rsidRPr="00AE61F4" w:rsidRDefault="00AE61F4" w:rsidP="003D7DA3">
      <w:pPr>
        <w:numPr>
          <w:ilvl w:val="0"/>
          <w:numId w:val="16"/>
        </w:numPr>
        <w:spacing w:after="0" w:line="360" w:lineRule="auto"/>
        <w:ind w:left="714" w:hanging="357"/>
        <w:contextualSpacing/>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Проаналізуйте педагогічні погляди щодо музичного виховання у працях українських педагогів ХІХ століття.</w:t>
      </w:r>
    </w:p>
    <w:p w:rsidR="00AE61F4" w:rsidRPr="00AE61F4" w:rsidRDefault="00E76640" w:rsidP="003D7DA3">
      <w:pPr>
        <w:numPr>
          <w:ilvl w:val="0"/>
          <w:numId w:val="16"/>
        </w:numPr>
        <w:spacing w:after="0" w:line="360" w:lineRule="auto"/>
        <w:ind w:left="714"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w:t>
      </w:r>
      <w:r w:rsidR="00AE61F4" w:rsidRPr="00AE61F4">
        <w:rPr>
          <w:rFonts w:ascii="Times New Roman" w:eastAsia="Calibri" w:hAnsi="Times New Roman" w:cs="Times New Roman"/>
          <w:sz w:val="28"/>
          <w:szCs w:val="28"/>
          <w:lang w:val="uk-UA"/>
        </w:rPr>
        <w:t>ть, які освітні музичні заклади були розповсюджені у період Х</w:t>
      </w:r>
      <w:r w:rsidR="00AE61F4" w:rsidRPr="00AE61F4">
        <w:rPr>
          <w:rFonts w:ascii="Times New Roman" w:eastAsia="Calibri" w:hAnsi="Times New Roman" w:cs="Times New Roman"/>
          <w:sz w:val="28"/>
          <w:szCs w:val="28"/>
          <w:lang w:val="en-US"/>
        </w:rPr>
        <w:t>VII</w:t>
      </w:r>
      <w:r w:rsidR="00AE61F4" w:rsidRPr="00AE61F4">
        <w:rPr>
          <w:rFonts w:ascii="Times New Roman" w:eastAsia="Calibri" w:hAnsi="Times New Roman" w:cs="Times New Roman"/>
          <w:sz w:val="28"/>
          <w:szCs w:val="28"/>
          <w:lang w:val="uk-UA"/>
        </w:rPr>
        <w:t xml:space="preserve"> – ХІХ століття.</w:t>
      </w:r>
    </w:p>
    <w:p w:rsidR="00AE61F4" w:rsidRPr="00AE61F4" w:rsidRDefault="0014152D" w:rsidP="003D7DA3">
      <w:pPr>
        <w:numPr>
          <w:ilvl w:val="0"/>
          <w:numId w:val="1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сучасне використання системи «</w:t>
      </w:r>
      <w:r w:rsidR="00AE61F4" w:rsidRPr="00AE61F4">
        <w:rPr>
          <w:rFonts w:ascii="Times New Roman" w:eastAsia="Calibri" w:hAnsi="Times New Roman" w:cs="Times New Roman"/>
          <w:sz w:val="28"/>
          <w:szCs w:val="28"/>
          <w:lang w:val="uk-UA"/>
        </w:rPr>
        <w:t>Тонік Соль-фа метод</w:t>
      </w:r>
      <w:r>
        <w:rPr>
          <w:rFonts w:ascii="Times New Roman" w:eastAsia="Calibri" w:hAnsi="Times New Roman" w:cs="Times New Roman"/>
          <w:sz w:val="28"/>
          <w:szCs w:val="28"/>
          <w:lang w:val="uk-UA"/>
        </w:rPr>
        <w:t>»</w:t>
      </w:r>
      <w:r w:rsidR="00AE61F4" w:rsidRPr="00AE61F4">
        <w:rPr>
          <w:rFonts w:ascii="Times New Roman" w:eastAsia="Calibri" w:hAnsi="Times New Roman" w:cs="Times New Roman"/>
          <w:sz w:val="28"/>
          <w:szCs w:val="28"/>
          <w:lang w:val="uk-UA"/>
        </w:rPr>
        <w:t>.</w:t>
      </w:r>
    </w:p>
    <w:p w:rsidR="00E76640" w:rsidRDefault="0014152D" w:rsidP="003D7DA3">
      <w:pPr>
        <w:numPr>
          <w:ilvl w:val="0"/>
          <w:numId w:val="16"/>
        </w:numPr>
        <w:spacing w:after="0" w:line="360" w:lineRule="auto"/>
        <w:contextualSpacing/>
        <w:jc w:val="both"/>
        <w:rPr>
          <w:rFonts w:ascii="Times New Roman" w:eastAsia="Calibri" w:hAnsi="Times New Roman" w:cs="Times New Roman"/>
          <w:sz w:val="28"/>
          <w:szCs w:val="28"/>
          <w:lang w:val="uk-UA"/>
        </w:rPr>
      </w:pPr>
      <w:r w:rsidRPr="0014152D">
        <w:rPr>
          <w:rFonts w:ascii="Times New Roman" w:eastAsia="Calibri" w:hAnsi="Times New Roman" w:cs="Times New Roman"/>
          <w:sz w:val="28"/>
          <w:szCs w:val="28"/>
          <w:lang w:val="uk-UA"/>
        </w:rPr>
        <w:t xml:space="preserve">Підготуйте доповідь з однієї з тем (на власний вибір): </w:t>
      </w:r>
    </w:p>
    <w:p w:rsidR="00E76640" w:rsidRDefault="0014152D" w:rsidP="00E76640">
      <w:pPr>
        <w:pStyle w:val="a3"/>
        <w:numPr>
          <w:ilvl w:val="0"/>
          <w:numId w:val="80"/>
        </w:numPr>
        <w:spacing w:after="0" w:line="360" w:lineRule="auto"/>
        <w:jc w:val="both"/>
        <w:rPr>
          <w:rFonts w:ascii="Times New Roman" w:eastAsia="Calibri" w:hAnsi="Times New Roman" w:cs="Times New Roman"/>
          <w:sz w:val="28"/>
          <w:szCs w:val="28"/>
          <w:lang w:val="uk-UA"/>
        </w:rPr>
      </w:pPr>
      <w:r w:rsidRPr="00E76640">
        <w:rPr>
          <w:rFonts w:ascii="Times New Roman" w:eastAsia="Calibri" w:hAnsi="Times New Roman" w:cs="Times New Roman"/>
          <w:sz w:val="28"/>
          <w:szCs w:val="28"/>
          <w:lang w:val="uk-UA"/>
        </w:rPr>
        <w:t>«</w:t>
      </w:r>
      <w:r w:rsidR="00AE61F4" w:rsidRPr="00E76640">
        <w:rPr>
          <w:rFonts w:ascii="Times New Roman" w:eastAsia="Calibri" w:hAnsi="Times New Roman" w:cs="Times New Roman"/>
          <w:sz w:val="28"/>
          <w:szCs w:val="28"/>
          <w:lang w:val="uk-UA"/>
        </w:rPr>
        <w:t>Діяльність українських</w:t>
      </w:r>
      <w:r w:rsidRPr="00E76640">
        <w:rPr>
          <w:rFonts w:ascii="Times New Roman" w:eastAsia="Calibri" w:hAnsi="Times New Roman" w:cs="Times New Roman"/>
          <w:sz w:val="28"/>
          <w:szCs w:val="28"/>
          <w:lang w:val="uk-UA"/>
        </w:rPr>
        <w:t xml:space="preserve"> з</w:t>
      </w:r>
      <w:r w:rsidR="00E76640">
        <w:rPr>
          <w:rFonts w:ascii="Times New Roman" w:eastAsia="Calibri" w:hAnsi="Times New Roman" w:cs="Times New Roman"/>
          <w:sz w:val="28"/>
          <w:szCs w:val="28"/>
          <w:lang w:val="uk-UA"/>
        </w:rPr>
        <w:t>акладів освіти у ХІХ столітті»,</w:t>
      </w:r>
    </w:p>
    <w:p w:rsidR="00E76640" w:rsidRDefault="0014152D" w:rsidP="00E76640">
      <w:pPr>
        <w:pStyle w:val="a3"/>
        <w:numPr>
          <w:ilvl w:val="0"/>
          <w:numId w:val="80"/>
        </w:numPr>
        <w:spacing w:after="0" w:line="360" w:lineRule="auto"/>
        <w:jc w:val="both"/>
        <w:rPr>
          <w:rFonts w:ascii="Times New Roman" w:eastAsia="Calibri" w:hAnsi="Times New Roman" w:cs="Times New Roman"/>
          <w:sz w:val="28"/>
          <w:szCs w:val="28"/>
          <w:lang w:val="uk-UA"/>
        </w:rPr>
      </w:pPr>
      <w:r w:rsidRPr="00E76640">
        <w:rPr>
          <w:rFonts w:ascii="Times New Roman" w:eastAsia="Calibri" w:hAnsi="Times New Roman" w:cs="Times New Roman"/>
          <w:sz w:val="28"/>
          <w:szCs w:val="28"/>
          <w:lang w:val="uk-UA"/>
        </w:rPr>
        <w:t>«</w:t>
      </w:r>
      <w:r w:rsidR="00AE61F4" w:rsidRPr="00E76640">
        <w:rPr>
          <w:rFonts w:ascii="Times New Roman" w:eastAsia="Calibri" w:hAnsi="Times New Roman" w:cs="Times New Roman"/>
          <w:sz w:val="28"/>
          <w:szCs w:val="28"/>
          <w:lang w:val="uk-UA"/>
        </w:rPr>
        <w:t xml:space="preserve">Музичне виховання в українських гімназіях </w:t>
      </w:r>
      <w:r w:rsidR="00E76640">
        <w:rPr>
          <w:rFonts w:ascii="Times New Roman" w:eastAsia="Calibri" w:hAnsi="Times New Roman" w:cs="Times New Roman"/>
          <w:sz w:val="28"/>
          <w:szCs w:val="28"/>
          <w:lang w:val="uk-UA"/>
        </w:rPr>
        <w:t>ХІХ століття»,</w:t>
      </w:r>
    </w:p>
    <w:p w:rsidR="00E76640" w:rsidRDefault="0014152D" w:rsidP="00E76640">
      <w:pPr>
        <w:pStyle w:val="a3"/>
        <w:numPr>
          <w:ilvl w:val="0"/>
          <w:numId w:val="80"/>
        </w:numPr>
        <w:spacing w:after="0" w:line="360" w:lineRule="auto"/>
        <w:jc w:val="both"/>
        <w:rPr>
          <w:rFonts w:ascii="Times New Roman" w:eastAsia="Calibri" w:hAnsi="Times New Roman" w:cs="Times New Roman"/>
          <w:sz w:val="28"/>
          <w:szCs w:val="28"/>
          <w:lang w:val="uk-UA"/>
        </w:rPr>
      </w:pPr>
      <w:r w:rsidRPr="00E76640">
        <w:rPr>
          <w:rFonts w:ascii="Times New Roman" w:eastAsia="Calibri" w:hAnsi="Times New Roman" w:cs="Times New Roman"/>
          <w:sz w:val="28"/>
          <w:szCs w:val="28"/>
          <w:lang w:val="uk-UA"/>
        </w:rPr>
        <w:t>«</w:t>
      </w:r>
      <w:r w:rsidR="00AE61F4" w:rsidRPr="00E76640">
        <w:rPr>
          <w:rFonts w:ascii="Times New Roman" w:eastAsia="Calibri" w:hAnsi="Times New Roman" w:cs="Times New Roman"/>
          <w:sz w:val="28"/>
          <w:szCs w:val="28"/>
          <w:lang w:val="uk-UA"/>
        </w:rPr>
        <w:t xml:space="preserve">Методика </w:t>
      </w:r>
      <w:r w:rsidRPr="00E76640">
        <w:rPr>
          <w:rFonts w:ascii="Times New Roman" w:eastAsia="Calibri" w:hAnsi="Times New Roman" w:cs="Times New Roman"/>
          <w:sz w:val="28"/>
          <w:szCs w:val="28"/>
          <w:lang w:val="uk-UA"/>
        </w:rPr>
        <w:t xml:space="preserve">музичного виховання Л. Толстого», </w:t>
      </w:r>
    </w:p>
    <w:p w:rsidR="00AE61F4" w:rsidRPr="00E76640" w:rsidRDefault="0014152D" w:rsidP="00E76640">
      <w:pPr>
        <w:pStyle w:val="a3"/>
        <w:numPr>
          <w:ilvl w:val="0"/>
          <w:numId w:val="80"/>
        </w:numPr>
        <w:spacing w:after="0" w:line="360" w:lineRule="auto"/>
        <w:jc w:val="both"/>
        <w:rPr>
          <w:rFonts w:ascii="Times New Roman" w:eastAsia="Calibri" w:hAnsi="Times New Roman" w:cs="Times New Roman"/>
          <w:sz w:val="28"/>
          <w:szCs w:val="28"/>
          <w:lang w:val="uk-UA"/>
        </w:rPr>
      </w:pPr>
      <w:r w:rsidRPr="00E76640">
        <w:rPr>
          <w:rFonts w:ascii="Times New Roman" w:eastAsia="Calibri" w:hAnsi="Times New Roman" w:cs="Times New Roman"/>
          <w:sz w:val="28"/>
          <w:szCs w:val="28"/>
          <w:lang w:val="uk-UA"/>
        </w:rPr>
        <w:t>«</w:t>
      </w:r>
      <w:r w:rsidR="00AE61F4" w:rsidRPr="00E76640">
        <w:rPr>
          <w:rFonts w:ascii="Times New Roman" w:eastAsia="Calibri" w:hAnsi="Times New Roman" w:cs="Times New Roman"/>
          <w:sz w:val="28"/>
          <w:szCs w:val="28"/>
          <w:lang w:val="uk-UA"/>
        </w:rPr>
        <w:t>Народна педагогіка України ХІХ століття</w:t>
      </w:r>
      <w:r w:rsidRPr="00E76640">
        <w:rPr>
          <w:rFonts w:ascii="Times New Roman" w:eastAsia="Calibri" w:hAnsi="Times New Roman" w:cs="Times New Roman"/>
          <w:sz w:val="28"/>
          <w:szCs w:val="28"/>
          <w:lang w:val="uk-UA"/>
        </w:rPr>
        <w:t>»</w:t>
      </w:r>
      <w:r w:rsidR="00AE61F4" w:rsidRPr="00E76640">
        <w:rPr>
          <w:rFonts w:ascii="Times New Roman" w:eastAsia="Calibri" w:hAnsi="Times New Roman" w:cs="Times New Roman"/>
          <w:sz w:val="28"/>
          <w:szCs w:val="28"/>
          <w:lang w:val="uk-UA"/>
        </w:rPr>
        <w:t>.</w:t>
      </w:r>
    </w:p>
    <w:p w:rsidR="00D44E0E" w:rsidRPr="00D44E0E" w:rsidRDefault="00D44E0E" w:rsidP="003D7DA3">
      <w:pPr>
        <w:pStyle w:val="a3"/>
        <w:numPr>
          <w:ilvl w:val="0"/>
          <w:numId w:val="16"/>
        </w:numPr>
        <w:spacing w:after="0" w:line="360" w:lineRule="auto"/>
        <w:rPr>
          <w:rFonts w:ascii="Times New Roman" w:eastAsia="Calibri" w:hAnsi="Times New Roman" w:cs="Times New Roman"/>
          <w:sz w:val="28"/>
          <w:szCs w:val="28"/>
          <w:lang w:val="uk-UA"/>
        </w:rPr>
      </w:pPr>
      <w:r w:rsidRPr="00D44E0E">
        <w:rPr>
          <w:rFonts w:ascii="Times New Roman" w:eastAsia="Calibri" w:hAnsi="Times New Roman" w:cs="Times New Roman"/>
          <w:sz w:val="28"/>
          <w:szCs w:val="28"/>
          <w:lang w:val="uk-UA"/>
        </w:rPr>
        <w:t>Дослідіть, чому Харківський університет уважався справжнім центром музичної культури XIX ст.?</w:t>
      </w:r>
    </w:p>
    <w:p w:rsidR="00D44E0E" w:rsidRPr="00D44E0E" w:rsidRDefault="00D44E0E" w:rsidP="003D7DA3">
      <w:pPr>
        <w:pStyle w:val="a3"/>
        <w:numPr>
          <w:ilvl w:val="0"/>
          <w:numId w:val="16"/>
        </w:num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Проаналізуйте, у</w:t>
      </w:r>
      <w:r w:rsidRPr="00D44E0E">
        <w:rPr>
          <w:rFonts w:ascii="Times New Roman" w:eastAsia="Calibri" w:hAnsi="Times New Roman" w:cs="Times New Roman"/>
          <w:sz w:val="28"/>
          <w:szCs w:val="28"/>
          <w:lang w:val="uk-UA"/>
        </w:rPr>
        <w:t xml:space="preserve"> чому полягає розподіл навчальних закладів для дітей заможних та для дітей з бідних родин в Україні </w:t>
      </w:r>
      <w:r w:rsidR="00E76640">
        <w:rPr>
          <w:rFonts w:ascii="Times New Roman" w:eastAsia="Calibri" w:hAnsi="Times New Roman" w:cs="Times New Roman"/>
          <w:sz w:val="28"/>
          <w:szCs w:val="28"/>
          <w:lang w:val="uk-UA"/>
        </w:rPr>
        <w:t xml:space="preserve">в </w:t>
      </w:r>
      <w:r w:rsidRPr="00D44E0E">
        <w:rPr>
          <w:rFonts w:ascii="Times New Roman" w:eastAsia="Calibri" w:hAnsi="Times New Roman" w:cs="Times New Roman"/>
          <w:sz w:val="28"/>
          <w:szCs w:val="28"/>
          <w:lang w:val="uk-UA"/>
        </w:rPr>
        <w:t>ХІХ ст.?</w:t>
      </w:r>
    </w:p>
    <w:p w:rsidR="00D44E0E" w:rsidRPr="00AE61F4" w:rsidRDefault="00D44E0E" w:rsidP="003D7DA3">
      <w:pPr>
        <w:numPr>
          <w:ilvl w:val="0"/>
          <w:numId w:val="1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Проаналізуйте діяльність українських педагогів-музикантів ХІХ століття.</w:t>
      </w:r>
    </w:p>
    <w:p w:rsidR="00E76640" w:rsidRDefault="00E76640" w:rsidP="00D97F14">
      <w:pPr>
        <w:spacing w:after="0" w:line="360" w:lineRule="auto"/>
        <w:jc w:val="both"/>
        <w:rPr>
          <w:rFonts w:ascii="Times New Roman" w:hAnsi="Times New Roman" w:cs="Times New Roman"/>
          <w:b/>
          <w:sz w:val="28"/>
          <w:szCs w:val="28"/>
          <w:lang w:val="uk-UA"/>
        </w:rPr>
      </w:pPr>
    </w:p>
    <w:p w:rsidR="00D97F14" w:rsidRPr="00050CDB" w:rsidRDefault="00D97F14" w:rsidP="00D97F14">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lastRenderedPageBreak/>
        <w:t>Плани практичної роботи</w:t>
      </w:r>
    </w:p>
    <w:p w:rsidR="00D97F14" w:rsidRPr="00123CF6"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№3</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Тема: Музична педагогіка доби Просвітництва (2 год.)</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1.</w:t>
      </w:r>
      <w:r w:rsidRPr="00AE61F4">
        <w:rPr>
          <w:rFonts w:ascii="Times New Roman" w:eastAsia="Calibri" w:hAnsi="Times New Roman" w:cs="Times New Roman"/>
          <w:sz w:val="28"/>
          <w:szCs w:val="28"/>
          <w:lang w:val="uk-UA"/>
        </w:rPr>
        <w:tab/>
        <w:t>Педагогічна діяльність чеського педагога і мислителя Яна Амоса Коменського</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2.</w:t>
      </w:r>
      <w:r w:rsidRPr="00AE61F4">
        <w:rPr>
          <w:rFonts w:ascii="Times New Roman" w:eastAsia="Calibri" w:hAnsi="Times New Roman" w:cs="Times New Roman"/>
          <w:sz w:val="28"/>
          <w:szCs w:val="28"/>
          <w:lang w:val="uk-UA"/>
        </w:rPr>
        <w:tab/>
        <w:t xml:space="preserve"> Педагогічна діяльність англійського філософа і педагога Джона Локка.</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3.</w:t>
      </w:r>
      <w:r w:rsidRPr="00AE61F4">
        <w:rPr>
          <w:rFonts w:ascii="Times New Roman" w:eastAsia="Calibri" w:hAnsi="Times New Roman" w:cs="Times New Roman"/>
          <w:sz w:val="28"/>
          <w:szCs w:val="28"/>
          <w:lang w:val="uk-UA"/>
        </w:rPr>
        <w:tab/>
        <w:t xml:space="preserve"> Вчення про музику як мистецтво вираження стану душі. </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4.</w:t>
      </w:r>
      <w:r w:rsidRPr="00AE61F4">
        <w:rPr>
          <w:rFonts w:ascii="Times New Roman" w:eastAsia="Calibri" w:hAnsi="Times New Roman" w:cs="Times New Roman"/>
          <w:sz w:val="28"/>
          <w:szCs w:val="28"/>
          <w:lang w:val="uk-UA"/>
        </w:rPr>
        <w:tab/>
        <w:t xml:space="preserve">Форми організації музичної освіти та виховання. </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5.</w:t>
      </w:r>
      <w:r w:rsidRPr="00AE61F4">
        <w:rPr>
          <w:rFonts w:ascii="Times New Roman" w:eastAsia="Calibri" w:hAnsi="Times New Roman" w:cs="Times New Roman"/>
          <w:sz w:val="28"/>
          <w:szCs w:val="28"/>
          <w:lang w:val="uk-UA"/>
        </w:rPr>
        <w:tab/>
        <w:t>Педагогічні погляди французького філософа, письменника, драматурга, композитора, педагога Ж.</w:t>
      </w:r>
      <w:r w:rsidR="00E76640">
        <w:rPr>
          <w:rFonts w:ascii="Times New Roman" w:eastAsia="Calibri" w:hAnsi="Times New Roman" w:cs="Times New Roman"/>
          <w:sz w:val="28"/>
          <w:szCs w:val="28"/>
          <w:lang w:val="uk-UA"/>
        </w:rPr>
        <w:t> </w:t>
      </w:r>
      <w:r w:rsidRPr="00AE61F4">
        <w:rPr>
          <w:rFonts w:ascii="Times New Roman" w:eastAsia="Calibri" w:hAnsi="Times New Roman" w:cs="Times New Roman"/>
          <w:sz w:val="28"/>
          <w:szCs w:val="28"/>
          <w:lang w:val="uk-UA"/>
        </w:rPr>
        <w:t>Ж.</w:t>
      </w:r>
      <w:r w:rsidR="00E76640">
        <w:rPr>
          <w:rFonts w:ascii="Times New Roman" w:eastAsia="Calibri" w:hAnsi="Times New Roman" w:cs="Times New Roman"/>
          <w:sz w:val="28"/>
          <w:szCs w:val="28"/>
          <w:lang w:val="uk-UA"/>
        </w:rPr>
        <w:t> </w:t>
      </w:r>
      <w:r w:rsidRPr="00AE61F4">
        <w:rPr>
          <w:rFonts w:ascii="Times New Roman" w:eastAsia="Calibri" w:hAnsi="Times New Roman" w:cs="Times New Roman"/>
          <w:sz w:val="28"/>
          <w:szCs w:val="28"/>
          <w:lang w:val="uk-UA"/>
        </w:rPr>
        <w:t>Руссо.</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i/>
          <w:sz w:val="28"/>
          <w:szCs w:val="28"/>
          <w:lang w:val="uk-UA"/>
        </w:rPr>
        <w:t>Завдання:</w:t>
      </w:r>
      <w:r w:rsidRPr="00AE61F4">
        <w:rPr>
          <w:rFonts w:ascii="Times New Roman" w:eastAsia="Calibri" w:hAnsi="Times New Roman" w:cs="Times New Roman"/>
          <w:sz w:val="28"/>
          <w:szCs w:val="28"/>
          <w:lang w:val="uk-UA"/>
        </w:rPr>
        <w:t xml:space="preserve"> проаналізувати думки представників ні</w:t>
      </w:r>
      <w:r w:rsidR="00E76640">
        <w:rPr>
          <w:rFonts w:ascii="Times New Roman" w:eastAsia="Calibri" w:hAnsi="Times New Roman" w:cs="Times New Roman"/>
          <w:sz w:val="28"/>
          <w:szCs w:val="28"/>
          <w:lang w:val="uk-UA"/>
        </w:rPr>
        <w:t>мецької класичної філософії (І. Кант, Г. </w:t>
      </w:r>
      <w:r w:rsidRPr="00AE61F4">
        <w:rPr>
          <w:rFonts w:ascii="Times New Roman" w:eastAsia="Calibri" w:hAnsi="Times New Roman" w:cs="Times New Roman"/>
          <w:sz w:val="28"/>
          <w:szCs w:val="28"/>
          <w:lang w:val="uk-UA"/>
        </w:rPr>
        <w:t>Ге</w:t>
      </w:r>
      <w:r w:rsidR="00E76640">
        <w:rPr>
          <w:rFonts w:ascii="Times New Roman" w:eastAsia="Calibri" w:hAnsi="Times New Roman" w:cs="Times New Roman"/>
          <w:sz w:val="28"/>
          <w:szCs w:val="28"/>
          <w:lang w:val="uk-UA"/>
        </w:rPr>
        <w:t>гель, Ф. </w:t>
      </w:r>
      <w:r w:rsidRPr="00AE61F4">
        <w:rPr>
          <w:rFonts w:ascii="Times New Roman" w:eastAsia="Calibri" w:hAnsi="Times New Roman" w:cs="Times New Roman"/>
          <w:sz w:val="28"/>
          <w:szCs w:val="28"/>
          <w:lang w:val="uk-UA"/>
        </w:rPr>
        <w:t>Шиллер) щодо зіставлення морального й естетичного в мистецтві.</w:t>
      </w:r>
    </w:p>
    <w:p w:rsidR="00D97F14" w:rsidRPr="00123CF6"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№4</w:t>
      </w:r>
      <w:r w:rsidRPr="00123CF6">
        <w:rPr>
          <w:rFonts w:ascii="Times New Roman" w:hAnsi="Times New Roman" w:cs="Times New Roman"/>
          <w:b/>
          <w:sz w:val="28"/>
          <w:szCs w:val="28"/>
          <w:lang w:val="uk-UA"/>
        </w:rPr>
        <w:t>.</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Тема: Музична педагогіка ХІХ століття (2 год.)</w:t>
      </w:r>
    </w:p>
    <w:p w:rsidR="00AE61F4" w:rsidRPr="00AE61F4" w:rsidRDefault="00AE61F4" w:rsidP="00AE61F4">
      <w:pPr>
        <w:spacing w:after="0" w:line="360" w:lineRule="auto"/>
        <w:jc w:val="both"/>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1. Музична педагогіка ХІХ століття.</w:t>
      </w:r>
    </w:p>
    <w:p w:rsidR="00AE61F4" w:rsidRPr="00AE61F4" w:rsidRDefault="00E76640" w:rsidP="00AE61F4">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Педагогічні ідеї Ш. Фур’є, П. Галена, Е. Парі, Е. </w:t>
      </w:r>
      <w:r w:rsidR="00AE61F4" w:rsidRPr="00AE61F4">
        <w:rPr>
          <w:rFonts w:ascii="Times New Roman" w:eastAsia="Calibri" w:hAnsi="Times New Roman" w:cs="Times New Roman"/>
          <w:sz w:val="28"/>
          <w:szCs w:val="28"/>
          <w:lang w:val="uk-UA"/>
        </w:rPr>
        <w:t>Шеве.</w:t>
      </w:r>
    </w:p>
    <w:p w:rsidR="00AE61F4" w:rsidRDefault="00AE61F4" w:rsidP="00AE61F4">
      <w:pPr>
        <w:spacing w:after="0" w:line="360" w:lineRule="auto"/>
        <w:rPr>
          <w:rFonts w:ascii="Times New Roman" w:eastAsia="Calibri" w:hAnsi="Times New Roman" w:cs="Times New Roman"/>
          <w:sz w:val="28"/>
          <w:szCs w:val="28"/>
          <w:lang w:val="uk-UA"/>
        </w:rPr>
      </w:pPr>
      <w:r w:rsidRPr="00AE61F4">
        <w:rPr>
          <w:rFonts w:ascii="Times New Roman" w:eastAsia="Calibri" w:hAnsi="Times New Roman" w:cs="Times New Roman"/>
          <w:sz w:val="28"/>
          <w:szCs w:val="28"/>
          <w:lang w:val="uk-UA"/>
        </w:rPr>
        <w:t>3. Тонік Соль-фа мето</w:t>
      </w:r>
      <w:r w:rsidR="00E76640">
        <w:rPr>
          <w:rFonts w:ascii="Times New Roman" w:eastAsia="Calibri" w:hAnsi="Times New Roman" w:cs="Times New Roman"/>
          <w:sz w:val="28"/>
          <w:szCs w:val="28"/>
          <w:lang w:val="uk-UA"/>
        </w:rPr>
        <w:t>д С. </w:t>
      </w:r>
      <w:r w:rsidRPr="00AE61F4">
        <w:rPr>
          <w:rFonts w:ascii="Times New Roman" w:eastAsia="Calibri" w:hAnsi="Times New Roman" w:cs="Times New Roman"/>
          <w:sz w:val="28"/>
          <w:szCs w:val="28"/>
          <w:lang w:val="uk-UA"/>
        </w:rPr>
        <w:t>Гл</w:t>
      </w:r>
      <w:r w:rsidR="00E76640">
        <w:rPr>
          <w:rFonts w:ascii="Times New Roman" w:eastAsia="Calibri" w:hAnsi="Times New Roman" w:cs="Times New Roman"/>
          <w:sz w:val="28"/>
          <w:szCs w:val="28"/>
          <w:lang w:val="uk-UA"/>
        </w:rPr>
        <w:t>оувер та його удосконалення Дж.</w:t>
      </w:r>
      <w:r w:rsidRPr="00AE61F4">
        <w:rPr>
          <w:rFonts w:ascii="Times New Roman" w:eastAsia="Calibri" w:hAnsi="Times New Roman" w:cs="Times New Roman"/>
          <w:sz w:val="28"/>
          <w:szCs w:val="28"/>
          <w:lang w:val="uk-UA"/>
        </w:rPr>
        <w:t xml:space="preserve">Кьорвеном. </w:t>
      </w:r>
    </w:p>
    <w:p w:rsidR="00171F8D" w:rsidRPr="00171F8D" w:rsidRDefault="00171F8D" w:rsidP="003E442C">
      <w:pPr>
        <w:spacing w:after="0" w:line="360" w:lineRule="auto"/>
        <w:jc w:val="both"/>
        <w:rPr>
          <w:rFonts w:ascii="Times New Roman" w:eastAsia="Calibri" w:hAnsi="Times New Roman" w:cs="Times New Roman"/>
          <w:i/>
          <w:sz w:val="28"/>
          <w:szCs w:val="28"/>
          <w:lang w:val="uk-UA"/>
        </w:rPr>
      </w:pPr>
      <w:r w:rsidRPr="00171F8D">
        <w:rPr>
          <w:rFonts w:ascii="Times New Roman" w:eastAsia="Calibri" w:hAnsi="Times New Roman" w:cs="Times New Roman"/>
          <w:i/>
          <w:sz w:val="28"/>
          <w:szCs w:val="28"/>
          <w:lang w:val="uk-UA"/>
        </w:rPr>
        <w:t xml:space="preserve">Завдання: </w:t>
      </w:r>
      <w:r w:rsidRPr="00171F8D">
        <w:rPr>
          <w:rFonts w:ascii="Times New Roman" w:eastAsia="Calibri" w:hAnsi="Times New Roman" w:cs="Times New Roman"/>
          <w:sz w:val="28"/>
          <w:szCs w:val="28"/>
          <w:lang w:val="uk-UA"/>
        </w:rPr>
        <w:t>розучити з одногрупниками пісню з шкільного репертуару за допомогою ручних знаків, представити фрагмент розучування на занятті.</w:t>
      </w:r>
    </w:p>
    <w:p w:rsidR="00D97F14" w:rsidRPr="00123CF6" w:rsidRDefault="00D97F14" w:rsidP="00171F8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№5</w:t>
      </w:r>
      <w:r w:rsidRPr="00123CF6">
        <w:rPr>
          <w:rFonts w:ascii="Times New Roman" w:hAnsi="Times New Roman" w:cs="Times New Roman"/>
          <w:b/>
          <w:sz w:val="28"/>
          <w:szCs w:val="28"/>
          <w:lang w:val="uk-UA"/>
        </w:rPr>
        <w:t>.</w:t>
      </w:r>
    </w:p>
    <w:p w:rsidR="00171F8D" w:rsidRPr="00171F8D" w:rsidRDefault="00171F8D" w:rsidP="00171F8D">
      <w:pPr>
        <w:spacing w:after="0" w:line="360" w:lineRule="auto"/>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Тема: Музична педагогіка України ХІХ століття (2 год.) </w:t>
      </w:r>
    </w:p>
    <w:p w:rsidR="00171F8D" w:rsidRPr="00171F8D" w:rsidRDefault="00171F8D" w:rsidP="003D7DA3">
      <w:pPr>
        <w:numPr>
          <w:ilvl w:val="0"/>
          <w:numId w:val="15"/>
        </w:numPr>
        <w:spacing w:after="0" w:line="360" w:lineRule="auto"/>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Становлення музично-естетичного виховання в Україні у ХІХ столітті.</w:t>
      </w:r>
    </w:p>
    <w:p w:rsidR="00171F8D" w:rsidRPr="00171F8D" w:rsidRDefault="00171F8D" w:rsidP="003D7DA3">
      <w:pPr>
        <w:numPr>
          <w:ilvl w:val="0"/>
          <w:numId w:val="15"/>
        </w:numPr>
        <w:spacing w:after="0" w:line="360" w:lineRule="auto"/>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Діяльність аматорського театру.</w:t>
      </w:r>
    </w:p>
    <w:p w:rsidR="00171F8D" w:rsidRPr="00171F8D" w:rsidRDefault="00171F8D" w:rsidP="003D7DA3">
      <w:pPr>
        <w:numPr>
          <w:ilvl w:val="0"/>
          <w:numId w:val="15"/>
        </w:numPr>
        <w:spacing w:after="0" w:line="360" w:lineRule="auto"/>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Музично-естетичне виховання молоді в державних закладах.</w:t>
      </w:r>
    </w:p>
    <w:p w:rsidR="00171F8D" w:rsidRPr="00171F8D" w:rsidRDefault="00171F8D" w:rsidP="003D7DA3">
      <w:pPr>
        <w:numPr>
          <w:ilvl w:val="0"/>
          <w:numId w:val="15"/>
        </w:numPr>
        <w:spacing w:after="0" w:line="360" w:lineRule="auto"/>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Музично-педагогічна діяльність українських композиторів та музикантів (Б. Підгорецький, П. Сокальський)</w:t>
      </w:r>
    </w:p>
    <w:p w:rsidR="00E76640" w:rsidRDefault="00E76640" w:rsidP="00123CF6">
      <w:pPr>
        <w:spacing w:after="0" w:line="360" w:lineRule="auto"/>
        <w:jc w:val="both"/>
        <w:rPr>
          <w:rFonts w:ascii="Times New Roman" w:hAnsi="Times New Roman" w:cs="Times New Roman"/>
          <w:b/>
          <w:sz w:val="28"/>
          <w:szCs w:val="28"/>
          <w:lang w:val="uk-UA"/>
        </w:rPr>
      </w:pPr>
    </w:p>
    <w:p w:rsidR="00E76640" w:rsidRDefault="00E76640" w:rsidP="00123CF6">
      <w:pPr>
        <w:spacing w:after="0" w:line="360" w:lineRule="auto"/>
        <w:jc w:val="both"/>
        <w:rPr>
          <w:rFonts w:ascii="Times New Roman" w:hAnsi="Times New Roman" w:cs="Times New Roman"/>
          <w:b/>
          <w:sz w:val="28"/>
          <w:szCs w:val="28"/>
          <w:lang w:val="uk-UA"/>
        </w:rPr>
      </w:pPr>
    </w:p>
    <w:p w:rsidR="00E76640" w:rsidRDefault="00E76640" w:rsidP="00123CF6">
      <w:pPr>
        <w:spacing w:after="0" w:line="360" w:lineRule="auto"/>
        <w:jc w:val="both"/>
        <w:rPr>
          <w:rFonts w:ascii="Times New Roman" w:hAnsi="Times New Roman" w:cs="Times New Roman"/>
          <w:b/>
          <w:sz w:val="28"/>
          <w:szCs w:val="28"/>
          <w:lang w:val="uk-UA"/>
        </w:rPr>
      </w:pPr>
    </w:p>
    <w:p w:rsidR="00123CF6" w:rsidRPr="00050CDB" w:rsidRDefault="00123CF6" w:rsidP="00123CF6">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lastRenderedPageBreak/>
        <w:t>Перевірочні тести</w:t>
      </w:r>
    </w:p>
    <w:p w:rsidR="008A4442" w:rsidRPr="00DE11A1" w:rsidRDefault="008A4442" w:rsidP="008A4442">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171F8D" w:rsidRPr="00F36C2F" w:rsidRDefault="00F36C2F" w:rsidP="00F36C2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00171F8D" w:rsidRPr="00F36C2F">
        <w:rPr>
          <w:rFonts w:ascii="Times New Roman" w:eastAsia="Calibri" w:hAnsi="Times New Roman" w:cs="Times New Roman"/>
          <w:sz w:val="28"/>
          <w:szCs w:val="28"/>
          <w:lang w:val="uk-UA"/>
        </w:rPr>
        <w:t>Вільні товариства, що об’єднували вчених, філософів, поетів, письменників, музикантів для обміну ідеями у XVII столітті:</w:t>
      </w:r>
    </w:p>
    <w:p w:rsidR="00C529C0" w:rsidRDefault="00171F8D" w:rsidP="00C529C0">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школи; Б) </w:t>
      </w:r>
      <w:r w:rsidRPr="00DC13D5">
        <w:rPr>
          <w:rFonts w:ascii="Times New Roman" w:eastAsia="Calibri" w:hAnsi="Times New Roman" w:cs="Times New Roman"/>
          <w:sz w:val="28"/>
          <w:szCs w:val="28"/>
          <w:lang w:val="uk-UA"/>
        </w:rPr>
        <w:t>академії;</w:t>
      </w:r>
      <w:r w:rsidRPr="00171F8D">
        <w:rPr>
          <w:rFonts w:ascii="Times New Roman" w:eastAsia="Calibri" w:hAnsi="Times New Roman" w:cs="Times New Roman"/>
          <w:sz w:val="28"/>
          <w:szCs w:val="28"/>
          <w:lang w:val="uk-UA"/>
        </w:rPr>
        <w:t xml:space="preserve"> В) колег</w:t>
      </w:r>
      <w:r w:rsidR="003E442C">
        <w:rPr>
          <w:rFonts w:ascii="Times New Roman" w:eastAsia="Calibri" w:hAnsi="Times New Roman" w:cs="Times New Roman"/>
          <w:sz w:val="28"/>
          <w:szCs w:val="28"/>
          <w:lang w:val="uk-UA"/>
        </w:rPr>
        <w:t>ії; Г) університети; Д) коледжі</w:t>
      </w:r>
    </w:p>
    <w:p w:rsidR="00C529C0" w:rsidRPr="00C529C0" w:rsidRDefault="00C529C0" w:rsidP="00C529C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E76640">
        <w:rPr>
          <w:rFonts w:ascii="Times New Roman" w:eastAsia="Calibri" w:hAnsi="Times New Roman" w:cs="Times New Roman"/>
          <w:sz w:val="28"/>
          <w:szCs w:val="28"/>
          <w:lang w:val="uk-UA"/>
        </w:rPr>
        <w:t>Український музикант-</w:t>
      </w:r>
      <w:r w:rsidRPr="00386BA8">
        <w:rPr>
          <w:rFonts w:ascii="Times New Roman" w:eastAsia="Calibri" w:hAnsi="Times New Roman" w:cs="Times New Roman"/>
          <w:sz w:val="28"/>
          <w:szCs w:val="28"/>
          <w:lang w:val="uk-UA"/>
        </w:rPr>
        <w:t xml:space="preserve"> педагог 1</w:t>
      </w:r>
      <w:r w:rsidR="0041730E">
        <w:rPr>
          <w:rFonts w:ascii="Times New Roman" w:eastAsia="Calibri" w:hAnsi="Times New Roman" w:cs="Times New Roman"/>
          <w:sz w:val="28"/>
          <w:szCs w:val="28"/>
          <w:lang w:val="uk-UA"/>
        </w:rPr>
        <w:t>7</w:t>
      </w:r>
      <w:r w:rsidRPr="00386BA8">
        <w:rPr>
          <w:rFonts w:ascii="Times New Roman" w:eastAsia="Calibri" w:hAnsi="Times New Roman" w:cs="Times New Roman"/>
          <w:sz w:val="28"/>
          <w:szCs w:val="28"/>
          <w:lang w:val="uk-UA"/>
        </w:rPr>
        <w:t xml:space="preserve"> ст., що </w:t>
      </w:r>
      <w:r w:rsidRPr="00386BA8">
        <w:rPr>
          <w:rFonts w:ascii="Times New Roman" w:eastAsia="Times New Roman" w:hAnsi="Times New Roman" w:cs="Times New Roman"/>
          <w:sz w:val="28"/>
          <w:szCs w:val="28"/>
          <w:lang w:val="uk-UA" w:eastAsia="ru-RU"/>
        </w:rPr>
        <w:t>обґрунтовував необхідність професійної підготовки музиканта, розробки наукових підходів до музично-педагогічної діяльності, диференційованого ставлення до дитячого музичного навчання (наголошував на спеціальній методиці, особливо на початкових етапах):</w:t>
      </w:r>
    </w:p>
    <w:p w:rsidR="00C529C0" w:rsidRPr="00C07D7C" w:rsidRDefault="00C529C0" w:rsidP="00C529C0">
      <w:pPr>
        <w:spacing w:after="0" w:line="360" w:lineRule="auto"/>
        <w:ind w:left="567"/>
        <w:contextualSpacing/>
        <w:jc w:val="both"/>
        <w:rPr>
          <w:rFonts w:ascii="Times New Roman" w:eastAsia="Calibri" w:hAnsi="Times New Roman" w:cs="Times New Roman"/>
          <w:sz w:val="28"/>
          <w:szCs w:val="28"/>
          <w:lang w:val="uk-UA"/>
        </w:rPr>
      </w:pPr>
      <w:r w:rsidRPr="00386BA8">
        <w:rPr>
          <w:rFonts w:ascii="Times New Roman" w:eastAsia="Times New Roman" w:hAnsi="Times New Roman" w:cs="Times New Roman"/>
          <w:sz w:val="28"/>
          <w:szCs w:val="28"/>
          <w:lang w:val="uk-UA" w:eastAsia="ru-RU"/>
        </w:rPr>
        <w:t xml:space="preserve">А) </w:t>
      </w:r>
      <w:r w:rsidRPr="00DC13D5">
        <w:rPr>
          <w:rFonts w:ascii="Times New Roman" w:eastAsia="Times New Roman" w:hAnsi="Times New Roman" w:cs="Times New Roman"/>
          <w:sz w:val="28"/>
          <w:szCs w:val="28"/>
          <w:lang w:val="uk-UA" w:eastAsia="ru-RU"/>
        </w:rPr>
        <w:t>М.</w:t>
      </w:r>
      <w:r w:rsidR="0041730E" w:rsidRPr="00DC13D5">
        <w:rPr>
          <w:rFonts w:ascii="Times New Roman" w:eastAsia="Times New Roman" w:hAnsi="Times New Roman" w:cs="Times New Roman"/>
          <w:sz w:val="28"/>
          <w:szCs w:val="28"/>
          <w:lang w:val="uk-UA" w:eastAsia="ru-RU"/>
        </w:rPr>
        <w:t> </w:t>
      </w:r>
      <w:r w:rsidRPr="00DC13D5">
        <w:rPr>
          <w:rFonts w:ascii="Times New Roman" w:eastAsia="Times New Roman" w:hAnsi="Times New Roman" w:cs="Times New Roman"/>
          <w:sz w:val="28"/>
          <w:szCs w:val="28"/>
          <w:lang w:val="uk-UA" w:eastAsia="ru-RU"/>
        </w:rPr>
        <w:t>Ділецький</w:t>
      </w:r>
      <w:r w:rsidR="0041730E">
        <w:rPr>
          <w:rFonts w:ascii="Times New Roman" w:eastAsia="Times New Roman" w:hAnsi="Times New Roman" w:cs="Times New Roman"/>
          <w:sz w:val="28"/>
          <w:szCs w:val="28"/>
          <w:lang w:val="uk-UA" w:eastAsia="ru-RU"/>
        </w:rPr>
        <w:t>; Б) Г. Сковорода; В) С. Полоцький; Г) Д. </w:t>
      </w:r>
      <w:r w:rsidRPr="00386BA8">
        <w:rPr>
          <w:rFonts w:ascii="Times New Roman" w:eastAsia="Times New Roman" w:hAnsi="Times New Roman" w:cs="Times New Roman"/>
          <w:sz w:val="28"/>
          <w:szCs w:val="28"/>
          <w:lang w:val="uk-UA" w:eastAsia="ru-RU"/>
        </w:rPr>
        <w:t>Ростовський</w:t>
      </w:r>
      <w:r>
        <w:rPr>
          <w:rFonts w:ascii="Times New Roman" w:eastAsia="Times New Roman" w:hAnsi="Times New Roman" w:cs="Times New Roman"/>
          <w:sz w:val="28"/>
          <w:szCs w:val="28"/>
          <w:lang w:val="uk-UA" w:eastAsia="ru-RU"/>
        </w:rPr>
        <w:t>; Д) Л. Толстой</w:t>
      </w:r>
    </w:p>
    <w:p w:rsidR="00171F8D" w:rsidRPr="00171F8D" w:rsidRDefault="00F36C2F" w:rsidP="00C529C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00171F8D" w:rsidRPr="00171F8D">
        <w:rPr>
          <w:rFonts w:ascii="Times New Roman" w:eastAsia="Calibri" w:hAnsi="Times New Roman" w:cs="Times New Roman"/>
          <w:sz w:val="28"/>
          <w:szCs w:val="28"/>
          <w:lang w:val="uk-UA"/>
        </w:rPr>
        <w:t>Перший з педагогів XVII століття, який висунув ідею поетапного музичного виховання і освіти:</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Вольфганг Ратке; Б) </w:t>
      </w:r>
      <w:r w:rsidRPr="00DC13D5">
        <w:rPr>
          <w:rFonts w:ascii="Times New Roman" w:eastAsia="Calibri" w:hAnsi="Times New Roman" w:cs="Times New Roman"/>
          <w:sz w:val="28"/>
          <w:szCs w:val="28"/>
          <w:lang w:val="uk-UA"/>
        </w:rPr>
        <w:t>Ян Амос Коменський</w:t>
      </w:r>
      <w:r w:rsidRPr="00171F8D">
        <w:rPr>
          <w:rFonts w:ascii="Times New Roman" w:eastAsia="Calibri" w:hAnsi="Times New Roman" w:cs="Times New Roman"/>
          <w:sz w:val="28"/>
          <w:szCs w:val="28"/>
          <w:lang w:val="uk-UA"/>
        </w:rPr>
        <w:t>; В) Джозеффо Царліно; Г) Раміс да Парейя; Д) Ф. Фур'є</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4. </w:t>
      </w:r>
      <w:r w:rsidR="00171F8D" w:rsidRPr="00171F8D">
        <w:rPr>
          <w:rFonts w:ascii="Times New Roman" w:eastAsia="Calibri" w:hAnsi="Times New Roman" w:cs="Times New Roman"/>
          <w:sz w:val="28"/>
          <w:szCs w:val="28"/>
          <w:lang w:val="uk-UA"/>
        </w:rPr>
        <w:t xml:space="preserve">Новий хоровий жанр в українській музиці, що виник </w:t>
      </w:r>
      <w:r w:rsidR="003E442C">
        <w:rPr>
          <w:rFonts w:ascii="Times New Roman" w:eastAsia="Calibri" w:hAnsi="Times New Roman" w:cs="Times New Roman"/>
          <w:sz w:val="28"/>
          <w:szCs w:val="28"/>
          <w:lang w:val="uk-UA"/>
        </w:rPr>
        <w:t xml:space="preserve">у Новий час, у якому проходить зіставлення </w:t>
      </w:r>
      <w:r w:rsidR="00171F8D" w:rsidRPr="00171F8D">
        <w:rPr>
          <w:rFonts w:ascii="Times New Roman" w:eastAsia="Calibri" w:hAnsi="Times New Roman" w:cs="Times New Roman"/>
          <w:sz w:val="28"/>
          <w:szCs w:val="28"/>
          <w:lang w:val="uk-UA"/>
        </w:rPr>
        <w:t>емоційно-динамічних планів, чергування хорових ансамблевих і сольних епізодів:</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соната; Б) </w:t>
      </w:r>
      <w:r w:rsidRPr="00DC13D5">
        <w:rPr>
          <w:rFonts w:ascii="Times New Roman" w:eastAsia="Calibri" w:hAnsi="Times New Roman" w:cs="Times New Roman"/>
          <w:sz w:val="28"/>
          <w:szCs w:val="28"/>
          <w:lang w:val="uk-UA"/>
        </w:rPr>
        <w:t>партесний концерт</w:t>
      </w:r>
      <w:r w:rsidRPr="00171F8D">
        <w:rPr>
          <w:rFonts w:ascii="Times New Roman" w:eastAsia="Calibri" w:hAnsi="Times New Roman" w:cs="Times New Roman"/>
          <w:sz w:val="28"/>
          <w:szCs w:val="28"/>
          <w:lang w:val="uk-UA"/>
        </w:rPr>
        <w:t>; В) симфонія; Г) кантата; Д) ораторія</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 </w:t>
      </w:r>
      <w:r w:rsidR="00171F8D" w:rsidRPr="00171F8D">
        <w:rPr>
          <w:rFonts w:ascii="Times New Roman" w:eastAsia="Calibri" w:hAnsi="Times New Roman" w:cs="Times New Roman"/>
          <w:sz w:val="28"/>
          <w:szCs w:val="28"/>
          <w:lang w:val="uk-UA"/>
        </w:rPr>
        <w:t>Чеський філософ і педагог XVII століття, що створив першу в історії педагогіки наукову теорію - дидактику:</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Джозеффо Царліно; Б) </w:t>
      </w:r>
      <w:r w:rsidRPr="00DC13D5">
        <w:rPr>
          <w:rFonts w:ascii="Times New Roman" w:eastAsia="Calibri" w:hAnsi="Times New Roman" w:cs="Times New Roman"/>
          <w:sz w:val="28"/>
          <w:szCs w:val="28"/>
          <w:lang w:val="uk-UA"/>
        </w:rPr>
        <w:t>Ян Амос Коменський</w:t>
      </w:r>
      <w:r w:rsidRPr="00171F8D">
        <w:rPr>
          <w:rFonts w:ascii="Times New Roman" w:eastAsia="Calibri" w:hAnsi="Times New Roman" w:cs="Times New Roman"/>
          <w:sz w:val="28"/>
          <w:szCs w:val="28"/>
          <w:lang w:val="uk-UA"/>
        </w:rPr>
        <w:t>; В) Вольфганг Ратке; Г) Раміс да Парейя; Д) Уголіно з Орвієтто</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00171F8D" w:rsidRPr="00171F8D">
        <w:rPr>
          <w:rFonts w:ascii="Times New Roman" w:eastAsia="Calibri" w:hAnsi="Times New Roman" w:cs="Times New Roman"/>
          <w:sz w:val="28"/>
          <w:szCs w:val="28"/>
          <w:lang w:val="uk-UA"/>
        </w:rPr>
        <w:t>Систему цифрової нотації розробив:</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П’єр Гален; Б) Я. А. Коменський; В) </w:t>
      </w:r>
      <w:r w:rsidRPr="00DC13D5">
        <w:rPr>
          <w:rFonts w:ascii="Times New Roman" w:eastAsia="Calibri" w:hAnsi="Times New Roman" w:cs="Times New Roman"/>
          <w:sz w:val="28"/>
          <w:szCs w:val="28"/>
          <w:lang w:val="uk-UA"/>
        </w:rPr>
        <w:t>Ж.-Ж. Руссо</w:t>
      </w:r>
      <w:r w:rsidRPr="00171F8D">
        <w:rPr>
          <w:rFonts w:ascii="Times New Roman" w:eastAsia="Calibri" w:hAnsi="Times New Roman" w:cs="Times New Roman"/>
          <w:sz w:val="28"/>
          <w:szCs w:val="28"/>
          <w:lang w:val="uk-UA"/>
        </w:rPr>
        <w:t>; Г) Шарль Фур’є; Д) Еміль Шеве</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w:t>
      </w:r>
      <w:r w:rsidR="00171F8D" w:rsidRPr="00171F8D">
        <w:rPr>
          <w:rFonts w:ascii="Times New Roman" w:eastAsia="Calibri" w:hAnsi="Times New Roman" w:cs="Times New Roman"/>
          <w:sz w:val="28"/>
          <w:szCs w:val="28"/>
          <w:lang w:val="uk-UA"/>
        </w:rPr>
        <w:t xml:space="preserve">Педагог, який розробив дидактичний прийом співу </w:t>
      </w:r>
      <w:r w:rsidR="003E442C">
        <w:rPr>
          <w:rFonts w:ascii="Times New Roman" w:eastAsia="Calibri" w:hAnsi="Times New Roman" w:cs="Times New Roman"/>
          <w:sz w:val="28"/>
          <w:szCs w:val="28"/>
          <w:lang w:val="uk-UA"/>
        </w:rPr>
        <w:t>за «мелопластом</w:t>
      </w:r>
      <w:r w:rsidR="00171F8D" w:rsidRPr="00171F8D">
        <w:rPr>
          <w:rFonts w:ascii="Times New Roman" w:eastAsia="Calibri" w:hAnsi="Times New Roman" w:cs="Times New Roman"/>
          <w:sz w:val="28"/>
          <w:szCs w:val="28"/>
          <w:lang w:val="uk-UA"/>
        </w:rPr>
        <w:t>»:</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Я. А. Коменський; Б) Шарль Фур’є; В) Ж.-Ж. Руссо; Г) </w:t>
      </w:r>
      <w:r w:rsidRPr="00DC13D5">
        <w:rPr>
          <w:rFonts w:ascii="Times New Roman" w:eastAsia="Calibri" w:hAnsi="Times New Roman" w:cs="Times New Roman"/>
          <w:sz w:val="28"/>
          <w:szCs w:val="28"/>
          <w:lang w:val="uk-UA"/>
        </w:rPr>
        <w:t>П’єр Гален</w:t>
      </w:r>
      <w:r w:rsidRPr="00171F8D">
        <w:rPr>
          <w:rFonts w:ascii="Times New Roman" w:eastAsia="Calibri" w:hAnsi="Times New Roman" w:cs="Times New Roman"/>
          <w:sz w:val="28"/>
          <w:szCs w:val="28"/>
          <w:lang w:val="uk-UA"/>
        </w:rPr>
        <w:t>; Д) Еміль Шеве</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8. </w:t>
      </w:r>
      <w:r w:rsidR="00171F8D" w:rsidRPr="00171F8D">
        <w:rPr>
          <w:rFonts w:ascii="Times New Roman" w:eastAsia="Calibri" w:hAnsi="Times New Roman" w:cs="Times New Roman"/>
          <w:sz w:val="28"/>
          <w:szCs w:val="28"/>
          <w:lang w:val="uk-UA"/>
        </w:rPr>
        <w:t>Тонік Соль-фа метод навчання музики розробили:</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w:t>
      </w:r>
      <w:r w:rsidRPr="00DC13D5">
        <w:rPr>
          <w:rFonts w:ascii="Times New Roman" w:eastAsia="Calibri" w:hAnsi="Times New Roman" w:cs="Times New Roman"/>
          <w:sz w:val="28"/>
          <w:szCs w:val="28"/>
          <w:lang w:val="uk-UA"/>
        </w:rPr>
        <w:t>Сара Гловер, Джон Кьорвен</w:t>
      </w:r>
      <w:r w:rsidRPr="00171F8D">
        <w:rPr>
          <w:rFonts w:ascii="Times New Roman" w:eastAsia="Calibri" w:hAnsi="Times New Roman" w:cs="Times New Roman"/>
          <w:sz w:val="28"/>
          <w:szCs w:val="28"/>
          <w:lang w:val="uk-UA"/>
        </w:rPr>
        <w:t>; Б) П</w:t>
      </w:r>
      <w:r w:rsidR="003E442C">
        <w:rPr>
          <w:rFonts w:ascii="Times New Roman" w:eastAsia="Calibri" w:hAnsi="Times New Roman" w:cs="Times New Roman"/>
          <w:sz w:val="28"/>
          <w:szCs w:val="28"/>
          <w:lang w:val="uk-UA"/>
        </w:rPr>
        <w:t>’єр Гален, Еміль Шеве; В) Ж.-Ж. </w:t>
      </w:r>
      <w:r w:rsidRPr="00171F8D">
        <w:rPr>
          <w:rFonts w:ascii="Times New Roman" w:eastAsia="Calibri" w:hAnsi="Times New Roman" w:cs="Times New Roman"/>
          <w:sz w:val="28"/>
          <w:szCs w:val="28"/>
          <w:lang w:val="uk-UA"/>
        </w:rPr>
        <w:t>Руссо; Г) Шарль Фур’є, Еміль Шеве; Д) Я.А.Коменський</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w:t>
      </w:r>
      <w:r w:rsidR="00171F8D" w:rsidRPr="00171F8D">
        <w:rPr>
          <w:rFonts w:ascii="Times New Roman" w:eastAsia="Calibri" w:hAnsi="Times New Roman" w:cs="Times New Roman"/>
          <w:sz w:val="28"/>
          <w:szCs w:val="28"/>
          <w:lang w:val="uk-UA"/>
        </w:rPr>
        <w:t>Метод, який використовували на шкільних уроках музики та для навчання співаків – аматорів у ХІХ столітті:</w:t>
      </w:r>
    </w:p>
    <w:p w:rsidR="003E442C" w:rsidRDefault="00171F8D" w:rsidP="003E442C">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метод Я.А.Коменського; Б) </w:t>
      </w:r>
      <w:r w:rsidRPr="00DC13D5">
        <w:rPr>
          <w:rFonts w:ascii="Times New Roman" w:eastAsia="Calibri" w:hAnsi="Times New Roman" w:cs="Times New Roman"/>
          <w:sz w:val="28"/>
          <w:szCs w:val="28"/>
          <w:lang w:val="uk-UA"/>
        </w:rPr>
        <w:t>метод Гален – Парі – Шеве</w:t>
      </w:r>
      <w:r w:rsidRPr="00171F8D">
        <w:rPr>
          <w:rFonts w:ascii="Times New Roman" w:eastAsia="Calibri" w:hAnsi="Times New Roman" w:cs="Times New Roman"/>
          <w:sz w:val="28"/>
          <w:szCs w:val="28"/>
          <w:lang w:val="uk-UA"/>
        </w:rPr>
        <w:t>; В) метод Ж.-Ж. Руссо; Г) метод Ш</w:t>
      </w:r>
      <w:r w:rsidR="003E442C">
        <w:rPr>
          <w:rFonts w:ascii="Times New Roman" w:eastAsia="Calibri" w:hAnsi="Times New Roman" w:cs="Times New Roman"/>
          <w:sz w:val="28"/>
          <w:szCs w:val="28"/>
          <w:lang w:val="uk-UA"/>
        </w:rPr>
        <w:t>арль Фур’є; Д) метод Еміля Шеве</w:t>
      </w:r>
    </w:p>
    <w:p w:rsidR="00171F8D" w:rsidRPr="00171F8D" w:rsidRDefault="00F36C2F" w:rsidP="00F36C2F">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w:t>
      </w:r>
      <w:r w:rsidR="00171F8D" w:rsidRPr="00171F8D">
        <w:rPr>
          <w:rFonts w:ascii="Times New Roman" w:eastAsia="Calibri" w:hAnsi="Times New Roman" w:cs="Times New Roman"/>
          <w:sz w:val="28"/>
          <w:szCs w:val="28"/>
          <w:lang w:val="uk-UA"/>
        </w:rPr>
        <w:t>Використання при співі ручних знаків ладових ступенів це:</w:t>
      </w:r>
    </w:p>
    <w:p w:rsidR="00171F8D" w:rsidRPr="00171F8D" w:rsidRDefault="00171F8D" w:rsidP="00171F8D">
      <w:pPr>
        <w:spacing w:after="0" w:line="360" w:lineRule="auto"/>
        <w:ind w:left="720"/>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 xml:space="preserve">А) метод Гален – Парі – Шеве; Б) метод співу за цифровою нотацією; В) </w:t>
      </w:r>
      <w:r w:rsidRPr="00DC13D5">
        <w:rPr>
          <w:rFonts w:ascii="Times New Roman" w:eastAsia="Calibri" w:hAnsi="Times New Roman" w:cs="Times New Roman"/>
          <w:sz w:val="28"/>
          <w:szCs w:val="28"/>
          <w:lang w:val="uk-UA"/>
        </w:rPr>
        <w:t>Тонік Соль-фа метод</w:t>
      </w:r>
      <w:r w:rsidRPr="00171F8D">
        <w:rPr>
          <w:rFonts w:ascii="Times New Roman" w:eastAsia="Calibri" w:hAnsi="Times New Roman" w:cs="Times New Roman"/>
          <w:sz w:val="28"/>
          <w:szCs w:val="28"/>
          <w:lang w:val="uk-UA"/>
        </w:rPr>
        <w:t>; Г) ме</w:t>
      </w:r>
      <w:r w:rsidR="003E442C">
        <w:rPr>
          <w:rFonts w:ascii="Times New Roman" w:eastAsia="Calibri" w:hAnsi="Times New Roman" w:cs="Times New Roman"/>
          <w:sz w:val="28"/>
          <w:szCs w:val="28"/>
          <w:lang w:val="uk-UA"/>
        </w:rPr>
        <w:t>тод Шарль Фур’є; Д) метод Ж.-Ж. </w:t>
      </w:r>
      <w:r w:rsidRPr="00171F8D">
        <w:rPr>
          <w:rFonts w:ascii="Times New Roman" w:eastAsia="Calibri" w:hAnsi="Times New Roman" w:cs="Times New Roman"/>
          <w:sz w:val="28"/>
          <w:szCs w:val="28"/>
          <w:lang w:val="uk-UA"/>
        </w:rPr>
        <w:t xml:space="preserve">Руссо </w:t>
      </w:r>
    </w:p>
    <w:p w:rsidR="00171F8D" w:rsidRPr="00171F8D" w:rsidRDefault="00171F8D" w:rsidP="00171F8D">
      <w:pPr>
        <w:spacing w:after="0" w:line="360" w:lineRule="auto"/>
        <w:contextualSpacing/>
        <w:jc w:val="both"/>
        <w:rPr>
          <w:rFonts w:ascii="Times New Roman" w:eastAsia="Calibri" w:hAnsi="Times New Roman" w:cs="Times New Roman"/>
          <w:sz w:val="28"/>
          <w:szCs w:val="28"/>
          <w:lang w:val="uk-UA"/>
        </w:rPr>
      </w:pPr>
      <w:r w:rsidRPr="00171F8D">
        <w:rPr>
          <w:rFonts w:ascii="Times New Roman" w:eastAsia="Calibri" w:hAnsi="Times New Roman" w:cs="Times New Roman"/>
          <w:sz w:val="28"/>
          <w:szCs w:val="28"/>
          <w:lang w:val="uk-UA"/>
        </w:rPr>
        <w:t>11. Автор праці «Велика дидактика», у якій найважливішою умовою виховання, у тому числі музичного, вважається підтримка «радісного настрою душі людини»:</w:t>
      </w:r>
    </w:p>
    <w:p w:rsidR="00171F8D" w:rsidRPr="00171F8D" w:rsidRDefault="00171F8D" w:rsidP="00171F8D">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t>А) Ян Амос Коменський</w:t>
      </w:r>
      <w:r w:rsidRPr="00171F8D">
        <w:rPr>
          <w:rFonts w:ascii="Times New Roman" w:eastAsia="Calibri" w:hAnsi="Times New Roman" w:cs="Times New Roman"/>
          <w:sz w:val="28"/>
          <w:szCs w:val="28"/>
          <w:lang w:val="uk-UA"/>
        </w:rPr>
        <w:t>; Б) Томазо Кам</w:t>
      </w:r>
      <w:r w:rsidR="006F7C84">
        <w:rPr>
          <w:rFonts w:ascii="Times New Roman" w:eastAsia="Calibri" w:hAnsi="Times New Roman" w:cs="Times New Roman"/>
          <w:sz w:val="28"/>
          <w:szCs w:val="28"/>
          <w:lang w:val="uk-UA"/>
        </w:rPr>
        <w:t>панелла; В) Вольфганг Ратке; Г) </w:t>
      </w:r>
      <w:r w:rsidRPr="00171F8D">
        <w:rPr>
          <w:rFonts w:ascii="Times New Roman" w:eastAsia="Calibri" w:hAnsi="Times New Roman" w:cs="Times New Roman"/>
          <w:sz w:val="28"/>
          <w:szCs w:val="28"/>
          <w:lang w:val="uk-UA"/>
        </w:rPr>
        <w:t>Раміс да Парейя; Д) К. Гельвецій</w:t>
      </w:r>
    </w:p>
    <w:p w:rsidR="00AC4CA0" w:rsidRPr="00171F8D" w:rsidRDefault="008068BD" w:rsidP="00AC4CA0">
      <w:pPr>
        <w:spacing w:after="0" w:line="360" w:lineRule="auto"/>
        <w:contextualSpacing/>
        <w:jc w:val="both"/>
        <w:rPr>
          <w:rFonts w:ascii="Times New Roman" w:hAnsi="Times New Roman" w:cs="Times New Roman"/>
          <w:sz w:val="28"/>
          <w:szCs w:val="28"/>
          <w:lang w:val="uk-UA"/>
        </w:rPr>
      </w:pPr>
      <w:r w:rsidRPr="008068BD">
        <w:rPr>
          <w:rFonts w:ascii="Times New Roman" w:hAnsi="Times New Roman" w:cs="Times New Roman"/>
          <w:sz w:val="28"/>
          <w:szCs w:val="28"/>
          <w:lang w:val="uk-UA"/>
        </w:rPr>
        <w:t xml:space="preserve">12. </w:t>
      </w:r>
      <w:r w:rsidR="00AC4CA0" w:rsidRPr="00171F8D">
        <w:rPr>
          <w:rFonts w:ascii="Times New Roman" w:hAnsi="Times New Roman" w:cs="Times New Roman"/>
          <w:sz w:val="28"/>
          <w:szCs w:val="28"/>
          <w:lang w:val="uk-UA"/>
        </w:rPr>
        <w:t>Мелопласт – це:</w:t>
      </w:r>
    </w:p>
    <w:p w:rsidR="00AC4CA0" w:rsidRPr="00171F8D" w:rsidRDefault="00AC4CA0" w:rsidP="00AC4CA0">
      <w:pPr>
        <w:spacing w:after="0" w:line="360" w:lineRule="auto"/>
        <w:ind w:left="567"/>
        <w:contextualSpacing/>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t xml:space="preserve">А) нотоносець без ключів і нот з доданням трьох додаткових лінійок зверху; Б) нотоносець без ключів і нот з доданням однієї додаткової лінійки знизу; В) нотоносець без ключів і нот з доданням двох додаткових лінійок зверху і трьох – знизу; </w:t>
      </w:r>
      <w:r w:rsidRPr="00DC13D5">
        <w:rPr>
          <w:rFonts w:ascii="Times New Roman" w:hAnsi="Times New Roman" w:cs="Times New Roman"/>
          <w:sz w:val="28"/>
          <w:szCs w:val="28"/>
          <w:lang w:val="uk-UA"/>
        </w:rPr>
        <w:t>Г) нотоносець без ключів і нот з доданням двох додаткових лінійок зверху і двох – знизу;</w:t>
      </w:r>
      <w:r w:rsidRPr="00171F8D">
        <w:rPr>
          <w:rFonts w:ascii="Times New Roman" w:hAnsi="Times New Roman" w:cs="Times New Roman"/>
          <w:sz w:val="28"/>
          <w:szCs w:val="28"/>
          <w:lang w:val="uk-UA"/>
        </w:rPr>
        <w:t xml:space="preserve"> Д) нотоносець без нот</w:t>
      </w:r>
    </w:p>
    <w:p w:rsidR="00AC4CA0" w:rsidRPr="00171F8D" w:rsidRDefault="006F7C84" w:rsidP="00AC4CA0">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13. Характерне звучання окремого</w:t>
      </w:r>
      <w:r w:rsidR="00AC4CA0" w:rsidRPr="00171F8D">
        <w:rPr>
          <w:rFonts w:ascii="Times New Roman" w:hAnsi="Times New Roman" w:cs="Times New Roman"/>
          <w:sz w:val="28"/>
          <w:szCs w:val="28"/>
          <w:lang w:val="uk-UA"/>
        </w:rPr>
        <w:t xml:space="preserve"> ступ</w:t>
      </w:r>
      <w:r>
        <w:rPr>
          <w:rFonts w:ascii="Times New Roman" w:hAnsi="Times New Roman" w:cs="Times New Roman"/>
          <w:sz w:val="28"/>
          <w:szCs w:val="28"/>
          <w:lang w:val="uk-UA"/>
        </w:rPr>
        <w:t>еня</w:t>
      </w:r>
      <w:r w:rsidR="00AC4CA0" w:rsidRPr="00171F8D">
        <w:rPr>
          <w:rFonts w:ascii="Times New Roman" w:hAnsi="Times New Roman" w:cs="Times New Roman"/>
          <w:sz w:val="28"/>
          <w:szCs w:val="28"/>
          <w:lang w:val="uk-UA"/>
        </w:rPr>
        <w:t xml:space="preserve"> або гармонії, викликане ним слухове враження і відповідне уявлення включає поняття (за Дж.</w:t>
      </w:r>
      <w:r w:rsidR="00F36C2F">
        <w:rPr>
          <w:rFonts w:ascii="Times New Roman" w:hAnsi="Times New Roman" w:cs="Times New Roman"/>
          <w:sz w:val="28"/>
          <w:szCs w:val="28"/>
          <w:lang w:val="uk-UA"/>
        </w:rPr>
        <w:t> </w:t>
      </w:r>
      <w:r w:rsidR="00AC4CA0" w:rsidRPr="00171F8D">
        <w:rPr>
          <w:rFonts w:ascii="Times New Roman" w:hAnsi="Times New Roman" w:cs="Times New Roman"/>
          <w:sz w:val="28"/>
          <w:szCs w:val="28"/>
          <w:lang w:val="uk-UA"/>
        </w:rPr>
        <w:t>Кьорвеном):</w:t>
      </w:r>
    </w:p>
    <w:p w:rsidR="00AC4CA0" w:rsidRPr="00171F8D" w:rsidRDefault="00AC4CA0" w:rsidP="00AC4CA0">
      <w:pPr>
        <w:spacing w:after="0" w:line="360" w:lineRule="auto"/>
        <w:ind w:left="567"/>
        <w:contextualSpacing/>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t xml:space="preserve">А) «мінливий ефект»; </w:t>
      </w:r>
      <w:r w:rsidRPr="00DC13D5">
        <w:rPr>
          <w:rFonts w:ascii="Times New Roman" w:hAnsi="Times New Roman" w:cs="Times New Roman"/>
          <w:sz w:val="28"/>
          <w:szCs w:val="28"/>
          <w:lang w:val="uk-UA"/>
        </w:rPr>
        <w:t>Б) «розумовий ефект»;</w:t>
      </w:r>
      <w:r w:rsidRPr="00171F8D">
        <w:rPr>
          <w:rFonts w:ascii="Times New Roman" w:hAnsi="Times New Roman" w:cs="Times New Roman"/>
          <w:sz w:val="28"/>
          <w:szCs w:val="28"/>
          <w:lang w:val="uk-UA"/>
        </w:rPr>
        <w:t xml:space="preserve"> В) «чуттєвий ефект»; Г) «вокальний ефект»; Д) «інструментальний ефект»</w:t>
      </w:r>
    </w:p>
    <w:p w:rsidR="00AC4CA0" w:rsidRPr="00171F8D" w:rsidRDefault="00AC4CA0" w:rsidP="00AC4CA0">
      <w:pPr>
        <w:spacing w:after="0" w:line="360" w:lineRule="auto"/>
        <w:contextualSpacing/>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t>14. Метод, який використовували на шкільних уроках музики та для навчання співаків – аматорів у ХІХ столітті:</w:t>
      </w:r>
    </w:p>
    <w:p w:rsidR="00AC4CA0" w:rsidRPr="00171F8D" w:rsidRDefault="00AC4CA0" w:rsidP="00AC4CA0">
      <w:pPr>
        <w:spacing w:after="0" w:line="360" w:lineRule="auto"/>
        <w:ind w:left="567"/>
        <w:contextualSpacing/>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lastRenderedPageBreak/>
        <w:t xml:space="preserve">А) метод Я.А.Коменського; </w:t>
      </w:r>
      <w:r w:rsidRPr="00DC13D5">
        <w:rPr>
          <w:rFonts w:ascii="Times New Roman" w:hAnsi="Times New Roman" w:cs="Times New Roman"/>
          <w:sz w:val="28"/>
          <w:szCs w:val="28"/>
          <w:lang w:val="uk-UA"/>
        </w:rPr>
        <w:t xml:space="preserve">Б) метод Гален – Парі – Шеве; </w:t>
      </w:r>
      <w:r w:rsidRPr="00171F8D">
        <w:rPr>
          <w:rFonts w:ascii="Times New Roman" w:hAnsi="Times New Roman" w:cs="Times New Roman"/>
          <w:sz w:val="28"/>
          <w:szCs w:val="28"/>
          <w:lang w:val="uk-UA"/>
        </w:rPr>
        <w:t>В) метод Ж.-Ж. Руссо; Г) метод Шарль Фур’є; Д) метод Еміля Шеве</w:t>
      </w:r>
    </w:p>
    <w:p w:rsidR="00AC4CA0" w:rsidRPr="00171F8D" w:rsidRDefault="00AC4CA0" w:rsidP="00AC4CA0">
      <w:pPr>
        <w:pStyle w:val="a3"/>
        <w:spacing w:after="0" w:line="360" w:lineRule="auto"/>
        <w:ind w:left="0"/>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t>15. Методика Л.Н. Толстого була наближена до методики:</w:t>
      </w:r>
    </w:p>
    <w:p w:rsidR="002B64B9" w:rsidRDefault="00AC4CA0" w:rsidP="00D44E0E">
      <w:pPr>
        <w:pStyle w:val="a3"/>
        <w:spacing w:after="0" w:line="360" w:lineRule="auto"/>
        <w:ind w:left="567"/>
        <w:jc w:val="both"/>
        <w:rPr>
          <w:rFonts w:ascii="Times New Roman" w:hAnsi="Times New Roman" w:cs="Times New Roman"/>
          <w:sz w:val="28"/>
          <w:szCs w:val="28"/>
          <w:lang w:val="uk-UA"/>
        </w:rPr>
      </w:pPr>
      <w:r w:rsidRPr="00171F8D">
        <w:rPr>
          <w:rFonts w:ascii="Times New Roman" w:hAnsi="Times New Roman" w:cs="Times New Roman"/>
          <w:sz w:val="28"/>
          <w:szCs w:val="28"/>
          <w:lang w:val="uk-UA"/>
        </w:rPr>
        <w:t xml:space="preserve">А) Ж.-Ж. Руссо; Б) </w:t>
      </w:r>
      <w:r w:rsidRPr="00DC13D5">
        <w:rPr>
          <w:rFonts w:ascii="Times New Roman" w:hAnsi="Times New Roman" w:cs="Times New Roman"/>
          <w:sz w:val="28"/>
          <w:szCs w:val="28"/>
          <w:lang w:val="uk-UA"/>
        </w:rPr>
        <w:t>Е. Шеве;</w:t>
      </w:r>
      <w:r w:rsidRPr="00171F8D">
        <w:rPr>
          <w:rFonts w:ascii="Times New Roman" w:hAnsi="Times New Roman" w:cs="Times New Roman"/>
          <w:sz w:val="28"/>
          <w:szCs w:val="28"/>
          <w:lang w:val="uk-UA"/>
        </w:rPr>
        <w:t xml:space="preserve"> В) Джозеффо Царліно; Г) Вольфганга Ратке; Д)</w:t>
      </w:r>
      <w:r w:rsidR="00F36C2F">
        <w:rPr>
          <w:rFonts w:ascii="Times New Roman" w:hAnsi="Times New Roman" w:cs="Times New Roman"/>
          <w:sz w:val="28"/>
          <w:szCs w:val="28"/>
          <w:lang w:val="uk-UA"/>
        </w:rPr>
        <w:t> </w:t>
      </w:r>
      <w:r w:rsidRPr="00171F8D">
        <w:rPr>
          <w:rFonts w:ascii="Times New Roman" w:hAnsi="Times New Roman" w:cs="Times New Roman"/>
          <w:sz w:val="28"/>
          <w:szCs w:val="28"/>
          <w:lang w:val="uk-UA"/>
        </w:rPr>
        <w:t>Я. А. Коменського.</w:t>
      </w:r>
    </w:p>
    <w:p w:rsidR="00D44E0E" w:rsidRPr="00D44E0E" w:rsidRDefault="00D44E0E" w:rsidP="00D44E0E">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16. В</w:t>
      </w:r>
      <w:r w:rsidRPr="00D44E0E">
        <w:rPr>
          <w:rFonts w:ascii="Times New Roman" w:hAnsi="Times New Roman" w:cs="Times New Roman"/>
          <w:sz w:val="28"/>
          <w:szCs w:val="28"/>
          <w:lang w:val="uk-UA"/>
        </w:rPr>
        <w:t>ищі навчальні музичні заклади, які готували музикантів - виконавців і теоретиків – композито</w:t>
      </w:r>
      <w:r>
        <w:rPr>
          <w:rFonts w:ascii="Times New Roman" w:hAnsi="Times New Roman" w:cs="Times New Roman"/>
          <w:sz w:val="28"/>
          <w:szCs w:val="28"/>
          <w:lang w:val="uk-UA"/>
        </w:rPr>
        <w:t>рів в XIX ст. у Західній Європі мали назву:</w:t>
      </w:r>
    </w:p>
    <w:p w:rsidR="00D44E0E" w:rsidRDefault="00D44E0E" w:rsidP="00D44E0E">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А) м</w:t>
      </w:r>
      <w:r w:rsidRPr="00D44E0E">
        <w:rPr>
          <w:rFonts w:ascii="Times New Roman" w:hAnsi="Times New Roman" w:cs="Times New Roman"/>
          <w:sz w:val="28"/>
          <w:szCs w:val="28"/>
          <w:lang w:val="uk-UA"/>
        </w:rPr>
        <w:t xml:space="preserve">узичні школи; </w:t>
      </w:r>
      <w:r w:rsidRPr="00DC13D5">
        <w:rPr>
          <w:rFonts w:ascii="Times New Roman" w:hAnsi="Times New Roman" w:cs="Times New Roman"/>
          <w:sz w:val="28"/>
          <w:szCs w:val="28"/>
          <w:lang w:val="uk-UA"/>
        </w:rPr>
        <w:t>Б) консерваторії;</w:t>
      </w:r>
      <w:r>
        <w:rPr>
          <w:rFonts w:ascii="Times New Roman" w:hAnsi="Times New Roman" w:cs="Times New Roman"/>
          <w:sz w:val="28"/>
          <w:szCs w:val="28"/>
          <w:lang w:val="uk-UA"/>
        </w:rPr>
        <w:t xml:space="preserve"> В</w:t>
      </w:r>
      <w:r w:rsidR="006F7C84">
        <w:rPr>
          <w:rFonts w:ascii="Times New Roman" w:hAnsi="Times New Roman" w:cs="Times New Roman"/>
          <w:sz w:val="28"/>
          <w:szCs w:val="28"/>
          <w:lang w:val="uk-UA"/>
        </w:rPr>
        <w:t>) гімназії; Г) університети; Д) </w:t>
      </w:r>
      <w:r>
        <w:rPr>
          <w:rFonts w:ascii="Times New Roman" w:hAnsi="Times New Roman" w:cs="Times New Roman"/>
          <w:sz w:val="28"/>
          <w:szCs w:val="28"/>
          <w:lang w:val="uk-UA"/>
        </w:rPr>
        <w:t>коледжі</w:t>
      </w:r>
    </w:p>
    <w:p w:rsidR="00D44E0E" w:rsidRDefault="00D44E0E" w:rsidP="00D44E0E">
      <w:pPr>
        <w:tabs>
          <w:tab w:val="num" w:pos="0"/>
        </w:tabs>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17. </w:t>
      </w:r>
      <w:r w:rsidRPr="00D44E0E">
        <w:rPr>
          <w:rFonts w:ascii="Times New Roman" w:eastAsia="Calibri" w:hAnsi="Times New Roman" w:cs="Times New Roman"/>
          <w:sz w:val="28"/>
          <w:szCs w:val="28"/>
          <w:lang w:val="uk-UA"/>
        </w:rPr>
        <w:t>Представник німецької класичної філософії, який вплинув на педагогіку поч. ХІХ ст. своїми статтями та виступами з пробл</w:t>
      </w:r>
      <w:r>
        <w:rPr>
          <w:rFonts w:ascii="Times New Roman" w:eastAsia="Calibri" w:hAnsi="Times New Roman" w:cs="Times New Roman"/>
          <w:sz w:val="28"/>
          <w:szCs w:val="28"/>
          <w:lang w:val="uk-UA"/>
        </w:rPr>
        <w:t>ем виховання:</w:t>
      </w:r>
    </w:p>
    <w:p w:rsidR="00D44E0E" w:rsidRPr="00D44E0E" w:rsidRDefault="00D44E0E" w:rsidP="00D44E0E">
      <w:pPr>
        <w:spacing w:after="0" w:line="360" w:lineRule="auto"/>
        <w:ind w:left="567"/>
        <w:jc w:val="both"/>
        <w:rPr>
          <w:rFonts w:ascii="Times New Roman" w:eastAsia="Calibri" w:hAnsi="Times New Roman" w:cs="Times New Roman"/>
          <w:sz w:val="28"/>
          <w:szCs w:val="28"/>
          <w:lang w:val="uk-UA"/>
        </w:rPr>
      </w:pPr>
      <w:r w:rsidRPr="00D44E0E">
        <w:rPr>
          <w:rFonts w:ascii="Times New Roman" w:eastAsia="Calibri" w:hAnsi="Times New Roman" w:cs="Times New Roman"/>
          <w:sz w:val="28"/>
          <w:szCs w:val="28"/>
        </w:rPr>
        <w:t xml:space="preserve">А) </w:t>
      </w:r>
      <w:r w:rsidRPr="00D44E0E">
        <w:rPr>
          <w:rFonts w:ascii="Times New Roman" w:eastAsia="Calibri" w:hAnsi="Times New Roman" w:cs="Times New Roman"/>
          <w:sz w:val="28"/>
          <w:szCs w:val="28"/>
          <w:lang w:val="uk-UA"/>
        </w:rPr>
        <w:t>Фрейд</w:t>
      </w:r>
      <w:r w:rsidRPr="00D44E0E">
        <w:rPr>
          <w:rFonts w:ascii="Times New Roman" w:eastAsia="Calibri" w:hAnsi="Times New Roman" w:cs="Times New Roman"/>
          <w:sz w:val="28"/>
          <w:szCs w:val="28"/>
        </w:rPr>
        <w:t xml:space="preserve">; Б) </w:t>
      </w:r>
      <w:r w:rsidRPr="00D44E0E">
        <w:rPr>
          <w:rFonts w:ascii="Times New Roman" w:eastAsia="Calibri" w:hAnsi="Times New Roman" w:cs="Times New Roman"/>
          <w:sz w:val="28"/>
          <w:szCs w:val="28"/>
          <w:lang w:val="uk-UA"/>
        </w:rPr>
        <w:t>Шопенгауер</w:t>
      </w:r>
      <w:r w:rsidRPr="00D44E0E">
        <w:rPr>
          <w:rFonts w:ascii="Times New Roman" w:eastAsia="Calibri" w:hAnsi="Times New Roman" w:cs="Times New Roman"/>
          <w:sz w:val="28"/>
          <w:szCs w:val="28"/>
        </w:rPr>
        <w:t xml:space="preserve">; В) </w:t>
      </w:r>
      <w:r w:rsidRPr="00D44E0E">
        <w:rPr>
          <w:rFonts w:ascii="Times New Roman" w:eastAsia="Calibri" w:hAnsi="Times New Roman" w:cs="Times New Roman"/>
          <w:sz w:val="28"/>
          <w:szCs w:val="28"/>
          <w:lang w:val="uk-UA"/>
        </w:rPr>
        <w:t>Феєрбах</w:t>
      </w:r>
      <w:r w:rsidRPr="00D44E0E">
        <w:rPr>
          <w:rFonts w:ascii="Times New Roman" w:eastAsia="Calibri" w:hAnsi="Times New Roman" w:cs="Times New Roman"/>
          <w:sz w:val="28"/>
          <w:szCs w:val="28"/>
        </w:rPr>
        <w:t>; Г)</w:t>
      </w:r>
      <w:r w:rsidRPr="00D44E0E">
        <w:rPr>
          <w:rFonts w:ascii="Times New Roman" w:eastAsia="Calibri" w:hAnsi="Times New Roman" w:cs="Times New Roman"/>
          <w:sz w:val="28"/>
          <w:szCs w:val="28"/>
          <w:lang w:val="uk-UA"/>
        </w:rPr>
        <w:t xml:space="preserve"> Ніцше</w:t>
      </w:r>
      <w:r w:rsidRPr="00D44E0E">
        <w:rPr>
          <w:rFonts w:ascii="Times New Roman" w:eastAsia="Calibri" w:hAnsi="Times New Roman" w:cs="Times New Roman"/>
          <w:sz w:val="28"/>
          <w:szCs w:val="28"/>
        </w:rPr>
        <w:t xml:space="preserve">; </w:t>
      </w:r>
      <w:r w:rsidRPr="00DC13D5">
        <w:rPr>
          <w:rFonts w:ascii="Times New Roman" w:eastAsia="Calibri" w:hAnsi="Times New Roman" w:cs="Times New Roman"/>
          <w:bCs/>
          <w:sz w:val="28"/>
          <w:szCs w:val="28"/>
        </w:rPr>
        <w:t>Д)</w:t>
      </w:r>
      <w:r w:rsidRPr="00DC13D5">
        <w:rPr>
          <w:rFonts w:ascii="Times New Roman" w:eastAsia="Calibri" w:hAnsi="Times New Roman" w:cs="Times New Roman"/>
          <w:sz w:val="28"/>
          <w:szCs w:val="28"/>
        </w:rPr>
        <w:t xml:space="preserve"> </w:t>
      </w:r>
      <w:r w:rsidRPr="00DC13D5">
        <w:rPr>
          <w:rFonts w:ascii="Times New Roman" w:eastAsia="Calibri" w:hAnsi="Times New Roman" w:cs="Times New Roman"/>
          <w:bCs/>
          <w:sz w:val="28"/>
          <w:szCs w:val="28"/>
          <w:lang w:val="uk-UA"/>
        </w:rPr>
        <w:t>Кант</w:t>
      </w:r>
    </w:p>
    <w:p w:rsidR="00D44E0E" w:rsidRDefault="00D44E0E" w:rsidP="00D44E0E">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2422BC">
        <w:rPr>
          <w:rFonts w:ascii="Times New Roman" w:hAnsi="Times New Roman" w:cs="Times New Roman"/>
          <w:sz w:val="28"/>
          <w:szCs w:val="28"/>
          <w:lang w:val="uk-UA"/>
        </w:rPr>
        <w:t>Сара Глоувер розробила музичний інструмент, що отримав назву:</w:t>
      </w:r>
    </w:p>
    <w:p w:rsidR="002422BC" w:rsidRDefault="002422BC" w:rsidP="002422BC">
      <w:pPr>
        <w:pStyle w:val="a3"/>
        <w:spacing w:after="0" w:line="360" w:lineRule="auto"/>
        <w:ind w:left="567"/>
        <w:jc w:val="both"/>
        <w:rPr>
          <w:rFonts w:ascii="Times New Roman" w:hAnsi="Times New Roman" w:cs="Times New Roman"/>
          <w:bCs/>
          <w:color w:val="000000"/>
          <w:sz w:val="28"/>
          <w:szCs w:val="28"/>
          <w:lang w:val="uk-UA"/>
        </w:rPr>
      </w:pPr>
      <w:r>
        <w:rPr>
          <w:rFonts w:ascii="Times New Roman" w:hAnsi="Times New Roman" w:cs="Times New Roman"/>
          <w:sz w:val="28"/>
          <w:szCs w:val="28"/>
          <w:lang w:val="uk-UA"/>
        </w:rPr>
        <w:t xml:space="preserve">А) </w:t>
      </w:r>
      <w:r w:rsidRPr="00DC13D5">
        <w:rPr>
          <w:rFonts w:ascii="Times New Roman" w:hAnsi="Times New Roman" w:cs="Times New Roman"/>
          <w:bCs/>
          <w:color w:val="000000"/>
          <w:sz w:val="28"/>
          <w:szCs w:val="28"/>
          <w:lang w:val="uk-UA"/>
        </w:rPr>
        <w:t>гармоніка;</w:t>
      </w:r>
      <w:r>
        <w:rPr>
          <w:rFonts w:ascii="Times New Roman" w:hAnsi="Times New Roman" w:cs="Times New Roman"/>
          <w:b/>
          <w:bCs/>
          <w:color w:val="000000"/>
          <w:sz w:val="28"/>
          <w:szCs w:val="28"/>
          <w:lang w:val="uk-UA"/>
        </w:rPr>
        <w:t xml:space="preserve"> </w:t>
      </w:r>
      <w:r>
        <w:rPr>
          <w:rFonts w:ascii="Times New Roman" w:hAnsi="Times New Roman" w:cs="Times New Roman"/>
          <w:bCs/>
          <w:color w:val="000000"/>
          <w:sz w:val="28"/>
          <w:szCs w:val="28"/>
          <w:lang w:val="uk-UA"/>
        </w:rPr>
        <w:t>Б) металофон; В) маракас; Г) соувел; Д) розипан</w:t>
      </w:r>
    </w:p>
    <w:p w:rsidR="002422BC" w:rsidRDefault="002422BC" w:rsidP="002422BC">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19. Н</w:t>
      </w:r>
      <w:r w:rsidRPr="002422BC">
        <w:rPr>
          <w:rFonts w:ascii="Times New Roman" w:hAnsi="Times New Roman" w:cs="Times New Roman"/>
          <w:sz w:val="28"/>
          <w:szCs w:val="28"/>
          <w:lang w:val="uk-UA"/>
        </w:rPr>
        <w:t>азва таблиці з трьох звукорядів</w:t>
      </w:r>
      <w:r>
        <w:rPr>
          <w:rFonts w:ascii="Times New Roman" w:hAnsi="Times New Roman" w:cs="Times New Roman"/>
          <w:sz w:val="28"/>
          <w:szCs w:val="28"/>
          <w:lang w:val="uk-UA"/>
        </w:rPr>
        <w:t xml:space="preserve">, яку розробив </w:t>
      </w:r>
      <w:r w:rsidRPr="002422BC">
        <w:rPr>
          <w:rFonts w:ascii="Times New Roman" w:hAnsi="Times New Roman" w:cs="Times New Roman"/>
          <w:sz w:val="28"/>
          <w:szCs w:val="28"/>
          <w:lang w:val="uk-UA"/>
        </w:rPr>
        <w:t>Джон Кьорвен</w:t>
      </w:r>
      <w:r>
        <w:rPr>
          <w:rFonts w:ascii="Times New Roman" w:hAnsi="Times New Roman" w:cs="Times New Roman"/>
          <w:sz w:val="28"/>
          <w:szCs w:val="28"/>
          <w:lang w:val="uk-UA"/>
        </w:rPr>
        <w:t>:</w:t>
      </w:r>
    </w:p>
    <w:p w:rsidR="002422BC" w:rsidRDefault="002422BC" w:rsidP="002422BC">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монодія; </w:t>
      </w:r>
      <w:r w:rsidRPr="00DC13D5">
        <w:rPr>
          <w:rFonts w:ascii="Times New Roman" w:hAnsi="Times New Roman" w:cs="Times New Roman"/>
          <w:sz w:val="28"/>
          <w:szCs w:val="28"/>
          <w:lang w:val="uk-UA"/>
        </w:rPr>
        <w:t>Б) модулятор</w:t>
      </w:r>
      <w:r>
        <w:rPr>
          <w:rFonts w:ascii="Times New Roman" w:hAnsi="Times New Roman" w:cs="Times New Roman"/>
          <w:sz w:val="28"/>
          <w:szCs w:val="28"/>
          <w:lang w:val="uk-UA"/>
        </w:rPr>
        <w:t>; В) метроном; Г) партитр; Д) блок</w:t>
      </w:r>
    </w:p>
    <w:p w:rsidR="002422BC" w:rsidRDefault="002422BC" w:rsidP="002422BC">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20. Мелопласт розробив:</w:t>
      </w:r>
    </w:p>
    <w:p w:rsidR="002422BC" w:rsidRPr="002422BC" w:rsidRDefault="002422BC" w:rsidP="000E3B32">
      <w:pPr>
        <w:pStyle w:val="a3"/>
        <w:spacing w:after="0" w:line="360" w:lineRule="auto"/>
        <w:ind w:left="567"/>
        <w:jc w:val="both"/>
        <w:rPr>
          <w:rFonts w:ascii="Times New Roman" w:hAnsi="Times New Roman" w:cs="Times New Roman"/>
          <w:sz w:val="28"/>
          <w:szCs w:val="28"/>
          <w:lang w:val="uk-UA"/>
        </w:rPr>
      </w:pPr>
      <w:r w:rsidRPr="002422BC">
        <w:rPr>
          <w:rFonts w:ascii="Times New Roman" w:hAnsi="Times New Roman" w:cs="Times New Roman"/>
          <w:sz w:val="28"/>
          <w:szCs w:val="28"/>
          <w:lang w:val="uk-UA"/>
        </w:rPr>
        <w:t>А) Ян Амос Коменський; Б) Томазо Кампанелла</w:t>
      </w:r>
      <w:r>
        <w:rPr>
          <w:rFonts w:ascii="Times New Roman" w:hAnsi="Times New Roman" w:cs="Times New Roman"/>
          <w:sz w:val="28"/>
          <w:szCs w:val="28"/>
          <w:lang w:val="uk-UA"/>
        </w:rPr>
        <w:t xml:space="preserve">; </w:t>
      </w:r>
      <w:r w:rsidRPr="00DC13D5">
        <w:rPr>
          <w:rFonts w:ascii="Times New Roman" w:hAnsi="Times New Roman" w:cs="Times New Roman"/>
          <w:sz w:val="28"/>
          <w:szCs w:val="28"/>
          <w:lang w:val="uk-UA"/>
        </w:rPr>
        <w:t>В) П’єр Гален</w:t>
      </w:r>
      <w:r w:rsidR="000E3B32">
        <w:rPr>
          <w:rFonts w:ascii="Times New Roman" w:hAnsi="Times New Roman" w:cs="Times New Roman"/>
          <w:sz w:val="28"/>
          <w:szCs w:val="28"/>
          <w:lang w:val="uk-UA"/>
        </w:rPr>
        <w:t>; Г) </w:t>
      </w:r>
      <w:r w:rsidRPr="002422BC">
        <w:rPr>
          <w:rFonts w:ascii="Times New Roman" w:hAnsi="Times New Roman" w:cs="Times New Roman"/>
          <w:sz w:val="28"/>
          <w:szCs w:val="28"/>
          <w:lang w:val="uk-UA"/>
        </w:rPr>
        <w:t>Джон Кьорвен</w:t>
      </w:r>
      <w:r>
        <w:rPr>
          <w:rFonts w:ascii="Times New Roman" w:hAnsi="Times New Roman" w:cs="Times New Roman"/>
          <w:sz w:val="28"/>
          <w:szCs w:val="28"/>
          <w:lang w:val="uk-UA"/>
        </w:rPr>
        <w:t xml:space="preserve">; Д) </w:t>
      </w:r>
      <w:r w:rsidRPr="002422BC">
        <w:rPr>
          <w:rFonts w:ascii="Times New Roman" w:hAnsi="Times New Roman" w:cs="Times New Roman"/>
          <w:sz w:val="28"/>
          <w:szCs w:val="28"/>
          <w:lang w:val="uk-UA"/>
        </w:rPr>
        <w:t>Джозеффо Царліно</w:t>
      </w:r>
    </w:p>
    <w:p w:rsidR="00123CF6" w:rsidRPr="00050CDB" w:rsidRDefault="00123CF6" w:rsidP="00123CF6">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Список рекомендованої літератури</w:t>
      </w:r>
    </w:p>
    <w:p w:rsidR="00F36C2F" w:rsidRDefault="00F36C2F" w:rsidP="003D7DA3">
      <w:pPr>
        <w:pStyle w:val="a3"/>
        <w:numPr>
          <w:ilvl w:val="0"/>
          <w:numId w:val="89"/>
        </w:numPr>
        <w:spacing w:after="0" w:line="360" w:lineRule="auto"/>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t>Анікіна Т. О., Борисова С. В. Музична педагогіка: історія та теорія: навч. посіб. для студ. вищ. навч. закл.; Держ закл. «Луган. нац. ун-т імені Тараса Шевченка». Луганск : Вид-во ДЗ «ЛНУ імені Тараса Шевченка», 2011. 120 с.</w:t>
      </w:r>
    </w:p>
    <w:p w:rsidR="00F36C2F" w:rsidRDefault="00F36C2F" w:rsidP="003D7DA3">
      <w:pPr>
        <w:pStyle w:val="a3"/>
        <w:numPr>
          <w:ilvl w:val="0"/>
          <w:numId w:val="89"/>
        </w:numPr>
        <w:spacing w:after="0" w:line="360" w:lineRule="auto"/>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t>Кушка Я. С. Методика музичного виховання дітей. Видання друге, доопрацьоване. Навчальний посібник для вищих навчальних закладів культури і мистецтв І-ІІ рівнів акредитації у 2-х частинах. Частина І. Вінниця: НОВА КНИГА, 2007. 216 с.</w:t>
      </w:r>
    </w:p>
    <w:p w:rsidR="00F36C2F" w:rsidRDefault="00F36C2F" w:rsidP="003D7DA3">
      <w:pPr>
        <w:pStyle w:val="a3"/>
        <w:numPr>
          <w:ilvl w:val="0"/>
          <w:numId w:val="89"/>
        </w:numPr>
        <w:spacing w:after="0" w:line="360" w:lineRule="auto"/>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t>Масол Л. М. Загальна мистецька освіта: теорія і практика: монографія. К.: Промінь, 2006. 432 с.</w:t>
      </w:r>
    </w:p>
    <w:p w:rsidR="00F36C2F" w:rsidRDefault="00F36C2F" w:rsidP="003D7DA3">
      <w:pPr>
        <w:pStyle w:val="a3"/>
        <w:numPr>
          <w:ilvl w:val="0"/>
          <w:numId w:val="89"/>
        </w:numPr>
        <w:spacing w:after="0" w:line="360" w:lineRule="auto"/>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lastRenderedPageBreak/>
        <w:t>Михайличенко О. В. Нариси з історії музично-естетичного виховання дітей та молоді в Україні (друга половина ХІХ – початок ХХ ст.). К.: Видавничий центр КДЛУ, 1999. 255 с.</w:t>
      </w:r>
    </w:p>
    <w:p w:rsidR="00F36C2F" w:rsidRDefault="00F36C2F" w:rsidP="003D7DA3">
      <w:pPr>
        <w:pStyle w:val="a3"/>
        <w:numPr>
          <w:ilvl w:val="0"/>
          <w:numId w:val="89"/>
        </w:numPr>
        <w:spacing w:after="0" w:line="360" w:lineRule="auto"/>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t>Олексюк О. М. Музична педагогіка: Навчальний посібник. К.: КНУКіМ, 2012. 188 с.</w:t>
      </w:r>
    </w:p>
    <w:p w:rsidR="00F36C2F" w:rsidRDefault="00F36C2F" w:rsidP="006F7C84">
      <w:pPr>
        <w:pStyle w:val="a3"/>
        <w:numPr>
          <w:ilvl w:val="0"/>
          <w:numId w:val="89"/>
        </w:numPr>
        <w:spacing w:after="0" w:line="360" w:lineRule="auto"/>
        <w:ind w:left="714" w:hanging="357"/>
        <w:jc w:val="both"/>
        <w:rPr>
          <w:rFonts w:ascii="Times New Roman" w:hAnsi="Times New Roman" w:cs="Times New Roman"/>
          <w:sz w:val="28"/>
          <w:szCs w:val="28"/>
          <w:lang w:val="uk-UA"/>
        </w:rPr>
      </w:pPr>
      <w:r w:rsidRPr="00F36C2F">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6F7C84" w:rsidRPr="00315120" w:rsidRDefault="006F7C84" w:rsidP="006F7C84">
      <w:pPr>
        <w:pStyle w:val="a3"/>
        <w:numPr>
          <w:ilvl w:val="0"/>
          <w:numId w:val="89"/>
        </w:numPr>
        <w:spacing w:after="0" w:line="360" w:lineRule="auto"/>
        <w:ind w:left="714" w:hanging="357"/>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Черкасов В. Ф. Теорія і методика музичної освіти. Навч. посібник. Кіровоград: РВВ КДПУ ім. В. Винниченка, 2014. 520 с.</w:t>
      </w:r>
    </w:p>
    <w:p w:rsidR="002075D6" w:rsidRDefault="002075D6" w:rsidP="00CE6F02">
      <w:pPr>
        <w:spacing w:after="0" w:line="360" w:lineRule="auto"/>
        <w:jc w:val="center"/>
        <w:rPr>
          <w:rFonts w:ascii="Times New Roman" w:hAnsi="Times New Roman" w:cs="Times New Roman"/>
          <w:b/>
          <w:sz w:val="32"/>
          <w:szCs w:val="32"/>
          <w:lang w:val="uk-UA"/>
        </w:rPr>
      </w:pPr>
    </w:p>
    <w:p w:rsidR="002075D6" w:rsidRDefault="002075D6"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0E3B32" w:rsidRDefault="000E3B32" w:rsidP="00C56A19">
      <w:pPr>
        <w:spacing w:after="0" w:line="360" w:lineRule="auto"/>
        <w:rPr>
          <w:rFonts w:ascii="Times New Roman" w:hAnsi="Times New Roman" w:cs="Times New Roman"/>
          <w:b/>
          <w:sz w:val="32"/>
          <w:szCs w:val="32"/>
          <w:lang w:val="uk-UA"/>
        </w:rPr>
      </w:pPr>
    </w:p>
    <w:p w:rsidR="00DC13D5" w:rsidRDefault="00DC13D5"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6F7C84" w:rsidRDefault="006F7C84" w:rsidP="00C56A19">
      <w:pPr>
        <w:spacing w:after="0" w:line="360" w:lineRule="auto"/>
        <w:rPr>
          <w:rFonts w:ascii="Times New Roman" w:hAnsi="Times New Roman" w:cs="Times New Roman"/>
          <w:b/>
          <w:sz w:val="32"/>
          <w:szCs w:val="32"/>
          <w:lang w:val="uk-UA"/>
        </w:rPr>
      </w:pPr>
    </w:p>
    <w:p w:rsidR="00CE6F02" w:rsidRDefault="00C26DF0" w:rsidP="00CE6F02">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Кредит 3</w:t>
      </w:r>
      <w:r w:rsidR="00CE6F02" w:rsidRPr="00CE6F02">
        <w:rPr>
          <w:rFonts w:ascii="Times New Roman" w:hAnsi="Times New Roman" w:cs="Times New Roman"/>
          <w:b/>
          <w:sz w:val="32"/>
          <w:szCs w:val="32"/>
          <w:lang w:val="uk-UA"/>
        </w:rPr>
        <w:t>. Провідні педагогічні системи музичної освіти та виховання українських педагогів ХХ ст.</w:t>
      </w:r>
    </w:p>
    <w:p w:rsidR="00F00339" w:rsidRPr="00CE6F02" w:rsidRDefault="00F00339" w:rsidP="00CE6F02">
      <w:pPr>
        <w:spacing w:after="0" w:line="360" w:lineRule="auto"/>
        <w:jc w:val="center"/>
        <w:rPr>
          <w:rFonts w:ascii="Times New Roman" w:hAnsi="Times New Roman" w:cs="Times New Roman"/>
          <w:b/>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6</w:t>
      </w:r>
      <w:r w:rsidRPr="00CE6F02">
        <w:rPr>
          <w:rFonts w:ascii="Times New Roman" w:hAnsi="Times New Roman" w:cs="Times New Roman"/>
          <w:b/>
          <w:i/>
          <w:sz w:val="32"/>
          <w:szCs w:val="32"/>
          <w:lang w:val="uk-UA"/>
        </w:rPr>
        <w:t xml:space="preserve">. </w:t>
      </w:r>
      <w:r w:rsidRPr="00C26DF0">
        <w:rPr>
          <w:rFonts w:ascii="Times New Roman" w:hAnsi="Times New Roman" w:cs="Times New Roman"/>
          <w:b/>
          <w:i/>
          <w:sz w:val="32"/>
          <w:szCs w:val="32"/>
          <w:lang w:val="uk-UA"/>
        </w:rPr>
        <w:t>Педагогічні ідеї М</w:t>
      </w:r>
      <w:r>
        <w:rPr>
          <w:rFonts w:ascii="Times New Roman" w:hAnsi="Times New Roman" w:cs="Times New Roman"/>
          <w:b/>
          <w:i/>
          <w:sz w:val="32"/>
          <w:szCs w:val="32"/>
          <w:lang w:val="uk-UA"/>
        </w:rPr>
        <w:t>иколи</w:t>
      </w:r>
      <w:r w:rsidR="005E1B06">
        <w:rPr>
          <w:rFonts w:ascii="Times New Roman" w:hAnsi="Times New Roman" w:cs="Times New Roman"/>
          <w:b/>
          <w:i/>
          <w:sz w:val="32"/>
          <w:szCs w:val="32"/>
          <w:lang w:val="uk-UA"/>
        </w:rPr>
        <w:t xml:space="preserve"> Лисенка</w:t>
      </w: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r w:rsidRPr="00A61C5D">
        <w:rPr>
          <w:rFonts w:ascii="Times New Roman" w:hAnsi="Times New Roman" w:cs="Times New Roman"/>
          <w:b/>
          <w:i/>
          <w:sz w:val="32"/>
          <w:szCs w:val="32"/>
          <w:lang w:val="uk-UA"/>
        </w:rPr>
        <w:t>Тема 7. Музично-педагогічна концепція Болеслава Яворського</w:t>
      </w: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8</w:t>
      </w:r>
      <w:r w:rsidRPr="002D77AF">
        <w:rPr>
          <w:rFonts w:ascii="Times New Roman" w:hAnsi="Times New Roman" w:cs="Times New Roman"/>
          <w:b/>
          <w:i/>
          <w:sz w:val="32"/>
          <w:szCs w:val="32"/>
          <w:lang w:val="uk-UA"/>
        </w:rPr>
        <w:t>. Педагогіч</w:t>
      </w:r>
      <w:r>
        <w:rPr>
          <w:rFonts w:ascii="Times New Roman" w:hAnsi="Times New Roman" w:cs="Times New Roman"/>
          <w:b/>
          <w:i/>
          <w:sz w:val="32"/>
          <w:szCs w:val="32"/>
          <w:lang w:val="uk-UA"/>
        </w:rPr>
        <w:t>на система музичного виховання Миколи </w:t>
      </w:r>
      <w:r w:rsidRPr="002D77AF">
        <w:rPr>
          <w:rFonts w:ascii="Times New Roman" w:hAnsi="Times New Roman" w:cs="Times New Roman"/>
          <w:b/>
          <w:i/>
          <w:sz w:val="32"/>
          <w:szCs w:val="32"/>
          <w:lang w:val="uk-UA"/>
        </w:rPr>
        <w:t xml:space="preserve"> Леонтовича</w:t>
      </w:r>
    </w:p>
    <w:p w:rsidR="00F00339" w:rsidRPr="002D77AF" w:rsidRDefault="00F00339" w:rsidP="00F00339">
      <w:pPr>
        <w:spacing w:after="0" w:line="360" w:lineRule="auto"/>
        <w:contextualSpacing/>
        <w:jc w:val="both"/>
        <w:rPr>
          <w:rFonts w:ascii="Times New Roman" w:hAnsi="Times New Roman" w:cs="Times New Roman"/>
          <w:b/>
          <w:i/>
          <w:sz w:val="32"/>
          <w:szCs w:val="32"/>
          <w:lang w:val="uk-UA"/>
        </w:rPr>
      </w:pPr>
    </w:p>
    <w:p w:rsidR="00F00339" w:rsidRDefault="00F00339" w:rsidP="00F00339">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9</w:t>
      </w:r>
      <w:r w:rsidRPr="002D77AF">
        <w:rPr>
          <w:rFonts w:ascii="Times New Roman" w:hAnsi="Times New Roman" w:cs="Times New Roman"/>
          <w:b/>
          <w:i/>
          <w:sz w:val="32"/>
          <w:szCs w:val="32"/>
          <w:lang w:val="uk-UA"/>
        </w:rPr>
        <w:t xml:space="preserve">. </w:t>
      </w:r>
      <w:r w:rsidRPr="00833F32">
        <w:rPr>
          <w:rFonts w:ascii="Times New Roman" w:hAnsi="Times New Roman" w:cs="Times New Roman"/>
          <w:b/>
          <w:i/>
          <w:sz w:val="32"/>
          <w:szCs w:val="32"/>
          <w:lang w:val="uk-UA"/>
        </w:rPr>
        <w:t>Методика музичного виховання К</w:t>
      </w:r>
      <w:r w:rsidR="000E3B32">
        <w:rPr>
          <w:rFonts w:ascii="Times New Roman" w:hAnsi="Times New Roman" w:cs="Times New Roman"/>
          <w:b/>
          <w:i/>
          <w:sz w:val="32"/>
          <w:szCs w:val="32"/>
          <w:lang w:val="uk-UA"/>
        </w:rPr>
        <w:t>ирила</w:t>
      </w:r>
      <w:r w:rsidRPr="00833F32">
        <w:rPr>
          <w:rFonts w:ascii="Times New Roman" w:hAnsi="Times New Roman" w:cs="Times New Roman"/>
          <w:b/>
          <w:i/>
          <w:sz w:val="32"/>
          <w:szCs w:val="32"/>
          <w:lang w:val="uk-UA"/>
        </w:rPr>
        <w:t xml:space="preserve"> Стеценка</w:t>
      </w:r>
    </w:p>
    <w:p w:rsidR="00F00339" w:rsidRPr="002D77AF" w:rsidRDefault="00F00339" w:rsidP="00F00339">
      <w:pPr>
        <w:spacing w:after="0" w:line="360" w:lineRule="auto"/>
        <w:contextualSpacing/>
        <w:jc w:val="both"/>
        <w:rPr>
          <w:rFonts w:ascii="Times New Roman" w:hAnsi="Times New Roman" w:cs="Times New Roman"/>
          <w:b/>
          <w:i/>
          <w:sz w:val="32"/>
          <w:szCs w:val="32"/>
          <w:lang w:val="uk-UA"/>
        </w:rPr>
      </w:pPr>
    </w:p>
    <w:p w:rsidR="00F00339" w:rsidRPr="002D77AF" w:rsidRDefault="00F00339" w:rsidP="00F00339">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10</w:t>
      </w:r>
      <w:r w:rsidRPr="002D77AF">
        <w:rPr>
          <w:rFonts w:ascii="Times New Roman" w:hAnsi="Times New Roman" w:cs="Times New Roman"/>
          <w:b/>
          <w:i/>
          <w:sz w:val="32"/>
          <w:szCs w:val="32"/>
          <w:lang w:val="uk-UA"/>
        </w:rPr>
        <w:t xml:space="preserve">. </w:t>
      </w:r>
      <w:r w:rsidRPr="003F0E7E">
        <w:rPr>
          <w:rFonts w:ascii="Times New Roman" w:hAnsi="Times New Roman" w:cs="Times New Roman"/>
          <w:b/>
          <w:i/>
          <w:sz w:val="32"/>
          <w:szCs w:val="32"/>
          <w:lang w:val="uk-UA"/>
        </w:rPr>
        <w:t>Методика музичної освіти та виховання В</w:t>
      </w:r>
      <w:r w:rsidR="000E3B32">
        <w:rPr>
          <w:rFonts w:ascii="Times New Roman" w:hAnsi="Times New Roman" w:cs="Times New Roman"/>
          <w:b/>
          <w:i/>
          <w:sz w:val="32"/>
          <w:szCs w:val="32"/>
          <w:lang w:val="uk-UA"/>
        </w:rPr>
        <w:t>асиля </w:t>
      </w:r>
      <w:r w:rsidRPr="003F0E7E">
        <w:rPr>
          <w:rFonts w:ascii="Times New Roman" w:hAnsi="Times New Roman" w:cs="Times New Roman"/>
          <w:b/>
          <w:i/>
          <w:sz w:val="32"/>
          <w:szCs w:val="32"/>
          <w:lang w:val="uk-UA"/>
        </w:rPr>
        <w:t>Верховинця</w:t>
      </w: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00339" w:rsidRDefault="00F00339" w:rsidP="00F00339">
      <w:pPr>
        <w:spacing w:after="0" w:line="360" w:lineRule="auto"/>
        <w:jc w:val="both"/>
        <w:rPr>
          <w:rFonts w:ascii="Times New Roman" w:hAnsi="Times New Roman" w:cs="Times New Roman"/>
          <w:b/>
          <w:i/>
          <w:sz w:val="32"/>
          <w:szCs w:val="32"/>
          <w:lang w:val="uk-UA"/>
        </w:rPr>
      </w:pPr>
    </w:p>
    <w:p w:rsidR="00F92A83" w:rsidRDefault="00F92A83" w:rsidP="00094CDD">
      <w:pPr>
        <w:spacing w:after="0" w:line="360" w:lineRule="auto"/>
        <w:ind w:firstLine="709"/>
        <w:jc w:val="both"/>
        <w:rPr>
          <w:rFonts w:ascii="Times New Roman" w:hAnsi="Times New Roman" w:cs="Times New Roman"/>
          <w:sz w:val="28"/>
          <w:szCs w:val="28"/>
          <w:lang w:val="uk-UA"/>
        </w:rPr>
      </w:pPr>
    </w:p>
    <w:p w:rsidR="000E3B32" w:rsidRPr="000E3B32" w:rsidRDefault="000E3B32" w:rsidP="000E3B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Початок XX століття – </w:t>
      </w:r>
      <w:r w:rsidRPr="000E3B32">
        <w:rPr>
          <w:rFonts w:ascii="Times New Roman" w:eastAsia="Calibri" w:hAnsi="Times New Roman" w:cs="Times New Roman"/>
          <w:sz w:val="28"/>
          <w:szCs w:val="28"/>
          <w:lang w:val="uk-UA"/>
        </w:rPr>
        <w:t xml:space="preserve">період стрімкого розвитку музично-естетичного виховання. В Україні в цей період у школах уроки музики не входили до обов’язкових загальних предметів і їх викладання залежало від бажання начальника закладу, наявності вчителя відповідної кваліфікації, від можливості учнів оплатити уроки музики. </w:t>
      </w:r>
    </w:p>
    <w:p w:rsidR="000E3B32" w:rsidRPr="000E3B32" w:rsidRDefault="000E3B32" w:rsidP="000E3B32">
      <w:pPr>
        <w:spacing w:after="0" w:line="360" w:lineRule="auto"/>
        <w:ind w:firstLine="709"/>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У цей період створюються музично-просвітницькі організації, музичні навчальні заклади, в яких працювали видатні українські педагоги-композитори. У ці роки закладається майбутня система музично-педагогічної освіти для молоді та майбутніх учителів, виникає необхідність підготовки кадрів до здійснення музичного виховання й освіти в загальноосвітніх школах, що потребує розробки відповідних проектів, програм. </w:t>
      </w:r>
    </w:p>
    <w:p w:rsidR="000E3B32" w:rsidRPr="000E3B32" w:rsidRDefault="000E3B32" w:rsidP="000E3B32">
      <w:pPr>
        <w:spacing w:after="0" w:line="360" w:lineRule="auto"/>
        <w:ind w:firstLine="709"/>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З</w:t>
      </w:r>
      <w:r w:rsidRPr="000E3B32">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являється нова спеціальність «учитель музики», яку отримували випускники консерваторії та музичних факультетів при університетах. Дореволюційна консерваторiя складалась з двох відділень: молодшого і старшого. Особи, що закінчували молодше відділення, отримували атестат «елементарного учителя музики», а по закінченню повного курсу консерваторії з педагогічного профіля, отримув</w:t>
      </w:r>
      <w:r w:rsidR="00386C34">
        <w:rPr>
          <w:rFonts w:ascii="Times New Roman" w:eastAsia="Calibri" w:hAnsi="Times New Roman" w:cs="Times New Roman"/>
          <w:sz w:val="28"/>
          <w:szCs w:val="28"/>
          <w:lang w:val="uk-UA"/>
        </w:rPr>
        <w:t>али диплом «Вчителя музики» [29</w:t>
      </w:r>
      <w:r w:rsidRPr="000E3B32">
        <w:rPr>
          <w:rFonts w:ascii="Times New Roman" w:eastAsia="Calibri" w:hAnsi="Times New Roman" w:cs="Times New Roman"/>
          <w:sz w:val="28"/>
          <w:szCs w:val="28"/>
          <w:lang w:val="uk-UA"/>
        </w:rPr>
        <w:t>, с.11].</w:t>
      </w:r>
    </w:p>
    <w:p w:rsidR="000E3B32" w:rsidRPr="000E3B32" w:rsidRDefault="000E3B32" w:rsidP="000E3B32">
      <w:pPr>
        <w:spacing w:after="0" w:line="360" w:lineRule="auto"/>
        <w:ind w:firstLine="709"/>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 Саме ці процеси</w:t>
      </w:r>
      <w:r>
        <w:rPr>
          <w:rFonts w:ascii="Times New Roman" w:eastAsia="Calibri" w:hAnsi="Times New Roman" w:cs="Times New Roman"/>
          <w:sz w:val="28"/>
          <w:szCs w:val="28"/>
          <w:lang w:val="uk-UA"/>
        </w:rPr>
        <w:t xml:space="preserve"> </w:t>
      </w:r>
      <w:r w:rsidRPr="000E3B32">
        <w:rPr>
          <w:rFonts w:ascii="Times New Roman" w:eastAsia="Calibri" w:hAnsi="Times New Roman" w:cs="Times New Roman"/>
          <w:sz w:val="28"/>
          <w:szCs w:val="28"/>
          <w:lang w:val="uk-UA"/>
        </w:rPr>
        <w:t xml:space="preserve">поклали початок розвитку цілісної системи музично-естетичного виховання дітей та молоді в Україні. </w:t>
      </w:r>
    </w:p>
    <w:p w:rsidR="00CE6F02" w:rsidRDefault="00CE6F02" w:rsidP="00CE6F02">
      <w:pPr>
        <w:spacing w:after="0" w:line="360" w:lineRule="auto"/>
        <w:jc w:val="both"/>
        <w:rPr>
          <w:rFonts w:ascii="Times New Roman" w:hAnsi="Times New Roman" w:cs="Times New Roman"/>
          <w:b/>
          <w:i/>
          <w:sz w:val="32"/>
          <w:szCs w:val="32"/>
          <w:lang w:val="uk-UA"/>
        </w:rPr>
      </w:pPr>
    </w:p>
    <w:p w:rsidR="00C26DF0" w:rsidRDefault="00057EA9" w:rsidP="00CE6F02">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6</w:t>
      </w:r>
      <w:r w:rsidR="00CE6F02" w:rsidRPr="00CE6F02">
        <w:rPr>
          <w:rFonts w:ascii="Times New Roman" w:hAnsi="Times New Roman" w:cs="Times New Roman"/>
          <w:b/>
          <w:i/>
          <w:sz w:val="32"/>
          <w:szCs w:val="32"/>
          <w:lang w:val="uk-UA"/>
        </w:rPr>
        <w:t xml:space="preserve">. </w:t>
      </w:r>
      <w:r w:rsidR="00C26DF0" w:rsidRPr="00C26DF0">
        <w:rPr>
          <w:rFonts w:ascii="Times New Roman" w:hAnsi="Times New Roman" w:cs="Times New Roman"/>
          <w:b/>
          <w:i/>
          <w:sz w:val="32"/>
          <w:szCs w:val="32"/>
          <w:lang w:val="uk-UA"/>
        </w:rPr>
        <w:t>Педагогічні ідеї М</w:t>
      </w:r>
      <w:r w:rsidR="00C26DF0">
        <w:rPr>
          <w:rFonts w:ascii="Times New Roman" w:hAnsi="Times New Roman" w:cs="Times New Roman"/>
          <w:b/>
          <w:i/>
          <w:sz w:val="32"/>
          <w:szCs w:val="32"/>
          <w:lang w:val="uk-UA"/>
        </w:rPr>
        <w:t>иколи</w:t>
      </w:r>
      <w:r w:rsidR="00C26DF0" w:rsidRPr="00C26DF0">
        <w:rPr>
          <w:rFonts w:ascii="Times New Roman" w:hAnsi="Times New Roman" w:cs="Times New Roman"/>
          <w:b/>
          <w:i/>
          <w:sz w:val="32"/>
          <w:szCs w:val="32"/>
          <w:lang w:val="uk-UA"/>
        </w:rPr>
        <w:t xml:space="preserve"> Лисен</w:t>
      </w:r>
      <w:r w:rsidR="005E1B06">
        <w:rPr>
          <w:rFonts w:ascii="Times New Roman" w:hAnsi="Times New Roman" w:cs="Times New Roman"/>
          <w:b/>
          <w:i/>
          <w:sz w:val="32"/>
          <w:szCs w:val="32"/>
          <w:lang w:val="uk-UA"/>
        </w:rPr>
        <w:t>ка</w:t>
      </w:r>
    </w:p>
    <w:p w:rsidR="00D30F2A" w:rsidRPr="00D30F2A" w:rsidRDefault="000D03BC" w:rsidP="00D30F2A">
      <w:pPr>
        <w:spacing w:after="0" w:line="360" w:lineRule="auto"/>
        <w:jc w:val="both"/>
        <w:rPr>
          <w:rFonts w:ascii="Times New Roman" w:hAnsi="Times New Roman" w:cs="Times New Roman"/>
          <w:sz w:val="32"/>
          <w:szCs w:val="32"/>
          <w:lang w:val="uk-UA"/>
        </w:rPr>
      </w:pPr>
      <w:r w:rsidRPr="00D30F2A">
        <w:rPr>
          <w:i/>
          <w:noProof/>
          <w:lang w:eastAsia="ru-RU"/>
        </w:rPr>
        <w:drawing>
          <wp:anchor distT="0" distB="0" distL="114300" distR="114300" simplePos="0" relativeHeight="251594240" behindDoc="1" locked="0" layoutInCell="1" allowOverlap="1" wp14:anchorId="3B386305" wp14:editId="7D3B9599">
            <wp:simplePos x="0" y="0"/>
            <wp:positionH relativeFrom="column">
              <wp:posOffset>64770</wp:posOffset>
            </wp:positionH>
            <wp:positionV relativeFrom="paragraph">
              <wp:posOffset>795020</wp:posOffset>
            </wp:positionV>
            <wp:extent cx="944245" cy="1235710"/>
            <wp:effectExtent l="95250" t="95250" r="103505" b="97790"/>
            <wp:wrapTight wrapText="bothSides">
              <wp:wrapPolygon edited="0">
                <wp:start x="-2179" y="-1665"/>
                <wp:lineTo x="-2179" y="23309"/>
                <wp:lineTo x="23096" y="23309"/>
                <wp:lineTo x="23532" y="23309"/>
                <wp:lineTo x="23968" y="20312"/>
                <wp:lineTo x="23968" y="2997"/>
                <wp:lineTo x="23532" y="-999"/>
                <wp:lineTo x="23096" y="-1665"/>
                <wp:lineTo x="-2179" y="-1665"/>
              </wp:wrapPolygon>
            </wp:wrapTight>
            <wp:docPr id="6" name="Рисунок 6" descr="&amp;Kcy;&amp;acy;&amp;rcy;&amp;tcy;&amp;icy;&amp;ncy;&amp;kcy;&amp;icy; &amp;pcy;&amp;ocy; &amp;zcy;&amp;acy;&amp;pcy;&amp;rcy;&amp;ocy;&amp;scy;&amp;ucy; &amp;Mcy;&amp;icy;&amp;kcy;&amp;ocy;&amp;lcy;&amp;acy; &amp;Lcy;&amp;icy;&amp;scy;&amp;iecy;&amp;ncy;&amp;k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Mcy;&amp;icy;&amp;kcy;&amp;ocy;&amp;lcy;&amp;acy; &amp;Lcy;&amp;icy;&amp;scy;&amp;iecy;&amp;ncy;&amp;kcy;&amp;oc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099" b="10366"/>
                    <a:stretch/>
                  </pic:blipFill>
                  <pic:spPr bwMode="auto">
                    <a:xfrm>
                      <a:off x="0" y="0"/>
                      <a:ext cx="944245" cy="12357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30F2A" w:rsidRPr="00D30F2A">
        <w:rPr>
          <w:rFonts w:ascii="Times New Roman" w:hAnsi="Times New Roman" w:cs="Times New Roman"/>
          <w:i/>
          <w:sz w:val="28"/>
          <w:szCs w:val="28"/>
          <w:lang w:val="uk-UA"/>
        </w:rPr>
        <w:t>КЛЮЧОВІ СЛОВА:</w:t>
      </w:r>
      <w:r w:rsidR="00D30F2A" w:rsidRPr="00D30F2A">
        <w:rPr>
          <w:lang w:val="uk-UA"/>
        </w:rPr>
        <w:t xml:space="preserve"> </w:t>
      </w:r>
      <w:r w:rsidR="0051614B">
        <w:rPr>
          <w:rFonts w:ascii="Times New Roman" w:hAnsi="Times New Roman" w:cs="Times New Roman"/>
          <w:i/>
          <w:sz w:val="28"/>
          <w:szCs w:val="28"/>
          <w:lang w:val="uk-UA"/>
        </w:rPr>
        <w:t>о</w:t>
      </w:r>
      <w:r w:rsidR="0051614B" w:rsidRPr="00993DBA">
        <w:rPr>
          <w:rFonts w:ascii="Times New Roman" w:hAnsi="Times New Roman" w:cs="Times New Roman"/>
          <w:i/>
          <w:sz w:val="28"/>
          <w:szCs w:val="28"/>
          <w:lang w:val="uk-UA"/>
        </w:rPr>
        <w:t>сновоположник української класичної музики</w:t>
      </w:r>
      <w:r w:rsidR="0051614B">
        <w:rPr>
          <w:rFonts w:ascii="Times New Roman" w:hAnsi="Times New Roman" w:cs="Times New Roman"/>
          <w:i/>
          <w:sz w:val="28"/>
          <w:szCs w:val="28"/>
          <w:lang w:val="uk-UA"/>
        </w:rPr>
        <w:t>, перша українська</w:t>
      </w:r>
      <w:r w:rsidR="00B32B0A">
        <w:rPr>
          <w:rFonts w:ascii="Times New Roman" w:hAnsi="Times New Roman" w:cs="Times New Roman"/>
          <w:i/>
          <w:sz w:val="28"/>
          <w:szCs w:val="28"/>
          <w:lang w:val="uk-UA"/>
        </w:rPr>
        <w:t xml:space="preserve"> Музично-драматична школа</w:t>
      </w:r>
      <w:r w:rsidR="00D30F2A" w:rsidRPr="00D30F2A">
        <w:rPr>
          <w:rFonts w:ascii="Times New Roman" w:hAnsi="Times New Roman" w:cs="Times New Roman"/>
          <w:i/>
          <w:sz w:val="28"/>
          <w:szCs w:val="28"/>
          <w:lang w:val="uk-UA"/>
        </w:rPr>
        <w:t>,</w:t>
      </w:r>
      <w:r w:rsidR="0087751A">
        <w:rPr>
          <w:rFonts w:ascii="Times New Roman" w:hAnsi="Times New Roman" w:cs="Times New Roman"/>
          <w:i/>
          <w:sz w:val="28"/>
          <w:szCs w:val="28"/>
          <w:lang w:val="uk-UA"/>
        </w:rPr>
        <w:t xml:space="preserve"> </w:t>
      </w:r>
      <w:r w:rsidR="0051614B">
        <w:rPr>
          <w:rFonts w:ascii="Times New Roman" w:hAnsi="Times New Roman" w:cs="Times New Roman"/>
          <w:i/>
          <w:sz w:val="28"/>
          <w:szCs w:val="28"/>
          <w:lang w:val="uk-UA"/>
        </w:rPr>
        <w:t xml:space="preserve">самодіяльні хори, </w:t>
      </w:r>
      <w:r w:rsidR="00AC560B">
        <w:rPr>
          <w:rFonts w:ascii="Times New Roman" w:hAnsi="Times New Roman" w:cs="Times New Roman"/>
          <w:i/>
          <w:sz w:val="28"/>
          <w:szCs w:val="28"/>
          <w:lang w:val="uk-UA"/>
        </w:rPr>
        <w:t>перша національна і світ</w:t>
      </w:r>
      <w:r w:rsidR="0051614B">
        <w:rPr>
          <w:rFonts w:ascii="Times New Roman" w:hAnsi="Times New Roman" w:cs="Times New Roman"/>
          <w:i/>
          <w:sz w:val="28"/>
          <w:szCs w:val="28"/>
          <w:lang w:val="uk-UA"/>
        </w:rPr>
        <w:t>ова дитяча опера.</w:t>
      </w:r>
    </w:p>
    <w:p w:rsidR="000E3B32" w:rsidRPr="000E3B32" w:rsidRDefault="0096561A" w:rsidP="00E65BA9">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b/>
          <w:i/>
          <w:noProof/>
          <w:sz w:val="28"/>
          <w:szCs w:val="28"/>
          <w:lang w:val="en-US"/>
        </w:rPr>
        <w:pict>
          <v:shape id="_x0000_s1046" type="#_x0000_t202" style="position:absolute;left:0;text-align:left;margin-left:-98.6pt;margin-top:92.3pt;width:96.7pt;height:24pt;z-index:-251640320;visibility:visible;mso-height-percent:0;mso-wrap-distance-left:9pt;mso-wrap-distance-top:0;mso-wrap-distance-right:9pt;mso-wrap-distance-bottom:0;mso-position-horizontal-relative:text;mso-position-vertical-relative:text;mso-height-percent:0;mso-width-relative:margin;mso-height-relative:margin;v-text-anchor:top" wrapcoords="-150 -675 -150 20925 21750 20925 21750 -675 -150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" strokecolor="window">
            <v:textbox style="mso-next-textbox:#_x0000_s1046">
              <w:txbxContent>
                <w:p w:rsidR="00EB5FB8" w:rsidRPr="00C775D2" w:rsidRDefault="00EB5FB8" w:rsidP="000D03BC">
                  <w:pPr>
                    <w:spacing w:after="0"/>
                    <w:ind w:left="-142"/>
                    <w:contextualSpacing/>
                    <w:jc w:val="both"/>
                    <w:rPr>
                      <w:rFonts w:ascii="Times New Roman" w:hAnsi="Times New Roman" w:cs="Times New Roman"/>
                      <w:sz w:val="24"/>
                      <w:szCs w:val="24"/>
                      <w:lang w:val="uk-UA"/>
                    </w:rPr>
                  </w:pPr>
                  <w:r w:rsidRPr="00C775D2">
                    <w:rPr>
                      <w:rFonts w:ascii="Times New Roman" w:hAnsi="Times New Roman" w:cs="Times New Roman"/>
                      <w:sz w:val="24"/>
                      <w:szCs w:val="24"/>
                      <w:lang w:val="uk-UA"/>
                    </w:rPr>
                    <w:t>Микола Лисенко</w:t>
                  </w:r>
                </w:p>
                <w:p w:rsidR="00EB5FB8" w:rsidRPr="00C775D2" w:rsidRDefault="00EB5FB8" w:rsidP="000D03BC">
                  <w:pPr>
                    <w:spacing w:after="0"/>
                    <w:ind w:left="-142"/>
                    <w:contextualSpacing/>
                    <w:jc w:val="both"/>
                    <w:rPr>
                      <w:rFonts w:ascii="Times New Roman" w:hAnsi="Times New Roman" w:cs="Times New Roman"/>
                      <w:sz w:val="24"/>
                      <w:szCs w:val="24"/>
                    </w:rPr>
                  </w:pPr>
                </w:p>
              </w:txbxContent>
            </v:textbox>
            <w10:wrap type="tight"/>
          </v:shape>
        </w:pict>
      </w:r>
      <w:r w:rsidR="00E65BA9">
        <w:rPr>
          <w:rFonts w:ascii="Times New Roman" w:eastAsia="Times New Roman" w:hAnsi="Times New Roman" w:cs="Times New Roman"/>
          <w:b/>
          <w:i/>
          <w:noProof/>
          <w:sz w:val="28"/>
          <w:szCs w:val="28"/>
          <w:lang w:val="uk-UA"/>
        </w:rPr>
        <w:t>Микола Віталійович Лисенко</w:t>
      </w:r>
      <w:r w:rsidR="000D03BC" w:rsidRPr="000D03BC">
        <w:rPr>
          <w:rFonts w:ascii="Times New Roman" w:eastAsia="Times New Roman" w:hAnsi="Times New Roman" w:cs="Times New Roman"/>
          <w:b/>
          <w:i/>
          <w:noProof/>
          <w:sz w:val="28"/>
          <w:szCs w:val="28"/>
          <w:lang w:val="uk-UA"/>
        </w:rPr>
        <w:t xml:space="preserve"> </w:t>
      </w:r>
      <w:r w:rsidR="000E3B32">
        <w:rPr>
          <w:rFonts w:ascii="Times New Roman" w:eastAsia="Calibri" w:hAnsi="Times New Roman" w:cs="Times New Roman"/>
          <w:sz w:val="28"/>
          <w:szCs w:val="28"/>
          <w:lang w:val="uk-UA"/>
        </w:rPr>
        <w:t xml:space="preserve">(1842 - </w:t>
      </w:r>
      <w:r w:rsidR="000E3B32" w:rsidRPr="000E3B32">
        <w:rPr>
          <w:rFonts w:ascii="Times New Roman" w:eastAsia="Calibri" w:hAnsi="Times New Roman" w:cs="Times New Roman"/>
          <w:sz w:val="28"/>
          <w:szCs w:val="28"/>
          <w:lang w:val="uk-UA"/>
        </w:rPr>
        <w:t>1912) – український композитор, піаніст, диригент, педагог, збирач пісенного фольклору, основоположник української класичної музики, громадський діяч.</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lastRenderedPageBreak/>
        <w:t>Здобував освіту в 2-й Харківській гімназії, у Харківському університеті (природничий факультет), Київському університеті, Лейпцизькій консерваторії.</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Дослідники життя і </w:t>
      </w:r>
      <w:r>
        <w:rPr>
          <w:rFonts w:ascii="Times New Roman" w:eastAsia="Calibri" w:hAnsi="Times New Roman" w:cs="Times New Roman"/>
          <w:sz w:val="28"/>
          <w:szCs w:val="28"/>
          <w:lang w:val="uk-UA"/>
        </w:rPr>
        <w:t>творчості М. </w:t>
      </w:r>
      <w:r w:rsidRPr="000E3B32">
        <w:rPr>
          <w:rFonts w:ascii="Times New Roman" w:eastAsia="Calibri" w:hAnsi="Times New Roman" w:cs="Times New Roman"/>
          <w:sz w:val="28"/>
          <w:szCs w:val="28"/>
          <w:lang w:val="uk-UA"/>
        </w:rPr>
        <w:t xml:space="preserve">Лисенка відмічають наступні напрямки його музично-педагогічної діяльності: </w:t>
      </w:r>
    </w:p>
    <w:p w:rsidR="000E3B32" w:rsidRPr="000E3B32" w:rsidRDefault="000E3B32" w:rsidP="003D7DA3">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викладацька робота в музичних закладах,</w:t>
      </w:r>
    </w:p>
    <w:p w:rsidR="000E3B32" w:rsidRPr="000E3B32" w:rsidRDefault="000E3B32" w:rsidP="003D7DA3">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керівництво українськими хоровими колективами, </w:t>
      </w:r>
    </w:p>
    <w:p w:rsidR="000E3B32" w:rsidRPr="000E3B32" w:rsidRDefault="000E3B32" w:rsidP="003D7DA3">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організація хорових концертних подорожей. </w:t>
      </w:r>
    </w:p>
    <w:p w:rsidR="000E3B32" w:rsidRPr="000E3B32" w:rsidRDefault="000E3B32" w:rsidP="000E3B32">
      <w:pPr>
        <w:spacing w:after="0" w:line="360" w:lineRule="auto"/>
        <w:ind w:firstLine="709"/>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Зазначаючи, що завдяки роботі з хоровими колективами, організації хорових концертів, виконанню українських н</w:t>
      </w:r>
      <w:r>
        <w:rPr>
          <w:rFonts w:ascii="Times New Roman" w:eastAsia="Calibri" w:hAnsi="Times New Roman" w:cs="Times New Roman"/>
          <w:sz w:val="28"/>
          <w:szCs w:val="28"/>
          <w:lang w:val="uk-UA"/>
        </w:rPr>
        <w:t>ародних пісень в 70-ті роки ХІХ століття М. </w:t>
      </w:r>
      <w:r w:rsidRPr="000E3B32">
        <w:rPr>
          <w:rFonts w:ascii="Times New Roman" w:eastAsia="Calibri" w:hAnsi="Times New Roman" w:cs="Times New Roman"/>
          <w:sz w:val="28"/>
          <w:szCs w:val="28"/>
          <w:lang w:val="uk-UA"/>
        </w:rPr>
        <w:t xml:space="preserve">Лисенко </w:t>
      </w:r>
      <w:r w:rsidR="00386C34">
        <w:rPr>
          <w:rFonts w:ascii="Times New Roman" w:eastAsia="Calibri" w:hAnsi="Times New Roman" w:cs="Times New Roman"/>
          <w:sz w:val="28"/>
          <w:szCs w:val="28"/>
          <w:lang w:val="uk-UA"/>
        </w:rPr>
        <w:t>став «душею музичного Києва» [59</w:t>
      </w:r>
      <w:r w:rsidRPr="000E3B32">
        <w:rPr>
          <w:rFonts w:ascii="Times New Roman" w:eastAsia="Calibri" w:hAnsi="Times New Roman" w:cs="Times New Roman"/>
          <w:sz w:val="28"/>
          <w:szCs w:val="28"/>
          <w:lang w:val="uk-UA"/>
        </w:rPr>
        <w:t>, с. 153].</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Pr="000E3B32">
        <w:rPr>
          <w:rFonts w:ascii="Times New Roman" w:eastAsia="Calibri" w:hAnsi="Times New Roman" w:cs="Times New Roman"/>
          <w:sz w:val="28"/>
          <w:szCs w:val="28"/>
          <w:lang w:val="uk-UA"/>
        </w:rPr>
        <w:t>Лисенко давав концерти як професійний піаніс</w:t>
      </w:r>
      <w:r>
        <w:rPr>
          <w:rFonts w:ascii="Times New Roman" w:eastAsia="Calibri" w:hAnsi="Times New Roman" w:cs="Times New Roman"/>
          <w:sz w:val="28"/>
          <w:szCs w:val="28"/>
          <w:lang w:val="uk-UA"/>
        </w:rPr>
        <w:t xml:space="preserve">т, писав власні музичні твори, </w:t>
      </w:r>
      <w:r w:rsidRPr="000E3B32">
        <w:rPr>
          <w:rFonts w:ascii="Times New Roman" w:eastAsia="Calibri" w:hAnsi="Times New Roman" w:cs="Times New Roman"/>
          <w:sz w:val="28"/>
          <w:szCs w:val="28"/>
          <w:lang w:val="uk-UA"/>
        </w:rPr>
        <w:t>організовував хори, концертував з ними в Києві і по всій Україні. Великої уваги надавав справi збирання i вивче</w:t>
      </w:r>
      <w:r>
        <w:rPr>
          <w:rFonts w:ascii="Times New Roman" w:eastAsia="Calibri" w:hAnsi="Times New Roman" w:cs="Times New Roman"/>
          <w:sz w:val="28"/>
          <w:szCs w:val="28"/>
          <w:lang w:val="uk-UA"/>
        </w:rPr>
        <w:t xml:space="preserve">ння народних пiсень. З 1878 р. </w:t>
      </w:r>
      <w:r w:rsidRPr="000E3B32">
        <w:rPr>
          <w:rFonts w:ascii="Times New Roman" w:eastAsia="Calibri" w:hAnsi="Times New Roman" w:cs="Times New Roman"/>
          <w:sz w:val="28"/>
          <w:szCs w:val="28"/>
          <w:lang w:val="uk-UA"/>
        </w:rPr>
        <w:t>займав посаду педагога з фортепіано в інституті шляхетних дівчат; працював у музичних школах С.</w:t>
      </w:r>
      <w:r>
        <w:rPr>
          <w:rFonts w:ascii="Times New Roman" w:eastAsia="Calibri" w:hAnsi="Times New Roman" w:cs="Times New Roman"/>
          <w:sz w:val="28"/>
          <w:szCs w:val="28"/>
          <w:lang w:val="uk-UA"/>
        </w:rPr>
        <w:t> Блуменфельда і Н. </w:t>
      </w:r>
      <w:r w:rsidRPr="000E3B32">
        <w:rPr>
          <w:rFonts w:ascii="Times New Roman" w:eastAsia="Calibri" w:hAnsi="Times New Roman" w:cs="Times New Roman"/>
          <w:sz w:val="28"/>
          <w:szCs w:val="28"/>
          <w:lang w:val="uk-UA"/>
        </w:rPr>
        <w:t>Тут</w:t>
      </w:r>
      <w:r>
        <w:rPr>
          <w:rFonts w:ascii="Times New Roman" w:eastAsia="Calibri" w:hAnsi="Times New Roman" w:cs="Times New Roman"/>
          <w:sz w:val="28"/>
          <w:szCs w:val="28"/>
          <w:lang w:val="uk-UA"/>
        </w:rPr>
        <w:t>ковського; у 1904 </w:t>
      </w:r>
      <w:r w:rsidRPr="000E3B32">
        <w:rPr>
          <w:rFonts w:ascii="Times New Roman" w:eastAsia="Calibri" w:hAnsi="Times New Roman" w:cs="Times New Roman"/>
          <w:sz w:val="28"/>
          <w:szCs w:val="28"/>
          <w:lang w:val="uk-UA"/>
        </w:rPr>
        <w:t>році відкрив вла</w:t>
      </w:r>
      <w:r>
        <w:rPr>
          <w:rFonts w:ascii="Times New Roman" w:eastAsia="Calibri" w:hAnsi="Times New Roman" w:cs="Times New Roman"/>
          <w:sz w:val="28"/>
          <w:szCs w:val="28"/>
          <w:lang w:val="uk-UA"/>
        </w:rPr>
        <w:t xml:space="preserve">сну музично-драматичну школу - </w:t>
      </w:r>
      <w:r w:rsidRPr="000E3B32">
        <w:rPr>
          <w:rFonts w:ascii="Times New Roman" w:eastAsia="Calibri" w:hAnsi="Times New Roman" w:cs="Times New Roman"/>
          <w:sz w:val="28"/>
          <w:szCs w:val="28"/>
          <w:lang w:val="uk-UA"/>
        </w:rPr>
        <w:t>першу в Україні національну музично</w:t>
      </w:r>
      <w:r>
        <w:rPr>
          <w:rFonts w:ascii="Times New Roman" w:eastAsia="Calibri" w:hAnsi="Times New Roman" w:cs="Times New Roman"/>
          <w:sz w:val="28"/>
          <w:szCs w:val="28"/>
          <w:lang w:val="uk-UA"/>
        </w:rPr>
        <w:t>-драматичну школу (з 1913 року – ім.М. </w:t>
      </w:r>
      <w:r w:rsidRPr="000E3B32">
        <w:rPr>
          <w:rFonts w:ascii="Times New Roman" w:eastAsia="Calibri" w:hAnsi="Times New Roman" w:cs="Times New Roman"/>
          <w:sz w:val="28"/>
          <w:szCs w:val="28"/>
          <w:lang w:val="uk-UA"/>
        </w:rPr>
        <w:t>Лисенка); разом з О.</w:t>
      </w:r>
      <w:r>
        <w:rPr>
          <w:rFonts w:ascii="Times New Roman" w:eastAsia="Calibri" w:hAnsi="Times New Roman" w:cs="Times New Roman"/>
          <w:sz w:val="28"/>
          <w:szCs w:val="28"/>
          <w:lang w:val="uk-UA"/>
        </w:rPr>
        <w:t> </w:t>
      </w:r>
      <w:r w:rsidRPr="000E3B32">
        <w:rPr>
          <w:rFonts w:ascii="Times New Roman" w:eastAsia="Calibri" w:hAnsi="Times New Roman" w:cs="Times New Roman"/>
          <w:sz w:val="28"/>
          <w:szCs w:val="28"/>
          <w:lang w:val="uk-UA"/>
        </w:rPr>
        <w:t>Кошицем організував у 1905 році музично-хорове товариство «Київський Боян», головою якого був до кінця життя.</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b/>
          <w:sz w:val="28"/>
          <w:szCs w:val="28"/>
          <w:lang w:val="uk-UA"/>
        </w:rPr>
        <w:t>Музично-драматична школа</w:t>
      </w:r>
      <w:r w:rsidRPr="000E3B32">
        <w:rPr>
          <w:rFonts w:ascii="Times New Roman" w:eastAsia="Calibri" w:hAnsi="Times New Roman" w:cs="Times New Roman"/>
          <w:sz w:val="28"/>
          <w:szCs w:val="28"/>
          <w:lang w:val="uk-UA"/>
        </w:rPr>
        <w:t xml:space="preserve"> була відкрита у 1904 році. Це була перша українська музична школа (українська мова викладання, викладачі-українці, портрети видатних українських діячів на стінах школи тощо) на території тодішньої Російської імперії.</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Школа давала вищу на той час мистецьку освіту. Основним завданням нового закладу була пiдготовка квалiфiкованих музикантiв та акторiв. Так, у статутi школи було зазначено, що вона має на метi дати своїм вихованцям закiнчену музичну й драматичну освiту.</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Програми музичних дисциплiн вiдповiдали програмам консерваторiй. Усi предмети подiлялися на спецiальнi та допомiжнi. До спецiальних </w:t>
      </w:r>
      <w:r w:rsidRPr="000E3B32">
        <w:rPr>
          <w:rFonts w:ascii="Times New Roman" w:eastAsia="Calibri" w:hAnsi="Times New Roman" w:cs="Times New Roman"/>
          <w:sz w:val="28"/>
          <w:szCs w:val="28"/>
          <w:lang w:val="uk-UA"/>
        </w:rPr>
        <w:lastRenderedPageBreak/>
        <w:t>належали: гра на фортепiано, скрипцi, вiолончелi, рiзних iнструментах (включаючи арфу, тромбон i ударнi), сольний спiв, теорiя музики і композиції, диригування оркестрове й хорове, сценiчна гра та декламацiя. Допомiжними предметами вважалися музично-теоретичнi дисциплiни: елементарна теорiя, гармонiя, сольфеджiо, енциклопедiя, iнструментовка, хоровий спiв, оркестрова гра, камерний ансамбль, опернi класи, мiмiка, фехтування, танцi, грим та ряд iсторико-гуманiтарних наук (iсторiя музики, iсторiя драми, iсторiя культури i лiтератури</w:t>
      </w:r>
      <w:r w:rsidR="00386C34">
        <w:rPr>
          <w:rFonts w:ascii="Times New Roman" w:eastAsia="Calibri" w:hAnsi="Times New Roman" w:cs="Times New Roman"/>
          <w:sz w:val="28"/>
          <w:szCs w:val="28"/>
          <w:lang w:val="uk-UA"/>
        </w:rPr>
        <w:t>, естетика, iталiйська мова) [80</w:t>
      </w:r>
      <w:r w:rsidRPr="000E3B32">
        <w:rPr>
          <w:rFonts w:ascii="Times New Roman" w:eastAsia="Calibri" w:hAnsi="Times New Roman" w:cs="Times New Roman"/>
          <w:sz w:val="28"/>
          <w:szCs w:val="28"/>
          <w:lang w:val="uk-UA"/>
        </w:rPr>
        <w:t xml:space="preserve">, с. 10].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Програми др</w:t>
      </w:r>
      <w:r w:rsidR="00AC6FD6">
        <w:rPr>
          <w:rFonts w:ascii="Times New Roman" w:eastAsia="Calibri" w:hAnsi="Times New Roman" w:cs="Times New Roman"/>
          <w:sz w:val="28"/>
          <w:szCs w:val="28"/>
          <w:lang w:val="uk-UA"/>
        </w:rPr>
        <w:t xml:space="preserve">аматичного відділу відповідали </w:t>
      </w:r>
      <w:r w:rsidRPr="000E3B32">
        <w:rPr>
          <w:rFonts w:ascii="Times New Roman" w:eastAsia="Calibri" w:hAnsi="Times New Roman" w:cs="Times New Roman"/>
          <w:sz w:val="28"/>
          <w:szCs w:val="28"/>
          <w:lang w:val="uk-UA"/>
        </w:rPr>
        <w:t>програмам Московського філармонійного музично-драматичного училища.</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У школі навчалися чоловіки і жінки, що склали вступні іспити. Для вступу у підготовчу групу музичного відділу (т.з. «підперша група») треба було мати гарний музичний слух, пам’ять i добрий стан здоров’я, а у групу драматичного відділу – вправний розмовний і співочий голос, чисту вимову, жваву міміку і сценічну зовнішність.</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Школа мала музично-вокальний (найбільший) відділ, на якому вчилося понад 150 учнів, відділ російської драми з 20 учнями і відділ української драми, де вчилося по 10-15 осіб на курсі.</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i/>
          <w:sz w:val="28"/>
          <w:szCs w:val="28"/>
          <w:lang w:val="uk-UA"/>
        </w:rPr>
        <w:t>Музичний вiддiл</w:t>
      </w:r>
      <w:r w:rsidRPr="000E3B32">
        <w:rPr>
          <w:rFonts w:ascii="Times New Roman" w:eastAsia="Calibri" w:hAnsi="Times New Roman" w:cs="Times New Roman"/>
          <w:sz w:val="28"/>
          <w:szCs w:val="28"/>
          <w:lang w:val="uk-UA"/>
        </w:rPr>
        <w:t xml:space="preserve"> школи складався з чотирьох класiв: два перших </w:t>
      </w:r>
      <w:r w:rsidR="00AC6FD6" w:rsidRPr="00AC6FD6">
        <w:rPr>
          <w:rFonts w:ascii="Times New Roman" w:eastAsia="Calibri" w:hAnsi="Times New Roman" w:cs="Times New Roman"/>
          <w:sz w:val="28"/>
          <w:szCs w:val="28"/>
          <w:lang w:val="uk-UA"/>
        </w:rPr>
        <w:t>–</w:t>
      </w:r>
      <w:r w:rsidRPr="000E3B32">
        <w:rPr>
          <w:rFonts w:ascii="Times New Roman" w:eastAsia="Calibri" w:hAnsi="Times New Roman" w:cs="Times New Roman"/>
          <w:sz w:val="28"/>
          <w:szCs w:val="28"/>
          <w:lang w:val="uk-UA"/>
        </w:rPr>
        <w:t xml:space="preserve"> нижчий вiддiл (п’ятирiчний курс), а два других </w:t>
      </w:r>
      <w:r w:rsidR="00AC6FD6" w:rsidRPr="00AC6FD6">
        <w:rPr>
          <w:rFonts w:ascii="Times New Roman" w:eastAsia="Calibri" w:hAnsi="Times New Roman" w:cs="Times New Roman"/>
          <w:sz w:val="28"/>
          <w:szCs w:val="28"/>
          <w:lang w:val="uk-UA"/>
        </w:rPr>
        <w:t>–</w:t>
      </w:r>
      <w:r w:rsidRPr="000E3B32">
        <w:rPr>
          <w:rFonts w:ascii="Times New Roman" w:eastAsia="Calibri" w:hAnsi="Times New Roman" w:cs="Times New Roman"/>
          <w:sz w:val="28"/>
          <w:szCs w:val="28"/>
          <w:lang w:val="uk-UA"/>
        </w:rPr>
        <w:t xml:space="preserve"> вищий (чотирирiчний курс навчання).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i/>
          <w:sz w:val="28"/>
          <w:szCs w:val="28"/>
          <w:lang w:val="uk-UA"/>
        </w:rPr>
        <w:t>Драматичний вiддiл</w:t>
      </w:r>
      <w:r w:rsidRPr="000E3B32">
        <w:rPr>
          <w:rFonts w:ascii="Times New Roman" w:eastAsia="Calibri" w:hAnsi="Times New Roman" w:cs="Times New Roman"/>
          <w:sz w:val="28"/>
          <w:szCs w:val="28"/>
          <w:lang w:val="uk-UA"/>
        </w:rPr>
        <w:t xml:space="preserve"> передбачав три класи. Першi два </w:t>
      </w:r>
      <w:r w:rsidR="00AC6FD6" w:rsidRPr="00AC6FD6">
        <w:rPr>
          <w:rFonts w:ascii="Times New Roman" w:eastAsia="Calibri" w:hAnsi="Times New Roman" w:cs="Times New Roman"/>
          <w:sz w:val="28"/>
          <w:szCs w:val="28"/>
          <w:lang w:val="uk-UA"/>
        </w:rPr>
        <w:t>–</w:t>
      </w:r>
      <w:r w:rsidRPr="000E3B32">
        <w:rPr>
          <w:rFonts w:ascii="Times New Roman" w:eastAsia="Calibri" w:hAnsi="Times New Roman" w:cs="Times New Roman"/>
          <w:sz w:val="28"/>
          <w:szCs w:val="28"/>
          <w:lang w:val="uk-UA"/>
        </w:rPr>
        <w:t xml:space="preserve"> нижчий вiддiл (трирiчний курс), третiй </w:t>
      </w:r>
      <w:r w:rsidR="00AC6FD6" w:rsidRPr="00AC6FD6">
        <w:rPr>
          <w:rFonts w:ascii="Times New Roman" w:eastAsia="Calibri" w:hAnsi="Times New Roman" w:cs="Times New Roman"/>
          <w:sz w:val="28"/>
          <w:szCs w:val="28"/>
          <w:lang w:val="uk-UA"/>
        </w:rPr>
        <w:t>–</w:t>
      </w:r>
      <w:r w:rsidRPr="000E3B32">
        <w:rPr>
          <w:rFonts w:ascii="Times New Roman" w:eastAsia="Calibri" w:hAnsi="Times New Roman" w:cs="Times New Roman"/>
          <w:sz w:val="28"/>
          <w:szCs w:val="28"/>
          <w:lang w:val="uk-UA"/>
        </w:rPr>
        <w:t xml:space="preserve"> вищий вiддiл з однорiчним курсом навчання.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До класiв фортепiано й скрипки вступали діти з 9 рокiв, до класу вiолончелi – з 11, арфи – з 12, контрабаса – з 14, духових (крiм флейти i тромбона) – з 16, до класiв спiву, драми та декламацiї – дiвчата з 16 рокiв, юнаки – з 17-ти. Навчальний рiк почина</w:t>
      </w:r>
      <w:r w:rsidR="00AC6FD6">
        <w:rPr>
          <w:rFonts w:ascii="Times New Roman" w:eastAsia="Calibri" w:hAnsi="Times New Roman" w:cs="Times New Roman"/>
          <w:sz w:val="28"/>
          <w:szCs w:val="28"/>
          <w:lang w:val="uk-UA"/>
        </w:rPr>
        <w:t>вся 1 вересня i закiнчувався 15 </w:t>
      </w:r>
      <w:r w:rsidRPr="000E3B32">
        <w:rPr>
          <w:rFonts w:ascii="Times New Roman" w:eastAsia="Calibri" w:hAnsi="Times New Roman" w:cs="Times New Roman"/>
          <w:sz w:val="28"/>
          <w:szCs w:val="28"/>
          <w:lang w:val="uk-UA"/>
        </w:rPr>
        <w:t xml:space="preserve">травня. Вступнi iспити проводились наприкiнцi серпня </w:t>
      </w:r>
      <w:r w:rsidRPr="000E3B32">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80</w:t>
      </w:r>
      <w:r w:rsidRPr="000E3B32">
        <w:rPr>
          <w:rFonts w:ascii="Times New Roman" w:eastAsia="Calibri" w:hAnsi="Times New Roman" w:cs="Times New Roman"/>
          <w:sz w:val="28"/>
          <w:szCs w:val="28"/>
          <w:lang w:val="uk-UA"/>
        </w:rPr>
        <w:t>, с. 11</w:t>
      </w:r>
      <w:r w:rsidRPr="000E3B32">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lastRenderedPageBreak/>
        <w:t>У школі викладали відомі педагоги, музиканти, композитори (М. Леонтович, М. Лисенко), актори. М. Лисенко викладав фортепіано, елементарну теорiю та iсторiю музики (з власними iлюстрацiями), основи композицiї, сольфеджіо.</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Школа поступово набула значення провідного музично-освітнього осередку України. Пiсля смерті М. Лисенка, у 1918 року її було реорганiзовано у </w:t>
      </w:r>
      <w:r w:rsidRPr="000E3B32">
        <w:rPr>
          <w:rFonts w:ascii="Times New Roman" w:eastAsia="Calibri" w:hAnsi="Times New Roman" w:cs="Times New Roman"/>
          <w:i/>
          <w:sz w:val="28"/>
          <w:szCs w:val="28"/>
          <w:lang w:val="uk-UA"/>
        </w:rPr>
        <w:t>Вищий музично-драматични</w:t>
      </w:r>
      <w:r w:rsidR="00AC6FD6">
        <w:rPr>
          <w:rFonts w:ascii="Times New Roman" w:eastAsia="Calibri" w:hAnsi="Times New Roman" w:cs="Times New Roman"/>
          <w:i/>
          <w:sz w:val="28"/>
          <w:szCs w:val="28"/>
          <w:lang w:val="uk-UA"/>
        </w:rPr>
        <w:t>й iнститут iм. М. В. </w:t>
      </w:r>
      <w:r w:rsidRPr="000E3B32">
        <w:rPr>
          <w:rFonts w:ascii="Times New Roman" w:eastAsia="Calibri" w:hAnsi="Times New Roman" w:cs="Times New Roman"/>
          <w:i/>
          <w:sz w:val="28"/>
          <w:szCs w:val="28"/>
          <w:lang w:val="uk-UA"/>
        </w:rPr>
        <w:t>Лисенка</w:t>
      </w:r>
      <w:r w:rsidRPr="000E3B32">
        <w:rPr>
          <w:rFonts w:ascii="Times New Roman" w:eastAsia="Calibri" w:hAnsi="Times New Roman" w:cs="Times New Roman"/>
          <w:sz w:val="28"/>
          <w:szCs w:val="28"/>
          <w:lang w:val="uk-UA"/>
        </w:rPr>
        <w:t>.</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Мистецькі традиції школи, її виконавські та педагогічні принципи позитивно вплинули на діяльність інституту, зокрема на розвиток диригентського напрямку в системі вищої освіти. Своєю педагогiчною дiяльнiстю Лисенко заклав фундамент вищої спецiальної музичної освiти в Українi. З його школи вийшло багато визначних дiячiв українського музичного мистецтва:</w:t>
      </w:r>
      <w:r w:rsidRPr="000E3B32">
        <w:rPr>
          <w:rFonts w:ascii="Calibri" w:eastAsia="Calibri" w:hAnsi="Calibri" w:cs="Times New Roman"/>
          <w:lang w:val="uk-UA"/>
        </w:rPr>
        <w:t xml:space="preserve"> </w:t>
      </w:r>
      <w:r w:rsidR="00AC6FD6">
        <w:rPr>
          <w:rFonts w:ascii="Times New Roman" w:eastAsia="Calibri" w:hAnsi="Times New Roman" w:cs="Times New Roman"/>
          <w:sz w:val="28"/>
          <w:szCs w:val="28"/>
          <w:lang w:val="uk-UA"/>
        </w:rPr>
        <w:t>К. Стеценко, В. Верховинець, Д. </w:t>
      </w:r>
      <w:r w:rsidRPr="000E3B32">
        <w:rPr>
          <w:rFonts w:ascii="Times New Roman" w:eastAsia="Calibri" w:hAnsi="Times New Roman" w:cs="Times New Roman"/>
          <w:sz w:val="28"/>
          <w:szCs w:val="28"/>
          <w:lang w:val="uk-UA"/>
        </w:rPr>
        <w:t>Ревуцький, О. Кошиць та інші.</w:t>
      </w:r>
    </w:p>
    <w:p w:rsidR="000E3B32" w:rsidRPr="000E3B32" w:rsidRDefault="00AC6FD6" w:rsidP="000E3B3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 зі створенням першої української </w:t>
      </w:r>
      <w:r w:rsidR="000E3B32" w:rsidRPr="000E3B32">
        <w:rPr>
          <w:rFonts w:ascii="Times New Roman" w:eastAsia="Calibri" w:hAnsi="Times New Roman" w:cs="Times New Roman"/>
          <w:sz w:val="28"/>
          <w:szCs w:val="28"/>
          <w:lang w:val="uk-UA"/>
        </w:rPr>
        <w:t>національної музично-драматичної школи М</w:t>
      </w:r>
      <w:r>
        <w:rPr>
          <w:rFonts w:ascii="Times New Roman" w:eastAsia="Calibri" w:hAnsi="Times New Roman" w:cs="Times New Roman"/>
          <w:sz w:val="28"/>
          <w:szCs w:val="28"/>
          <w:lang w:val="uk-UA"/>
        </w:rPr>
        <w:t xml:space="preserve">.Лисенка у музично-естетичному вихованні молоді стали активно використовуватися національні традиції. Національна спрямованість виховного процесу позначилася </w:t>
      </w:r>
      <w:r w:rsidR="000E3B32" w:rsidRPr="000E3B32">
        <w:rPr>
          <w:rFonts w:ascii="Times New Roman" w:eastAsia="Calibri" w:hAnsi="Times New Roman" w:cs="Times New Roman"/>
          <w:sz w:val="28"/>
          <w:szCs w:val="28"/>
          <w:lang w:val="uk-UA"/>
        </w:rPr>
        <w:t>на його змісті через повернення до</w:t>
      </w:r>
      <w:r>
        <w:rPr>
          <w:rFonts w:ascii="Times New Roman" w:eastAsia="Calibri" w:hAnsi="Times New Roman" w:cs="Times New Roman"/>
          <w:sz w:val="28"/>
          <w:szCs w:val="28"/>
          <w:lang w:val="uk-UA"/>
        </w:rPr>
        <w:t xml:space="preserve"> історичних джерел, культурних </w:t>
      </w:r>
      <w:r w:rsidR="000E3B32" w:rsidRPr="000E3B32">
        <w:rPr>
          <w:rFonts w:ascii="Times New Roman" w:eastAsia="Calibri" w:hAnsi="Times New Roman" w:cs="Times New Roman"/>
          <w:sz w:val="28"/>
          <w:szCs w:val="28"/>
          <w:lang w:val="uk-UA"/>
        </w:rPr>
        <w:t>тра</w:t>
      </w:r>
      <w:r>
        <w:rPr>
          <w:rFonts w:ascii="Times New Roman" w:eastAsia="Calibri" w:hAnsi="Times New Roman" w:cs="Times New Roman"/>
          <w:sz w:val="28"/>
          <w:szCs w:val="28"/>
          <w:lang w:val="uk-UA"/>
        </w:rPr>
        <w:t xml:space="preserve">дицій, </w:t>
      </w:r>
      <w:r w:rsidR="000E3B32" w:rsidRPr="000E3B32">
        <w:rPr>
          <w:rFonts w:ascii="Times New Roman" w:eastAsia="Calibri" w:hAnsi="Times New Roman" w:cs="Times New Roman"/>
          <w:sz w:val="28"/>
          <w:szCs w:val="28"/>
          <w:lang w:val="uk-UA"/>
        </w:rPr>
        <w:t xml:space="preserve">здобутків </w:t>
      </w:r>
      <w:r>
        <w:rPr>
          <w:rFonts w:ascii="Times New Roman" w:eastAsia="Calibri" w:hAnsi="Times New Roman" w:cs="Times New Roman"/>
          <w:sz w:val="28"/>
          <w:szCs w:val="28"/>
          <w:lang w:val="uk-UA"/>
        </w:rPr>
        <w:t xml:space="preserve">української </w:t>
      </w:r>
      <w:r w:rsidR="000E3B32" w:rsidRPr="000E3B32">
        <w:rPr>
          <w:rFonts w:ascii="Times New Roman" w:eastAsia="Calibri" w:hAnsi="Times New Roman" w:cs="Times New Roman"/>
          <w:sz w:val="28"/>
          <w:szCs w:val="28"/>
          <w:lang w:val="uk-UA"/>
        </w:rPr>
        <w:t xml:space="preserve">професійної та народної музики.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Унаслiдок багаторiчної педагогiчної діяльності М. Лисенком була розроблена оригiнальна система музичної освiти та виховання, що передбачала однаковий розвиток як теоретичної, так i практичної частин навчання.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Так, перші уроки з фаху (фортепіано) педагог починав не з постановки руки, а зі співу українських дитячих народних пісень. Максимальна увага зверталась на музичний розвиток: засвоєння технічного матеріалу (гами, вправи, етюди), прослуховування та детальн</w:t>
      </w:r>
      <w:r w:rsidR="00AC6FD6">
        <w:rPr>
          <w:rFonts w:ascii="Times New Roman" w:eastAsia="Calibri" w:hAnsi="Times New Roman" w:cs="Times New Roman"/>
          <w:sz w:val="28"/>
          <w:szCs w:val="28"/>
          <w:lang w:val="uk-UA"/>
        </w:rPr>
        <w:t>ий розбір вибраних для роботи п</w:t>
      </w:r>
      <w:r w:rsidR="00AC6FD6" w:rsidRPr="00AC6FD6">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єс, музичної інтерпретації твору. Лисенко ілюстрував учням лише окр</w:t>
      </w:r>
      <w:r w:rsidR="00AC6FD6">
        <w:rPr>
          <w:rFonts w:ascii="Times New Roman" w:eastAsia="Calibri" w:hAnsi="Times New Roman" w:cs="Times New Roman"/>
          <w:sz w:val="28"/>
          <w:szCs w:val="28"/>
          <w:lang w:val="uk-UA"/>
        </w:rPr>
        <w:t>емі фрагменти твору, щоб не нав</w:t>
      </w:r>
      <w:r w:rsidR="00AC6FD6" w:rsidRPr="00AC6FD6">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 xml:space="preserve">язувати власної думки; спонукав їх до </w:t>
      </w:r>
      <w:r w:rsidRPr="000E3B32">
        <w:rPr>
          <w:rFonts w:ascii="Times New Roman" w:eastAsia="Calibri" w:hAnsi="Times New Roman" w:cs="Times New Roman"/>
          <w:sz w:val="28"/>
          <w:szCs w:val="28"/>
          <w:lang w:val="uk-UA"/>
        </w:rPr>
        <w:lastRenderedPageBreak/>
        <w:t>творчості. Він дуже вдумливо підбирав навчальні програми, з урахуванням можлив</w:t>
      </w:r>
      <w:r w:rsidR="00AC6FD6">
        <w:rPr>
          <w:rFonts w:ascii="Times New Roman" w:eastAsia="Calibri" w:hAnsi="Times New Roman" w:cs="Times New Roman"/>
          <w:sz w:val="28"/>
          <w:szCs w:val="28"/>
          <w:lang w:val="uk-UA"/>
        </w:rPr>
        <w:t>остей та здібностей учнів. Обов’</w:t>
      </w:r>
      <w:r w:rsidRPr="000E3B32">
        <w:rPr>
          <w:rFonts w:ascii="Times New Roman" w:eastAsia="Calibri" w:hAnsi="Times New Roman" w:cs="Times New Roman"/>
          <w:sz w:val="28"/>
          <w:szCs w:val="28"/>
          <w:lang w:val="uk-UA"/>
        </w:rPr>
        <w:t>язковими були твори Йоганна Себастьяна Баха, Людвіга ван Бетховена, Фридеріка Шопена (власних творів Лисенка учні не грали).</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Теорiя i сольфеджiо, основи композицiї, слухання музики, сольна й ансамблева гра, читання з аркуша, транспонування i публiчнi виступи – всiм цим повинен був оволодiти молодий музикант. Вихованці Музично-драматичної школи систематично залучались до сольних та камерних виступів.</w:t>
      </w:r>
    </w:p>
    <w:p w:rsidR="000E3B32" w:rsidRPr="000E3B32" w:rsidRDefault="00AC6FD6" w:rsidP="000E3B3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0E3B32" w:rsidRPr="000E3B32">
        <w:rPr>
          <w:rFonts w:ascii="Times New Roman" w:eastAsia="Calibri" w:hAnsi="Times New Roman" w:cs="Times New Roman"/>
          <w:sz w:val="28"/>
          <w:szCs w:val="28"/>
          <w:lang w:val="uk-UA"/>
        </w:rPr>
        <w:t xml:space="preserve">Лисенко, добре розуміючи пізнавальну та естетичну цінність народного мистецтва, вважав, що музичний розвиток молоді слід здійснювати на найкращих зразках </w:t>
      </w:r>
      <w:r w:rsidR="000E3B32" w:rsidRPr="000E3B32">
        <w:rPr>
          <w:rFonts w:ascii="Times New Roman" w:eastAsia="Calibri" w:hAnsi="Times New Roman" w:cs="Times New Roman"/>
          <w:i/>
          <w:sz w:val="28"/>
          <w:szCs w:val="28"/>
          <w:lang w:val="uk-UA"/>
        </w:rPr>
        <w:t>українського фольклору</w:t>
      </w:r>
      <w:r w:rsidR="000E3B32" w:rsidRPr="000E3B32">
        <w:rPr>
          <w:rFonts w:ascii="Times New Roman" w:eastAsia="Calibri" w:hAnsi="Times New Roman" w:cs="Times New Roman"/>
          <w:sz w:val="28"/>
          <w:szCs w:val="28"/>
          <w:lang w:val="uk-UA"/>
        </w:rPr>
        <w:t xml:space="preserve">. Саме на цих засадах він виховував і власних дітей, і студентів музично-драматичної школи.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Як хоровий диригент, М. Лисенко працював виключно із </w:t>
      </w:r>
      <w:r w:rsidR="00AC6FD6">
        <w:rPr>
          <w:rFonts w:ascii="Times New Roman" w:eastAsia="Calibri" w:hAnsi="Times New Roman" w:cs="Times New Roman"/>
          <w:sz w:val="28"/>
          <w:szCs w:val="28"/>
          <w:lang w:val="uk-UA"/>
        </w:rPr>
        <w:t xml:space="preserve">самодіяльними </w:t>
      </w:r>
      <w:r w:rsidRPr="000E3B32">
        <w:rPr>
          <w:rFonts w:ascii="Times New Roman" w:eastAsia="Calibri" w:hAnsi="Times New Roman" w:cs="Times New Roman"/>
          <w:sz w:val="28"/>
          <w:szCs w:val="28"/>
          <w:lang w:val="uk-UA"/>
        </w:rPr>
        <w:t>хорами. Хористами, як правило, ставали люди з прекрасними голосами, але без знання нот. Усю програму концертів співаки вчили по слуху напам’ять. Педагог наполягав на вмілій подачі слухачам народної пісні, акцентуючи, що презентуючи пісню, треба намагатися пiдкреслити красу, щирiсть i мудрiсть її емоцiонально-образного змiсту. Успішні виступи відбувалися завдяки педагогічній майстерності М. В. Лисенка, особливій, притаманні</w:t>
      </w:r>
      <w:r w:rsidR="00AC6FD6">
        <w:rPr>
          <w:rFonts w:ascii="Times New Roman" w:eastAsia="Calibri" w:hAnsi="Times New Roman" w:cs="Times New Roman"/>
          <w:sz w:val="28"/>
          <w:szCs w:val="28"/>
          <w:lang w:val="uk-UA"/>
        </w:rPr>
        <w:t xml:space="preserve">й тільки йому методиці роботи. </w:t>
      </w:r>
      <w:r w:rsidRPr="000E3B32">
        <w:rPr>
          <w:rFonts w:ascii="Times New Roman" w:eastAsia="Calibri" w:hAnsi="Times New Roman" w:cs="Times New Roman"/>
          <w:sz w:val="28"/>
          <w:szCs w:val="28"/>
          <w:lang w:val="uk-UA"/>
        </w:rPr>
        <w:t xml:space="preserve">Його обробки народних пiсень </w:t>
      </w:r>
      <w:r w:rsidR="00AC6FD6" w:rsidRPr="00AC6FD6">
        <w:rPr>
          <w:rFonts w:ascii="Times New Roman" w:eastAsia="Calibri" w:hAnsi="Times New Roman" w:cs="Times New Roman"/>
          <w:sz w:val="28"/>
          <w:szCs w:val="28"/>
          <w:lang w:val="uk-UA"/>
        </w:rPr>
        <w:t>–</w:t>
      </w:r>
      <w:r w:rsidRPr="000E3B32">
        <w:rPr>
          <w:rFonts w:ascii="Times New Roman" w:eastAsia="Calibri" w:hAnsi="Times New Roman" w:cs="Times New Roman"/>
          <w:sz w:val="28"/>
          <w:szCs w:val="28"/>
          <w:lang w:val="uk-UA"/>
        </w:rPr>
        <w:t xml:space="preserve"> солоспiви i хори в супроводi фортепiано пронизані великою любов’ю i пошаною до народної музики.</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М. Лисенко цікавився естетичними проблемами музичного виховання, питаннями взаємозалежності музичного, загальнокультурного та iнтелектуального збагачення особистостi митця. Усвiдомлюючи широкий виховний потенцiал музики, педагог вивчав ставлення слухачiв до окремих її видiв i жанрiв, композиторських i виконавських стилiв, завжди мав на увазi й ту оцiнку, яку одержували його власнi твори.</w:t>
      </w:r>
    </w:p>
    <w:p w:rsidR="000E3B32" w:rsidRPr="000E3B32" w:rsidRDefault="00AC6FD6" w:rsidP="000E3B3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М. </w:t>
      </w:r>
      <w:r w:rsidR="000E3B32" w:rsidRPr="000E3B32">
        <w:rPr>
          <w:rFonts w:ascii="Times New Roman" w:eastAsia="Calibri" w:hAnsi="Times New Roman" w:cs="Times New Roman"/>
          <w:sz w:val="28"/>
          <w:szCs w:val="28"/>
          <w:lang w:val="uk-UA"/>
        </w:rPr>
        <w:t>Лисенко став творцем першої дитячої опери не лише в українській музиці, а й загалом у світі. Він створив цикл невеликих дитячих опер на основі українських народних казок та обрядів: опери «Коза-дереза» (1888), «Пан Коцький» (1891), «Зима і в</w:t>
      </w:r>
      <w:r>
        <w:rPr>
          <w:rFonts w:ascii="Times New Roman" w:eastAsia="Calibri" w:hAnsi="Times New Roman" w:cs="Times New Roman"/>
          <w:sz w:val="28"/>
          <w:szCs w:val="28"/>
          <w:lang w:val="uk-UA"/>
        </w:rPr>
        <w:t xml:space="preserve">есна або Снігова Краля» (1892) </w:t>
      </w:r>
      <w:r w:rsidR="000E3B32" w:rsidRPr="000E3B32">
        <w:rPr>
          <w:rFonts w:ascii="Times New Roman" w:eastAsia="Calibri" w:hAnsi="Times New Roman" w:cs="Times New Roman"/>
          <w:sz w:val="28"/>
          <w:szCs w:val="28"/>
          <w:lang w:val="uk-UA"/>
        </w:rPr>
        <w:t>на лібрето Дн</w:t>
      </w:r>
      <w:r>
        <w:rPr>
          <w:rFonts w:ascii="Times New Roman" w:eastAsia="Calibri" w:hAnsi="Times New Roman" w:cs="Times New Roman"/>
          <w:sz w:val="28"/>
          <w:szCs w:val="28"/>
          <w:lang w:val="uk-UA"/>
        </w:rPr>
        <w:t xml:space="preserve">іпрової Чайки (Л. Василевської) стали </w:t>
      </w:r>
      <w:r w:rsidR="000E3B32" w:rsidRPr="000E3B32">
        <w:rPr>
          <w:rFonts w:ascii="Times New Roman" w:eastAsia="Calibri" w:hAnsi="Times New Roman" w:cs="Times New Roman"/>
          <w:sz w:val="28"/>
          <w:szCs w:val="28"/>
          <w:lang w:val="uk-UA"/>
        </w:rPr>
        <w:t>першими зразками цього жанру, у яких було закладено основи і визначено шляхи формування музично-театрального мистецтва для дітей.</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Кожна з опер призначена для виконання дітьми різного віку та різного рівня музичної підготовки. Так, одноактну оперу «Коза-дереза» можуть виконувати дошкільнята або молодші школярі, оперу у чотирьох картинах «Пан Коцький» - старші учні, а оперу на дві дії «Зима і весна» - лише добре підготовлені виконавці або професійні артисти. </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Музика дитячих опер М. Лисенка насичена народнопісенними і танцювальними інтонаціями та ритмами. У них використовуються найбільш поширені на той час у побуті українські фольклорні пісні та авторські мелодії, інтонаційно близькі до народних. Драматургічний розвиток сюжету і музичного матеріалу цих творів також побудований на принципах, притаманних народному мистецтву. Крім того, в усіх трьох операх втілено яскраві, колоритні образи та характерний для українського фольклору казковий типаж (хитра Лисичка, боягуз Зайчик,</w:t>
      </w:r>
      <w:r w:rsidR="00AC6FD6">
        <w:rPr>
          <w:rFonts w:ascii="Times New Roman" w:eastAsia="Calibri" w:hAnsi="Times New Roman" w:cs="Times New Roman"/>
          <w:sz w:val="28"/>
          <w:szCs w:val="28"/>
          <w:lang w:val="uk-UA"/>
        </w:rPr>
        <w:t xml:space="preserve"> суворий Мороз, </w:t>
      </w:r>
      <w:r w:rsidRPr="000E3B32">
        <w:rPr>
          <w:rFonts w:ascii="Times New Roman" w:eastAsia="Calibri" w:hAnsi="Times New Roman" w:cs="Times New Roman"/>
          <w:sz w:val="28"/>
          <w:szCs w:val="28"/>
          <w:lang w:val="uk-UA"/>
        </w:rPr>
        <w:t xml:space="preserve">красуня Весна тощо) </w:t>
      </w:r>
      <w:r w:rsidRPr="000E3B32">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114</w:t>
      </w:r>
      <w:r w:rsidRPr="000E3B32">
        <w:rPr>
          <w:rFonts w:ascii="Times New Roman" w:eastAsia="Calibri" w:hAnsi="Times New Roman" w:cs="Times New Roman"/>
          <w:sz w:val="28"/>
          <w:szCs w:val="28"/>
          <w:lang w:val="uk-UA"/>
        </w:rPr>
        <w:t>, с. 103</w:t>
      </w:r>
      <w:r w:rsidRPr="000E3B32">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Композитор протягом усього життя здійснював етнографічну діяльність, зокрема збираючи і дитячий фольклор. Згодом ці матеріали були опубліковані у збірці українських дитячих пісень (веснянок), ігор і танців під назвою «Молодощі» (1875) та у «Збірнику народних українських пісень в хоровому розкладі, пристосованих для учнів молодшого і підстаршого середнього віку в школах народних» (1908). Ці видання, які тривалий час були єдиними посібниками для музичного виховання школярів, і дотепер не втратили актуальності </w:t>
      </w:r>
      <w:r w:rsidRPr="000E3B32">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114</w:t>
      </w:r>
      <w:r w:rsidRPr="000E3B32">
        <w:rPr>
          <w:rFonts w:ascii="Times New Roman" w:eastAsia="Calibri" w:hAnsi="Times New Roman" w:cs="Times New Roman"/>
          <w:sz w:val="28"/>
          <w:szCs w:val="28"/>
          <w:lang w:val="uk-UA"/>
        </w:rPr>
        <w:t>, с. 103</w:t>
      </w:r>
      <w:r w:rsidRPr="000E3B32">
        <w:rPr>
          <w:rFonts w:ascii="Times New Roman" w:eastAsia="Calibri" w:hAnsi="Times New Roman" w:cs="Times New Roman"/>
          <w:sz w:val="28"/>
          <w:szCs w:val="28"/>
        </w:rPr>
        <w:t>]</w:t>
      </w:r>
      <w:r w:rsidRPr="000E3B32">
        <w:rPr>
          <w:rFonts w:ascii="Times New Roman" w:eastAsia="Calibri" w:hAnsi="Times New Roman" w:cs="Times New Roman"/>
          <w:sz w:val="28"/>
          <w:szCs w:val="28"/>
          <w:lang w:val="uk-UA"/>
        </w:rPr>
        <w:t>.</w:t>
      </w:r>
    </w:p>
    <w:p w:rsidR="000E3B32" w:rsidRPr="000E3B32" w:rsidRDefault="000E3B32" w:rsidP="000E3B32">
      <w:pPr>
        <w:spacing w:after="0" w:line="360" w:lineRule="auto"/>
        <w:ind w:firstLine="709"/>
        <w:jc w:val="both"/>
        <w:rPr>
          <w:rFonts w:ascii="Times New Roman" w:eastAsia="Calibri" w:hAnsi="Times New Roman" w:cs="Times New Roman"/>
          <w:b/>
          <w:sz w:val="28"/>
          <w:szCs w:val="28"/>
          <w:lang w:val="uk-UA" w:eastAsia="ru-RU"/>
        </w:rPr>
      </w:pPr>
      <w:r w:rsidRPr="000E3B32">
        <w:rPr>
          <w:rFonts w:ascii="Times New Roman" w:eastAsia="Calibri" w:hAnsi="Times New Roman" w:cs="Times New Roman"/>
          <w:b/>
          <w:sz w:val="28"/>
          <w:szCs w:val="28"/>
          <w:lang w:val="uk-UA" w:eastAsia="ru-RU"/>
        </w:rPr>
        <w:t>Висновки</w:t>
      </w:r>
    </w:p>
    <w:p w:rsidR="000E3B32" w:rsidRPr="000E3B32" w:rsidRDefault="000E3B32" w:rsidP="000E3B32">
      <w:pPr>
        <w:spacing w:after="0" w:line="360" w:lineRule="auto"/>
        <w:ind w:firstLine="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lastRenderedPageBreak/>
        <w:t xml:space="preserve">Педагогічна діяльність М. Лисенка мала безпосереднє відношення до становлення та подальшого розвитку національної музичної освіти в Україні. Композитор став основоположником української класичної музики (ще за життя заслужив собі епітет «батько української музики»), писав твори у різних жанрах: оперному, хоровому, вокальному, інструментальному, величезного значення надавав обробці української народної пісні. </w:t>
      </w:r>
    </w:p>
    <w:p w:rsidR="000E3B32" w:rsidRPr="000E3B32" w:rsidRDefault="00972126" w:rsidP="000E3B32">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0E3B32" w:rsidRPr="000E3B32" w:rsidRDefault="000E3B32"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М. Лисенко - український композитор, піаніст, диригент, педагог, збирач пісенного фольклору, громадський діяч.</w:t>
      </w:r>
    </w:p>
    <w:p w:rsidR="000E3B32" w:rsidRPr="000E3B32" w:rsidRDefault="000E3B32"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 xml:space="preserve">Напрямки його музично-педагогічної діяльності охоплюють: викладацьку роботу в музичних закладах, керівництво українськими хоровими колективами, організацію хорових концертних подорожей. </w:t>
      </w:r>
    </w:p>
    <w:p w:rsidR="000E3B32" w:rsidRPr="000E3B32" w:rsidRDefault="000E3B32"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М. Лисенко відкрив першу українську Музично-драматичну школу, яка давала вищу на той час мистецьку освіту.</w:t>
      </w:r>
    </w:p>
    <w:p w:rsidR="000E3B32" w:rsidRPr="000E3B32" w:rsidRDefault="00AC6FD6"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0E3B32" w:rsidRPr="000E3B32">
        <w:rPr>
          <w:rFonts w:ascii="Times New Roman" w:eastAsia="Calibri" w:hAnsi="Times New Roman" w:cs="Times New Roman"/>
          <w:sz w:val="28"/>
          <w:szCs w:val="28"/>
          <w:lang w:val="uk-UA"/>
        </w:rPr>
        <w:t>Лисенком була розроблена оригiнальна система музичної освiти та виховання, що передбачала однаковий розвиток як теоретичної, так i практичної частин навчання.</w:t>
      </w:r>
    </w:p>
    <w:p w:rsidR="000E3B32" w:rsidRPr="000E3B32" w:rsidRDefault="00AC6FD6"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хоровий диригент, М. </w:t>
      </w:r>
      <w:r w:rsidR="000E3B32" w:rsidRPr="000E3B32">
        <w:rPr>
          <w:rFonts w:ascii="Times New Roman" w:eastAsia="Calibri" w:hAnsi="Times New Roman" w:cs="Times New Roman"/>
          <w:sz w:val="28"/>
          <w:szCs w:val="28"/>
          <w:lang w:val="uk-UA"/>
        </w:rPr>
        <w:t>Лисенко працював виключно із самодіяльними  хорами.</w:t>
      </w:r>
    </w:p>
    <w:p w:rsidR="000E3B32" w:rsidRPr="000E3B32" w:rsidRDefault="00AC6FD6"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0E3B32" w:rsidRPr="000E3B32">
        <w:rPr>
          <w:rFonts w:ascii="Times New Roman" w:eastAsia="Calibri" w:hAnsi="Times New Roman" w:cs="Times New Roman"/>
          <w:sz w:val="28"/>
          <w:szCs w:val="28"/>
          <w:lang w:val="uk-UA"/>
        </w:rPr>
        <w:t>Лисенко став творцем першої дитячої опери, не лише в українській музиці, а й загалом у світі. Створив цикл невеликих дитячих опер на основі українських народних казок та обрядів: опери «Коза-дереза» (1888), «Пан Коцький» (1891), «Зима і весна або Снігова Краля» (1892).</w:t>
      </w:r>
    </w:p>
    <w:p w:rsidR="000E3B32" w:rsidRPr="000E3B32" w:rsidRDefault="000E3B32" w:rsidP="003D7DA3">
      <w:pPr>
        <w:numPr>
          <w:ilvl w:val="0"/>
          <w:numId w:val="31"/>
        </w:numPr>
        <w:spacing w:after="0" w:line="360" w:lineRule="auto"/>
        <w:ind w:left="709"/>
        <w:contextualSpacing/>
        <w:jc w:val="both"/>
        <w:rPr>
          <w:rFonts w:ascii="Times New Roman" w:eastAsia="Calibri" w:hAnsi="Times New Roman" w:cs="Times New Roman"/>
          <w:sz w:val="28"/>
          <w:szCs w:val="28"/>
          <w:lang w:val="uk-UA"/>
        </w:rPr>
      </w:pPr>
      <w:r w:rsidRPr="000E3B32">
        <w:rPr>
          <w:rFonts w:ascii="Times New Roman" w:eastAsia="Calibri" w:hAnsi="Times New Roman" w:cs="Times New Roman"/>
          <w:sz w:val="28"/>
          <w:szCs w:val="28"/>
          <w:lang w:val="uk-UA"/>
        </w:rPr>
        <w:t>Протягом усього життя здійснював етнографічну діяльність, зокрема збираючи і дитячий фольклор.</w:t>
      </w:r>
    </w:p>
    <w:p w:rsidR="005B2297" w:rsidRPr="005B2297" w:rsidRDefault="005B2297" w:rsidP="005B2297">
      <w:pPr>
        <w:spacing w:after="0" w:line="360" w:lineRule="auto"/>
        <w:ind w:firstLine="709"/>
        <w:jc w:val="center"/>
        <w:rPr>
          <w:rFonts w:ascii="Times New Roman" w:hAnsi="Times New Roman" w:cs="Times New Roman"/>
          <w:b/>
          <w:sz w:val="28"/>
          <w:szCs w:val="28"/>
          <w:lang w:val="uk-UA"/>
        </w:rPr>
      </w:pPr>
      <w:r w:rsidRPr="005B2297">
        <w:rPr>
          <w:rFonts w:ascii="Times New Roman" w:hAnsi="Times New Roman" w:cs="Times New Roman"/>
          <w:b/>
          <w:sz w:val="28"/>
          <w:szCs w:val="28"/>
          <w:lang w:val="uk-UA"/>
        </w:rPr>
        <w:t>Запитання і завдання для самостійної роботи</w:t>
      </w:r>
    </w:p>
    <w:p w:rsidR="00AC6FD6" w:rsidRPr="00AC6FD6" w:rsidRDefault="00AC6FD6" w:rsidP="003D7DA3">
      <w:pPr>
        <w:numPr>
          <w:ilvl w:val="0"/>
          <w:numId w:val="17"/>
        </w:numPr>
        <w:spacing w:after="0" w:line="360" w:lineRule="auto"/>
        <w:ind w:left="1701" w:hanging="992"/>
        <w:contextualSpacing/>
        <w:jc w:val="both"/>
        <w:rPr>
          <w:rFonts w:ascii="Times New Roman" w:eastAsia="Calibri" w:hAnsi="Times New Roman" w:cs="Times New Roman"/>
          <w:sz w:val="28"/>
          <w:szCs w:val="28"/>
          <w:lang w:val="uk-UA"/>
        </w:rPr>
      </w:pPr>
      <w:r w:rsidRPr="00AC6FD6">
        <w:rPr>
          <w:rFonts w:ascii="Times New Roman" w:eastAsia="Calibri" w:hAnsi="Times New Roman" w:cs="Times New Roman"/>
          <w:sz w:val="28"/>
          <w:szCs w:val="28"/>
          <w:lang w:val="uk-UA"/>
        </w:rPr>
        <w:t>Дослід</w:t>
      </w:r>
      <w:r w:rsidR="004D34CD">
        <w:rPr>
          <w:rFonts w:ascii="Times New Roman" w:eastAsia="Calibri" w:hAnsi="Times New Roman" w:cs="Times New Roman"/>
          <w:sz w:val="28"/>
          <w:szCs w:val="28"/>
          <w:lang w:val="uk-UA"/>
        </w:rPr>
        <w:t>іть</w:t>
      </w:r>
      <w:r w:rsidRPr="00AC6FD6">
        <w:rPr>
          <w:rFonts w:ascii="Times New Roman" w:eastAsia="Calibri" w:hAnsi="Times New Roman" w:cs="Times New Roman"/>
          <w:sz w:val="28"/>
          <w:szCs w:val="28"/>
          <w:lang w:val="uk-UA"/>
        </w:rPr>
        <w:t xml:space="preserve"> життєвий та творчий шлях М. Лисенка.</w:t>
      </w:r>
    </w:p>
    <w:p w:rsidR="00AC6FD6" w:rsidRPr="00AC6FD6" w:rsidRDefault="004D34CD" w:rsidP="003D7DA3">
      <w:pPr>
        <w:numPr>
          <w:ilvl w:val="0"/>
          <w:numId w:val="17"/>
        </w:numPr>
        <w:spacing w:after="0" w:line="360" w:lineRule="auto"/>
        <w:ind w:left="1701" w:hanging="992"/>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Визначте</w:t>
      </w:r>
      <w:r w:rsidR="00AC6FD6" w:rsidRPr="00AC6FD6">
        <w:rPr>
          <w:rFonts w:ascii="Times New Roman" w:eastAsia="Calibri" w:hAnsi="Times New Roman" w:cs="Times New Roman"/>
          <w:sz w:val="28"/>
          <w:szCs w:val="28"/>
          <w:lang w:val="uk-UA"/>
        </w:rPr>
        <w:t>, що є основою системи музичного виховання М. Лисенка.</w:t>
      </w:r>
    </w:p>
    <w:p w:rsidR="00AC6FD6" w:rsidRPr="00AC6FD6" w:rsidRDefault="00AC6FD6" w:rsidP="003D7DA3">
      <w:pPr>
        <w:numPr>
          <w:ilvl w:val="0"/>
          <w:numId w:val="17"/>
        </w:numPr>
        <w:spacing w:after="0" w:line="360" w:lineRule="auto"/>
        <w:contextualSpacing/>
        <w:jc w:val="both"/>
        <w:rPr>
          <w:rFonts w:ascii="Times New Roman" w:eastAsia="Calibri" w:hAnsi="Times New Roman" w:cs="Times New Roman"/>
          <w:sz w:val="28"/>
          <w:szCs w:val="28"/>
          <w:lang w:val="uk-UA"/>
        </w:rPr>
      </w:pPr>
      <w:r w:rsidRPr="00AC6FD6">
        <w:rPr>
          <w:rFonts w:ascii="Times New Roman" w:eastAsia="Calibri" w:hAnsi="Times New Roman" w:cs="Times New Roman"/>
          <w:sz w:val="28"/>
          <w:szCs w:val="28"/>
          <w:lang w:val="uk-UA"/>
        </w:rPr>
        <w:lastRenderedPageBreak/>
        <w:t>Підготу</w:t>
      </w:r>
      <w:r w:rsidR="004D34CD">
        <w:rPr>
          <w:rFonts w:ascii="Times New Roman" w:eastAsia="Calibri" w:hAnsi="Times New Roman" w:cs="Times New Roman"/>
          <w:sz w:val="28"/>
          <w:szCs w:val="28"/>
          <w:lang w:val="uk-UA"/>
        </w:rPr>
        <w:t>йте</w:t>
      </w:r>
      <w:r w:rsidRPr="00AC6FD6">
        <w:rPr>
          <w:rFonts w:ascii="Times New Roman" w:eastAsia="Calibri" w:hAnsi="Times New Roman" w:cs="Times New Roman"/>
          <w:sz w:val="28"/>
          <w:szCs w:val="28"/>
          <w:lang w:val="uk-UA"/>
        </w:rPr>
        <w:t xml:space="preserve"> повідомлення на тему «Микола Лисенко -  організатор першої української музично-драматичної школи».</w:t>
      </w:r>
    </w:p>
    <w:p w:rsidR="00AC6FD6" w:rsidRPr="00AC6FD6" w:rsidRDefault="00AC6FD6" w:rsidP="003D7DA3">
      <w:pPr>
        <w:numPr>
          <w:ilvl w:val="0"/>
          <w:numId w:val="17"/>
        </w:numPr>
        <w:spacing w:after="0" w:line="360" w:lineRule="auto"/>
        <w:contextualSpacing/>
        <w:jc w:val="both"/>
        <w:rPr>
          <w:rFonts w:ascii="Times New Roman" w:eastAsia="Calibri" w:hAnsi="Times New Roman" w:cs="Times New Roman"/>
          <w:sz w:val="28"/>
          <w:szCs w:val="28"/>
          <w:lang w:val="uk-UA"/>
        </w:rPr>
      </w:pPr>
      <w:r w:rsidRPr="00AC6FD6">
        <w:rPr>
          <w:rFonts w:ascii="Times New Roman" w:eastAsia="Calibri" w:hAnsi="Times New Roman" w:cs="Times New Roman"/>
          <w:sz w:val="28"/>
          <w:szCs w:val="28"/>
          <w:lang w:val="uk-UA"/>
        </w:rPr>
        <w:t>Проаналізу</w:t>
      </w:r>
      <w:r w:rsidR="004D34CD">
        <w:rPr>
          <w:rFonts w:ascii="Times New Roman" w:eastAsia="Calibri" w:hAnsi="Times New Roman" w:cs="Times New Roman"/>
          <w:sz w:val="28"/>
          <w:szCs w:val="28"/>
          <w:lang w:val="uk-UA"/>
        </w:rPr>
        <w:t>йте</w:t>
      </w:r>
      <w:r w:rsidRPr="00AC6FD6">
        <w:rPr>
          <w:rFonts w:ascii="Times New Roman" w:eastAsia="Calibri" w:hAnsi="Times New Roman" w:cs="Times New Roman"/>
          <w:sz w:val="28"/>
          <w:szCs w:val="28"/>
          <w:lang w:val="uk-UA"/>
        </w:rPr>
        <w:t xml:space="preserve"> музично-педагогічну</w:t>
      </w:r>
      <w:r w:rsidR="00EA583B">
        <w:rPr>
          <w:rFonts w:ascii="Times New Roman" w:eastAsia="Calibri" w:hAnsi="Times New Roman" w:cs="Times New Roman"/>
          <w:sz w:val="28"/>
          <w:szCs w:val="28"/>
          <w:lang w:val="uk-UA"/>
        </w:rPr>
        <w:t xml:space="preserve"> діяльність М. </w:t>
      </w:r>
      <w:r w:rsidRPr="00AC6FD6">
        <w:rPr>
          <w:rFonts w:ascii="Times New Roman" w:eastAsia="Calibri" w:hAnsi="Times New Roman" w:cs="Times New Roman"/>
          <w:sz w:val="28"/>
          <w:szCs w:val="28"/>
          <w:lang w:val="uk-UA"/>
        </w:rPr>
        <w:t>Лисенка.</w:t>
      </w:r>
    </w:p>
    <w:p w:rsidR="00AC6FD6" w:rsidRPr="00AC6FD6" w:rsidRDefault="00AC6FD6" w:rsidP="003D7DA3">
      <w:pPr>
        <w:numPr>
          <w:ilvl w:val="0"/>
          <w:numId w:val="17"/>
        </w:numPr>
        <w:spacing w:after="0" w:line="360" w:lineRule="auto"/>
        <w:contextualSpacing/>
        <w:jc w:val="both"/>
        <w:rPr>
          <w:rFonts w:ascii="Times New Roman" w:eastAsia="Calibri" w:hAnsi="Times New Roman" w:cs="Times New Roman"/>
          <w:sz w:val="28"/>
          <w:szCs w:val="28"/>
          <w:lang w:val="uk-UA"/>
        </w:rPr>
      </w:pPr>
      <w:r w:rsidRPr="00AC6FD6">
        <w:rPr>
          <w:rFonts w:ascii="Times New Roman" w:eastAsia="Calibri" w:hAnsi="Times New Roman" w:cs="Times New Roman"/>
          <w:sz w:val="28"/>
          <w:szCs w:val="28"/>
          <w:lang w:val="uk-UA"/>
        </w:rPr>
        <w:t>Познайомт</w:t>
      </w:r>
      <w:r w:rsidR="004D34CD">
        <w:rPr>
          <w:rFonts w:ascii="Times New Roman" w:eastAsia="Calibri" w:hAnsi="Times New Roman" w:cs="Times New Roman"/>
          <w:sz w:val="28"/>
          <w:szCs w:val="28"/>
          <w:lang w:val="uk-UA"/>
        </w:rPr>
        <w:t>е</w:t>
      </w:r>
      <w:r w:rsidRPr="00AC6FD6">
        <w:rPr>
          <w:rFonts w:ascii="Times New Roman" w:eastAsia="Calibri" w:hAnsi="Times New Roman" w:cs="Times New Roman"/>
          <w:sz w:val="28"/>
          <w:szCs w:val="28"/>
          <w:lang w:val="uk-UA"/>
        </w:rPr>
        <w:t>с</w:t>
      </w:r>
      <w:r w:rsidR="004D34CD">
        <w:rPr>
          <w:rFonts w:ascii="Times New Roman" w:eastAsia="Calibri" w:hAnsi="Times New Roman" w:cs="Times New Roman"/>
          <w:sz w:val="28"/>
          <w:szCs w:val="28"/>
          <w:lang w:val="uk-UA"/>
        </w:rPr>
        <w:t>ь</w:t>
      </w:r>
      <w:r w:rsidRPr="00AC6FD6">
        <w:rPr>
          <w:rFonts w:ascii="Times New Roman" w:eastAsia="Calibri" w:hAnsi="Times New Roman" w:cs="Times New Roman"/>
          <w:sz w:val="28"/>
          <w:szCs w:val="28"/>
          <w:lang w:val="uk-UA"/>
        </w:rPr>
        <w:t xml:space="preserve"> з дитячими операми М. Лисенка. Проаналізу</w:t>
      </w:r>
      <w:r w:rsidR="004D34CD">
        <w:rPr>
          <w:rFonts w:ascii="Times New Roman" w:eastAsia="Calibri" w:hAnsi="Times New Roman" w:cs="Times New Roman"/>
          <w:sz w:val="28"/>
          <w:szCs w:val="28"/>
          <w:lang w:val="uk-UA"/>
        </w:rPr>
        <w:t>йте</w:t>
      </w:r>
      <w:r w:rsidRPr="00AC6FD6">
        <w:rPr>
          <w:rFonts w:ascii="Times New Roman" w:eastAsia="Calibri" w:hAnsi="Times New Roman" w:cs="Times New Roman"/>
          <w:sz w:val="28"/>
          <w:szCs w:val="28"/>
          <w:lang w:val="uk-UA"/>
        </w:rPr>
        <w:t>.</w:t>
      </w:r>
    </w:p>
    <w:p w:rsidR="00AC6FD6" w:rsidRPr="00AC6FD6" w:rsidRDefault="004D34CD" w:rsidP="003D7DA3">
      <w:pPr>
        <w:numPr>
          <w:ilvl w:val="0"/>
          <w:numId w:val="1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Розучі</w:t>
      </w:r>
      <w:r w:rsidR="00AC6FD6" w:rsidRPr="00AC6FD6">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ь</w:t>
      </w:r>
      <w:r w:rsidR="00AC6FD6" w:rsidRPr="00AC6FD6">
        <w:rPr>
          <w:rFonts w:ascii="Times New Roman" w:eastAsia="Calibri" w:hAnsi="Times New Roman" w:cs="Times New Roman"/>
          <w:sz w:val="28"/>
          <w:szCs w:val="28"/>
          <w:lang w:val="uk-UA"/>
        </w:rPr>
        <w:t xml:space="preserve"> оперу «Коза-Дереза» та виступ</w:t>
      </w:r>
      <w:r>
        <w:rPr>
          <w:rFonts w:ascii="Times New Roman" w:eastAsia="Calibri" w:hAnsi="Times New Roman" w:cs="Times New Roman"/>
          <w:sz w:val="28"/>
          <w:szCs w:val="28"/>
          <w:lang w:val="uk-UA"/>
        </w:rPr>
        <w:t>іть</w:t>
      </w:r>
      <w:r w:rsidR="00AC6FD6" w:rsidRPr="00AC6FD6">
        <w:rPr>
          <w:rFonts w:ascii="Times New Roman" w:eastAsia="Calibri" w:hAnsi="Times New Roman" w:cs="Times New Roman"/>
          <w:sz w:val="28"/>
          <w:szCs w:val="28"/>
          <w:lang w:val="uk-UA"/>
        </w:rPr>
        <w:t xml:space="preserve"> з нею під час педагогічної практики у початкових класах.</w:t>
      </w:r>
    </w:p>
    <w:p w:rsidR="00AC6FD6" w:rsidRPr="00AC6FD6" w:rsidRDefault="00AC6FD6" w:rsidP="003D7DA3">
      <w:pPr>
        <w:numPr>
          <w:ilvl w:val="0"/>
          <w:numId w:val="17"/>
        </w:numPr>
        <w:spacing w:after="0" w:line="360" w:lineRule="auto"/>
        <w:contextualSpacing/>
        <w:jc w:val="both"/>
        <w:rPr>
          <w:rFonts w:ascii="Times New Roman" w:eastAsia="Calibri" w:hAnsi="Times New Roman" w:cs="Times New Roman"/>
          <w:sz w:val="28"/>
          <w:szCs w:val="28"/>
          <w:lang w:val="uk-UA"/>
        </w:rPr>
      </w:pPr>
      <w:r w:rsidRPr="00AC6FD6">
        <w:rPr>
          <w:rFonts w:ascii="Times New Roman" w:eastAsia="Calibri" w:hAnsi="Times New Roman" w:cs="Times New Roman"/>
          <w:sz w:val="28"/>
          <w:szCs w:val="28"/>
          <w:lang w:val="uk-UA"/>
        </w:rPr>
        <w:t>Розуч</w:t>
      </w:r>
      <w:r w:rsidR="004D34CD">
        <w:rPr>
          <w:rFonts w:ascii="Times New Roman" w:eastAsia="Calibri" w:hAnsi="Times New Roman" w:cs="Times New Roman"/>
          <w:sz w:val="28"/>
          <w:szCs w:val="28"/>
          <w:lang w:val="uk-UA"/>
        </w:rPr>
        <w:t>іть</w:t>
      </w:r>
      <w:r w:rsidRPr="00AC6FD6">
        <w:rPr>
          <w:rFonts w:ascii="Times New Roman" w:eastAsia="Calibri" w:hAnsi="Times New Roman" w:cs="Times New Roman"/>
          <w:sz w:val="28"/>
          <w:szCs w:val="28"/>
          <w:lang w:val="uk-UA"/>
        </w:rPr>
        <w:t xml:space="preserve"> фрагменти з опери «Коза-Дереза»</w:t>
      </w:r>
      <w:r w:rsidR="00EA583B">
        <w:rPr>
          <w:rFonts w:ascii="Times New Roman" w:eastAsia="Calibri" w:hAnsi="Times New Roman" w:cs="Times New Roman"/>
          <w:sz w:val="28"/>
          <w:szCs w:val="28"/>
          <w:lang w:val="uk-UA"/>
        </w:rPr>
        <w:t xml:space="preserve"> </w:t>
      </w:r>
      <w:r w:rsidRPr="00AC6FD6">
        <w:rPr>
          <w:rFonts w:ascii="Times New Roman" w:eastAsia="Calibri" w:hAnsi="Times New Roman" w:cs="Times New Roman"/>
          <w:sz w:val="28"/>
          <w:szCs w:val="28"/>
          <w:lang w:val="uk-UA"/>
        </w:rPr>
        <w:t>з учнями 1-х класів на уроках музичного мистецтва у період проходження педагогічної практики.</w:t>
      </w:r>
    </w:p>
    <w:p w:rsidR="005B2297" w:rsidRDefault="005B2297" w:rsidP="005B2297">
      <w:pPr>
        <w:spacing w:after="0" w:line="360" w:lineRule="auto"/>
        <w:jc w:val="both"/>
        <w:rPr>
          <w:rFonts w:ascii="Times New Roman" w:hAnsi="Times New Roman" w:cs="Times New Roman"/>
          <w:b/>
          <w:sz w:val="28"/>
          <w:szCs w:val="28"/>
          <w:lang w:val="uk-UA"/>
        </w:rPr>
      </w:pPr>
      <w:r w:rsidRPr="005B2297">
        <w:rPr>
          <w:rFonts w:ascii="Times New Roman" w:hAnsi="Times New Roman" w:cs="Times New Roman"/>
          <w:b/>
          <w:sz w:val="28"/>
          <w:szCs w:val="28"/>
          <w:lang w:val="uk-UA"/>
        </w:rPr>
        <w:t>Перевірочні тести</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EA583B" w:rsidRPr="00EA583B" w:rsidRDefault="004D34CD" w:rsidP="003D7DA3">
      <w:pPr>
        <w:numPr>
          <w:ilvl w:val="0"/>
          <w:numId w:val="38"/>
        </w:numPr>
        <w:spacing w:after="0" w:line="36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Назва</w:t>
      </w:r>
      <w:r w:rsidR="00EA583B" w:rsidRPr="00EA583B">
        <w:rPr>
          <w:rFonts w:ascii="Times New Roman" w:eastAsia="Calibri" w:hAnsi="Times New Roman" w:cs="Times New Roman"/>
          <w:sz w:val="28"/>
          <w:szCs w:val="28"/>
          <w:lang w:val="uk-UA"/>
        </w:rPr>
        <w:t xml:space="preserve"> дитячої опери М. Лисенка, яку можна запропонувати для вивчення на уроках музичного мистецтва у початкових класах:</w:t>
      </w:r>
    </w:p>
    <w:p w:rsidR="00EA583B" w:rsidRPr="00EA583B" w:rsidRDefault="00EA583B" w:rsidP="00EA583B">
      <w:pPr>
        <w:spacing w:after="0" w:line="360" w:lineRule="auto"/>
        <w:ind w:left="567"/>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А) «Зима і Весна»; </w:t>
      </w:r>
      <w:r w:rsidRPr="00DC13D5">
        <w:rPr>
          <w:rFonts w:ascii="Times New Roman" w:eastAsia="Calibri" w:hAnsi="Times New Roman" w:cs="Times New Roman"/>
          <w:sz w:val="28"/>
          <w:szCs w:val="28"/>
          <w:lang w:val="uk-UA"/>
        </w:rPr>
        <w:t>Б) «Коза-Дереза»;</w:t>
      </w:r>
      <w:r w:rsidRPr="00EA583B">
        <w:rPr>
          <w:rFonts w:ascii="Times New Roman" w:eastAsia="Calibri" w:hAnsi="Times New Roman" w:cs="Times New Roman"/>
          <w:sz w:val="28"/>
          <w:szCs w:val="28"/>
          <w:lang w:val="uk-UA"/>
        </w:rPr>
        <w:t xml:space="preserve"> В) «Лисичка, котик і півник»; </w:t>
      </w:r>
      <w:r>
        <w:rPr>
          <w:rFonts w:ascii="Times New Roman" w:eastAsia="Calibri" w:hAnsi="Times New Roman" w:cs="Times New Roman"/>
          <w:sz w:val="28"/>
          <w:szCs w:val="28"/>
          <w:lang w:val="uk-UA"/>
        </w:rPr>
        <w:t>Г) </w:t>
      </w:r>
      <w:r w:rsidRPr="00EA583B">
        <w:rPr>
          <w:rFonts w:ascii="Times New Roman" w:eastAsia="Calibri" w:hAnsi="Times New Roman" w:cs="Times New Roman"/>
          <w:sz w:val="28"/>
          <w:szCs w:val="28"/>
          <w:lang w:val="uk-UA"/>
        </w:rPr>
        <w:t>«Пан Коцький»; Д) «Лускунчик».</w:t>
      </w:r>
    </w:p>
    <w:p w:rsidR="00EA583B" w:rsidRPr="00EA583B" w:rsidRDefault="00EA583B" w:rsidP="00EA583B">
      <w:pPr>
        <w:spacing w:after="0" w:line="360" w:lineRule="auto"/>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2. </w:t>
      </w:r>
      <w:r w:rsidR="004D34CD">
        <w:rPr>
          <w:rFonts w:ascii="Times New Roman" w:eastAsia="Calibri" w:hAnsi="Times New Roman" w:cs="Times New Roman"/>
          <w:sz w:val="28"/>
          <w:szCs w:val="28"/>
          <w:lang w:val="uk-UA"/>
        </w:rPr>
        <w:t>Н</w:t>
      </w:r>
      <w:r w:rsidRPr="00EA583B">
        <w:rPr>
          <w:rFonts w:ascii="Times New Roman" w:eastAsia="Calibri" w:hAnsi="Times New Roman" w:cs="Times New Roman"/>
          <w:sz w:val="28"/>
          <w:szCs w:val="28"/>
          <w:lang w:val="uk-UA"/>
        </w:rPr>
        <w:t>азв</w:t>
      </w:r>
      <w:r w:rsidR="004D34CD">
        <w:rPr>
          <w:rFonts w:ascii="Times New Roman" w:eastAsia="Calibri" w:hAnsi="Times New Roman" w:cs="Times New Roman"/>
          <w:sz w:val="28"/>
          <w:szCs w:val="28"/>
          <w:lang w:val="uk-UA"/>
        </w:rPr>
        <w:t>а</w:t>
      </w:r>
      <w:r w:rsidRPr="00EA583B">
        <w:rPr>
          <w:rFonts w:ascii="Times New Roman" w:eastAsia="Calibri" w:hAnsi="Times New Roman" w:cs="Times New Roman"/>
          <w:sz w:val="28"/>
          <w:szCs w:val="28"/>
          <w:lang w:val="uk-UA"/>
        </w:rPr>
        <w:t xml:space="preserve"> дитячої опери М. Лисенка, яку можна запропонувати для вивчення на уроках музичного мистецтва в основній школі:</w:t>
      </w:r>
    </w:p>
    <w:p w:rsidR="00EA583B" w:rsidRPr="00EA583B" w:rsidRDefault="00EA583B" w:rsidP="00EA583B">
      <w:pPr>
        <w:spacing w:after="0" w:line="360" w:lineRule="auto"/>
        <w:ind w:left="567"/>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А) «Зима і Весна»; Б) «Коза-Дереза»; В</w:t>
      </w:r>
      <w:r>
        <w:rPr>
          <w:rFonts w:ascii="Times New Roman" w:eastAsia="Calibri" w:hAnsi="Times New Roman" w:cs="Times New Roman"/>
          <w:sz w:val="28"/>
          <w:szCs w:val="28"/>
          <w:lang w:val="uk-UA"/>
        </w:rPr>
        <w:t>) «Лисичка, котик і півник»; Г) </w:t>
      </w:r>
      <w:r w:rsidRPr="00DC13D5">
        <w:rPr>
          <w:rFonts w:ascii="Times New Roman" w:eastAsia="Calibri" w:hAnsi="Times New Roman" w:cs="Times New Roman"/>
          <w:sz w:val="28"/>
          <w:szCs w:val="28"/>
          <w:lang w:val="uk-UA"/>
        </w:rPr>
        <w:t>«Пан Коцький»;</w:t>
      </w:r>
      <w:r w:rsidRPr="00EA583B">
        <w:rPr>
          <w:rFonts w:ascii="Times New Roman" w:eastAsia="Calibri" w:hAnsi="Times New Roman" w:cs="Times New Roman"/>
          <w:sz w:val="28"/>
          <w:szCs w:val="28"/>
          <w:lang w:val="uk-UA"/>
        </w:rPr>
        <w:t xml:space="preserve"> Д) «Лускунчик».</w:t>
      </w:r>
    </w:p>
    <w:p w:rsidR="00EA583B" w:rsidRPr="00EA583B" w:rsidRDefault="00EA583B" w:rsidP="00EA583B">
      <w:pPr>
        <w:spacing w:after="0" w:line="360" w:lineRule="auto"/>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3. </w:t>
      </w:r>
      <w:r w:rsidR="004D34CD">
        <w:rPr>
          <w:rFonts w:ascii="Times New Roman" w:eastAsia="Calibri" w:hAnsi="Times New Roman" w:cs="Times New Roman"/>
          <w:sz w:val="28"/>
          <w:szCs w:val="28"/>
          <w:lang w:val="uk-UA"/>
        </w:rPr>
        <w:t>Н</w:t>
      </w:r>
      <w:r w:rsidRPr="00EA583B">
        <w:rPr>
          <w:rFonts w:ascii="Times New Roman" w:eastAsia="Calibri" w:hAnsi="Times New Roman" w:cs="Times New Roman"/>
          <w:sz w:val="28"/>
          <w:szCs w:val="28"/>
          <w:lang w:val="uk-UA"/>
        </w:rPr>
        <w:t>азв</w:t>
      </w:r>
      <w:r w:rsidR="004D34CD">
        <w:rPr>
          <w:rFonts w:ascii="Times New Roman" w:eastAsia="Calibri" w:hAnsi="Times New Roman" w:cs="Times New Roman"/>
          <w:sz w:val="28"/>
          <w:szCs w:val="28"/>
          <w:lang w:val="uk-UA"/>
        </w:rPr>
        <w:t>а</w:t>
      </w:r>
      <w:r w:rsidRPr="00EA583B">
        <w:rPr>
          <w:rFonts w:ascii="Times New Roman" w:eastAsia="Calibri" w:hAnsi="Times New Roman" w:cs="Times New Roman"/>
          <w:sz w:val="28"/>
          <w:szCs w:val="28"/>
          <w:lang w:val="uk-UA"/>
        </w:rPr>
        <w:t xml:space="preserve"> дитячої опери М. Лисенка, яку можуть виконати лише добре підготовлені виконавці або професійні артисти:</w:t>
      </w:r>
    </w:p>
    <w:p w:rsidR="00EA583B" w:rsidRPr="00EA583B" w:rsidRDefault="00EA583B" w:rsidP="00EA583B">
      <w:pPr>
        <w:spacing w:after="0" w:line="360" w:lineRule="auto"/>
        <w:ind w:left="567"/>
        <w:contextualSpacing/>
        <w:jc w:val="both"/>
        <w:rPr>
          <w:rFonts w:ascii="Times New Roman" w:eastAsia="Calibri" w:hAnsi="Times New Roman" w:cs="Times New Roman"/>
          <w:sz w:val="28"/>
          <w:szCs w:val="28"/>
          <w:lang w:val="uk-UA"/>
        </w:rPr>
      </w:pPr>
      <w:r w:rsidRPr="00DC13D5">
        <w:rPr>
          <w:rFonts w:ascii="Times New Roman" w:eastAsia="Calibri" w:hAnsi="Times New Roman" w:cs="Times New Roman"/>
          <w:sz w:val="28"/>
          <w:szCs w:val="28"/>
          <w:lang w:val="uk-UA"/>
        </w:rPr>
        <w:t>А) «Зима і Весна»;</w:t>
      </w:r>
      <w:r w:rsidRPr="00EA583B">
        <w:rPr>
          <w:rFonts w:ascii="Times New Roman" w:eastAsia="Calibri" w:hAnsi="Times New Roman" w:cs="Times New Roman"/>
          <w:sz w:val="28"/>
          <w:szCs w:val="28"/>
          <w:lang w:val="uk-UA"/>
        </w:rPr>
        <w:t xml:space="preserve"> Б) «Коза-Дереза»; В</w:t>
      </w:r>
      <w:r>
        <w:rPr>
          <w:rFonts w:ascii="Times New Roman" w:eastAsia="Calibri" w:hAnsi="Times New Roman" w:cs="Times New Roman"/>
          <w:sz w:val="28"/>
          <w:szCs w:val="28"/>
          <w:lang w:val="uk-UA"/>
        </w:rPr>
        <w:t>) «Лисичка, котик і півник»; Г) </w:t>
      </w:r>
      <w:r w:rsidRPr="00EA583B">
        <w:rPr>
          <w:rFonts w:ascii="Times New Roman" w:eastAsia="Calibri" w:hAnsi="Times New Roman" w:cs="Times New Roman"/>
          <w:sz w:val="28"/>
          <w:szCs w:val="28"/>
          <w:lang w:val="uk-UA"/>
        </w:rPr>
        <w:t>«Пан Коцький»; Д) «Лускунчик».</w:t>
      </w:r>
    </w:p>
    <w:p w:rsidR="00EA583B" w:rsidRPr="00EA583B" w:rsidRDefault="00EA583B" w:rsidP="00EA583B">
      <w:pPr>
        <w:spacing w:after="0" w:line="360" w:lineRule="auto"/>
        <w:jc w:val="both"/>
        <w:rPr>
          <w:rFonts w:ascii="Times New Roman" w:eastAsia="Calibri" w:hAnsi="Times New Roman" w:cs="Times New Roman"/>
          <w:sz w:val="28"/>
          <w:szCs w:val="28"/>
          <w:lang w:val="uk-UA"/>
        </w:rPr>
      </w:pPr>
      <w:smartTag w:uri="urn:schemas-microsoft-com:office:smarttags" w:element="metricconverter">
        <w:smartTagPr>
          <w:attr w:name="ProductID" w:val="4. М"/>
        </w:smartTagPr>
        <w:r w:rsidRPr="00EA583B">
          <w:rPr>
            <w:rFonts w:ascii="Times New Roman" w:eastAsia="Calibri" w:hAnsi="Times New Roman" w:cs="Times New Roman"/>
            <w:sz w:val="28"/>
            <w:szCs w:val="28"/>
            <w:lang w:val="uk-UA"/>
          </w:rPr>
          <w:t>4. М</w:t>
        </w:r>
      </w:smartTag>
      <w:r>
        <w:rPr>
          <w:rFonts w:ascii="Times New Roman" w:eastAsia="Calibri" w:hAnsi="Times New Roman" w:cs="Times New Roman"/>
          <w:sz w:val="28"/>
          <w:szCs w:val="28"/>
          <w:lang w:val="uk-UA"/>
        </w:rPr>
        <w:t>. </w:t>
      </w:r>
      <w:r w:rsidRPr="00EA583B">
        <w:rPr>
          <w:rFonts w:ascii="Times New Roman" w:eastAsia="Calibri" w:hAnsi="Times New Roman" w:cs="Times New Roman"/>
          <w:sz w:val="28"/>
          <w:szCs w:val="28"/>
          <w:lang w:val="uk-UA"/>
        </w:rPr>
        <w:t>Лисенко відкрив:</w:t>
      </w:r>
    </w:p>
    <w:p w:rsidR="00EA583B" w:rsidRPr="00EA583B" w:rsidRDefault="00EA583B" w:rsidP="00EA583B">
      <w:pPr>
        <w:spacing w:after="0" w:line="360" w:lineRule="auto"/>
        <w:ind w:left="567"/>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А) першу балетну установу; Б) першу консерваторію; </w:t>
      </w:r>
      <w:r w:rsidRPr="00DC13D5">
        <w:rPr>
          <w:rFonts w:ascii="Times New Roman" w:eastAsia="Calibri" w:hAnsi="Times New Roman" w:cs="Times New Roman"/>
          <w:sz w:val="28"/>
          <w:szCs w:val="28"/>
          <w:lang w:val="uk-UA"/>
        </w:rPr>
        <w:t xml:space="preserve">В) першу українську Музично-драматичну школу; </w:t>
      </w:r>
      <w:r w:rsidRPr="00EA583B">
        <w:rPr>
          <w:rFonts w:ascii="Times New Roman" w:eastAsia="Calibri" w:hAnsi="Times New Roman" w:cs="Times New Roman"/>
          <w:sz w:val="28"/>
          <w:szCs w:val="28"/>
          <w:lang w:val="uk-UA"/>
        </w:rPr>
        <w:t>Г) перший ліцей; Д) першу музичну гімназію.</w:t>
      </w:r>
    </w:p>
    <w:p w:rsidR="00EA583B" w:rsidRPr="00EA583B" w:rsidRDefault="00EA583B" w:rsidP="00EA583B">
      <w:pPr>
        <w:spacing w:after="0" w:line="360" w:lineRule="auto"/>
        <w:contextualSpacing/>
        <w:jc w:val="both"/>
        <w:rPr>
          <w:rFonts w:ascii="Times New Roman" w:eastAsia="Calibri" w:hAnsi="Times New Roman" w:cs="Times New Roman"/>
          <w:sz w:val="28"/>
          <w:szCs w:val="28"/>
          <w:lang w:val="uk-UA"/>
        </w:rPr>
      </w:pPr>
      <w:smartTag w:uri="urn:schemas-microsoft-com:office:smarttags" w:element="metricconverter">
        <w:smartTagPr>
          <w:attr w:name="ProductID" w:val="5. М"/>
        </w:smartTagPr>
        <w:r w:rsidRPr="00EA583B">
          <w:rPr>
            <w:rFonts w:ascii="Times New Roman" w:eastAsia="Calibri" w:hAnsi="Times New Roman" w:cs="Times New Roman"/>
            <w:sz w:val="28"/>
            <w:szCs w:val="28"/>
            <w:lang w:val="uk-UA"/>
          </w:rPr>
          <w:t>5. М</w:t>
        </w:r>
      </w:smartTag>
      <w:r>
        <w:rPr>
          <w:rFonts w:ascii="Times New Roman" w:eastAsia="Calibri" w:hAnsi="Times New Roman" w:cs="Times New Roman"/>
          <w:sz w:val="28"/>
          <w:szCs w:val="28"/>
          <w:lang w:val="uk-UA"/>
        </w:rPr>
        <w:t>. </w:t>
      </w:r>
      <w:r w:rsidRPr="00EA583B">
        <w:rPr>
          <w:rFonts w:ascii="Times New Roman" w:eastAsia="Calibri" w:hAnsi="Times New Roman" w:cs="Times New Roman"/>
          <w:sz w:val="28"/>
          <w:szCs w:val="28"/>
          <w:lang w:val="uk-UA"/>
        </w:rPr>
        <w:t xml:space="preserve">Лисенко уважається творцем: </w:t>
      </w:r>
    </w:p>
    <w:p w:rsidR="00EA583B" w:rsidRPr="00EA583B" w:rsidRDefault="00EA583B" w:rsidP="00EA583B">
      <w:pPr>
        <w:spacing w:after="0" w:line="360" w:lineRule="auto"/>
        <w:ind w:left="567"/>
        <w:contextualSpacing/>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А) першого дитячого балету; </w:t>
      </w:r>
      <w:r w:rsidRPr="00DC13D5">
        <w:rPr>
          <w:rFonts w:ascii="Times New Roman" w:eastAsia="Calibri" w:hAnsi="Times New Roman" w:cs="Times New Roman"/>
          <w:sz w:val="28"/>
          <w:szCs w:val="28"/>
          <w:lang w:val="uk-UA"/>
        </w:rPr>
        <w:t>Б) першої дитячої опери;</w:t>
      </w:r>
      <w:r w:rsidRPr="00EA583B">
        <w:rPr>
          <w:rFonts w:ascii="Times New Roman" w:eastAsia="Calibri" w:hAnsi="Times New Roman" w:cs="Times New Roman"/>
          <w:sz w:val="28"/>
          <w:szCs w:val="28"/>
          <w:lang w:val="uk-UA"/>
        </w:rPr>
        <w:t xml:space="preserve"> В) першої дитячої кантати; Г) першого дитячого хору; Д) першої дитячої симфонії.</w:t>
      </w:r>
    </w:p>
    <w:p w:rsidR="008E0A72" w:rsidRPr="00EA583B" w:rsidRDefault="008E0A72" w:rsidP="008E0A72">
      <w:pPr>
        <w:pStyle w:val="a3"/>
        <w:spacing w:after="0" w:line="360" w:lineRule="auto"/>
        <w:ind w:left="0"/>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lastRenderedPageBreak/>
        <w:t>6. Музично-драматична школа була відкрита у:</w:t>
      </w:r>
    </w:p>
    <w:p w:rsidR="008E0A72" w:rsidRPr="00EA583B" w:rsidRDefault="008E0A72" w:rsidP="008E0A72">
      <w:pPr>
        <w:pStyle w:val="a3"/>
        <w:spacing w:after="0" w:line="360" w:lineRule="auto"/>
        <w:ind w:left="567"/>
        <w:jc w:val="both"/>
        <w:rPr>
          <w:rFonts w:ascii="Times New Roman" w:hAnsi="Times New Roman" w:cs="Times New Roman"/>
          <w:sz w:val="28"/>
          <w:szCs w:val="28"/>
          <w:lang w:val="uk-UA"/>
        </w:rPr>
      </w:pPr>
      <w:r w:rsidRPr="00DC13D5">
        <w:rPr>
          <w:rFonts w:ascii="Times New Roman" w:hAnsi="Times New Roman" w:cs="Times New Roman"/>
          <w:sz w:val="28"/>
          <w:szCs w:val="28"/>
          <w:lang w:val="uk-UA"/>
        </w:rPr>
        <w:t>А) 1904 р.;</w:t>
      </w:r>
      <w:r w:rsidRPr="00EA583B">
        <w:rPr>
          <w:rFonts w:ascii="Times New Roman" w:hAnsi="Times New Roman" w:cs="Times New Roman"/>
          <w:sz w:val="28"/>
          <w:szCs w:val="28"/>
          <w:lang w:val="uk-UA"/>
        </w:rPr>
        <w:t xml:space="preserve"> Б) 1906 р.; В) 1804 р.; Г) 1806 р.; Д) 1946 р.</w:t>
      </w:r>
    </w:p>
    <w:p w:rsidR="008E0A72" w:rsidRPr="00EA583B" w:rsidRDefault="008E0A72" w:rsidP="008E0A72">
      <w:pPr>
        <w:pStyle w:val="a3"/>
        <w:spacing w:after="0" w:line="360" w:lineRule="auto"/>
        <w:ind w:left="0"/>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7. Гра на фортепіано, скрипці, віолончелі, сольний спів, теорія музики і композиції, диригування, сценічна гра і декламація – ці предмети у Музично-драматичній школі відносилися до:</w:t>
      </w:r>
    </w:p>
    <w:p w:rsidR="008E0A72" w:rsidRPr="00EA583B" w:rsidRDefault="008E0A72" w:rsidP="008E0A72">
      <w:pPr>
        <w:pStyle w:val="a3"/>
        <w:spacing w:after="0" w:line="360" w:lineRule="auto"/>
        <w:ind w:left="426"/>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А) вибіркових дисциплін; Б) допоміжним предметам; </w:t>
      </w:r>
      <w:r w:rsidRPr="00DC13D5">
        <w:rPr>
          <w:rFonts w:ascii="Times New Roman" w:hAnsi="Times New Roman" w:cs="Times New Roman"/>
          <w:sz w:val="28"/>
          <w:szCs w:val="28"/>
          <w:lang w:val="uk-UA"/>
        </w:rPr>
        <w:t>В) спеціальним предметам;</w:t>
      </w:r>
      <w:r w:rsidRPr="00EA583B">
        <w:rPr>
          <w:rFonts w:ascii="Times New Roman" w:hAnsi="Times New Roman" w:cs="Times New Roman"/>
          <w:sz w:val="28"/>
          <w:szCs w:val="28"/>
          <w:lang w:val="uk-UA"/>
        </w:rPr>
        <w:t xml:space="preserve"> Г) додатковим предметам; Д) загальним предметам.</w:t>
      </w:r>
    </w:p>
    <w:p w:rsidR="000F123E" w:rsidRPr="00EA583B" w:rsidRDefault="008E0A72" w:rsidP="000F123E">
      <w:pPr>
        <w:spacing w:after="0" w:line="360" w:lineRule="auto"/>
        <w:contextualSpacing/>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8. </w:t>
      </w:r>
      <w:r w:rsidR="000F123E">
        <w:rPr>
          <w:rFonts w:ascii="Times New Roman" w:hAnsi="Times New Roman" w:cs="Times New Roman"/>
          <w:sz w:val="28"/>
          <w:szCs w:val="28"/>
          <w:lang w:val="uk-UA"/>
        </w:rPr>
        <w:t>Як хоровий диригент, М. </w:t>
      </w:r>
      <w:r w:rsidR="000F123E" w:rsidRPr="00EA583B">
        <w:rPr>
          <w:rFonts w:ascii="Times New Roman" w:hAnsi="Times New Roman" w:cs="Times New Roman"/>
          <w:sz w:val="28"/>
          <w:szCs w:val="28"/>
          <w:lang w:val="uk-UA"/>
        </w:rPr>
        <w:t>Лисенко працював з:</w:t>
      </w:r>
    </w:p>
    <w:p w:rsidR="000F123E" w:rsidRPr="00EA583B" w:rsidRDefault="000F123E" w:rsidP="000F123E">
      <w:pPr>
        <w:spacing w:after="0" w:line="360" w:lineRule="auto"/>
        <w:ind w:left="426"/>
        <w:contextualSpacing/>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А) професійними співаками; Б) дітьми; В) </w:t>
      </w:r>
      <w:r w:rsidRPr="00DC13D5">
        <w:rPr>
          <w:rFonts w:ascii="Times New Roman" w:hAnsi="Times New Roman" w:cs="Times New Roman"/>
          <w:sz w:val="28"/>
          <w:szCs w:val="28"/>
          <w:lang w:val="uk-UA"/>
        </w:rPr>
        <w:t>самодіяльними хорами;</w:t>
      </w:r>
      <w:r>
        <w:rPr>
          <w:rFonts w:ascii="Times New Roman" w:hAnsi="Times New Roman" w:cs="Times New Roman"/>
          <w:sz w:val="28"/>
          <w:szCs w:val="28"/>
          <w:lang w:val="uk-UA"/>
        </w:rPr>
        <w:t xml:space="preserve"> Г) </w:t>
      </w:r>
      <w:r w:rsidRPr="00EA583B">
        <w:rPr>
          <w:rFonts w:ascii="Times New Roman" w:hAnsi="Times New Roman" w:cs="Times New Roman"/>
          <w:sz w:val="28"/>
          <w:szCs w:val="28"/>
          <w:lang w:val="uk-UA"/>
        </w:rPr>
        <w:t>солістами; Д) ансамблями.</w:t>
      </w:r>
    </w:p>
    <w:p w:rsidR="000F123E" w:rsidRPr="00EA583B" w:rsidRDefault="008E0A72" w:rsidP="000F123E">
      <w:pPr>
        <w:spacing w:after="0" w:line="360" w:lineRule="auto"/>
        <w:contextualSpacing/>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9. </w:t>
      </w:r>
      <w:r w:rsidR="000F123E" w:rsidRPr="00EA583B">
        <w:rPr>
          <w:rFonts w:ascii="Times New Roman" w:hAnsi="Times New Roman" w:cs="Times New Roman"/>
          <w:sz w:val="28"/>
          <w:szCs w:val="28"/>
          <w:lang w:val="uk-UA"/>
        </w:rPr>
        <w:t>Перша українська музична школа, яку відкрив М.</w:t>
      </w:r>
      <w:r w:rsidR="000F123E">
        <w:rPr>
          <w:rFonts w:ascii="Times New Roman" w:hAnsi="Times New Roman" w:cs="Times New Roman"/>
          <w:sz w:val="28"/>
          <w:szCs w:val="28"/>
          <w:lang w:val="en-US"/>
        </w:rPr>
        <w:t> </w:t>
      </w:r>
      <w:r w:rsidR="000F123E" w:rsidRPr="00EA583B">
        <w:rPr>
          <w:rFonts w:ascii="Times New Roman" w:hAnsi="Times New Roman" w:cs="Times New Roman"/>
          <w:sz w:val="28"/>
          <w:szCs w:val="28"/>
          <w:lang w:val="uk-UA"/>
        </w:rPr>
        <w:t>Лисенко називалась:</w:t>
      </w:r>
    </w:p>
    <w:p w:rsidR="000F123E" w:rsidRPr="00EA583B" w:rsidRDefault="000F123E" w:rsidP="000F123E">
      <w:pPr>
        <w:spacing w:after="0" w:line="360" w:lineRule="auto"/>
        <w:ind w:left="426"/>
        <w:contextualSpacing/>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А) Вокальна; Б) Композиторська; В) Інструментальна; Г) </w:t>
      </w:r>
      <w:r w:rsidRPr="00DC13D5">
        <w:rPr>
          <w:rFonts w:ascii="Times New Roman" w:hAnsi="Times New Roman" w:cs="Times New Roman"/>
          <w:sz w:val="28"/>
          <w:szCs w:val="28"/>
          <w:lang w:val="uk-UA"/>
        </w:rPr>
        <w:t>Музично-драматична;</w:t>
      </w:r>
      <w:r w:rsidRPr="00EA583B">
        <w:rPr>
          <w:rFonts w:ascii="Times New Roman" w:hAnsi="Times New Roman" w:cs="Times New Roman"/>
          <w:sz w:val="28"/>
          <w:szCs w:val="28"/>
          <w:lang w:val="uk-UA"/>
        </w:rPr>
        <w:t xml:space="preserve"> Д) Вокально-інструментальна</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0F123E" w:rsidRPr="00EA583B" w:rsidRDefault="00A50AE0" w:rsidP="000F123E">
      <w:pPr>
        <w:spacing w:after="0" w:line="360" w:lineRule="auto"/>
        <w:contextualSpacing/>
        <w:jc w:val="both"/>
        <w:rPr>
          <w:rFonts w:ascii="Times New Roman" w:hAnsi="Times New Roman" w:cs="Times New Roman"/>
          <w:sz w:val="28"/>
          <w:szCs w:val="28"/>
          <w:lang w:val="uk-UA"/>
        </w:rPr>
      </w:pPr>
      <w:r w:rsidRPr="00EA583B">
        <w:rPr>
          <w:rFonts w:ascii="Times New Roman" w:hAnsi="Times New Roman" w:cs="Times New Roman"/>
          <w:sz w:val="28"/>
          <w:szCs w:val="28"/>
          <w:lang w:val="uk-UA"/>
        </w:rPr>
        <w:t xml:space="preserve">10. </w:t>
      </w:r>
      <w:r w:rsidR="000F123E" w:rsidRPr="00EA583B">
        <w:rPr>
          <w:rFonts w:ascii="Times New Roman" w:hAnsi="Times New Roman" w:cs="Times New Roman"/>
          <w:sz w:val="28"/>
          <w:szCs w:val="28"/>
          <w:lang w:val="uk-UA"/>
        </w:rPr>
        <w:t>М. Лисенко в Музично-драматичній школі викладав:</w:t>
      </w:r>
    </w:p>
    <w:p w:rsidR="000F123E" w:rsidRPr="00DC13D5" w:rsidRDefault="000F123E" w:rsidP="000F123E">
      <w:pPr>
        <w:pStyle w:val="a3"/>
        <w:spacing w:after="0" w:line="360" w:lineRule="auto"/>
        <w:ind w:left="426"/>
        <w:jc w:val="both"/>
        <w:rPr>
          <w:rFonts w:ascii="Times New Roman" w:hAnsi="Times New Roman" w:cs="Times New Roman"/>
          <w:sz w:val="28"/>
          <w:szCs w:val="28"/>
          <w:lang w:val="uk-UA"/>
        </w:rPr>
      </w:pPr>
      <w:r w:rsidRPr="00DC13D5">
        <w:rPr>
          <w:rFonts w:ascii="Times New Roman" w:hAnsi="Times New Roman" w:cs="Times New Roman"/>
          <w:sz w:val="28"/>
          <w:szCs w:val="28"/>
          <w:lang w:val="uk-UA"/>
        </w:rPr>
        <w:t>А) фортепіано; Б) риторику; В) історію світу; Г) акторське мистецтво; Д) сольфеджіо.</w:t>
      </w:r>
    </w:p>
    <w:p w:rsidR="00456563" w:rsidRDefault="00456563" w:rsidP="00CE6F02">
      <w:pPr>
        <w:spacing w:after="0" w:line="360" w:lineRule="auto"/>
        <w:jc w:val="both"/>
        <w:rPr>
          <w:rFonts w:ascii="Times New Roman" w:hAnsi="Times New Roman" w:cs="Times New Roman"/>
          <w:b/>
          <w:i/>
          <w:sz w:val="32"/>
          <w:szCs w:val="32"/>
          <w:lang w:val="uk-UA"/>
        </w:rPr>
      </w:pPr>
    </w:p>
    <w:p w:rsidR="00CE6F02" w:rsidRPr="00CE6F02" w:rsidRDefault="00057EA9" w:rsidP="00CE6F02">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7</w:t>
      </w:r>
      <w:r w:rsidRPr="00057EA9">
        <w:rPr>
          <w:rFonts w:ascii="Times New Roman" w:hAnsi="Times New Roman" w:cs="Times New Roman"/>
          <w:b/>
          <w:i/>
          <w:sz w:val="32"/>
          <w:szCs w:val="32"/>
          <w:lang w:val="uk-UA"/>
        </w:rPr>
        <w:t>.</w:t>
      </w:r>
      <w:r>
        <w:rPr>
          <w:rFonts w:ascii="Times New Roman" w:hAnsi="Times New Roman" w:cs="Times New Roman"/>
          <w:b/>
          <w:i/>
          <w:sz w:val="32"/>
          <w:szCs w:val="32"/>
          <w:lang w:val="uk-UA"/>
        </w:rPr>
        <w:t xml:space="preserve"> </w:t>
      </w:r>
      <w:r w:rsidR="00CE6F02" w:rsidRPr="00CE6F02">
        <w:rPr>
          <w:rFonts w:ascii="Times New Roman" w:hAnsi="Times New Roman" w:cs="Times New Roman"/>
          <w:b/>
          <w:i/>
          <w:sz w:val="32"/>
          <w:szCs w:val="32"/>
          <w:lang w:val="uk-UA"/>
        </w:rPr>
        <w:t>Музично-педагогічна концепція Б</w:t>
      </w:r>
      <w:r w:rsidR="00197EA5">
        <w:rPr>
          <w:rFonts w:ascii="Times New Roman" w:hAnsi="Times New Roman" w:cs="Times New Roman"/>
          <w:b/>
          <w:i/>
          <w:sz w:val="32"/>
          <w:szCs w:val="32"/>
          <w:lang w:val="uk-UA"/>
        </w:rPr>
        <w:t>олеслава</w:t>
      </w:r>
      <w:r w:rsidR="00CE6F02" w:rsidRPr="00CE6F02">
        <w:rPr>
          <w:rFonts w:ascii="Times New Roman" w:hAnsi="Times New Roman" w:cs="Times New Roman"/>
          <w:b/>
          <w:i/>
          <w:sz w:val="32"/>
          <w:szCs w:val="32"/>
          <w:lang w:val="uk-UA"/>
        </w:rPr>
        <w:t xml:space="preserve"> Яворського</w:t>
      </w:r>
    </w:p>
    <w:p w:rsidR="00EA583B" w:rsidRPr="00EA583B" w:rsidRDefault="00EA583B" w:rsidP="00EA583B">
      <w:pPr>
        <w:spacing w:after="0" w:line="360" w:lineRule="auto"/>
        <w:jc w:val="both"/>
        <w:rPr>
          <w:rFonts w:ascii="Times New Roman" w:eastAsia="Calibri" w:hAnsi="Times New Roman" w:cs="Times New Roman"/>
          <w:sz w:val="32"/>
          <w:szCs w:val="32"/>
          <w:lang w:val="uk-UA"/>
        </w:rPr>
      </w:pPr>
      <w:r w:rsidRPr="00EA583B">
        <w:rPr>
          <w:rFonts w:ascii="Times New Roman" w:eastAsia="Calibri" w:hAnsi="Times New Roman" w:cs="Times New Roman"/>
          <w:i/>
          <w:sz w:val="28"/>
          <w:szCs w:val="28"/>
          <w:lang w:val="uk-UA"/>
        </w:rPr>
        <w:t>КЛЮЧОВІ СЛОВА:</w:t>
      </w:r>
      <w:r w:rsidRPr="00EA583B">
        <w:rPr>
          <w:rFonts w:ascii="Calibri" w:eastAsia="Calibri" w:hAnsi="Calibri" w:cs="Times New Roman"/>
          <w:lang w:val="uk-UA"/>
        </w:rPr>
        <w:t xml:space="preserve"> </w:t>
      </w:r>
      <w:r w:rsidRPr="00EA583B">
        <w:rPr>
          <w:rFonts w:ascii="Times New Roman" w:eastAsia="Calibri" w:hAnsi="Times New Roman" w:cs="Times New Roman"/>
          <w:i/>
          <w:sz w:val="28"/>
          <w:szCs w:val="28"/>
          <w:lang w:val="uk-UA"/>
        </w:rPr>
        <w:t>теорія музичного мислення, музично-теоретична концепція, «будова музичної мови», «теорія ладового ритму», «теорія слухового тяжіння», «музичне виховання», «метод розширення», композитор – виконавець – слухач, слухання музики, музична грамота.</w:t>
      </w:r>
    </w:p>
    <w:p w:rsidR="00BB392F" w:rsidRDefault="00C56A19" w:rsidP="00BC0D00">
      <w:pPr>
        <w:spacing w:after="0" w:line="360" w:lineRule="auto"/>
        <w:ind w:firstLine="709"/>
        <w:jc w:val="both"/>
        <w:rPr>
          <w:rFonts w:ascii="Times New Roman" w:hAnsi="Times New Roman" w:cs="Times New Roman"/>
          <w:i/>
          <w:sz w:val="28"/>
          <w:szCs w:val="28"/>
          <w:lang w:val="uk-UA"/>
        </w:rPr>
      </w:pPr>
      <w:r w:rsidRPr="00BC0D00">
        <w:rPr>
          <w:i/>
          <w:noProof/>
          <w:sz w:val="28"/>
          <w:szCs w:val="28"/>
          <w:lang w:eastAsia="ru-RU"/>
        </w:rPr>
        <w:drawing>
          <wp:anchor distT="0" distB="0" distL="114300" distR="114300" simplePos="0" relativeHeight="251593216" behindDoc="1" locked="0" layoutInCell="1" allowOverlap="1" wp14:anchorId="71E7062A" wp14:editId="46E47590">
            <wp:simplePos x="0" y="0"/>
            <wp:positionH relativeFrom="column">
              <wp:posOffset>47625</wp:posOffset>
            </wp:positionH>
            <wp:positionV relativeFrom="page">
              <wp:posOffset>7936992</wp:posOffset>
            </wp:positionV>
            <wp:extent cx="1047115" cy="1227455"/>
            <wp:effectExtent l="133350" t="114300" r="114935" b="144145"/>
            <wp:wrapTight wrapText="bothSides">
              <wp:wrapPolygon edited="0">
                <wp:start x="-2358" y="-2011"/>
                <wp:lineTo x="-2751" y="20114"/>
                <wp:lineTo x="-1965" y="24137"/>
                <wp:lineTo x="23185" y="24137"/>
                <wp:lineTo x="23971" y="20114"/>
                <wp:lineTo x="23578" y="-2011"/>
                <wp:lineTo x="-2358" y="-2011"/>
              </wp:wrapPolygon>
            </wp:wrapTight>
            <wp:docPr id="53" name="Рисунок 53" descr="&amp;Kcy;&amp;acy;&amp;rcy;&amp;tcy;&amp;icy;&amp;ncy;&amp;kcy;&amp;icy; &amp;pcy;&amp;ocy; &amp;zcy;&amp;acy;&amp;pcy;&amp;rcy;&amp;ocy;&amp;scy;&amp;ucy; &amp;Bcy;&amp;ocy;&amp;lcy;&amp;iecy;&amp;scy;&amp;lcy;&amp;acy;&amp;vcy; &amp;YAcy;&amp;vcy;&amp;ocy;&amp;rcy;&amp;scy;&amp;softcy;&amp;kcy;&amp;icy;&amp;j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Bcy;&amp;ocy;&amp;lcy;&amp;iecy;&amp;scy;&amp;lcy;&amp;acy;&amp;vcy; &amp;YAcy;&amp;vcy;&amp;ocy;&amp;rcy;&amp;scy;&amp;softcy;&amp;kcy;&amp;icy;&amp;jcy;   &amp;fcy;&amp;ocy;&amp;tcy;&amp;o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115" cy="1227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583B" w:rsidRPr="00EA583B" w:rsidRDefault="0096561A" w:rsidP="00EA583B">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b/>
          <w:i/>
          <w:noProof/>
          <w:sz w:val="28"/>
          <w:szCs w:val="28"/>
          <w:lang w:val="en-US"/>
        </w:rPr>
        <w:pict>
          <v:shape id="Надпись 43" o:spid="_x0000_s1047" type="#_x0000_t202" style="position:absolute;left:0;text-align:left;margin-left:-114.95pt;margin-top:89.95pt;width:117.85pt;height:23.25pt;z-index:-251641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38 0 -138 20903 21600 20903 21600 0 -1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" stroked="f">
            <v:textbox>
              <w:txbxContent>
                <w:p w:rsidR="00EB5FB8" w:rsidRPr="00B91643" w:rsidRDefault="00EB5FB8" w:rsidP="00D3015F">
                  <w:pPr>
                    <w:rPr>
                      <w:sz w:val="24"/>
                      <w:szCs w:val="24"/>
                    </w:rPr>
                  </w:pPr>
                  <w:r w:rsidRPr="00B91643">
                    <w:rPr>
                      <w:rFonts w:ascii="Times New Roman" w:hAnsi="Times New Roman" w:cs="Times New Roman"/>
                      <w:i/>
                      <w:sz w:val="24"/>
                      <w:szCs w:val="24"/>
                      <w:lang w:val="uk-UA"/>
                    </w:rPr>
                    <w:t>Болеслав Яворський</w:t>
                  </w:r>
                </w:p>
              </w:txbxContent>
            </v:textbox>
            <w10:wrap type="tight"/>
          </v:shape>
        </w:pict>
      </w:r>
      <w:r w:rsidR="00D3015F" w:rsidRPr="00C56A19">
        <w:rPr>
          <w:rFonts w:ascii="Times New Roman" w:hAnsi="Times New Roman" w:cs="Times New Roman"/>
          <w:b/>
          <w:i/>
          <w:sz w:val="28"/>
          <w:szCs w:val="28"/>
          <w:lang w:val="uk-UA"/>
        </w:rPr>
        <w:t>Болеслав Леопольдович Яворський</w:t>
      </w:r>
      <w:r w:rsidR="00D3015F" w:rsidRPr="00BC0D00">
        <w:rPr>
          <w:rFonts w:ascii="Times New Roman" w:hAnsi="Times New Roman" w:cs="Times New Roman"/>
          <w:sz w:val="28"/>
          <w:szCs w:val="28"/>
          <w:lang w:val="uk-UA"/>
        </w:rPr>
        <w:t xml:space="preserve"> (1877 -</w:t>
      </w:r>
      <w:r w:rsidR="00D3015F">
        <w:rPr>
          <w:rFonts w:ascii="Times New Roman" w:hAnsi="Times New Roman" w:cs="Times New Roman"/>
          <w:sz w:val="28"/>
          <w:szCs w:val="28"/>
          <w:lang w:val="uk-UA"/>
        </w:rPr>
        <w:t xml:space="preserve"> 1942</w:t>
      </w:r>
      <w:r w:rsidR="00D3015F" w:rsidRPr="00BC0D00">
        <w:rPr>
          <w:rFonts w:ascii="Times New Roman" w:hAnsi="Times New Roman" w:cs="Times New Roman"/>
          <w:sz w:val="28"/>
          <w:szCs w:val="28"/>
          <w:lang w:val="uk-UA"/>
        </w:rPr>
        <w:t xml:space="preserve">) - </w:t>
      </w:r>
      <w:r w:rsidR="00EA583B" w:rsidRPr="00EA583B">
        <w:rPr>
          <w:rFonts w:ascii="Times New Roman" w:eastAsia="Calibri" w:hAnsi="Times New Roman" w:cs="Times New Roman"/>
          <w:sz w:val="28"/>
          <w:szCs w:val="28"/>
          <w:lang w:val="uk-UA"/>
        </w:rPr>
        <w:t xml:space="preserve">український і російський музикознавець, піаніст, композитор, педагог-новатор, доктор мистецтвознавства (1941), автор теорії музичного мислення, вихователь багатьох діячів української музичної культури – </w:t>
      </w:r>
      <w:r w:rsidR="00EA583B" w:rsidRPr="00EA583B">
        <w:rPr>
          <w:rFonts w:ascii="Times New Roman" w:eastAsia="Calibri" w:hAnsi="Times New Roman" w:cs="Times New Roman"/>
          <w:sz w:val="28"/>
          <w:szCs w:val="28"/>
          <w:lang w:val="uk-UA"/>
        </w:rPr>
        <w:lastRenderedPageBreak/>
        <w:t>М. Леонтовича, П. Козицького, Г. Верьовки, М. Вериківського та інших.</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Болеслав Яворський народився у Харкові. Здобував освіту в освітніх навчальних закладах музичного напряму: Київському музичному училищі (клас фортепіано), закінчив у 1989 р.; Московській консерваторії (клас ко</w:t>
      </w:r>
      <w:r>
        <w:rPr>
          <w:rFonts w:ascii="Times New Roman" w:eastAsia="Calibri" w:hAnsi="Times New Roman" w:cs="Times New Roman"/>
          <w:sz w:val="28"/>
          <w:szCs w:val="28"/>
          <w:lang w:val="uk-UA"/>
        </w:rPr>
        <w:t>мпозиції і фортепіано), 1903 р.</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Брав участь у організації Народної консерваторії у Москві (1906 р.), розглядаючи її як школу, яка здатна залучити до музичної культури широких верств населення.</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Працював у Київській консерваторії (1916 - 1921 рр.) на посаді професора, викладав клас фортепіано та теорії к</w:t>
      </w:r>
      <w:r>
        <w:rPr>
          <w:rFonts w:ascii="Times New Roman" w:eastAsia="Calibri" w:hAnsi="Times New Roman" w:cs="Times New Roman"/>
          <w:sz w:val="28"/>
          <w:szCs w:val="28"/>
          <w:lang w:val="uk-UA"/>
        </w:rPr>
        <w:t xml:space="preserve">омпозиції, з 1917 р. директор; </w:t>
      </w:r>
      <w:r w:rsidRPr="00EA583B">
        <w:rPr>
          <w:rFonts w:ascii="Times New Roman" w:eastAsia="Calibri" w:hAnsi="Times New Roman" w:cs="Times New Roman"/>
          <w:sz w:val="28"/>
          <w:szCs w:val="28"/>
          <w:lang w:val="uk-UA"/>
        </w:rPr>
        <w:t>Музично-драматичному інституті імені М. В. Лисенк</w:t>
      </w:r>
      <w:r>
        <w:rPr>
          <w:rFonts w:ascii="Times New Roman" w:eastAsia="Calibri" w:hAnsi="Times New Roman" w:cs="Times New Roman"/>
          <w:sz w:val="28"/>
          <w:szCs w:val="28"/>
          <w:lang w:val="uk-UA"/>
        </w:rPr>
        <w:t xml:space="preserve">а (з 1918 р.), професор; </w:t>
      </w:r>
      <w:r w:rsidRPr="00EA583B">
        <w:rPr>
          <w:rFonts w:ascii="Times New Roman" w:eastAsia="Calibri" w:hAnsi="Times New Roman" w:cs="Times New Roman"/>
          <w:sz w:val="28"/>
          <w:szCs w:val="28"/>
          <w:lang w:val="uk-UA"/>
        </w:rPr>
        <w:t>Московській консер</w:t>
      </w:r>
      <w:r>
        <w:rPr>
          <w:rFonts w:ascii="Times New Roman" w:eastAsia="Calibri" w:hAnsi="Times New Roman" w:cs="Times New Roman"/>
          <w:sz w:val="28"/>
          <w:szCs w:val="28"/>
          <w:lang w:val="uk-UA"/>
        </w:rPr>
        <w:t xml:space="preserve">ваторії (з 1918 р.), професор; </w:t>
      </w:r>
      <w:r w:rsidRPr="00EA583B">
        <w:rPr>
          <w:rFonts w:ascii="Times New Roman" w:eastAsia="Calibri" w:hAnsi="Times New Roman" w:cs="Times New Roman"/>
          <w:sz w:val="28"/>
          <w:szCs w:val="28"/>
          <w:lang w:val="uk-UA"/>
        </w:rPr>
        <w:t>у Народному комісаріаті просвіти (1921 - 1925 рр.) завідувач музичними навчальними закладами; Першому державному музичному технікумі (1921-1931 рр.) викладав «слухання музики»; «Музгіз» (1932 – 1941 рр.), старший редактор Музгізу (</w:t>
      </w:r>
      <w:r w:rsidRPr="001C44BB">
        <w:rPr>
          <w:rFonts w:ascii="Times New Roman" w:eastAsia="Calibri" w:hAnsi="Times New Roman" w:cs="Times New Roman"/>
          <w:i/>
          <w:sz w:val="28"/>
          <w:szCs w:val="28"/>
          <w:lang w:val="uk-UA"/>
        </w:rPr>
        <w:t>абрев. Державне музичне видавництво – прим. авт. Л.А.</w:t>
      </w:r>
      <w:r w:rsidRPr="00EA583B">
        <w:rPr>
          <w:rFonts w:ascii="Times New Roman" w:eastAsia="Calibri" w:hAnsi="Times New Roman" w:cs="Times New Roman"/>
          <w:sz w:val="28"/>
          <w:szCs w:val="28"/>
          <w:lang w:val="uk-UA"/>
        </w:rPr>
        <w:t>).</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Болеслав Яворський був організатором і керівником курсів з</w:t>
      </w:r>
      <w:r w:rsidR="001C44BB">
        <w:rPr>
          <w:rFonts w:ascii="Times New Roman" w:eastAsia="Calibri" w:hAnsi="Times New Roman" w:cs="Times New Roman"/>
          <w:sz w:val="28"/>
          <w:szCs w:val="28"/>
          <w:lang w:val="uk-UA"/>
        </w:rPr>
        <w:t xml:space="preserve"> підготовки музичних педагогів для</w:t>
      </w:r>
      <w:r w:rsidRPr="00EA583B">
        <w:rPr>
          <w:rFonts w:ascii="Times New Roman" w:eastAsia="Calibri" w:hAnsi="Times New Roman" w:cs="Times New Roman"/>
          <w:sz w:val="28"/>
          <w:szCs w:val="28"/>
          <w:lang w:val="uk-UA"/>
        </w:rPr>
        <w:t xml:space="preserve"> учнів і випускників Київської консерваторії. Склав програму для груп музичного виховання - дітей і дорослих. Сприяв відкриттю в Києві 35 дитячих музичних шкіл і класів в освітніх установах для хворих дітей, у тому числі, наприклад, у «Будинку сліпих».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Під керівництвом </w:t>
      </w:r>
      <w:r>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Яворського була проведена реорганізація музичної освіти і відповідних закладів, переглянуті програми та </w:t>
      </w:r>
      <w:r>
        <w:rPr>
          <w:rFonts w:ascii="Times New Roman" w:eastAsia="Calibri" w:hAnsi="Times New Roman" w:cs="Times New Roman"/>
          <w:sz w:val="28"/>
          <w:szCs w:val="28"/>
          <w:lang w:val="uk-UA"/>
        </w:rPr>
        <w:t>укладе</w:t>
      </w:r>
      <w:r w:rsidRPr="00EA583B">
        <w:rPr>
          <w:rFonts w:ascii="Times New Roman" w:eastAsia="Calibri" w:hAnsi="Times New Roman" w:cs="Times New Roman"/>
          <w:sz w:val="28"/>
          <w:szCs w:val="28"/>
          <w:lang w:val="uk-UA"/>
        </w:rPr>
        <w:t xml:space="preserve">ний єдиний навчальний план. У результаті була створена уніфікована державна триступенева система музичної освіти (музична школа, музичне училище, консерваторія).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У 1922 році було відкрито першу дитячу музичну школу, яка працювала за системою Яворського, як першого ступеня професійної музичної освіти.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lastRenderedPageBreak/>
        <w:t>Б. Яворський - відомий музичний теоретик, творець узагальнюючої музично-теоретичної системи -</w:t>
      </w:r>
      <w:r w:rsidRPr="00EA583B">
        <w:rPr>
          <w:rFonts w:ascii="Calibri" w:eastAsia="Calibri" w:hAnsi="Calibri" w:cs="Times New Roman"/>
          <w:lang w:val="uk-UA"/>
        </w:rPr>
        <w:t xml:space="preserve"> </w:t>
      </w:r>
      <w:r w:rsidRPr="00EA583B">
        <w:rPr>
          <w:rFonts w:ascii="Times New Roman" w:eastAsia="Calibri" w:hAnsi="Times New Roman" w:cs="Times New Roman"/>
          <w:i/>
          <w:sz w:val="28"/>
          <w:szCs w:val="28"/>
          <w:lang w:val="uk-UA"/>
        </w:rPr>
        <w:t>теорії музичного мислення</w:t>
      </w:r>
      <w:r w:rsidRPr="00EA583B">
        <w:rPr>
          <w:rFonts w:ascii="Times New Roman" w:eastAsia="Calibri" w:hAnsi="Times New Roman" w:cs="Times New Roman"/>
          <w:sz w:val="28"/>
          <w:szCs w:val="28"/>
          <w:lang w:val="uk-UA"/>
        </w:rPr>
        <w:t>, в основу якої лягло розуміння педагогом музики як своєрідного виду мовлення, спілкування між людьми. На його думку, основним педагогічним завданням є «не вчити, а навчити мислити». Науковець здійснив істотний внесок в розробку теорії ладу (розширив трактування ладової функціональності, співвідношення стійкості і нестійкості). Заклав основи вчення про інтонацію, обґрунтував і увів ряд музичних термінів, усталених в музикознавстві. Займався дослідженням взаємодії слова та музики, історією виконавських стилів.</w:t>
      </w:r>
      <w:r w:rsidRPr="00EA583B">
        <w:rPr>
          <w:rFonts w:ascii="Calibri" w:eastAsia="Calibri" w:hAnsi="Calibri" w:cs="Times New Roman"/>
          <w:lang w:val="uk-UA"/>
        </w:rPr>
        <w:t xml:space="preserve"> </w:t>
      </w:r>
      <w:r w:rsidRPr="00EA583B">
        <w:rPr>
          <w:rFonts w:ascii="Times New Roman" w:eastAsia="Calibri" w:hAnsi="Times New Roman" w:cs="Times New Roman"/>
          <w:sz w:val="28"/>
          <w:szCs w:val="28"/>
          <w:lang w:val="uk-UA"/>
        </w:rPr>
        <w:t>Педагог</w:t>
      </w:r>
      <w:r w:rsidRPr="00EA583B">
        <w:rPr>
          <w:rFonts w:ascii="Calibri" w:eastAsia="Calibri" w:hAnsi="Calibri" w:cs="Times New Roman"/>
          <w:lang w:val="uk-UA"/>
        </w:rPr>
        <w:t xml:space="preserve"> </w:t>
      </w:r>
      <w:r w:rsidRPr="00EA583B">
        <w:rPr>
          <w:rFonts w:ascii="Times New Roman" w:eastAsia="Calibri" w:hAnsi="Times New Roman" w:cs="Times New Roman"/>
          <w:sz w:val="28"/>
          <w:szCs w:val="28"/>
          <w:lang w:val="uk-UA"/>
        </w:rPr>
        <w:t>сприяв створенню основ масового музичного виховання в країні. Реалізація ідей і педагогічної системи Б.</w:t>
      </w:r>
      <w:r>
        <w:rPr>
          <w:rFonts w:ascii="Times New Roman" w:eastAsia="Calibri" w:hAnsi="Times New Roman" w:cs="Times New Roman"/>
          <w:sz w:val="28"/>
          <w:szCs w:val="28"/>
          <w:lang w:val="uk-UA"/>
        </w:rPr>
        <w:t> </w:t>
      </w:r>
      <w:r w:rsidRPr="00EA583B">
        <w:rPr>
          <w:rFonts w:ascii="Times New Roman" w:eastAsia="Calibri" w:hAnsi="Times New Roman" w:cs="Times New Roman"/>
          <w:sz w:val="28"/>
          <w:szCs w:val="28"/>
          <w:lang w:val="uk-UA"/>
        </w:rPr>
        <w:t>Яворського в цілому здійснилася в 1930-і роки в педагогічній і музичній діяльності його послідовників і учнів.</w:t>
      </w:r>
      <w:r w:rsidRPr="00EA583B">
        <w:rPr>
          <w:rFonts w:ascii="Calibri" w:eastAsia="Calibri" w:hAnsi="Calibri" w:cs="Times New Roman"/>
          <w:lang w:val="uk-UA"/>
        </w:rPr>
        <w:t xml:space="preserve">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Болеслав Яворський створив власну </w:t>
      </w:r>
      <w:r w:rsidRPr="00EA583B">
        <w:rPr>
          <w:rFonts w:ascii="Times New Roman" w:eastAsia="Calibri" w:hAnsi="Times New Roman" w:cs="Times New Roman"/>
          <w:i/>
          <w:sz w:val="28"/>
          <w:szCs w:val="28"/>
          <w:lang w:val="uk-UA"/>
        </w:rPr>
        <w:t>музично-теоретичну концепцію</w:t>
      </w:r>
      <w:r w:rsidRPr="00EA583B">
        <w:rPr>
          <w:rFonts w:ascii="Times New Roman" w:eastAsia="Calibri" w:hAnsi="Times New Roman" w:cs="Times New Roman"/>
          <w:sz w:val="28"/>
          <w:szCs w:val="28"/>
          <w:lang w:val="uk-UA"/>
        </w:rPr>
        <w:t>, яка впродовж дослідження педагога мала декілька назв, що змінювались. Так, перша назва «будова музичної</w:t>
      </w:r>
      <w:r>
        <w:rPr>
          <w:rFonts w:ascii="Times New Roman" w:eastAsia="Calibri" w:hAnsi="Times New Roman" w:cs="Times New Roman"/>
          <w:sz w:val="28"/>
          <w:szCs w:val="28"/>
          <w:lang w:val="uk-UA"/>
        </w:rPr>
        <w:t xml:space="preserve"> мови» була уведена в 1908 р., у 1912 р. вона відома як </w:t>
      </w:r>
      <w:r w:rsidRPr="00EA583B">
        <w:rPr>
          <w:rFonts w:ascii="Times New Roman" w:eastAsia="Calibri" w:hAnsi="Times New Roman" w:cs="Times New Roman"/>
          <w:sz w:val="28"/>
          <w:szCs w:val="28"/>
          <w:lang w:val="uk-UA"/>
        </w:rPr>
        <w:t>«теорія ладового ритму», а у 1918 р. як «теорія</w:t>
      </w:r>
      <w:r>
        <w:rPr>
          <w:rFonts w:ascii="Times New Roman" w:eastAsia="Calibri" w:hAnsi="Times New Roman" w:cs="Times New Roman"/>
          <w:sz w:val="28"/>
          <w:szCs w:val="28"/>
          <w:lang w:val="uk-UA"/>
        </w:rPr>
        <w:t xml:space="preserve"> слухового тяжіння» (1918 р.). </w:t>
      </w:r>
      <w:r w:rsidRPr="00EA583B">
        <w:rPr>
          <w:rFonts w:ascii="Times New Roman" w:eastAsia="Calibri" w:hAnsi="Times New Roman" w:cs="Times New Roman"/>
          <w:sz w:val="28"/>
          <w:szCs w:val="28"/>
          <w:lang w:val="uk-UA"/>
        </w:rPr>
        <w:t>Але найбільш відомою і попу</w:t>
      </w:r>
      <w:r>
        <w:rPr>
          <w:rFonts w:ascii="Times New Roman" w:eastAsia="Calibri" w:hAnsi="Times New Roman" w:cs="Times New Roman"/>
          <w:sz w:val="28"/>
          <w:szCs w:val="28"/>
          <w:lang w:val="uk-UA"/>
        </w:rPr>
        <w:t xml:space="preserve">лярною назвою залишилася назва </w:t>
      </w:r>
      <w:r w:rsidRPr="00EA583B">
        <w:rPr>
          <w:rFonts w:ascii="Times New Roman" w:eastAsia="Calibri" w:hAnsi="Times New Roman" w:cs="Times New Roman"/>
          <w:sz w:val="28"/>
          <w:szCs w:val="28"/>
          <w:lang w:val="uk-UA"/>
        </w:rPr>
        <w:t>«теорія ладового ритму».</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Термін «ладовий ритм» означав розгортання ладу в часі. Головна передумова теорії ладового ритму: існування двох протилежних типів звуковідношень - нестійких і стійких; тяжіння нестійкост</w:t>
      </w:r>
      <w:r>
        <w:rPr>
          <w:rFonts w:ascii="Times New Roman" w:eastAsia="Calibri" w:hAnsi="Times New Roman" w:cs="Times New Roman"/>
          <w:sz w:val="28"/>
          <w:szCs w:val="28"/>
          <w:lang w:val="uk-UA"/>
        </w:rPr>
        <w:t>і до розв</w:t>
      </w:r>
      <w:r w:rsidRPr="00EA583B">
        <w:rPr>
          <w:rFonts w:ascii="Times New Roman" w:eastAsia="Calibri" w:hAnsi="Times New Roman" w:cs="Times New Roman"/>
          <w:sz w:val="28"/>
          <w:szCs w:val="28"/>
          <w:lang w:val="uk-UA"/>
        </w:rPr>
        <w:t>’язання в стійкість має основоположне значення для музичної динаміки і зокрема для побудови ладів.</w:t>
      </w:r>
      <w:r w:rsidRPr="00EA583B">
        <w:rPr>
          <w:rFonts w:ascii="Calibri" w:eastAsia="Calibri" w:hAnsi="Calibri" w:cs="Times New Roman"/>
          <w:lang w:val="uk-UA"/>
        </w:rPr>
        <w:t xml:space="preserve"> </w:t>
      </w:r>
      <w:r w:rsidRPr="00EA583B">
        <w:rPr>
          <w:rFonts w:ascii="Times New Roman" w:eastAsia="Calibri" w:hAnsi="Times New Roman" w:cs="Times New Roman"/>
          <w:sz w:val="28"/>
          <w:szCs w:val="28"/>
          <w:lang w:val="uk-UA"/>
        </w:rPr>
        <w:t xml:space="preserve">На думку </w:t>
      </w:r>
      <w:r>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w:t>
      </w:r>
      <w:r>
        <w:rPr>
          <w:rFonts w:ascii="Times New Roman" w:eastAsia="Calibri" w:hAnsi="Times New Roman" w:cs="Times New Roman"/>
          <w:sz w:val="28"/>
          <w:szCs w:val="28"/>
          <w:lang w:val="uk-UA"/>
        </w:rPr>
        <w:t>кого, звукове тяжіння тісно пов</w:t>
      </w:r>
      <w:r w:rsidRPr="00EA583B">
        <w:rPr>
          <w:rFonts w:ascii="Times New Roman" w:eastAsia="Calibri" w:hAnsi="Times New Roman" w:cs="Times New Roman"/>
          <w:sz w:val="28"/>
          <w:szCs w:val="28"/>
          <w:lang w:val="uk-UA"/>
        </w:rPr>
        <w:t>’язане з орієнтацією людини в навколишньому просторі, про що свідчить положення органу рівноваги - півколових каналів в слуховому органі, що сприймає музику.</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Велике місце в теорії ладового ритму займає проблема розчленованості творів. </w:t>
      </w:r>
      <w:r>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Яворським розроблено поняття </w:t>
      </w:r>
      <w:r w:rsidRPr="00EA583B">
        <w:rPr>
          <w:rFonts w:ascii="Times New Roman" w:eastAsia="Calibri" w:hAnsi="Times New Roman" w:cs="Times New Roman"/>
          <w:i/>
          <w:sz w:val="28"/>
          <w:szCs w:val="28"/>
          <w:lang w:val="uk-UA"/>
        </w:rPr>
        <w:t>цезури</w:t>
      </w:r>
      <w:r w:rsidRPr="00EA583B">
        <w:rPr>
          <w:rFonts w:ascii="Times New Roman" w:eastAsia="Calibri" w:hAnsi="Times New Roman" w:cs="Times New Roman"/>
          <w:sz w:val="28"/>
          <w:szCs w:val="28"/>
          <w:lang w:val="uk-UA"/>
        </w:rPr>
        <w:t xml:space="preserve"> і її видів. Спираючись на аналогії зі словесною промовою, поняття цезурності збагачує теорію </w:t>
      </w:r>
      <w:r w:rsidRPr="00EA583B">
        <w:rPr>
          <w:rFonts w:ascii="Times New Roman" w:eastAsia="Calibri" w:hAnsi="Times New Roman" w:cs="Times New Roman"/>
          <w:sz w:val="28"/>
          <w:szCs w:val="28"/>
          <w:lang w:val="uk-UA"/>
        </w:rPr>
        <w:lastRenderedPageBreak/>
        <w:t xml:space="preserve">виконавства, особливо вчення про фразування.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Яворський увів поняття </w:t>
      </w:r>
      <w:r w:rsidRPr="00EA583B">
        <w:rPr>
          <w:rFonts w:ascii="Times New Roman" w:eastAsia="Calibri" w:hAnsi="Times New Roman" w:cs="Times New Roman"/>
          <w:i/>
          <w:sz w:val="28"/>
          <w:szCs w:val="28"/>
          <w:lang w:val="uk-UA"/>
        </w:rPr>
        <w:t>інтонації</w:t>
      </w:r>
      <w:r w:rsidRPr="00EA583B">
        <w:rPr>
          <w:rFonts w:ascii="Times New Roman" w:eastAsia="Calibri" w:hAnsi="Times New Roman" w:cs="Times New Roman"/>
          <w:sz w:val="28"/>
          <w:szCs w:val="28"/>
          <w:lang w:val="uk-UA"/>
        </w:rPr>
        <w:t xml:space="preserve"> як первинного осередку музичної форми та виразності; в її основі лежить взаємодія звуків різного ладового значення.</w:t>
      </w:r>
      <w:r w:rsidRPr="00EA583B">
        <w:rPr>
          <w:rFonts w:ascii="Calibri" w:eastAsia="Calibri" w:hAnsi="Calibri" w:cs="Times New Roman"/>
          <w:lang w:val="uk-UA"/>
        </w:rPr>
        <w:t xml:space="preserve"> </w:t>
      </w:r>
      <w:r w:rsidRPr="00EA583B">
        <w:rPr>
          <w:rFonts w:ascii="Times New Roman" w:eastAsia="Calibri" w:hAnsi="Times New Roman" w:cs="Times New Roman"/>
          <w:i/>
          <w:sz w:val="28"/>
          <w:szCs w:val="28"/>
          <w:lang w:val="uk-UA"/>
        </w:rPr>
        <w:t>Форма</w:t>
      </w:r>
      <w:r w:rsidRPr="00EA583B">
        <w:rPr>
          <w:rFonts w:ascii="Times New Roman" w:eastAsia="Calibri" w:hAnsi="Times New Roman" w:cs="Times New Roman"/>
          <w:sz w:val="28"/>
          <w:szCs w:val="28"/>
          <w:lang w:val="uk-UA"/>
        </w:rPr>
        <w:t xml:space="preserve"> т</w:t>
      </w:r>
      <w:r w:rsidR="0053283B">
        <w:rPr>
          <w:rFonts w:ascii="Times New Roman" w:eastAsia="Calibri" w:hAnsi="Times New Roman" w:cs="Times New Roman"/>
          <w:sz w:val="28"/>
          <w:szCs w:val="28"/>
          <w:lang w:val="uk-UA"/>
        </w:rPr>
        <w:t>акож розглядається в тісному зв</w:t>
      </w:r>
      <w:r w:rsidR="0053283B" w:rsidRP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язку із співвідношеннями стійкості та нестійкості.</w:t>
      </w:r>
      <w:r w:rsidRPr="00EA583B">
        <w:rPr>
          <w:rFonts w:ascii="Calibri" w:eastAsia="Calibri" w:hAnsi="Calibri" w:cs="Times New Roman"/>
          <w:lang w:val="uk-UA"/>
        </w:rPr>
        <w:t xml:space="preserve"> </w:t>
      </w:r>
      <w:r w:rsidRPr="00EA583B">
        <w:rPr>
          <w:rFonts w:ascii="Times New Roman" w:eastAsia="Calibri" w:hAnsi="Times New Roman" w:cs="Times New Roman"/>
          <w:i/>
          <w:sz w:val="28"/>
          <w:szCs w:val="28"/>
          <w:lang w:val="uk-UA"/>
        </w:rPr>
        <w:t>Ритм</w:t>
      </w:r>
      <w:r w:rsidRPr="00EA583B">
        <w:rPr>
          <w:rFonts w:ascii="Times New Roman" w:eastAsia="Calibri" w:hAnsi="Times New Roman" w:cs="Times New Roman"/>
          <w:sz w:val="28"/>
          <w:szCs w:val="28"/>
          <w:lang w:val="uk-UA"/>
        </w:rPr>
        <w:t xml:space="preserve"> розуміється як вся область тимчасових співвідношень - від найдрібніших до пропорцій між великими частинами. При цьому ритмічні явища наповнюються ладовим змістом; почуття ритму визначається як «здатність орієнтуватися в часі, в постійно діючому звуковому тяжінні». Звідси і виникає узагальнююче уявлення, що дало назву всій теорії: </w:t>
      </w:r>
      <w:r w:rsidRPr="00EA583B">
        <w:rPr>
          <w:rFonts w:ascii="Times New Roman" w:eastAsia="Calibri" w:hAnsi="Times New Roman" w:cs="Times New Roman"/>
          <w:i/>
          <w:sz w:val="28"/>
          <w:szCs w:val="28"/>
          <w:lang w:val="uk-UA"/>
        </w:rPr>
        <w:t>ладовий ритм як процес розгортання ладу в часі</w:t>
      </w:r>
      <w:r w:rsidRPr="00EA583B">
        <w:rPr>
          <w:rFonts w:ascii="Times New Roman" w:eastAsia="Calibri" w:hAnsi="Times New Roman" w:cs="Times New Roman"/>
          <w:sz w:val="28"/>
          <w:szCs w:val="28"/>
          <w:lang w:val="uk-UA"/>
        </w:rPr>
        <w:t>.</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Таким чином, хоча цілісна концепція ладового ритму не зберегла свого точного (авторського) значення, її загальні ідеї і певні конкретні поняття знайшли своє широке застосування.</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Новаторською за програмними цілями і формами була педагогіка </w:t>
      </w:r>
      <w:r w:rsidR="0053283B" w:rsidRPr="0053283B">
        <w:rPr>
          <w:rFonts w:ascii="Times New Roman" w:eastAsia="Calibri" w:hAnsi="Times New Roman" w:cs="Times New Roman"/>
          <w:sz w:val="28"/>
          <w:szCs w:val="28"/>
          <w:lang w:val="uk-UA"/>
        </w:rPr>
        <w:t>Б</w:t>
      </w:r>
      <w:r w:rsidRPr="00EA583B">
        <w:rPr>
          <w:rFonts w:ascii="Times New Roman" w:eastAsia="Calibri" w:hAnsi="Times New Roman" w:cs="Times New Roman"/>
          <w:sz w:val="28"/>
          <w:szCs w:val="28"/>
          <w:lang w:val="uk-UA"/>
        </w:rPr>
        <w:t>. Яворського. Науковець був захоплений ідеєю корінної перебудови загальної музичної освіти. У Києві він організував семінари по підготовці викладачів для консерваторії, силами педагогів і учнів здійснював інтенсивну концертну і музично-просвітницьку роботу, сам брав участь у концертах в якості піаніста і лектора [1</w:t>
      </w:r>
      <w:r w:rsidR="00386C34">
        <w:rPr>
          <w:rFonts w:ascii="Times New Roman" w:eastAsia="Calibri" w:hAnsi="Times New Roman" w:cs="Times New Roman"/>
          <w:sz w:val="28"/>
          <w:szCs w:val="28"/>
          <w:lang w:val="uk-UA"/>
        </w:rPr>
        <w:t>07</w:t>
      </w:r>
      <w:r w:rsidRPr="00EA583B">
        <w:rPr>
          <w:rFonts w:ascii="Times New Roman" w:eastAsia="Calibri" w:hAnsi="Times New Roman" w:cs="Times New Roman"/>
          <w:sz w:val="28"/>
          <w:szCs w:val="28"/>
          <w:lang w:val="uk-UA"/>
        </w:rPr>
        <w:t>, с. 158].</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У процесі роботи Яворський разом зі своїми учнями винайшов термін </w:t>
      </w:r>
      <w:r w:rsidRPr="00EA583B">
        <w:rPr>
          <w:rFonts w:ascii="Times New Roman" w:eastAsia="Calibri" w:hAnsi="Times New Roman" w:cs="Times New Roman"/>
          <w:i/>
          <w:sz w:val="28"/>
          <w:szCs w:val="28"/>
          <w:lang w:val="uk-UA"/>
        </w:rPr>
        <w:t>«музичне виховання»</w:t>
      </w:r>
      <w:r w:rsidR="00517FB1">
        <w:rPr>
          <w:rFonts w:ascii="Times New Roman" w:eastAsia="Calibri" w:hAnsi="Times New Roman" w:cs="Times New Roman"/>
          <w:i/>
          <w:sz w:val="28"/>
          <w:szCs w:val="28"/>
          <w:lang w:val="uk-UA"/>
        </w:rPr>
        <w:t>,</w:t>
      </w:r>
      <w:r w:rsidRPr="00EA583B">
        <w:rPr>
          <w:rFonts w:ascii="Times New Roman" w:eastAsia="Calibri" w:hAnsi="Times New Roman" w:cs="Times New Roman"/>
          <w:i/>
          <w:sz w:val="28"/>
          <w:szCs w:val="28"/>
          <w:lang w:val="uk-UA"/>
        </w:rPr>
        <w:t xml:space="preserve"> </w:t>
      </w:r>
      <w:r w:rsidR="00517FB1">
        <w:rPr>
          <w:rFonts w:ascii="Times New Roman" w:eastAsia="Calibri" w:hAnsi="Times New Roman" w:cs="Times New Roman"/>
          <w:sz w:val="28"/>
          <w:szCs w:val="28"/>
          <w:lang w:val="uk-UA"/>
        </w:rPr>
        <w:t>п</w:t>
      </w:r>
      <w:r w:rsidRPr="00EA583B">
        <w:rPr>
          <w:rFonts w:ascii="Times New Roman" w:eastAsia="Calibri" w:hAnsi="Times New Roman" w:cs="Times New Roman"/>
          <w:sz w:val="28"/>
          <w:szCs w:val="28"/>
          <w:lang w:val="uk-UA"/>
        </w:rPr>
        <w:t xml:space="preserve">ояснюючи, що сама дитина, юна істота, і є пошуком істинного і правдивого в житті. </w:t>
      </w:r>
      <w:r w:rsidR="00517FB1" w:rsidRPr="00517FB1">
        <w:rPr>
          <w:rFonts w:ascii="Times New Roman" w:eastAsia="Calibri" w:hAnsi="Times New Roman" w:cs="Times New Roman"/>
          <w:i/>
          <w:sz w:val="28"/>
          <w:szCs w:val="28"/>
          <w:lang w:val="uk-UA"/>
        </w:rPr>
        <w:t>М</w:t>
      </w:r>
      <w:r w:rsidRPr="00EA583B">
        <w:rPr>
          <w:rFonts w:ascii="Times New Roman" w:eastAsia="Calibri" w:hAnsi="Times New Roman" w:cs="Times New Roman"/>
          <w:i/>
          <w:sz w:val="28"/>
          <w:szCs w:val="28"/>
          <w:lang w:val="uk-UA"/>
        </w:rPr>
        <w:t>етою музичного виховання</w:t>
      </w:r>
      <w:r w:rsidRPr="00EA583B">
        <w:rPr>
          <w:rFonts w:ascii="Times New Roman" w:eastAsia="Calibri" w:hAnsi="Times New Roman" w:cs="Times New Roman"/>
          <w:sz w:val="28"/>
          <w:szCs w:val="28"/>
          <w:lang w:val="uk-UA"/>
        </w:rPr>
        <w:t xml:space="preserve"> </w:t>
      </w:r>
      <w:r w:rsidR="00517FB1">
        <w:rPr>
          <w:rFonts w:ascii="Times New Roman" w:eastAsia="Calibri" w:hAnsi="Times New Roman" w:cs="Times New Roman"/>
          <w:sz w:val="28"/>
          <w:szCs w:val="28"/>
          <w:lang w:val="uk-UA"/>
        </w:rPr>
        <w:t xml:space="preserve">педагог </w:t>
      </w:r>
      <w:r w:rsidRPr="00EA583B">
        <w:rPr>
          <w:rFonts w:ascii="Times New Roman" w:eastAsia="Calibri" w:hAnsi="Times New Roman" w:cs="Times New Roman"/>
          <w:sz w:val="28"/>
          <w:szCs w:val="28"/>
          <w:lang w:val="uk-UA"/>
        </w:rPr>
        <w:t>вбачав розвиток загальнохудожніх, інтелектуальних, творчих якостей, закладених в дитині самою природою, створенні основи для розвитку художнього творчого мислення, формуванні музичної ідеології.</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Головною проблемою вивчення в його педагогічній діяльності було знаходження шляхів </w:t>
      </w:r>
      <w:r w:rsidRPr="00EA583B">
        <w:rPr>
          <w:rFonts w:ascii="Times New Roman" w:eastAsia="Calibri" w:hAnsi="Times New Roman" w:cs="Times New Roman"/>
          <w:i/>
          <w:sz w:val="28"/>
          <w:szCs w:val="28"/>
          <w:lang w:val="uk-UA"/>
        </w:rPr>
        <w:t>формування творчих здібностей учнів</w:t>
      </w:r>
      <w:r w:rsidRPr="00EA583B">
        <w:rPr>
          <w:rFonts w:ascii="Times New Roman" w:eastAsia="Calibri" w:hAnsi="Times New Roman" w:cs="Times New Roman"/>
          <w:sz w:val="28"/>
          <w:szCs w:val="28"/>
          <w:lang w:val="uk-UA"/>
        </w:rPr>
        <w:t xml:space="preserve">. Поєднуючи становлення естетично підготовленого слухача з розвитком якостей особистості,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Яворський прагнув до розвитку в учнів творчого мислення. </w:t>
      </w:r>
      <w:r w:rsidRPr="00EA583B">
        <w:rPr>
          <w:rFonts w:ascii="Times New Roman" w:eastAsia="Calibri" w:hAnsi="Times New Roman" w:cs="Times New Roman"/>
          <w:sz w:val="28"/>
          <w:szCs w:val="28"/>
          <w:lang w:val="uk-UA"/>
        </w:rPr>
        <w:lastRenderedPageBreak/>
        <w:t xml:space="preserve">Творчість, як шлях вивчення музики, підтверджується всією його практичною роботою.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Він вважав, що внутрішні художні потенції дитини пробуджує «вслухання в звуки природи, в звучання людського голосу, в безпосередні інтонації людства - народну пісню в усьому її</w:t>
      </w:r>
      <w:r w:rsidR="0053283B">
        <w:rPr>
          <w:rFonts w:ascii="Times New Roman" w:eastAsia="Calibri" w:hAnsi="Times New Roman" w:cs="Times New Roman"/>
          <w:sz w:val="28"/>
          <w:szCs w:val="28"/>
          <w:lang w:val="uk-UA"/>
        </w:rPr>
        <w:t xml:space="preserve"> обсязі ...». Надаючи значення </w:t>
      </w:r>
      <w:r w:rsidRPr="00EA583B">
        <w:rPr>
          <w:rFonts w:ascii="Times New Roman" w:eastAsia="Calibri" w:hAnsi="Times New Roman" w:cs="Times New Roman"/>
          <w:sz w:val="28"/>
          <w:szCs w:val="28"/>
          <w:lang w:val="uk-UA"/>
        </w:rPr>
        <w:t xml:space="preserve">середовищу, яке виховує </w:t>
      </w:r>
      <w:r w:rsidR="0053283B" w:rsidRPr="0053283B">
        <w:rPr>
          <w:rFonts w:ascii="Times New Roman" w:eastAsia="Calibri" w:hAnsi="Times New Roman" w:cs="Times New Roman"/>
          <w:sz w:val="28"/>
          <w:szCs w:val="28"/>
          <w:lang w:val="uk-UA"/>
        </w:rPr>
        <w:t>та стимулює до творчості</w:t>
      </w:r>
      <w:r w:rsidR="0053283B">
        <w:rPr>
          <w:rFonts w:ascii="Times New Roman" w:eastAsia="Calibri" w:hAnsi="Times New Roman" w:cs="Times New Roman"/>
          <w:sz w:val="28"/>
          <w:szCs w:val="28"/>
          <w:lang w:val="uk-UA"/>
        </w:rPr>
        <w:t>, Б. </w:t>
      </w:r>
      <w:r w:rsidRPr="00EA583B">
        <w:rPr>
          <w:rFonts w:ascii="Times New Roman" w:eastAsia="Calibri" w:hAnsi="Times New Roman" w:cs="Times New Roman"/>
          <w:sz w:val="28"/>
          <w:szCs w:val="28"/>
          <w:lang w:val="uk-UA"/>
        </w:rPr>
        <w:t xml:space="preserve">Яворський вже в ранніх роботах вказував, що отримання знань і навичок не є гальмом в інтенсивності виховної роботи.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Згідно теорії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Яворського, музичне мистецтво виступає в триєдності: </w:t>
      </w:r>
      <w:r w:rsidRPr="00EA583B">
        <w:rPr>
          <w:rFonts w:ascii="Times New Roman" w:eastAsia="Calibri" w:hAnsi="Times New Roman" w:cs="Times New Roman"/>
          <w:b/>
          <w:sz w:val="28"/>
          <w:szCs w:val="28"/>
          <w:lang w:val="uk-UA"/>
        </w:rPr>
        <w:t>композитор - виконавець - слухач</w:t>
      </w:r>
      <w:r w:rsidRPr="00EA583B">
        <w:rPr>
          <w:rFonts w:ascii="Times New Roman" w:eastAsia="Calibri" w:hAnsi="Times New Roman" w:cs="Times New Roman"/>
          <w:sz w:val="28"/>
          <w:szCs w:val="28"/>
          <w:lang w:val="uk-UA"/>
        </w:rPr>
        <w:t xml:space="preserve">. </w:t>
      </w:r>
      <w:r w:rsidRPr="00EA583B">
        <w:rPr>
          <w:rFonts w:ascii="Times New Roman" w:eastAsia="Calibri" w:hAnsi="Times New Roman" w:cs="Times New Roman"/>
          <w:i/>
          <w:sz w:val="28"/>
          <w:szCs w:val="28"/>
          <w:lang w:val="uk-UA"/>
        </w:rPr>
        <w:t>Сприйняття</w:t>
      </w:r>
      <w:r w:rsidRPr="00EA583B">
        <w:rPr>
          <w:rFonts w:ascii="Times New Roman" w:eastAsia="Calibri" w:hAnsi="Times New Roman" w:cs="Times New Roman"/>
          <w:sz w:val="28"/>
          <w:szCs w:val="28"/>
          <w:lang w:val="uk-UA"/>
        </w:rPr>
        <w:t xml:space="preserve"> або </w:t>
      </w:r>
      <w:r w:rsidRPr="00EA583B">
        <w:rPr>
          <w:rFonts w:ascii="Times New Roman" w:eastAsia="Calibri" w:hAnsi="Times New Roman" w:cs="Times New Roman"/>
          <w:i/>
          <w:sz w:val="28"/>
          <w:szCs w:val="28"/>
          <w:lang w:val="uk-UA"/>
        </w:rPr>
        <w:t>слухання музики</w:t>
      </w:r>
      <w:r w:rsidRPr="00EA583B">
        <w:rPr>
          <w:rFonts w:ascii="Times New Roman" w:eastAsia="Calibri" w:hAnsi="Times New Roman" w:cs="Times New Roman"/>
          <w:sz w:val="28"/>
          <w:szCs w:val="28"/>
          <w:lang w:val="uk-UA"/>
        </w:rPr>
        <w:t xml:space="preserve"> (за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Яворським) є найбільш активно</w:t>
      </w:r>
      <w:r w:rsidR="00386C34">
        <w:rPr>
          <w:rFonts w:ascii="Times New Roman" w:eastAsia="Calibri" w:hAnsi="Times New Roman" w:cs="Times New Roman"/>
          <w:sz w:val="28"/>
          <w:szCs w:val="28"/>
          <w:lang w:val="uk-UA"/>
        </w:rPr>
        <w:t>ю формою музичної діяльності [104</w:t>
      </w:r>
      <w:r w:rsidRPr="00EA583B">
        <w:rPr>
          <w:rFonts w:ascii="Times New Roman" w:eastAsia="Calibri" w:hAnsi="Times New Roman" w:cs="Times New Roman"/>
          <w:sz w:val="28"/>
          <w:szCs w:val="28"/>
          <w:lang w:val="uk-UA"/>
        </w:rPr>
        <w:t>, с. 653-654].</w:t>
      </w:r>
    </w:p>
    <w:p w:rsidR="00EA583B" w:rsidRPr="00EA583B" w:rsidRDefault="0053283B" w:rsidP="00EA583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 </w:t>
      </w:r>
      <w:r w:rsidR="00EA583B" w:rsidRPr="00EA583B">
        <w:rPr>
          <w:rFonts w:ascii="Times New Roman" w:eastAsia="Calibri" w:hAnsi="Times New Roman" w:cs="Times New Roman"/>
          <w:sz w:val="28"/>
          <w:szCs w:val="28"/>
          <w:lang w:val="uk-UA"/>
        </w:rPr>
        <w:t>Яворський особливу увагу звертав на розвиток музичної фантазії в процесі слухання музики, залучення дітей до власної музичної творчості. Педагог підбирав доступний дитячому світосприйняттю музичний матеріал, а будучи надзвичайно яскравим оповідачем, широко освіченим музикантом, просто і ефективно вводив слухачів у складний світ музики. Він умів образно розповісти про твір, створити яскраві, зримі, як би «відчутні» картини, адекватні музичному образу.</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У основі системи навчання Б. Яворського – «</w:t>
      </w:r>
      <w:r w:rsidRPr="00EA583B">
        <w:rPr>
          <w:rFonts w:ascii="Times New Roman" w:eastAsia="Calibri" w:hAnsi="Times New Roman" w:cs="Times New Roman"/>
          <w:i/>
          <w:sz w:val="28"/>
          <w:szCs w:val="28"/>
          <w:lang w:val="uk-UA"/>
        </w:rPr>
        <w:t>метод розширення</w:t>
      </w:r>
      <w:r w:rsidRPr="00EA583B">
        <w:rPr>
          <w:rFonts w:ascii="Times New Roman" w:eastAsia="Calibri" w:hAnsi="Times New Roman" w:cs="Times New Roman"/>
          <w:sz w:val="28"/>
          <w:szCs w:val="28"/>
          <w:lang w:val="uk-UA"/>
        </w:rPr>
        <w:t xml:space="preserve">», що переслідував мету розкриття і розвитку художньо-музичних обдарувань дитини; важливе значення мала ініціатива дітей. Вирішення цього завдання </w:t>
      </w:r>
      <w:r w:rsidR="0053283B">
        <w:rPr>
          <w:rFonts w:ascii="Times New Roman" w:eastAsia="Calibri" w:hAnsi="Times New Roman" w:cs="Times New Roman"/>
          <w:sz w:val="28"/>
          <w:szCs w:val="28"/>
          <w:lang w:val="uk-UA"/>
        </w:rPr>
        <w:t>Б. Яворський пов</w:t>
      </w:r>
      <w:r w:rsidR="0053283B" w:rsidRP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язував з відбором для вивчення і виконання творів, зазначених яскравими образами, що передають глибокі почуття, що виклика</w:t>
      </w:r>
      <w:r w:rsidR="00386C34">
        <w:rPr>
          <w:rFonts w:ascii="Times New Roman" w:eastAsia="Calibri" w:hAnsi="Times New Roman" w:cs="Times New Roman"/>
          <w:sz w:val="28"/>
          <w:szCs w:val="28"/>
          <w:lang w:val="uk-UA"/>
        </w:rPr>
        <w:t>ють у дітей емоційний відгук [104</w:t>
      </w:r>
      <w:r w:rsidRPr="00EA583B">
        <w:rPr>
          <w:rFonts w:ascii="Times New Roman" w:eastAsia="Calibri" w:hAnsi="Times New Roman" w:cs="Times New Roman"/>
          <w:sz w:val="28"/>
          <w:szCs w:val="28"/>
          <w:lang w:val="uk-UA"/>
        </w:rPr>
        <w:t xml:space="preserve">, с. 653-654]. Це було однією з вимог педагога: «Тільки така музика в змозі привести в дію потенційні творчі сили дітей. І не треба йти на поводу існуючих забобонів, за якими «діти не зрозуміють дорослої музики». Питання тільки в </w:t>
      </w:r>
      <w:r w:rsidRPr="00EA583B">
        <w:rPr>
          <w:rFonts w:ascii="Times New Roman" w:eastAsia="Calibri" w:hAnsi="Times New Roman" w:cs="Times New Roman"/>
          <w:i/>
          <w:sz w:val="28"/>
          <w:szCs w:val="28"/>
          <w:lang w:val="uk-UA"/>
        </w:rPr>
        <w:t>доступності змісту</w:t>
      </w:r>
      <w:r w:rsidRPr="00EA583B">
        <w:rPr>
          <w:rFonts w:ascii="Times New Roman" w:eastAsia="Calibri" w:hAnsi="Times New Roman" w:cs="Times New Roman"/>
          <w:sz w:val="28"/>
          <w:szCs w:val="28"/>
          <w:lang w:val="uk-UA"/>
        </w:rPr>
        <w:t xml:space="preserve">, в </w:t>
      </w:r>
      <w:r w:rsidRPr="00EA583B">
        <w:rPr>
          <w:rFonts w:ascii="Times New Roman" w:eastAsia="Calibri" w:hAnsi="Times New Roman" w:cs="Times New Roman"/>
          <w:i/>
          <w:sz w:val="28"/>
          <w:szCs w:val="28"/>
          <w:lang w:val="uk-UA"/>
        </w:rPr>
        <w:t>силі музичного впливу, в якості подачі</w:t>
      </w:r>
      <w:r w:rsidRPr="00EA583B">
        <w:rPr>
          <w:rFonts w:ascii="Times New Roman" w:eastAsia="Calibri" w:hAnsi="Times New Roman" w:cs="Times New Roman"/>
          <w:sz w:val="28"/>
          <w:szCs w:val="28"/>
          <w:lang w:val="uk-UA"/>
        </w:rPr>
        <w:t xml:space="preserve">» </w:t>
      </w:r>
      <w:r w:rsidRPr="00EA583B">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85</w:t>
      </w:r>
      <w:r w:rsidRPr="00EA583B">
        <w:rPr>
          <w:rFonts w:ascii="Times New Roman" w:eastAsia="Calibri" w:hAnsi="Times New Roman" w:cs="Times New Roman"/>
          <w:sz w:val="28"/>
          <w:szCs w:val="28"/>
          <w:lang w:val="uk-UA"/>
        </w:rPr>
        <w:t>, с. 80</w:t>
      </w:r>
      <w:r w:rsidRPr="00EA583B">
        <w:rPr>
          <w:rFonts w:ascii="Times New Roman" w:eastAsia="Calibri" w:hAnsi="Times New Roman" w:cs="Times New Roman"/>
          <w:sz w:val="28"/>
          <w:szCs w:val="28"/>
        </w:rPr>
        <w:t>]</w:t>
      </w:r>
      <w:r w:rsidRPr="00EA583B">
        <w:rPr>
          <w:rFonts w:ascii="Times New Roman" w:eastAsia="Calibri" w:hAnsi="Times New Roman" w:cs="Times New Roman"/>
          <w:sz w:val="28"/>
          <w:szCs w:val="28"/>
          <w:lang w:val="uk-UA"/>
        </w:rPr>
        <w:t xml:space="preserve">. Друге завдання він вбачав у </w:t>
      </w:r>
      <w:r w:rsidRPr="00EA583B">
        <w:rPr>
          <w:rFonts w:ascii="Times New Roman" w:eastAsia="Calibri" w:hAnsi="Times New Roman" w:cs="Times New Roman"/>
          <w:sz w:val="28"/>
          <w:szCs w:val="28"/>
          <w:lang w:val="uk-UA"/>
        </w:rPr>
        <w:lastRenderedPageBreak/>
        <w:t xml:space="preserve">встановленні логічно-доцільної послідовності вивчення й нарощування музичних уявлень і понять, що було вирішено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Яворським і його учнями.</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У методиці музичного виховання Б. Яворський успішно розробляв та реалізовував в пра</w:t>
      </w:r>
      <w:r w:rsidR="0053283B">
        <w:rPr>
          <w:rFonts w:ascii="Times New Roman" w:eastAsia="Calibri" w:hAnsi="Times New Roman" w:cs="Times New Roman"/>
          <w:sz w:val="28"/>
          <w:szCs w:val="28"/>
          <w:lang w:val="uk-UA"/>
        </w:rPr>
        <w:t>ктичній роботі принцип взаємозв</w:t>
      </w:r>
      <w:r w:rsidR="0053283B" w:rsidRP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язку життя і різних видів мистецтв. Він виходив з розуміння цілісності сприйняття дитиною оточуючих його явищ життя, мистецтва, тому для його роботи характерно залучення різних асоціацій, як музичних, так і не музичних. Педагог використовував рух, хоровий спів, виконавську діяльність, малювання, розповідь тощо. Музичні образи народжували літературні, образотворчі і навпаки.</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Їм була створена цілісна концепція асоціативного мислення учнів. Розвиваючи асоціативне мислення, навички різних видів художньої діяльності,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 xml:space="preserve">Яворський прагнув через них стимулювати музичну творчість. Процес її формування охоплював, на думку </w:t>
      </w:r>
      <w:r w:rsidR="0053283B">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Яворського, накопичення вражень, їх спонтанні, сенсорно-моторні, зорові і мовні прояви, імпровізування, створення оригінальних композицій.</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У процесі слухання музики Б. </w:t>
      </w:r>
      <w:r w:rsidR="0053283B">
        <w:rPr>
          <w:rFonts w:ascii="Times New Roman" w:eastAsia="Calibri" w:hAnsi="Times New Roman" w:cs="Times New Roman"/>
          <w:sz w:val="28"/>
          <w:szCs w:val="28"/>
          <w:lang w:val="uk-UA"/>
        </w:rPr>
        <w:t>Яворський майстерно пов</w:t>
      </w:r>
      <w:r w:rsidR="0053283B" w:rsidRP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язував музичний матеріал з іншими видами мистецтв:</w:t>
      </w:r>
      <w:r w:rsidR="0053283B">
        <w:rPr>
          <w:rFonts w:ascii="Times New Roman" w:eastAsia="Calibri" w:hAnsi="Times New Roman" w:cs="Times New Roman"/>
          <w:sz w:val="28"/>
          <w:szCs w:val="28"/>
          <w:lang w:val="uk-UA"/>
        </w:rPr>
        <w:t xml:space="preserve"> музику і літературу (П. </w:t>
      </w:r>
      <w:r w:rsidRPr="00EA583B">
        <w:rPr>
          <w:rFonts w:ascii="Times New Roman" w:eastAsia="Calibri" w:hAnsi="Times New Roman" w:cs="Times New Roman"/>
          <w:sz w:val="28"/>
          <w:szCs w:val="28"/>
          <w:lang w:val="uk-UA"/>
        </w:rPr>
        <w:t xml:space="preserve">Чайковський, </w:t>
      </w:r>
      <w:r w:rsidR="0053283B">
        <w:rPr>
          <w:rFonts w:ascii="Times New Roman" w:eastAsia="Calibri" w:hAnsi="Times New Roman" w:cs="Times New Roman"/>
          <w:sz w:val="28"/>
          <w:szCs w:val="28"/>
          <w:lang w:val="uk-UA"/>
        </w:rPr>
        <w:t>М. </w:t>
      </w:r>
      <w:r w:rsidRPr="00EA583B">
        <w:rPr>
          <w:rFonts w:ascii="Times New Roman" w:eastAsia="Calibri" w:hAnsi="Times New Roman" w:cs="Times New Roman"/>
          <w:sz w:val="28"/>
          <w:szCs w:val="28"/>
          <w:lang w:val="uk-UA"/>
        </w:rPr>
        <w:t xml:space="preserve">Римський-Корсаков і </w:t>
      </w:r>
      <w:r w:rsidR="0053283B">
        <w:rPr>
          <w:rFonts w:ascii="Times New Roman" w:eastAsia="Calibri" w:hAnsi="Times New Roman" w:cs="Times New Roman"/>
          <w:sz w:val="28"/>
          <w:szCs w:val="28"/>
          <w:lang w:val="uk-UA"/>
        </w:rPr>
        <w:t>О. </w:t>
      </w:r>
      <w:r w:rsidRPr="00EA583B">
        <w:rPr>
          <w:rFonts w:ascii="Times New Roman" w:eastAsia="Calibri" w:hAnsi="Times New Roman" w:cs="Times New Roman"/>
          <w:sz w:val="28"/>
          <w:szCs w:val="28"/>
          <w:lang w:val="uk-UA"/>
        </w:rPr>
        <w:t xml:space="preserve">Пушкін, </w:t>
      </w:r>
      <w:r w:rsidR="0053283B">
        <w:rPr>
          <w:rFonts w:ascii="Times New Roman" w:eastAsia="Calibri" w:hAnsi="Times New Roman" w:cs="Times New Roman"/>
          <w:sz w:val="28"/>
          <w:szCs w:val="28"/>
          <w:lang w:val="uk-UA"/>
        </w:rPr>
        <w:t>М. </w:t>
      </w:r>
      <w:r w:rsidRPr="00EA583B">
        <w:rPr>
          <w:rFonts w:ascii="Times New Roman" w:eastAsia="Calibri" w:hAnsi="Times New Roman" w:cs="Times New Roman"/>
          <w:sz w:val="28"/>
          <w:szCs w:val="28"/>
          <w:lang w:val="uk-UA"/>
        </w:rPr>
        <w:t>Гоголь</w:t>
      </w:r>
      <w:r w:rsid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w:t>
      </w:r>
      <w:r w:rsidR="0053283B">
        <w:rPr>
          <w:rFonts w:ascii="Times New Roman" w:eastAsia="Calibri" w:hAnsi="Times New Roman" w:cs="Times New Roman"/>
          <w:sz w:val="28"/>
          <w:szCs w:val="28"/>
          <w:lang w:val="uk-UA"/>
        </w:rPr>
        <w:t xml:space="preserve"> музику і живопис (М. </w:t>
      </w:r>
      <w:r w:rsidRPr="00EA583B">
        <w:rPr>
          <w:rFonts w:ascii="Times New Roman" w:eastAsia="Calibri" w:hAnsi="Times New Roman" w:cs="Times New Roman"/>
          <w:sz w:val="28"/>
          <w:szCs w:val="28"/>
          <w:lang w:val="uk-UA"/>
        </w:rPr>
        <w:t xml:space="preserve">Мусоргський і </w:t>
      </w:r>
      <w:r w:rsidR="0053283B">
        <w:rPr>
          <w:rFonts w:ascii="Times New Roman" w:eastAsia="Calibri" w:hAnsi="Times New Roman" w:cs="Times New Roman"/>
          <w:sz w:val="28"/>
          <w:szCs w:val="28"/>
          <w:lang w:val="uk-UA"/>
        </w:rPr>
        <w:t>В. </w:t>
      </w:r>
      <w:r w:rsidRPr="00EA583B">
        <w:rPr>
          <w:rFonts w:ascii="Times New Roman" w:eastAsia="Calibri" w:hAnsi="Times New Roman" w:cs="Times New Roman"/>
          <w:sz w:val="28"/>
          <w:szCs w:val="28"/>
          <w:lang w:val="uk-UA"/>
        </w:rPr>
        <w:t>Суриков</w:t>
      </w:r>
      <w:r w:rsid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 xml:space="preserve"> тощо.</w:t>
      </w:r>
    </w:p>
    <w:p w:rsidR="00EA583B" w:rsidRPr="00EA583B" w:rsidRDefault="0053283B" w:rsidP="00EA583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Важливою в методиці Б. </w:t>
      </w:r>
      <w:r w:rsidR="00EA583B" w:rsidRPr="00EA583B">
        <w:rPr>
          <w:rFonts w:ascii="Times New Roman" w:eastAsia="Calibri" w:hAnsi="Times New Roman" w:cs="Times New Roman"/>
          <w:sz w:val="28"/>
          <w:szCs w:val="28"/>
          <w:lang w:val="uk-UA"/>
        </w:rPr>
        <w:t xml:space="preserve">Яворського є ідея </w:t>
      </w:r>
      <w:r w:rsidR="00EA583B" w:rsidRPr="00EA583B">
        <w:rPr>
          <w:rFonts w:ascii="Times New Roman" w:eastAsia="Calibri" w:hAnsi="Times New Roman" w:cs="Times New Roman"/>
          <w:i/>
          <w:sz w:val="28"/>
          <w:szCs w:val="28"/>
          <w:lang w:val="uk-UA"/>
        </w:rPr>
        <w:t xml:space="preserve">поетапності </w:t>
      </w:r>
      <w:r w:rsidR="00EA583B" w:rsidRPr="00EA583B">
        <w:rPr>
          <w:rFonts w:ascii="Times New Roman" w:eastAsia="Calibri" w:hAnsi="Times New Roman" w:cs="Times New Roman"/>
          <w:sz w:val="28"/>
          <w:szCs w:val="28"/>
          <w:lang w:val="uk-UA"/>
        </w:rPr>
        <w:t>формування музичного сприйняття і музично</w:t>
      </w:r>
      <w:r>
        <w:rPr>
          <w:rFonts w:ascii="Times New Roman" w:eastAsia="Calibri" w:hAnsi="Times New Roman" w:cs="Times New Roman"/>
          <w:sz w:val="28"/>
          <w:szCs w:val="28"/>
          <w:lang w:val="uk-UA"/>
        </w:rPr>
        <w:t>ї творчості дитини. Кожному з п</w:t>
      </w:r>
      <w:r w:rsidRPr="005E1B06">
        <w:rPr>
          <w:rFonts w:ascii="Times New Roman" w:eastAsia="Calibri" w:hAnsi="Times New Roman" w:cs="Times New Roman"/>
          <w:sz w:val="28"/>
          <w:szCs w:val="28"/>
        </w:rPr>
        <w:t>’</w:t>
      </w:r>
      <w:r w:rsidR="00EA583B" w:rsidRPr="00EA583B">
        <w:rPr>
          <w:rFonts w:ascii="Times New Roman" w:eastAsia="Calibri" w:hAnsi="Times New Roman" w:cs="Times New Roman"/>
          <w:sz w:val="28"/>
          <w:szCs w:val="28"/>
          <w:lang w:val="uk-UA"/>
        </w:rPr>
        <w:t>яти етапів надається велике значення:</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1) накопичення музичних вражень;</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2) спонтанне вираження творчого начала в зорових, сенсорно-моторних і мовних проявах;</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3) імпровізація - рухова, музична, літературно-мовна;</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 4) створення оригінальних композицій (музичних, образотворчих, пластичних, літературних), що є відображенням будь-якого художнього (зрідка життєвого) враження;</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lastRenderedPageBreak/>
        <w:t>5) музична творчість - створення пісень (одноголосих, дв</w:t>
      </w:r>
      <w:r w:rsidR="0053283B" w:rsidRPr="0053283B">
        <w:rPr>
          <w:rFonts w:ascii="Times New Roman" w:eastAsia="Calibri" w:hAnsi="Times New Roman" w:cs="Times New Roman"/>
          <w:sz w:val="28"/>
          <w:szCs w:val="28"/>
          <w:lang w:val="uk-UA"/>
        </w:rPr>
        <w:t>о</w:t>
      </w:r>
      <w:r w:rsidR="0053283B">
        <w:rPr>
          <w:rFonts w:ascii="Times New Roman" w:eastAsia="Calibri" w:hAnsi="Times New Roman" w:cs="Times New Roman"/>
          <w:sz w:val="28"/>
          <w:szCs w:val="28"/>
          <w:lang w:val="uk-UA"/>
        </w:rPr>
        <w:t>голос</w:t>
      </w:r>
      <w:r w:rsidRPr="00EA583B">
        <w:rPr>
          <w:rFonts w:ascii="Times New Roman" w:eastAsia="Calibri" w:hAnsi="Times New Roman" w:cs="Times New Roman"/>
          <w:sz w:val="28"/>
          <w:szCs w:val="28"/>
          <w:lang w:val="uk-UA"/>
        </w:rPr>
        <w:t>их, три</w:t>
      </w:r>
      <w:r w:rsidR="0053283B">
        <w:rPr>
          <w:rFonts w:ascii="Times New Roman" w:eastAsia="Calibri" w:hAnsi="Times New Roman" w:cs="Times New Roman"/>
          <w:sz w:val="28"/>
          <w:szCs w:val="28"/>
          <w:lang w:val="uk-UA"/>
        </w:rPr>
        <w:t>голосих), нескладних п</w:t>
      </w:r>
      <w:r w:rsidR="0053283B" w:rsidRPr="0053283B">
        <w:rPr>
          <w:rFonts w:ascii="Times New Roman" w:eastAsia="Calibri" w:hAnsi="Times New Roman" w:cs="Times New Roman"/>
          <w:sz w:val="28"/>
          <w:szCs w:val="28"/>
        </w:rPr>
        <w:t>’</w:t>
      </w:r>
      <w:r w:rsidRPr="00EA583B">
        <w:rPr>
          <w:rFonts w:ascii="Times New Roman" w:eastAsia="Calibri" w:hAnsi="Times New Roman" w:cs="Times New Roman"/>
          <w:sz w:val="28"/>
          <w:szCs w:val="28"/>
          <w:lang w:val="uk-UA"/>
        </w:rPr>
        <w:t>єс для фортепіано.</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У процесі педагогічних пошуків </w:t>
      </w:r>
      <w:r w:rsidR="0053283B" w:rsidRPr="0053283B">
        <w:rPr>
          <w:rFonts w:ascii="Times New Roman" w:eastAsia="Calibri" w:hAnsi="Times New Roman" w:cs="Times New Roman"/>
          <w:sz w:val="28"/>
          <w:szCs w:val="28"/>
          <w:lang w:val="uk-UA"/>
        </w:rPr>
        <w:t>Б</w:t>
      </w:r>
      <w:r w:rsidRPr="00EA583B">
        <w:rPr>
          <w:rFonts w:ascii="Times New Roman" w:eastAsia="Calibri" w:hAnsi="Times New Roman" w:cs="Times New Roman"/>
          <w:sz w:val="28"/>
          <w:szCs w:val="28"/>
          <w:lang w:val="uk-UA"/>
        </w:rPr>
        <w:t xml:space="preserve">. Яворським було уведено в побудову уроку музики три види діяльності: </w:t>
      </w:r>
      <w:r w:rsidRPr="00EA583B">
        <w:rPr>
          <w:rFonts w:ascii="Times New Roman" w:eastAsia="Calibri" w:hAnsi="Times New Roman" w:cs="Times New Roman"/>
          <w:b/>
          <w:i/>
          <w:sz w:val="28"/>
          <w:szCs w:val="28"/>
          <w:lang w:val="uk-UA"/>
        </w:rPr>
        <w:t>слухання музики, хоровий спів, рух під музику</w:t>
      </w:r>
      <w:r w:rsidRPr="00EA583B">
        <w:rPr>
          <w:rFonts w:ascii="Times New Roman" w:eastAsia="Calibri" w:hAnsi="Times New Roman" w:cs="Times New Roman"/>
          <w:sz w:val="28"/>
          <w:szCs w:val="28"/>
          <w:lang w:val="uk-UA"/>
        </w:rPr>
        <w:t>. Всі ці три види музичної</w:t>
      </w:r>
      <w:r w:rsidR="0053283B">
        <w:rPr>
          <w:rFonts w:ascii="Times New Roman" w:eastAsia="Calibri" w:hAnsi="Times New Roman" w:cs="Times New Roman"/>
          <w:sz w:val="28"/>
          <w:szCs w:val="28"/>
          <w:lang w:val="uk-UA"/>
        </w:rPr>
        <w:t xml:space="preserve"> діяльності були нерозривно пов</w:t>
      </w:r>
      <w:r w:rsidR="0053283B" w:rsidRPr="0053283B">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язані і становили єдиний метод, що розвиває процес свідомого освоєння музичної мови, законів і діалектики розвитку музичної думки, критичного освоєння музичної спадщини, виховання творчого начала, закладеного в психіці дитини. Одночасно цей метод служив розвитку емоційної чуйності дітей.</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Поступове накопичення учнями музичних вражень і ускладнення їх музичної діяльності призвело до необхідності осягнення ними деяких елемен</w:t>
      </w:r>
      <w:r w:rsidR="0053283B">
        <w:rPr>
          <w:rFonts w:ascii="Times New Roman" w:eastAsia="Calibri" w:hAnsi="Times New Roman" w:cs="Times New Roman"/>
          <w:sz w:val="28"/>
          <w:szCs w:val="28"/>
          <w:lang w:val="uk-UA"/>
        </w:rPr>
        <w:t>тарних теоретичних понять. У зв’</w:t>
      </w:r>
      <w:r w:rsidRPr="00EA583B">
        <w:rPr>
          <w:rFonts w:ascii="Times New Roman" w:eastAsia="Calibri" w:hAnsi="Times New Roman" w:cs="Times New Roman"/>
          <w:sz w:val="28"/>
          <w:szCs w:val="28"/>
          <w:lang w:val="uk-UA"/>
        </w:rPr>
        <w:t xml:space="preserve">язку з цим завданням до програми уроків було уведено новий розділ, названий учнями Яворського </w:t>
      </w:r>
      <w:r w:rsidRPr="00EA583B">
        <w:rPr>
          <w:rFonts w:ascii="Times New Roman" w:eastAsia="Calibri" w:hAnsi="Times New Roman" w:cs="Times New Roman"/>
          <w:b/>
          <w:i/>
          <w:sz w:val="28"/>
          <w:szCs w:val="28"/>
          <w:lang w:val="uk-UA"/>
        </w:rPr>
        <w:t>музичною грамотою</w:t>
      </w:r>
      <w:r w:rsidRPr="00EA583B">
        <w:rPr>
          <w:rFonts w:ascii="Times New Roman" w:eastAsia="Calibri" w:hAnsi="Times New Roman" w:cs="Times New Roman"/>
          <w:sz w:val="28"/>
          <w:szCs w:val="28"/>
          <w:lang w:val="uk-UA"/>
        </w:rPr>
        <w:t>. Музична грамота «... систематизувала і уточнювала одержані на слуханні музики поняття про найпростіші форми музичних творів, способах їх побудови і засобах виразності, про складові елементи музичної мови - про метр і ритм, про лад і тональність тощо».</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Педагог на своїх уроках використовував ру</w:t>
      </w:r>
      <w:r w:rsidR="00CA0ADF">
        <w:rPr>
          <w:rFonts w:ascii="Times New Roman" w:eastAsia="Calibri" w:hAnsi="Times New Roman" w:cs="Times New Roman"/>
          <w:sz w:val="28"/>
          <w:szCs w:val="28"/>
          <w:lang w:val="uk-UA"/>
        </w:rPr>
        <w:t xml:space="preserve">хи під музику та інсценізації: </w:t>
      </w:r>
      <w:r w:rsidRPr="00EA583B">
        <w:rPr>
          <w:rFonts w:ascii="Times New Roman" w:eastAsia="Calibri" w:hAnsi="Times New Roman" w:cs="Times New Roman"/>
          <w:sz w:val="28"/>
          <w:szCs w:val="28"/>
          <w:lang w:val="uk-UA"/>
        </w:rPr>
        <w:t>інсценування нових пісень, мініатюр Е. Гріга, Ф. Шуберта, Ф. Шопена і навіть опер. Разом з учнями створював оригінальне рухове оформлення, що відбиває сутність музичної думки композитора. Така робота потребувала від дітей співтворчості у всьому: у виконанні ролей, в режисурі, в створенні декорацій і костюмів.</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Пізніше був створений </w:t>
      </w:r>
      <w:r w:rsidRPr="00EA583B">
        <w:rPr>
          <w:rFonts w:ascii="Times New Roman" w:eastAsia="Calibri" w:hAnsi="Times New Roman" w:cs="Times New Roman"/>
          <w:i/>
          <w:sz w:val="28"/>
          <w:szCs w:val="28"/>
          <w:lang w:val="uk-UA"/>
        </w:rPr>
        <w:t>дитячий оркестр</w:t>
      </w:r>
      <w:r w:rsidRPr="00EA583B">
        <w:rPr>
          <w:rFonts w:ascii="Times New Roman" w:eastAsia="Calibri" w:hAnsi="Times New Roman" w:cs="Times New Roman"/>
          <w:sz w:val="28"/>
          <w:szCs w:val="28"/>
          <w:lang w:val="uk-UA"/>
        </w:rPr>
        <w:t xml:space="preserve">, до складу якого входили дитячий барабанчик, бубон, кастаньєти, трикутники, різної висоти дзвіночки (при виконанні партитури на фортепіано). Яворський всіляко заохочував і направляв прагнення дітей до власної оркестровки і, особливо, до творчості, написання власних мелодій, найбільш складного виду діяльності - </w:t>
      </w:r>
      <w:r w:rsidRPr="00EA583B">
        <w:rPr>
          <w:rFonts w:ascii="Times New Roman" w:eastAsia="Calibri" w:hAnsi="Times New Roman" w:cs="Times New Roman"/>
          <w:i/>
          <w:sz w:val="28"/>
          <w:szCs w:val="28"/>
          <w:lang w:val="uk-UA"/>
        </w:rPr>
        <w:t>елементарної творчості</w:t>
      </w:r>
      <w:r w:rsidRPr="00EA583B">
        <w:rPr>
          <w:rFonts w:ascii="Times New Roman" w:eastAsia="Calibri" w:hAnsi="Times New Roman" w:cs="Times New Roman"/>
          <w:sz w:val="28"/>
          <w:szCs w:val="28"/>
          <w:lang w:val="uk-UA"/>
        </w:rPr>
        <w:t>.</w:t>
      </w:r>
    </w:p>
    <w:p w:rsidR="00EA583B" w:rsidRPr="00EA583B" w:rsidRDefault="00EA583B" w:rsidP="00EA583B">
      <w:pPr>
        <w:spacing w:after="0" w:line="360" w:lineRule="auto"/>
        <w:ind w:firstLine="709"/>
        <w:jc w:val="both"/>
        <w:rPr>
          <w:rFonts w:ascii="Times New Roman" w:eastAsia="Calibri" w:hAnsi="Times New Roman" w:cs="Times New Roman"/>
          <w:b/>
          <w:sz w:val="28"/>
          <w:szCs w:val="28"/>
          <w:lang w:val="uk-UA"/>
        </w:rPr>
      </w:pPr>
      <w:r w:rsidRPr="00EA583B">
        <w:rPr>
          <w:rFonts w:ascii="Times New Roman" w:eastAsia="Calibri" w:hAnsi="Times New Roman" w:cs="Times New Roman"/>
          <w:b/>
          <w:sz w:val="28"/>
          <w:szCs w:val="28"/>
          <w:lang w:val="uk-UA"/>
        </w:rPr>
        <w:t>Висновки</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lastRenderedPageBreak/>
        <w:t xml:space="preserve">Педагогічна система Б. Яворського передбачала інтегрований, комплексний підхід до навчання юних музикантів, що забезпечує взаємодію різних напрямків і дисциплін освітнього процесу, що в результаті відбивається у виконавстві учня як цілісне розуміння і переживання ним музики. Навчання за системою </w:t>
      </w:r>
      <w:r w:rsidR="00CA0ADF">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Яворського давало кожному учневі можливість самостійно синтезувати і реалізовувати у виконуваному творі весь комплекс отриманих знань.</w:t>
      </w:r>
    </w:p>
    <w:p w:rsidR="00EA583B" w:rsidRPr="00EA583B" w:rsidRDefault="007003FA" w:rsidP="00EA583B">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1.</w:t>
      </w:r>
      <w:r w:rsidRPr="00EA583B">
        <w:rPr>
          <w:rFonts w:ascii="Times New Roman" w:eastAsia="Calibri" w:hAnsi="Times New Roman" w:cs="Times New Roman"/>
          <w:sz w:val="28"/>
          <w:szCs w:val="28"/>
          <w:lang w:val="uk-UA"/>
        </w:rPr>
        <w:tab/>
        <w:t>Б</w:t>
      </w:r>
      <w:r w:rsidR="00CA0ADF">
        <w:rPr>
          <w:rFonts w:ascii="Times New Roman" w:eastAsia="Calibri" w:hAnsi="Times New Roman" w:cs="Times New Roman"/>
          <w:sz w:val="28"/>
          <w:szCs w:val="28"/>
          <w:lang w:val="uk-UA"/>
        </w:rPr>
        <w:t xml:space="preserve">олеслав Леопольдович Яворський </w:t>
      </w:r>
      <w:r w:rsidRPr="00EA583B">
        <w:rPr>
          <w:rFonts w:ascii="Times New Roman" w:eastAsia="Calibri" w:hAnsi="Times New Roman" w:cs="Times New Roman"/>
          <w:sz w:val="28"/>
          <w:szCs w:val="28"/>
          <w:lang w:val="uk-UA"/>
        </w:rPr>
        <w:t>- український і російський музикознавець, піаніст, композитор, педагог-новатор, доктор мистецтвознавства, автор теорії музичного мислення.</w:t>
      </w:r>
    </w:p>
    <w:p w:rsidR="00EA583B" w:rsidRPr="00EA583B" w:rsidRDefault="00F86C5A" w:rsidP="00EA583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2.</w:t>
      </w:r>
      <w:r>
        <w:rPr>
          <w:rFonts w:ascii="Times New Roman" w:eastAsia="Calibri" w:hAnsi="Times New Roman" w:cs="Times New Roman"/>
          <w:sz w:val="28"/>
          <w:szCs w:val="28"/>
          <w:lang w:val="uk-UA"/>
        </w:rPr>
        <w:tab/>
        <w:t>Б.</w:t>
      </w:r>
      <w:r>
        <w:rPr>
          <w:rFonts w:ascii="Times New Roman" w:eastAsia="Calibri" w:hAnsi="Times New Roman" w:cs="Times New Roman"/>
          <w:sz w:val="28"/>
          <w:szCs w:val="28"/>
          <w:lang w:val="en-US"/>
        </w:rPr>
        <w:t> </w:t>
      </w:r>
      <w:r w:rsidR="00EA583B" w:rsidRPr="00EA583B">
        <w:rPr>
          <w:rFonts w:ascii="Times New Roman" w:eastAsia="Calibri" w:hAnsi="Times New Roman" w:cs="Times New Roman"/>
          <w:sz w:val="28"/>
          <w:szCs w:val="28"/>
          <w:lang w:val="uk-UA"/>
        </w:rPr>
        <w:t xml:space="preserve">Яворський - музичний теоретик, творець узагальнюючої музично-теоретичної системи - теорії музичного мислення, в основу якої лягло розуміння педагогом музики як своєрідного виду мовлення, спілкування між людьми. </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3.</w:t>
      </w:r>
      <w:r w:rsidRPr="00EA583B">
        <w:rPr>
          <w:rFonts w:ascii="Times New Roman" w:eastAsia="Calibri" w:hAnsi="Times New Roman" w:cs="Times New Roman"/>
          <w:sz w:val="28"/>
          <w:szCs w:val="28"/>
          <w:lang w:val="uk-UA"/>
        </w:rPr>
        <w:tab/>
        <w:t xml:space="preserve">Педагог створив власну музично-теоретичну концепцію, </w:t>
      </w:r>
      <w:r w:rsidR="00CA0ADF">
        <w:rPr>
          <w:rFonts w:ascii="Times New Roman" w:eastAsia="Calibri" w:hAnsi="Times New Roman" w:cs="Times New Roman"/>
          <w:sz w:val="28"/>
          <w:szCs w:val="28"/>
          <w:lang w:val="uk-UA"/>
        </w:rPr>
        <w:t xml:space="preserve">яка </w:t>
      </w:r>
      <w:r w:rsidRPr="00EA583B">
        <w:rPr>
          <w:rFonts w:ascii="Times New Roman" w:eastAsia="Calibri" w:hAnsi="Times New Roman" w:cs="Times New Roman"/>
          <w:sz w:val="28"/>
          <w:szCs w:val="28"/>
          <w:lang w:val="uk-UA"/>
        </w:rPr>
        <w:t xml:space="preserve">є </w:t>
      </w:r>
      <w:r w:rsidR="00CA0ADF">
        <w:rPr>
          <w:rFonts w:ascii="Times New Roman" w:eastAsia="Calibri" w:hAnsi="Times New Roman" w:cs="Times New Roman"/>
          <w:sz w:val="28"/>
          <w:szCs w:val="28"/>
          <w:lang w:val="uk-UA"/>
        </w:rPr>
        <w:t xml:space="preserve">відомою як </w:t>
      </w:r>
      <w:r w:rsidRPr="00EA583B">
        <w:rPr>
          <w:rFonts w:ascii="Times New Roman" w:eastAsia="Calibri" w:hAnsi="Times New Roman" w:cs="Times New Roman"/>
          <w:sz w:val="28"/>
          <w:szCs w:val="28"/>
          <w:lang w:val="uk-UA"/>
        </w:rPr>
        <w:t>«теорія ладового ритму».</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4.</w:t>
      </w:r>
      <w:r w:rsidRPr="00EA583B">
        <w:rPr>
          <w:rFonts w:ascii="Times New Roman" w:eastAsia="Calibri" w:hAnsi="Times New Roman" w:cs="Times New Roman"/>
          <w:sz w:val="28"/>
          <w:szCs w:val="28"/>
          <w:lang w:val="uk-UA"/>
        </w:rPr>
        <w:tab/>
        <w:t>Термін «ладовий ритм» означав розгортання ладу в часі. Головна передумова теорії ладового ритму: існування двох протилежних типів звуковідношень - нестійких і стійк</w:t>
      </w:r>
      <w:r w:rsidR="00CA0ADF">
        <w:rPr>
          <w:rFonts w:ascii="Times New Roman" w:eastAsia="Calibri" w:hAnsi="Times New Roman" w:cs="Times New Roman"/>
          <w:sz w:val="28"/>
          <w:szCs w:val="28"/>
          <w:lang w:val="uk-UA"/>
        </w:rPr>
        <w:t>их; тяжіння нестійкості до розв</w:t>
      </w:r>
      <w:r w:rsidR="00CA0ADF" w:rsidRPr="00CA0ADF">
        <w:rPr>
          <w:rFonts w:ascii="Times New Roman" w:eastAsia="Calibri" w:hAnsi="Times New Roman" w:cs="Times New Roman"/>
          <w:sz w:val="28"/>
          <w:szCs w:val="28"/>
          <w:lang w:val="uk-UA"/>
        </w:rPr>
        <w:t>’</w:t>
      </w:r>
      <w:r w:rsidRPr="00EA583B">
        <w:rPr>
          <w:rFonts w:ascii="Times New Roman" w:eastAsia="Calibri" w:hAnsi="Times New Roman" w:cs="Times New Roman"/>
          <w:sz w:val="28"/>
          <w:szCs w:val="28"/>
          <w:lang w:val="uk-UA"/>
        </w:rPr>
        <w:t>язання в стійкість має основоположне значення для музичної динаміки і, зокрема, для побудови ладів.</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5.</w:t>
      </w:r>
      <w:r w:rsidRPr="00EA583B">
        <w:rPr>
          <w:rFonts w:ascii="Times New Roman" w:eastAsia="Calibri" w:hAnsi="Times New Roman" w:cs="Times New Roman"/>
          <w:sz w:val="28"/>
          <w:szCs w:val="28"/>
          <w:lang w:val="uk-UA"/>
        </w:rPr>
        <w:tab/>
        <w:t>Метою музичного виховання вбачав розвиток загальнохудожніх, інтелектуальних, творчих якостей, закладених у дитині самою природою, створенні основи для розвитку художнього творчого мислення, формуванні музичної ідеології.</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 xml:space="preserve">6. Згідно з теорією </w:t>
      </w:r>
      <w:r w:rsidR="00F86C5A" w:rsidRPr="00F86C5A">
        <w:rPr>
          <w:rFonts w:ascii="Times New Roman" w:eastAsia="Calibri" w:hAnsi="Times New Roman" w:cs="Times New Roman"/>
          <w:sz w:val="28"/>
          <w:szCs w:val="28"/>
          <w:lang w:val="uk-UA"/>
        </w:rPr>
        <w:t>Б.</w:t>
      </w:r>
      <w:r w:rsidR="00F86C5A">
        <w:rPr>
          <w:rFonts w:ascii="Times New Roman" w:eastAsia="Calibri" w:hAnsi="Times New Roman" w:cs="Times New Roman"/>
          <w:sz w:val="28"/>
          <w:szCs w:val="28"/>
          <w:lang w:val="uk-UA"/>
        </w:rPr>
        <w:t> </w:t>
      </w:r>
      <w:r w:rsidRPr="00EA583B">
        <w:rPr>
          <w:rFonts w:ascii="Times New Roman" w:eastAsia="Calibri" w:hAnsi="Times New Roman" w:cs="Times New Roman"/>
          <w:sz w:val="28"/>
          <w:szCs w:val="28"/>
          <w:lang w:val="uk-UA"/>
        </w:rPr>
        <w:t>Яворського, музичне мистецтво виступає в триєдності: композитор - виконавець - слухач.</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7.</w:t>
      </w:r>
      <w:r w:rsidRPr="00EA583B">
        <w:rPr>
          <w:rFonts w:ascii="Times New Roman" w:eastAsia="Calibri" w:hAnsi="Times New Roman" w:cs="Times New Roman"/>
          <w:sz w:val="28"/>
          <w:szCs w:val="28"/>
          <w:lang w:val="uk-UA"/>
        </w:rPr>
        <w:tab/>
        <w:t xml:space="preserve">Сприйняття або слухання музики (за </w:t>
      </w:r>
      <w:r w:rsidR="00CA0ADF">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Яворським) є найбільш активною формою музичної діяльності.</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lastRenderedPageBreak/>
        <w:t xml:space="preserve">8. У основі системи навчання </w:t>
      </w:r>
      <w:r w:rsidR="00CA0ADF">
        <w:rPr>
          <w:rFonts w:ascii="Times New Roman" w:eastAsia="Calibri" w:hAnsi="Times New Roman" w:cs="Times New Roman"/>
          <w:sz w:val="28"/>
          <w:szCs w:val="28"/>
          <w:lang w:val="uk-UA"/>
        </w:rPr>
        <w:t>Б. </w:t>
      </w:r>
      <w:r w:rsidRPr="00EA583B">
        <w:rPr>
          <w:rFonts w:ascii="Times New Roman" w:eastAsia="Calibri" w:hAnsi="Times New Roman" w:cs="Times New Roman"/>
          <w:sz w:val="28"/>
          <w:szCs w:val="28"/>
          <w:lang w:val="uk-UA"/>
        </w:rPr>
        <w:t>Яворського – «метод розширення», що переслідував мету розкриття і розвитку художньо-музичних обдарувань дитини.</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9. Педагог створив цілісну концепцію про асоціативне мислення учнів.</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10. Пропагував ідею поетапності формування музичного сприйняття і музичної творчості дитини.</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11. Увів в побудову уроку музики три види діяльності: слухання музики, хоровий спів, рух під музику.</w:t>
      </w:r>
    </w:p>
    <w:p w:rsidR="00EA583B" w:rsidRPr="00EA583B" w:rsidRDefault="00EA583B" w:rsidP="00EA583B">
      <w:pPr>
        <w:spacing w:after="0" w:line="360" w:lineRule="auto"/>
        <w:ind w:firstLine="709"/>
        <w:jc w:val="both"/>
        <w:rPr>
          <w:rFonts w:ascii="Times New Roman" w:eastAsia="Calibri" w:hAnsi="Times New Roman" w:cs="Times New Roman"/>
          <w:sz w:val="28"/>
          <w:szCs w:val="28"/>
          <w:lang w:val="uk-UA"/>
        </w:rPr>
      </w:pPr>
      <w:r w:rsidRPr="00EA583B">
        <w:rPr>
          <w:rFonts w:ascii="Times New Roman" w:eastAsia="Calibri" w:hAnsi="Times New Roman" w:cs="Times New Roman"/>
          <w:sz w:val="28"/>
          <w:szCs w:val="28"/>
          <w:lang w:val="uk-UA"/>
        </w:rPr>
        <w:t>12. Разом з учнями сформував і увів до навчальної програми новий розділ - музична грамота.</w:t>
      </w:r>
    </w:p>
    <w:p w:rsidR="00A914AF" w:rsidRPr="003E0738" w:rsidRDefault="00A914AF" w:rsidP="00A914AF">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Дослід</w:t>
      </w:r>
      <w:r w:rsidR="004D34CD">
        <w:rPr>
          <w:rFonts w:ascii="Times New Roman" w:eastAsia="Calibri" w:hAnsi="Times New Roman" w:cs="Times New Roman"/>
          <w:sz w:val="28"/>
          <w:szCs w:val="28"/>
          <w:lang w:val="uk-UA"/>
        </w:rPr>
        <w:t>іть</w:t>
      </w:r>
      <w:r w:rsidRPr="00CA0ADF">
        <w:rPr>
          <w:rFonts w:ascii="Times New Roman" w:eastAsia="Calibri" w:hAnsi="Times New Roman" w:cs="Times New Roman"/>
          <w:sz w:val="28"/>
          <w:szCs w:val="28"/>
          <w:lang w:val="uk-UA"/>
        </w:rPr>
        <w:t xml:space="preserve"> життєвий і творчий шлях Б. Яворського.</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Визначт</w:t>
      </w:r>
      <w:r w:rsidR="004D34CD">
        <w:rPr>
          <w:rFonts w:ascii="Times New Roman" w:eastAsia="Calibri" w:hAnsi="Times New Roman" w:cs="Times New Roman"/>
          <w:sz w:val="28"/>
          <w:szCs w:val="28"/>
          <w:lang w:val="uk-UA"/>
        </w:rPr>
        <w:t>е</w:t>
      </w:r>
      <w:r w:rsidRPr="00CA0ADF">
        <w:rPr>
          <w:rFonts w:ascii="Times New Roman" w:eastAsia="Calibri" w:hAnsi="Times New Roman" w:cs="Times New Roman"/>
          <w:sz w:val="28"/>
          <w:szCs w:val="28"/>
          <w:lang w:val="uk-UA"/>
        </w:rPr>
        <w:t>, що є основою системи музичного виховання Б. Яворського.</w:t>
      </w:r>
    </w:p>
    <w:p w:rsidR="00CA0ADF" w:rsidRPr="00CA0ADF" w:rsidRDefault="004D34CD"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Поясніть</w:t>
      </w:r>
      <w:r w:rsidR="00CA0ADF" w:rsidRPr="00CA0ADF">
        <w:rPr>
          <w:rFonts w:ascii="Times New Roman" w:eastAsia="Calibri" w:hAnsi="Times New Roman" w:cs="Times New Roman"/>
          <w:sz w:val="28"/>
          <w:szCs w:val="28"/>
          <w:lang w:val="uk-UA"/>
        </w:rPr>
        <w:t xml:space="preserve">, що є основою розробленої теорії ладового ритму Б. Яворського. </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Проаналізу</w:t>
      </w:r>
      <w:r w:rsidR="004D34CD">
        <w:rPr>
          <w:rFonts w:ascii="Times New Roman" w:eastAsia="Calibri" w:hAnsi="Times New Roman" w:cs="Times New Roman"/>
          <w:sz w:val="28"/>
          <w:szCs w:val="28"/>
          <w:lang w:val="uk-UA"/>
        </w:rPr>
        <w:t>йте</w:t>
      </w:r>
      <w:r w:rsidRPr="00CA0ADF">
        <w:rPr>
          <w:rFonts w:ascii="Times New Roman" w:eastAsia="Calibri" w:hAnsi="Times New Roman" w:cs="Times New Roman"/>
          <w:sz w:val="28"/>
          <w:szCs w:val="28"/>
          <w:lang w:val="uk-UA"/>
        </w:rPr>
        <w:t xml:space="preserve"> та поясн</w:t>
      </w:r>
      <w:r w:rsidR="004D34CD">
        <w:rPr>
          <w:rFonts w:ascii="Times New Roman" w:eastAsia="Calibri" w:hAnsi="Times New Roman" w:cs="Times New Roman"/>
          <w:sz w:val="28"/>
          <w:szCs w:val="28"/>
          <w:lang w:val="uk-UA"/>
        </w:rPr>
        <w:t>іть</w:t>
      </w:r>
      <w:r w:rsidRPr="00CA0ADF">
        <w:rPr>
          <w:rFonts w:ascii="Times New Roman" w:eastAsia="Calibri" w:hAnsi="Times New Roman" w:cs="Times New Roman"/>
          <w:sz w:val="28"/>
          <w:szCs w:val="28"/>
          <w:lang w:val="uk-UA"/>
        </w:rPr>
        <w:t xml:space="preserve">, у чому полягає музично-теоретична концепція </w:t>
      </w:r>
      <w:r>
        <w:rPr>
          <w:rFonts w:ascii="Times New Roman" w:eastAsia="Calibri" w:hAnsi="Times New Roman" w:cs="Times New Roman"/>
          <w:sz w:val="28"/>
          <w:szCs w:val="28"/>
          <w:lang w:val="uk-UA"/>
        </w:rPr>
        <w:t>Б. </w:t>
      </w:r>
      <w:r w:rsidRPr="00CA0ADF">
        <w:rPr>
          <w:rFonts w:ascii="Times New Roman" w:eastAsia="Calibri" w:hAnsi="Times New Roman" w:cs="Times New Roman"/>
          <w:sz w:val="28"/>
          <w:szCs w:val="28"/>
          <w:lang w:val="uk-UA"/>
        </w:rPr>
        <w:t>Яворського?</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чому зміст новаторства педагогічної системи Б. Яворського?</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Який термін винайшов Б. Яворський, що увійшов у систему музичної освіти учнів, і яка його мета?</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Яку педагогічну проблему досліджував Б. Яворський? Чому?</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Згідно з теорією Яворського, музичне мистецтво виступає в триєдності. Назвіть цю триєдність.</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Поясність суть «методу розширення».</w:t>
      </w:r>
    </w:p>
    <w:p w:rsidR="00CA0ADF" w:rsidRPr="00CA0ADF" w:rsidRDefault="00CA0ADF" w:rsidP="003D7DA3">
      <w:pPr>
        <w:numPr>
          <w:ilvl w:val="0"/>
          <w:numId w:val="26"/>
        </w:numPr>
        <w:spacing w:after="0" w:line="360" w:lineRule="auto"/>
        <w:ind w:left="0" w:firstLine="284"/>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Проаналізуйте концепцію асоціативного мислення учнів Б. Яворського.</w:t>
      </w:r>
    </w:p>
    <w:p w:rsidR="00A914AF" w:rsidRDefault="00A914AF" w:rsidP="00A914AF">
      <w:pPr>
        <w:spacing w:after="0" w:line="360" w:lineRule="auto"/>
        <w:jc w:val="both"/>
        <w:rPr>
          <w:rFonts w:ascii="Times New Roman" w:hAnsi="Times New Roman" w:cs="Times New Roman"/>
          <w:b/>
          <w:sz w:val="28"/>
          <w:szCs w:val="28"/>
          <w:lang w:val="uk-UA"/>
        </w:rPr>
      </w:pPr>
      <w:r w:rsidRPr="003E0738">
        <w:rPr>
          <w:rFonts w:ascii="Times New Roman" w:hAnsi="Times New Roman" w:cs="Times New Roman"/>
          <w:b/>
          <w:sz w:val="28"/>
          <w:szCs w:val="28"/>
          <w:lang w:val="uk-UA"/>
        </w:rPr>
        <w:t>Перевірочні тести</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CA0ADF" w:rsidRPr="00CA0ADF" w:rsidRDefault="00CA0ADF" w:rsidP="00CA0ADF">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1. Б. Яворський увів новий термін</w:t>
      </w:r>
    </w:p>
    <w:p w:rsidR="00CA0ADF" w:rsidRPr="00CA0ADF" w:rsidRDefault="00CA0ADF" w:rsidP="00CA0ADF">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музичне навчання; Б) музична освіта; В) </w:t>
      </w:r>
      <w:r w:rsidRPr="00DC13D5">
        <w:rPr>
          <w:rFonts w:ascii="Times New Roman" w:eastAsia="Calibri" w:hAnsi="Times New Roman" w:cs="Times New Roman"/>
          <w:sz w:val="28"/>
          <w:szCs w:val="28"/>
          <w:lang w:val="uk-UA"/>
        </w:rPr>
        <w:t>музичне виховання;</w:t>
      </w:r>
      <w:r>
        <w:rPr>
          <w:rFonts w:ascii="Times New Roman" w:eastAsia="Calibri" w:hAnsi="Times New Roman" w:cs="Times New Roman"/>
          <w:sz w:val="28"/>
          <w:szCs w:val="28"/>
          <w:lang w:val="uk-UA"/>
        </w:rPr>
        <w:t xml:space="preserve"> Г) </w:t>
      </w:r>
      <w:r w:rsidRPr="00CA0ADF">
        <w:rPr>
          <w:rFonts w:ascii="Times New Roman" w:eastAsia="Calibri" w:hAnsi="Times New Roman" w:cs="Times New Roman"/>
          <w:sz w:val="28"/>
          <w:szCs w:val="28"/>
          <w:lang w:val="uk-UA"/>
        </w:rPr>
        <w:t>музичний розвиток; Д) музичний процес</w:t>
      </w:r>
    </w:p>
    <w:p w:rsidR="00CA0ADF" w:rsidRPr="00CA0ADF" w:rsidRDefault="00CA0ADF" w:rsidP="00CA0ADF">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lastRenderedPageBreak/>
        <w:t>2. Українсько-російський педагог, автор концепції музичного мислення, до якої увійшли йо</w:t>
      </w:r>
      <w:r>
        <w:rPr>
          <w:rFonts w:ascii="Times New Roman" w:eastAsia="Calibri" w:hAnsi="Times New Roman" w:cs="Times New Roman"/>
          <w:sz w:val="28"/>
          <w:szCs w:val="28"/>
          <w:lang w:val="uk-UA"/>
        </w:rPr>
        <w:t xml:space="preserve">го теорії «ладового ритму» та </w:t>
      </w:r>
      <w:r w:rsidRPr="00CA0ADF">
        <w:rPr>
          <w:rFonts w:ascii="Times New Roman" w:eastAsia="Calibri" w:hAnsi="Times New Roman" w:cs="Times New Roman"/>
          <w:sz w:val="28"/>
          <w:szCs w:val="28"/>
          <w:lang w:val="uk-UA"/>
        </w:rPr>
        <w:t>«ладового ведення звуку»:</w:t>
      </w:r>
    </w:p>
    <w:p w:rsidR="00CA0ADF" w:rsidRPr="00CA0ADF" w:rsidRDefault="00CA0ADF" w:rsidP="00CA0ADF">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Д. Кабалевський; Б) Б. Асаф’єв; В) М. Леонтович; Г) </w:t>
      </w:r>
      <w:r w:rsidRPr="00DC13D5">
        <w:rPr>
          <w:rFonts w:ascii="Times New Roman" w:eastAsia="Calibri" w:hAnsi="Times New Roman" w:cs="Times New Roman"/>
          <w:sz w:val="28"/>
          <w:szCs w:val="28"/>
          <w:lang w:val="uk-UA"/>
        </w:rPr>
        <w:t>Б. Яворський</w:t>
      </w:r>
      <w:r w:rsidR="00DC13D5">
        <w:rPr>
          <w:rFonts w:ascii="Times New Roman" w:eastAsia="Calibri" w:hAnsi="Times New Roman" w:cs="Times New Roman"/>
          <w:sz w:val="28"/>
          <w:szCs w:val="28"/>
          <w:lang w:val="uk-UA"/>
        </w:rPr>
        <w:t>; Д) </w:t>
      </w:r>
      <w:r w:rsidRPr="00CA0ADF">
        <w:rPr>
          <w:rFonts w:ascii="Times New Roman" w:eastAsia="Calibri" w:hAnsi="Times New Roman" w:cs="Times New Roman"/>
          <w:sz w:val="28"/>
          <w:szCs w:val="28"/>
          <w:lang w:val="uk-UA"/>
        </w:rPr>
        <w:t>К. Стеценко</w:t>
      </w:r>
    </w:p>
    <w:p w:rsidR="00CA0ADF" w:rsidRPr="00CA0ADF" w:rsidRDefault="00CA0ADF" w:rsidP="00CA0ADF">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3. Українсько-російський педагог, що виділив п’ять етапів творення музики учнями</w:t>
      </w:r>
      <w:r>
        <w:rPr>
          <w:rFonts w:ascii="Times New Roman" w:eastAsia="Calibri" w:hAnsi="Times New Roman" w:cs="Times New Roman"/>
          <w:sz w:val="28"/>
          <w:szCs w:val="28"/>
          <w:lang w:val="uk-UA"/>
        </w:rPr>
        <w:t xml:space="preserve"> на основі інтеграції мистецтв </w:t>
      </w:r>
      <w:r w:rsidRPr="00CA0ADF">
        <w:rPr>
          <w:rFonts w:ascii="Times New Roman" w:eastAsia="Calibri" w:hAnsi="Times New Roman" w:cs="Times New Roman"/>
          <w:sz w:val="28"/>
          <w:szCs w:val="28"/>
          <w:lang w:val="uk-UA"/>
        </w:rPr>
        <w:t>та врахування їх типів мислення і сприймання інформації (візуали, аудіали, кінестетики):</w:t>
      </w:r>
    </w:p>
    <w:p w:rsidR="00CA0ADF" w:rsidRPr="00CA0ADF" w:rsidRDefault="00CA0ADF" w:rsidP="00CA0ADF">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М. Леонтович; Б) Б. Асаф’єв; В) </w:t>
      </w:r>
      <w:r w:rsidRPr="00DC13D5">
        <w:rPr>
          <w:rFonts w:ascii="Times New Roman" w:eastAsia="Calibri" w:hAnsi="Times New Roman" w:cs="Times New Roman"/>
          <w:sz w:val="28"/>
          <w:szCs w:val="28"/>
          <w:lang w:val="uk-UA"/>
        </w:rPr>
        <w:t>Б. Яворський</w:t>
      </w:r>
      <w:r w:rsidR="00DC13D5">
        <w:rPr>
          <w:rFonts w:ascii="Times New Roman" w:eastAsia="Calibri" w:hAnsi="Times New Roman" w:cs="Times New Roman"/>
          <w:sz w:val="28"/>
          <w:szCs w:val="28"/>
          <w:lang w:val="uk-UA"/>
        </w:rPr>
        <w:t>; Г) Д. Кабалевський; Д) </w:t>
      </w:r>
      <w:r w:rsidRPr="00CA0ADF">
        <w:rPr>
          <w:rFonts w:ascii="Times New Roman" w:eastAsia="Calibri" w:hAnsi="Times New Roman" w:cs="Times New Roman"/>
          <w:sz w:val="28"/>
          <w:szCs w:val="28"/>
          <w:lang w:val="uk-UA"/>
        </w:rPr>
        <w:t>К. Стеценко</w:t>
      </w:r>
    </w:p>
    <w:p w:rsidR="00CA0ADF" w:rsidRPr="00CA0ADF" w:rsidRDefault="00CA0ADF" w:rsidP="00CA0ADF">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4. Б. Яворський розробник теорії </w:t>
      </w:r>
    </w:p>
    <w:p w:rsidR="00CA0ADF" w:rsidRPr="00CA0ADF" w:rsidRDefault="00CA0ADF" w:rsidP="00CA0ADF">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w:t>
      </w:r>
      <w:r w:rsidRPr="00DC13D5">
        <w:rPr>
          <w:rFonts w:ascii="Times New Roman" w:eastAsia="Calibri" w:hAnsi="Times New Roman" w:cs="Times New Roman"/>
          <w:sz w:val="28"/>
          <w:szCs w:val="28"/>
          <w:lang w:val="uk-UA"/>
        </w:rPr>
        <w:t>ладового ритму</w:t>
      </w:r>
      <w:r w:rsidRPr="00CA0ADF">
        <w:rPr>
          <w:rFonts w:ascii="Times New Roman" w:eastAsia="Calibri" w:hAnsi="Times New Roman" w:cs="Times New Roman"/>
          <w:sz w:val="28"/>
          <w:szCs w:val="28"/>
          <w:lang w:val="uk-UA"/>
        </w:rPr>
        <w:t>; Б) форми; В) імпровізації; Г) динаміки; Д) тембру</w:t>
      </w:r>
    </w:p>
    <w:p w:rsidR="00CA0ADF" w:rsidRPr="00CA0ADF" w:rsidRDefault="00CA0ADF" w:rsidP="00CA0ADF">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5. Б. Яворський увів до програми з музики новий розділ:</w:t>
      </w:r>
    </w:p>
    <w:p w:rsidR="00CA0ADF" w:rsidRPr="00CA0ADF" w:rsidRDefault="00CA0ADF" w:rsidP="00CA0ADF">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спів; Б) імпровізація; В) </w:t>
      </w:r>
      <w:r w:rsidRPr="00DC13D5">
        <w:rPr>
          <w:rFonts w:ascii="Times New Roman" w:eastAsia="Calibri" w:hAnsi="Times New Roman" w:cs="Times New Roman"/>
          <w:sz w:val="28"/>
          <w:szCs w:val="28"/>
          <w:lang w:val="uk-UA"/>
        </w:rPr>
        <w:t>музична грамота</w:t>
      </w:r>
      <w:r w:rsidRPr="00CA0ADF">
        <w:rPr>
          <w:rFonts w:ascii="Times New Roman" w:eastAsia="Calibri" w:hAnsi="Times New Roman" w:cs="Times New Roman"/>
          <w:sz w:val="28"/>
          <w:szCs w:val="28"/>
          <w:lang w:val="uk-UA"/>
        </w:rPr>
        <w:t>; Г) підсумок; Д) гра на ДМІ</w:t>
      </w:r>
    </w:p>
    <w:p w:rsidR="000F123E" w:rsidRPr="00CA0ADF" w:rsidRDefault="00CA0ADF" w:rsidP="000F123E">
      <w:pPr>
        <w:spacing w:after="0" w:line="360" w:lineRule="auto"/>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6. </w:t>
      </w:r>
      <w:r w:rsidR="000F123E" w:rsidRPr="00CA0ADF">
        <w:rPr>
          <w:rFonts w:ascii="Times New Roman" w:eastAsia="Calibri" w:hAnsi="Times New Roman" w:cs="Times New Roman"/>
          <w:sz w:val="28"/>
          <w:szCs w:val="28"/>
          <w:lang w:val="uk-UA"/>
        </w:rPr>
        <w:t>Згідно з теорією Яворського, музичне мистецтво виступає в триєдності:</w:t>
      </w:r>
    </w:p>
    <w:p w:rsidR="000F123E" w:rsidRPr="00CA0ADF" w:rsidRDefault="000F123E" w:rsidP="000F123E">
      <w:pPr>
        <w:spacing w:after="0" w:line="360" w:lineRule="auto"/>
        <w:ind w:left="567"/>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А) навчання – виховання – розвиток; Б) </w:t>
      </w:r>
      <w:r w:rsidRPr="00DC13D5">
        <w:rPr>
          <w:rFonts w:ascii="Times New Roman" w:eastAsia="Calibri" w:hAnsi="Times New Roman" w:cs="Times New Roman"/>
          <w:sz w:val="28"/>
          <w:szCs w:val="28"/>
          <w:lang w:val="uk-UA"/>
        </w:rPr>
        <w:t>композитор – виконавець – слухач</w:t>
      </w:r>
      <w:r w:rsidRPr="00CA0ADF">
        <w:rPr>
          <w:rFonts w:ascii="Times New Roman" w:eastAsia="Calibri" w:hAnsi="Times New Roman" w:cs="Times New Roman"/>
          <w:sz w:val="28"/>
          <w:szCs w:val="28"/>
          <w:lang w:val="uk-UA"/>
        </w:rPr>
        <w:t>; В) освіта – розвиток – сприймання; Г) актор – режисер – композитор;</w:t>
      </w:r>
      <w:r>
        <w:rPr>
          <w:rFonts w:ascii="Times New Roman" w:eastAsia="Calibri" w:hAnsi="Times New Roman" w:cs="Times New Roman"/>
          <w:sz w:val="28"/>
          <w:szCs w:val="28"/>
          <w:lang w:val="uk-UA"/>
        </w:rPr>
        <w:t xml:space="preserve"> </w:t>
      </w:r>
      <w:r w:rsidRPr="00CA0ADF">
        <w:rPr>
          <w:rFonts w:ascii="Times New Roman" w:eastAsia="Calibri" w:hAnsi="Times New Roman" w:cs="Times New Roman"/>
          <w:sz w:val="28"/>
          <w:szCs w:val="28"/>
          <w:lang w:val="uk-UA"/>
        </w:rPr>
        <w:t>Д) художник – музикант – актор.</w:t>
      </w:r>
    </w:p>
    <w:p w:rsidR="000F123E" w:rsidRPr="00CA0ADF" w:rsidRDefault="00CA0ADF" w:rsidP="000F123E">
      <w:pPr>
        <w:spacing w:after="0" w:line="360" w:lineRule="auto"/>
        <w:contextualSpacing/>
        <w:jc w:val="both"/>
        <w:rPr>
          <w:rFonts w:ascii="Times New Roman" w:hAnsi="Times New Roman" w:cs="Times New Roman"/>
          <w:sz w:val="28"/>
          <w:szCs w:val="28"/>
          <w:lang w:val="uk-UA"/>
        </w:rPr>
      </w:pPr>
      <w:r w:rsidRPr="00CA0ADF">
        <w:rPr>
          <w:rFonts w:ascii="Times New Roman" w:eastAsia="Calibri" w:hAnsi="Times New Roman" w:cs="Times New Roman"/>
          <w:sz w:val="28"/>
          <w:szCs w:val="28"/>
          <w:lang w:val="uk-UA"/>
        </w:rPr>
        <w:t xml:space="preserve">7. </w:t>
      </w:r>
      <w:r w:rsidR="000F123E" w:rsidRPr="00CA0ADF">
        <w:rPr>
          <w:rFonts w:ascii="Times New Roman" w:hAnsi="Times New Roman" w:cs="Times New Roman"/>
          <w:sz w:val="28"/>
          <w:szCs w:val="28"/>
          <w:lang w:val="uk-UA"/>
        </w:rPr>
        <w:t>Основою системи навчання Б. Яворського є метод:</w:t>
      </w:r>
    </w:p>
    <w:p w:rsidR="000F123E" w:rsidRPr="00CA0ADF" w:rsidRDefault="000F123E" w:rsidP="000F123E">
      <w:pPr>
        <w:spacing w:after="0" w:line="360" w:lineRule="auto"/>
        <w:ind w:left="567"/>
        <w:contextualSpacing/>
        <w:jc w:val="both"/>
        <w:rPr>
          <w:rFonts w:ascii="Times New Roman" w:hAnsi="Times New Roman" w:cs="Times New Roman"/>
          <w:sz w:val="28"/>
          <w:szCs w:val="28"/>
          <w:lang w:val="uk-UA"/>
        </w:rPr>
      </w:pPr>
      <w:r w:rsidRPr="00DC13D5">
        <w:rPr>
          <w:rFonts w:ascii="Times New Roman" w:hAnsi="Times New Roman" w:cs="Times New Roman"/>
          <w:sz w:val="28"/>
          <w:szCs w:val="28"/>
          <w:lang w:val="uk-UA"/>
        </w:rPr>
        <w:t>А) «розширення»;</w:t>
      </w:r>
      <w:r w:rsidRPr="00CA0ADF">
        <w:rPr>
          <w:rFonts w:ascii="Times New Roman" w:hAnsi="Times New Roman" w:cs="Times New Roman"/>
          <w:sz w:val="28"/>
          <w:szCs w:val="28"/>
          <w:lang w:val="uk-UA"/>
        </w:rPr>
        <w:t xml:space="preserve"> Б) контрасту; В) повторення; Г) «забігання вперед»; Д) «повернення назад».</w:t>
      </w:r>
    </w:p>
    <w:p w:rsidR="000F123E" w:rsidRPr="00CA0ADF" w:rsidRDefault="009840F8" w:rsidP="000F123E">
      <w:pPr>
        <w:spacing w:after="0" w:line="360" w:lineRule="auto"/>
        <w:contextualSpacing/>
        <w:jc w:val="both"/>
        <w:rPr>
          <w:rFonts w:ascii="Times New Roman" w:hAnsi="Times New Roman" w:cs="Times New Roman"/>
          <w:sz w:val="28"/>
          <w:szCs w:val="28"/>
          <w:lang w:val="uk-UA"/>
        </w:rPr>
      </w:pPr>
      <w:r w:rsidRPr="00CA0ADF">
        <w:rPr>
          <w:rFonts w:ascii="Times New Roman" w:hAnsi="Times New Roman" w:cs="Times New Roman"/>
          <w:sz w:val="28"/>
          <w:szCs w:val="28"/>
          <w:lang w:val="uk-UA"/>
        </w:rPr>
        <w:t xml:space="preserve">8. </w:t>
      </w:r>
      <w:r w:rsidR="000F123E" w:rsidRPr="00CA0ADF">
        <w:rPr>
          <w:rFonts w:ascii="Times New Roman" w:hAnsi="Times New Roman" w:cs="Times New Roman"/>
          <w:sz w:val="28"/>
          <w:szCs w:val="28"/>
          <w:lang w:val="uk-UA"/>
        </w:rPr>
        <w:t>У методиці музичного виховання Б. Яворський успішно розробляв і реалізовував в практичній роботі принцип:</w:t>
      </w:r>
    </w:p>
    <w:p w:rsidR="000F123E" w:rsidRPr="00CA0ADF" w:rsidRDefault="000F123E" w:rsidP="000F123E">
      <w:pPr>
        <w:spacing w:after="0" w:line="360" w:lineRule="auto"/>
        <w:ind w:left="567"/>
        <w:contextualSpacing/>
        <w:jc w:val="both"/>
        <w:rPr>
          <w:rFonts w:ascii="Times New Roman" w:hAnsi="Times New Roman" w:cs="Times New Roman"/>
          <w:sz w:val="28"/>
          <w:szCs w:val="28"/>
          <w:lang w:val="uk-UA"/>
        </w:rPr>
      </w:pPr>
      <w:r w:rsidRPr="00CA0ADF">
        <w:rPr>
          <w:rFonts w:ascii="Times New Roman" w:hAnsi="Times New Roman" w:cs="Times New Roman"/>
          <w:sz w:val="28"/>
          <w:szCs w:val="28"/>
          <w:lang w:val="uk-UA"/>
        </w:rPr>
        <w:t xml:space="preserve">А) гуманізації; Б) </w:t>
      </w:r>
      <w:r w:rsidR="00DC13D5">
        <w:rPr>
          <w:rFonts w:ascii="Times New Roman" w:hAnsi="Times New Roman" w:cs="Times New Roman"/>
          <w:sz w:val="28"/>
          <w:szCs w:val="28"/>
          <w:lang w:val="uk-UA"/>
        </w:rPr>
        <w:t>взаємозв</w:t>
      </w:r>
      <w:r w:rsidR="00DC13D5" w:rsidRPr="00DC13D5">
        <w:rPr>
          <w:rFonts w:ascii="Times New Roman" w:hAnsi="Times New Roman" w:cs="Times New Roman"/>
          <w:sz w:val="28"/>
          <w:szCs w:val="28"/>
          <w:lang w:val="uk-UA"/>
        </w:rPr>
        <w:t>’</w:t>
      </w:r>
      <w:r w:rsidRPr="00DC13D5">
        <w:rPr>
          <w:rFonts w:ascii="Times New Roman" w:hAnsi="Times New Roman" w:cs="Times New Roman"/>
          <w:sz w:val="28"/>
          <w:szCs w:val="28"/>
          <w:lang w:val="uk-UA"/>
        </w:rPr>
        <w:t>язку життя і різних видів мистецтв;</w:t>
      </w:r>
      <w:r>
        <w:rPr>
          <w:rFonts w:ascii="Times New Roman" w:hAnsi="Times New Roman" w:cs="Times New Roman"/>
          <w:sz w:val="28"/>
          <w:szCs w:val="28"/>
          <w:lang w:val="uk-UA"/>
        </w:rPr>
        <w:t xml:space="preserve"> В) </w:t>
      </w:r>
      <w:r w:rsidRPr="00CA0ADF">
        <w:rPr>
          <w:rFonts w:ascii="Times New Roman" w:hAnsi="Times New Roman" w:cs="Times New Roman"/>
          <w:sz w:val="28"/>
          <w:szCs w:val="28"/>
          <w:lang w:val="uk-UA"/>
        </w:rPr>
        <w:t>соціокультуний; Г) навчання; Д) виховання.</w:t>
      </w:r>
    </w:p>
    <w:p w:rsidR="000F123E" w:rsidRPr="00CA0ADF" w:rsidRDefault="000F123E" w:rsidP="000F123E">
      <w:pPr>
        <w:spacing w:after="0" w:line="360" w:lineRule="auto"/>
        <w:contextualSpacing/>
        <w:jc w:val="both"/>
        <w:rPr>
          <w:rFonts w:ascii="Times New Roman" w:hAnsi="Times New Roman" w:cs="Times New Roman"/>
          <w:sz w:val="28"/>
          <w:szCs w:val="28"/>
          <w:lang w:val="uk-UA"/>
        </w:rPr>
      </w:pPr>
      <w:r w:rsidRPr="00CA0ADF">
        <w:rPr>
          <w:rFonts w:ascii="Times New Roman" w:hAnsi="Times New Roman" w:cs="Times New Roman"/>
          <w:sz w:val="28"/>
          <w:szCs w:val="28"/>
          <w:lang w:val="uk-UA"/>
        </w:rPr>
        <w:t>9. Б. Яворський не використовував на уроках музики:</w:t>
      </w:r>
    </w:p>
    <w:p w:rsidR="000F123E" w:rsidRPr="00CA0ADF" w:rsidRDefault="000F123E" w:rsidP="000F123E">
      <w:pPr>
        <w:spacing w:after="0" w:line="360" w:lineRule="auto"/>
        <w:ind w:left="567"/>
        <w:contextualSpacing/>
        <w:jc w:val="both"/>
        <w:rPr>
          <w:rFonts w:ascii="Times New Roman" w:hAnsi="Times New Roman" w:cs="Times New Roman"/>
          <w:sz w:val="28"/>
          <w:szCs w:val="28"/>
          <w:lang w:val="uk-UA"/>
        </w:rPr>
      </w:pPr>
      <w:r w:rsidRPr="00CA0ADF">
        <w:rPr>
          <w:rFonts w:ascii="Times New Roman" w:hAnsi="Times New Roman" w:cs="Times New Roman"/>
          <w:sz w:val="28"/>
          <w:szCs w:val="28"/>
          <w:lang w:val="uk-UA"/>
        </w:rPr>
        <w:t xml:space="preserve">А) спів; Б) рухи під музику; В) дитячий оркестр; </w:t>
      </w:r>
      <w:r w:rsidRPr="00765976">
        <w:rPr>
          <w:rFonts w:ascii="Times New Roman" w:hAnsi="Times New Roman" w:cs="Times New Roman"/>
          <w:sz w:val="28"/>
          <w:szCs w:val="28"/>
          <w:lang w:val="uk-UA"/>
        </w:rPr>
        <w:t>Г) декламування віршів;</w:t>
      </w:r>
      <w:r w:rsidRPr="00CA0ADF">
        <w:rPr>
          <w:rFonts w:ascii="Times New Roman" w:hAnsi="Times New Roman" w:cs="Times New Roman"/>
          <w:sz w:val="28"/>
          <w:szCs w:val="28"/>
          <w:lang w:val="uk-UA"/>
        </w:rPr>
        <w:t xml:space="preserve"> Д) інсценізацію.</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0F123E" w:rsidRPr="00CA0ADF" w:rsidRDefault="000F123E" w:rsidP="000F123E">
      <w:pPr>
        <w:spacing w:after="0" w:line="360" w:lineRule="auto"/>
        <w:contextualSpacing/>
        <w:jc w:val="both"/>
        <w:rPr>
          <w:rFonts w:ascii="Times New Roman" w:eastAsia="Calibri" w:hAnsi="Times New Roman" w:cs="Times New Roman"/>
          <w:sz w:val="28"/>
          <w:szCs w:val="28"/>
          <w:lang w:val="uk-UA"/>
        </w:rPr>
      </w:pPr>
      <w:r w:rsidRPr="00CA0ADF">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CA0ADF">
        <w:rPr>
          <w:rFonts w:ascii="Times New Roman" w:eastAsia="Calibri" w:hAnsi="Times New Roman" w:cs="Times New Roman"/>
          <w:sz w:val="28"/>
          <w:szCs w:val="28"/>
          <w:lang w:val="uk-UA"/>
        </w:rPr>
        <w:t>Б. Яворським було уведено в побудову уроку музики три види діяльності:</w:t>
      </w:r>
    </w:p>
    <w:p w:rsidR="000F123E" w:rsidRPr="00765976" w:rsidRDefault="000F123E" w:rsidP="000F123E">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lastRenderedPageBreak/>
        <w:t>А) слухання музики; Б) пластичне інтонування; В) хоровий спів; Г) рух під музику; Д) промовляння</w:t>
      </w:r>
    </w:p>
    <w:p w:rsidR="00F00339" w:rsidRDefault="00F00339" w:rsidP="00C56A19">
      <w:pPr>
        <w:spacing w:after="0" w:line="360" w:lineRule="auto"/>
        <w:contextualSpacing/>
        <w:jc w:val="both"/>
        <w:rPr>
          <w:rFonts w:ascii="Times New Roman" w:hAnsi="Times New Roman" w:cs="Times New Roman"/>
          <w:sz w:val="28"/>
          <w:szCs w:val="28"/>
          <w:lang w:val="uk-UA"/>
        </w:rPr>
      </w:pPr>
    </w:p>
    <w:p w:rsidR="002D77AF" w:rsidRPr="002D77AF" w:rsidRDefault="00057EA9" w:rsidP="002D77AF">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8</w:t>
      </w:r>
      <w:r w:rsidR="002D77AF" w:rsidRPr="002D77AF">
        <w:rPr>
          <w:rFonts w:ascii="Times New Roman" w:hAnsi="Times New Roman" w:cs="Times New Roman"/>
          <w:b/>
          <w:i/>
          <w:sz w:val="32"/>
          <w:szCs w:val="32"/>
          <w:lang w:val="uk-UA"/>
        </w:rPr>
        <w:t>. Педагогіч</w:t>
      </w:r>
      <w:r w:rsidR="002D77AF">
        <w:rPr>
          <w:rFonts w:ascii="Times New Roman" w:hAnsi="Times New Roman" w:cs="Times New Roman"/>
          <w:b/>
          <w:i/>
          <w:sz w:val="32"/>
          <w:szCs w:val="32"/>
          <w:lang w:val="uk-UA"/>
        </w:rPr>
        <w:t>н</w:t>
      </w:r>
      <w:r w:rsidR="008F23D2">
        <w:rPr>
          <w:rFonts w:ascii="Times New Roman" w:hAnsi="Times New Roman" w:cs="Times New Roman"/>
          <w:b/>
          <w:i/>
          <w:sz w:val="32"/>
          <w:szCs w:val="32"/>
          <w:lang w:val="uk-UA"/>
        </w:rPr>
        <w:t>а система музичного виховання Миколи</w:t>
      </w:r>
      <w:r w:rsidR="002D77AF">
        <w:rPr>
          <w:rFonts w:ascii="Times New Roman" w:hAnsi="Times New Roman" w:cs="Times New Roman"/>
          <w:b/>
          <w:i/>
          <w:sz w:val="32"/>
          <w:szCs w:val="32"/>
          <w:lang w:val="uk-UA"/>
        </w:rPr>
        <w:t> </w:t>
      </w:r>
      <w:r w:rsidR="002D77AF" w:rsidRPr="002D77AF">
        <w:rPr>
          <w:rFonts w:ascii="Times New Roman" w:hAnsi="Times New Roman" w:cs="Times New Roman"/>
          <w:b/>
          <w:i/>
          <w:sz w:val="32"/>
          <w:szCs w:val="32"/>
          <w:lang w:val="uk-UA"/>
        </w:rPr>
        <w:t xml:space="preserve"> Леонтовича</w:t>
      </w:r>
    </w:p>
    <w:p w:rsidR="00CE6F02" w:rsidRDefault="002D77AF" w:rsidP="00CE6F02">
      <w:pPr>
        <w:spacing w:after="0" w:line="360" w:lineRule="auto"/>
        <w:jc w:val="both"/>
        <w:rPr>
          <w:rFonts w:ascii="Times New Roman" w:hAnsi="Times New Roman" w:cs="Times New Roman"/>
          <w:i/>
          <w:sz w:val="28"/>
          <w:szCs w:val="28"/>
          <w:lang w:val="uk-UA"/>
        </w:rPr>
      </w:pPr>
      <w:r w:rsidRPr="003F7296">
        <w:rPr>
          <w:rFonts w:ascii="Times New Roman" w:hAnsi="Times New Roman" w:cs="Times New Roman"/>
          <w:i/>
          <w:sz w:val="28"/>
          <w:szCs w:val="28"/>
          <w:lang w:val="uk-UA"/>
        </w:rPr>
        <w:t>КЛЮЧОВІ СЛОВА:</w:t>
      </w:r>
      <w:r w:rsidR="00FD5097" w:rsidRPr="00C90D54">
        <w:rPr>
          <w:lang w:val="uk-UA"/>
        </w:rPr>
        <w:t xml:space="preserve"> </w:t>
      </w:r>
      <w:r w:rsidR="00FD5097" w:rsidRPr="00C90D54">
        <w:rPr>
          <w:rFonts w:ascii="Times New Roman" w:hAnsi="Times New Roman" w:cs="Times New Roman"/>
          <w:i/>
          <w:sz w:val="28"/>
          <w:szCs w:val="28"/>
          <w:lang w:val="uk-UA"/>
        </w:rPr>
        <w:t>хоровий спів,</w:t>
      </w:r>
      <w:r w:rsidR="00FD5097" w:rsidRPr="00C90D54">
        <w:rPr>
          <w:lang w:val="uk-UA"/>
        </w:rPr>
        <w:t xml:space="preserve"> </w:t>
      </w:r>
      <w:r w:rsidR="00FD5097">
        <w:rPr>
          <w:rFonts w:ascii="Times New Roman" w:hAnsi="Times New Roman" w:cs="Times New Roman"/>
          <w:i/>
          <w:sz w:val="28"/>
          <w:szCs w:val="28"/>
          <w:lang w:val="uk-UA"/>
        </w:rPr>
        <w:t>методика</w:t>
      </w:r>
      <w:r w:rsidR="00FD5097" w:rsidRPr="00FD5097">
        <w:rPr>
          <w:rFonts w:ascii="Times New Roman" w:hAnsi="Times New Roman" w:cs="Times New Roman"/>
          <w:i/>
          <w:sz w:val="28"/>
          <w:szCs w:val="28"/>
          <w:lang w:val="uk-UA"/>
        </w:rPr>
        <w:t xml:space="preserve"> навчання співу дітей</w:t>
      </w:r>
      <w:r w:rsidR="00FD5097">
        <w:rPr>
          <w:rFonts w:ascii="Times New Roman" w:hAnsi="Times New Roman" w:cs="Times New Roman"/>
          <w:i/>
          <w:sz w:val="28"/>
          <w:szCs w:val="28"/>
          <w:lang w:val="uk-UA"/>
        </w:rPr>
        <w:t xml:space="preserve">, </w:t>
      </w:r>
      <w:r w:rsidR="00C90D54">
        <w:rPr>
          <w:rFonts w:ascii="Times New Roman" w:hAnsi="Times New Roman" w:cs="Times New Roman"/>
          <w:i/>
          <w:sz w:val="28"/>
          <w:szCs w:val="28"/>
          <w:lang w:val="uk-UA"/>
        </w:rPr>
        <w:t>теорія</w:t>
      </w:r>
      <w:r w:rsidR="00C90D54" w:rsidRPr="00C90D54">
        <w:rPr>
          <w:rFonts w:ascii="Times New Roman" w:hAnsi="Times New Roman" w:cs="Times New Roman"/>
          <w:i/>
          <w:sz w:val="28"/>
          <w:szCs w:val="28"/>
          <w:lang w:val="uk-UA"/>
        </w:rPr>
        <w:t xml:space="preserve"> поєднання кольорів зі звучанням музичного твору</w:t>
      </w:r>
      <w:r w:rsidR="00C90D54">
        <w:rPr>
          <w:rFonts w:ascii="Times New Roman" w:hAnsi="Times New Roman" w:cs="Times New Roman"/>
          <w:i/>
          <w:sz w:val="28"/>
          <w:szCs w:val="28"/>
          <w:lang w:val="uk-UA"/>
        </w:rPr>
        <w:t>.</w:t>
      </w:r>
    </w:p>
    <w:p w:rsidR="002D77AF" w:rsidRPr="00BC0D00" w:rsidRDefault="002D77AF" w:rsidP="00CE6F02">
      <w:pPr>
        <w:spacing w:after="0" w:line="360" w:lineRule="auto"/>
        <w:jc w:val="both"/>
        <w:rPr>
          <w:rFonts w:ascii="Times New Roman" w:hAnsi="Times New Roman" w:cs="Times New Roman"/>
          <w:sz w:val="28"/>
          <w:szCs w:val="28"/>
          <w:lang w:val="uk-UA"/>
        </w:rPr>
      </w:pP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Calibri" w:eastAsia="Calibri" w:hAnsi="Calibri" w:cs="Times New Roman"/>
          <w:noProof/>
          <w:lang w:eastAsia="ru-RU"/>
        </w:rPr>
        <w:drawing>
          <wp:anchor distT="67056" distB="94488" distL="215900" distR="212725" simplePos="0" relativeHeight="251595264" behindDoc="1" locked="0" layoutInCell="1" allowOverlap="1" wp14:anchorId="457EFC57" wp14:editId="33A36614">
            <wp:simplePos x="0" y="0"/>
            <wp:positionH relativeFrom="column">
              <wp:posOffset>28575</wp:posOffset>
            </wp:positionH>
            <wp:positionV relativeFrom="paragraph">
              <wp:posOffset>115570</wp:posOffset>
            </wp:positionV>
            <wp:extent cx="932400" cy="1321200"/>
            <wp:effectExtent l="114300" t="114300" r="96520" b="127000"/>
            <wp:wrapTight wrapText="bothSides">
              <wp:wrapPolygon edited="0">
                <wp:start x="-2649" y="-1869"/>
                <wp:lineTo x="-2649" y="23677"/>
                <wp:lineTo x="23837" y="23677"/>
                <wp:lineTo x="23837" y="-1869"/>
                <wp:lineTo x="-2649" y="-1869"/>
              </wp:wrapPolygon>
            </wp:wrapTight>
            <wp:docPr id="24" name="Рисунок 24" descr="&amp;Kcy;&amp;acy;&amp;rcy;&amp;tcy;&amp;icy;&amp;ncy;&amp;kcy;&amp;icy; &amp;pcy;&amp;ocy; &amp;zcy;&amp;acy;&amp;pcy;&amp;rcy;&amp;ocy;&amp;scy;&amp;ucy; &amp;Mcy;.&amp;Lcy;&amp;iecy;&amp;ocy;&amp;ncy;&amp;tcy;&amp;ocy;&amp;vcy;&amp;icy;&amp;ch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Mcy;.&amp;Lcy;&amp;iecy;&amp;ocy;&amp;ncy;&amp;tcy;&amp;ocy;&amp;vcy;&amp;icy;&amp;chcy;"/>
                    <pic:cNvPicPr>
                      <a:picLocks noChangeAspect="1" noChangeArrowheads="1"/>
                    </pic:cNvPicPr>
                  </pic:nvPicPr>
                  <pic:blipFill>
                    <a:blip r:embed="rId33" cstate="print">
                      <a:extLst/>
                    </a:blip>
                    <a:srcRect/>
                    <a:stretch>
                      <a:fillRect/>
                    </a:stretch>
                  </pic:blipFill>
                  <pic:spPr bwMode="auto">
                    <a:xfrm>
                      <a:off x="0" y="0"/>
                      <a:ext cx="932400" cy="132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ADF">
        <w:rPr>
          <w:rFonts w:ascii="Times New Roman" w:eastAsia="Calibri" w:hAnsi="Times New Roman" w:cs="Times New Roman"/>
          <w:b/>
          <w:i/>
          <w:sz w:val="28"/>
          <w:szCs w:val="28"/>
          <w:lang w:val="uk-UA"/>
        </w:rPr>
        <w:t>Микола Дмитрович Леонтович</w:t>
      </w:r>
      <w:r w:rsidRPr="00CA0ADF">
        <w:rPr>
          <w:rFonts w:ascii="Times New Roman" w:eastAsia="Calibri" w:hAnsi="Times New Roman" w:cs="Times New Roman"/>
          <w:b/>
          <w:sz w:val="28"/>
          <w:szCs w:val="28"/>
          <w:lang w:val="uk-UA"/>
        </w:rPr>
        <w:t xml:space="preserve"> </w:t>
      </w:r>
      <w:r w:rsidRPr="00CA0ADF">
        <w:rPr>
          <w:rFonts w:ascii="Times New Roman" w:eastAsia="Calibri" w:hAnsi="Times New Roman" w:cs="Times New Roman"/>
          <w:sz w:val="28"/>
          <w:szCs w:val="28"/>
          <w:lang w:val="uk-UA"/>
        </w:rPr>
        <w:t>(1877 – 1921 рр.) – український композитор, педагог, хоровий диригент, фольклорист.</w:t>
      </w:r>
    </w:p>
    <w:p w:rsidR="00CA0ADF" w:rsidRPr="00CA0ADF" w:rsidRDefault="0096561A" w:rsidP="00CA0AD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3" o:spid="_x0000_s1048" type="#_x0000_t202" style="position:absolute;left:0;text-align:left;margin-left:-105.25pt;margin-top:45.5pt;width:114pt;height:24.75pt;z-index:-251613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42 0 -142 20945 21600 20945 21600 0 -1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" stroked="f">
            <v:textbox>
              <w:txbxContent>
                <w:p w:rsidR="00EB5FB8" w:rsidRPr="00B91643" w:rsidRDefault="00EB5FB8" w:rsidP="00F752E5">
                  <w:pPr>
                    <w:ind w:left="-142"/>
                    <w:jc w:val="center"/>
                    <w:rPr>
                      <w:sz w:val="24"/>
                      <w:szCs w:val="24"/>
                    </w:rPr>
                  </w:pPr>
                  <w:r w:rsidRPr="00B91643">
                    <w:rPr>
                      <w:rFonts w:ascii="Times New Roman" w:hAnsi="Times New Roman"/>
                      <w:i/>
                      <w:sz w:val="24"/>
                      <w:szCs w:val="24"/>
                      <w:lang w:val="uk-UA"/>
                    </w:rPr>
                    <w:t>Микола Леонтович</w:t>
                  </w:r>
                </w:p>
              </w:txbxContent>
            </v:textbox>
            <w10:wrap type="tight"/>
          </v:shape>
        </w:pict>
      </w:r>
      <w:r w:rsidR="00CA0ADF" w:rsidRPr="00CA0ADF">
        <w:rPr>
          <w:rFonts w:ascii="Times New Roman" w:eastAsia="Calibri" w:hAnsi="Times New Roman" w:cs="Times New Roman"/>
          <w:sz w:val="28"/>
          <w:szCs w:val="28"/>
          <w:lang w:val="uk-UA"/>
        </w:rPr>
        <w:t xml:space="preserve">Микола Леонтович народився в с. Монастирьок на Поділлі в родині священика. Навчався у повітовому училищі (Шаргород), духовній семінарії (Кам’янець-Подільський), Придворній співацькій капелі (Петербург).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Після закінчення семінарії М. Леонтович працював у різних навчальних закладах. Більше ніж 20 років віддав роботі вчителя співів у Чуківській двокласній школі (вчитель творчої праці, арифметики та географії), Тиврівському духовному училищі (викладач музики та співів), церковно-приходській школі м. Вінниці (викладач співів), залізничній школі на Донбасі, Тульчинському єпархіальному жіночому училищі для дочок сільських священників, диригентом духового оркестру, регентом церковного хору, завідуючим секцією мистецтв при Брацлавському повітовому відділі народної освіти, організатором державного хору в Тульчині.</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Як зазначають дослідники, М. Леонтовичу було притаманне поєднання творчої, педагогічної і виконавської (диригентсько-хорової) діяльності. Композитор був добре обізнаний зі станом викладання співів у школах, з художнім рівнем учнівських хорів.</w:t>
      </w:r>
      <w:r w:rsidRPr="00CA0ADF">
        <w:rPr>
          <w:rFonts w:ascii="Times New Roman" w:eastAsia="Calibri" w:hAnsi="Times New Roman" w:cs="Times New Roman"/>
          <w:sz w:val="28"/>
          <w:szCs w:val="28"/>
        </w:rPr>
        <w:t xml:space="preserve"> </w:t>
      </w:r>
      <w:r w:rsidRPr="00CA0ADF">
        <w:rPr>
          <w:rFonts w:ascii="Times New Roman" w:eastAsia="Calibri" w:hAnsi="Times New Roman" w:cs="Times New Roman"/>
          <w:sz w:val="28"/>
          <w:szCs w:val="28"/>
          <w:lang w:val="uk-UA"/>
        </w:rPr>
        <w:t xml:space="preserve">Багато сил віддавав педагогічній праці в учительській семінарії, Музично-драматичному інституті імені М. Лисенка, </w:t>
      </w:r>
      <w:r w:rsidRPr="00CA0ADF">
        <w:rPr>
          <w:rFonts w:ascii="Times New Roman" w:eastAsia="Calibri" w:hAnsi="Times New Roman" w:cs="Times New Roman"/>
          <w:sz w:val="28"/>
          <w:szCs w:val="28"/>
          <w:lang w:val="uk-UA"/>
        </w:rPr>
        <w:lastRenderedPageBreak/>
        <w:t xml:space="preserve">на диригентських і театральних курсах та курсах працівників дошкільного виховання.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Музично-драматичному інституті імені М. Лисенка і на диригентських курсах М. Леонтович викладав хоровий спів, основи техніки диригування, теорію музики і контрапункт. Під час занять часто знайомив хористів зі своїми піснями («Дозволь мені, мати», «Ой там, за горою», «Дударик»), виявляючи чудове уміння за дуже короткий час охопити хоровий твір в цілому і створити повноцінне враження. Як викладач музично-теоретичних предметів композитор був прихильником методологічних принцип</w:t>
      </w:r>
      <w:r w:rsidR="005D5FB2">
        <w:rPr>
          <w:rFonts w:ascii="Times New Roman" w:eastAsia="Calibri" w:hAnsi="Times New Roman" w:cs="Times New Roman"/>
          <w:sz w:val="28"/>
          <w:szCs w:val="28"/>
          <w:lang w:val="uk-UA"/>
        </w:rPr>
        <w:t xml:space="preserve">ів свого вчителя Б. Яворського </w:t>
      </w:r>
      <w:r w:rsidRPr="00CA0ADF">
        <w:rPr>
          <w:rFonts w:ascii="Times New Roman" w:eastAsia="Calibri" w:hAnsi="Times New Roman" w:cs="Times New Roman"/>
          <w:sz w:val="28"/>
          <w:szCs w:val="28"/>
          <w:lang w:val="uk-UA"/>
        </w:rPr>
        <w:t>– автора теорії ладового ритму, що бул</w:t>
      </w:r>
      <w:r w:rsidR="00386C34">
        <w:rPr>
          <w:rFonts w:ascii="Times New Roman" w:eastAsia="Calibri" w:hAnsi="Times New Roman" w:cs="Times New Roman"/>
          <w:sz w:val="28"/>
          <w:szCs w:val="28"/>
          <w:lang w:val="uk-UA"/>
        </w:rPr>
        <w:t>а тоді досить поширеною [126</w:t>
      </w:r>
      <w:r w:rsidRPr="00CA0ADF">
        <w:rPr>
          <w:rFonts w:ascii="Times New Roman" w:eastAsia="Calibri" w:hAnsi="Times New Roman" w:cs="Times New Roman"/>
          <w:sz w:val="28"/>
          <w:szCs w:val="28"/>
          <w:lang w:val="uk-UA"/>
        </w:rPr>
        <w:t>, с. 257].</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Велику увагу М. Леонтович приділяв підготовці професійних педагогічних кадрів. На той час підготовка професійних педагогічних кадрів у позашкільній та дошкільній ланках освіти у сфері музичного виховання покладалася на діяльніст</w:t>
      </w:r>
      <w:r w:rsidR="005D5FB2">
        <w:rPr>
          <w:rFonts w:ascii="Times New Roman" w:eastAsia="Calibri" w:hAnsi="Times New Roman" w:cs="Times New Roman"/>
          <w:sz w:val="28"/>
          <w:szCs w:val="28"/>
          <w:lang w:val="uk-UA"/>
        </w:rPr>
        <w:t xml:space="preserve">ь курсів дошкільного виховання при учительській семінарії </w:t>
      </w:r>
      <w:r w:rsidRPr="00CA0ADF">
        <w:rPr>
          <w:rFonts w:ascii="Times New Roman" w:eastAsia="Calibri" w:hAnsi="Times New Roman" w:cs="Times New Roman"/>
          <w:sz w:val="28"/>
          <w:szCs w:val="28"/>
          <w:lang w:val="uk-UA"/>
        </w:rPr>
        <w:t>(колишня  церковно-учительська школа). На курсах М. Леонтович викладав хорові та теоретичні дисципліни, презентував власну методику розучування пісень з дітьми.</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Великого значення надавав оволодінню вчителем музичним інструментом – скрипці, фісгармонії, фортепіано, концертино </w:t>
      </w:r>
      <w:r w:rsidRPr="00CA0ADF">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128</w:t>
      </w:r>
      <w:r w:rsidRPr="00CA0ADF">
        <w:rPr>
          <w:rFonts w:ascii="Times New Roman" w:eastAsia="Calibri" w:hAnsi="Times New Roman" w:cs="Times New Roman"/>
          <w:sz w:val="28"/>
          <w:szCs w:val="28"/>
          <w:lang w:val="uk-UA"/>
        </w:rPr>
        <w:t>, с. 49</w:t>
      </w:r>
      <w:r w:rsidRPr="00CA0ADF">
        <w:rPr>
          <w:rFonts w:ascii="Times New Roman" w:eastAsia="Calibri" w:hAnsi="Times New Roman" w:cs="Times New Roman"/>
          <w:sz w:val="28"/>
          <w:szCs w:val="28"/>
        </w:rPr>
        <w:t>]</w:t>
      </w:r>
      <w:r w:rsidRPr="00CA0ADF">
        <w:rPr>
          <w:rFonts w:ascii="Times New Roman" w:eastAsia="Calibri" w:hAnsi="Times New Roman" w:cs="Times New Roman"/>
          <w:sz w:val="28"/>
          <w:szCs w:val="28"/>
          <w:lang w:val="uk-UA"/>
        </w:rPr>
        <w:t xml:space="preserve">.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М. Леонтович цікавився новими методиками музичного навчання і виховання. Так, інтерес у нього викликала методика навчання ритмопластики за системою Е. Жак</w:t>
      </w:r>
      <w:r w:rsidR="00F752E5">
        <w:rPr>
          <w:rFonts w:ascii="Times New Roman" w:eastAsia="Calibri" w:hAnsi="Times New Roman" w:cs="Times New Roman"/>
          <w:sz w:val="28"/>
          <w:szCs w:val="28"/>
          <w:lang w:val="uk-UA"/>
        </w:rPr>
        <w:t>а</w:t>
      </w:r>
      <w:r w:rsidRPr="00CA0ADF">
        <w:rPr>
          <w:rFonts w:ascii="Times New Roman" w:eastAsia="Calibri" w:hAnsi="Times New Roman" w:cs="Times New Roman"/>
          <w:sz w:val="28"/>
          <w:szCs w:val="28"/>
          <w:lang w:val="uk-UA"/>
        </w:rPr>
        <w:t>-Далькроза, що була поширена у школах і гімназіях Києва, теорія звукового тяжіння – ладовий ритм професора Б. Яворського, в я</w:t>
      </w:r>
      <w:r w:rsidR="00386C34">
        <w:rPr>
          <w:rFonts w:ascii="Times New Roman" w:eastAsia="Calibri" w:hAnsi="Times New Roman" w:cs="Times New Roman"/>
          <w:sz w:val="28"/>
          <w:szCs w:val="28"/>
          <w:lang w:val="uk-UA"/>
        </w:rPr>
        <w:t>кого він навчався композиції [40</w:t>
      </w:r>
      <w:r w:rsidRPr="00CA0ADF">
        <w:rPr>
          <w:rFonts w:ascii="Times New Roman" w:eastAsia="Calibri" w:hAnsi="Times New Roman" w:cs="Times New Roman"/>
          <w:sz w:val="28"/>
          <w:szCs w:val="28"/>
          <w:lang w:val="uk-UA"/>
        </w:rPr>
        <w:t>, с. 66].</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У своїй педагогічній практиці був прихильником аналітико-синтетичного методу викладання – від ознайомлення із загальним цілим до складових його частин і, навпаки. У засвоєнні знань М. Леонтович спирався на метод евристичного навчання, активізуючи пошукову діяльність учнів та їх самостійну роботу на уроці, коли форма репродуктивної подачі </w:t>
      </w:r>
      <w:r w:rsidRPr="00CA0ADF">
        <w:rPr>
          <w:rFonts w:ascii="Times New Roman" w:eastAsia="Calibri" w:hAnsi="Times New Roman" w:cs="Times New Roman"/>
          <w:sz w:val="28"/>
          <w:szCs w:val="28"/>
          <w:lang w:val="uk-UA"/>
        </w:rPr>
        <w:lastRenderedPageBreak/>
        <w:t xml:space="preserve">навчального матеріалу (розповідь, пояснення, коментування вчителя) чергується з катехізним видом роботи (поставлені вчителем запитання і відповіді учнів). Застосовуючи різні методичні прийоми, перенесені з практики в теорію, М. Леонтович побудував цілісну </w:t>
      </w:r>
      <w:r w:rsidRPr="00CA0ADF">
        <w:rPr>
          <w:rFonts w:ascii="Times New Roman" w:eastAsia="Calibri" w:hAnsi="Times New Roman" w:cs="Times New Roman"/>
          <w:b/>
          <w:i/>
          <w:sz w:val="28"/>
          <w:szCs w:val="28"/>
          <w:lang w:val="uk-UA"/>
        </w:rPr>
        <w:t>педагогічну систему</w:t>
      </w:r>
      <w:r w:rsidRPr="00CA0ADF">
        <w:rPr>
          <w:rFonts w:ascii="Times New Roman" w:eastAsia="Calibri" w:hAnsi="Times New Roman" w:cs="Times New Roman"/>
          <w:sz w:val="28"/>
          <w:szCs w:val="28"/>
          <w:lang w:val="uk-UA"/>
        </w:rPr>
        <w:t xml:space="preserve">, цілісну </w:t>
      </w:r>
      <w:r w:rsidRPr="00CA0ADF">
        <w:rPr>
          <w:rFonts w:ascii="Times New Roman" w:eastAsia="Calibri" w:hAnsi="Times New Roman" w:cs="Times New Roman"/>
          <w:b/>
          <w:i/>
          <w:sz w:val="28"/>
          <w:szCs w:val="28"/>
          <w:lang w:val="uk-UA"/>
        </w:rPr>
        <w:t>концепцію музичної освіти і виховання</w:t>
      </w:r>
      <w:r w:rsidRPr="00CA0ADF">
        <w:rPr>
          <w:rFonts w:ascii="Times New Roman" w:eastAsia="Calibri" w:hAnsi="Times New Roman" w:cs="Times New Roman"/>
          <w:sz w:val="28"/>
          <w:szCs w:val="28"/>
          <w:lang w:val="uk-UA"/>
        </w:rPr>
        <w:t>. До основних її положень педагог відносив:</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i/>
          <w:sz w:val="28"/>
          <w:szCs w:val="28"/>
          <w:lang w:val="uk-UA"/>
        </w:rPr>
        <w:t xml:space="preserve">Ставлення до народної пісні як найправдивішого за своєю художньою і етичною сутністю життєвого явища, зрозумілого і доступного для дитячого сприймання </w:t>
      </w:r>
      <w:r w:rsidRPr="00CA0ADF">
        <w:rPr>
          <w:rFonts w:ascii="Times New Roman" w:eastAsia="Calibri" w:hAnsi="Times New Roman" w:cs="Times New Roman"/>
          <w:sz w:val="28"/>
          <w:szCs w:val="28"/>
          <w:lang w:val="uk-UA"/>
        </w:rPr>
        <w:t>[1</w:t>
      </w:r>
      <w:r w:rsidR="00386C34">
        <w:rPr>
          <w:rFonts w:ascii="Times New Roman" w:eastAsia="Calibri" w:hAnsi="Times New Roman" w:cs="Times New Roman"/>
          <w:sz w:val="28"/>
          <w:szCs w:val="28"/>
          <w:lang w:val="uk-UA"/>
        </w:rPr>
        <w:t>07</w:t>
      </w:r>
      <w:r w:rsidRPr="00CA0ADF">
        <w:rPr>
          <w:rFonts w:ascii="Times New Roman" w:eastAsia="Calibri" w:hAnsi="Times New Roman" w:cs="Times New Roman"/>
          <w:sz w:val="28"/>
          <w:szCs w:val="28"/>
          <w:lang w:val="uk-UA"/>
        </w:rPr>
        <w:t>, с. 136].</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М. Леонтович увійшов у історію світової культури як палкий шанувальник і натхненний поет рідної пісні, як незрівнянний майстер її художнього перетворення і збагачення. Його обробки пісень «Щедрик», «Дударик», «Грицю, Грицю до роботи», «Женчичок-бренчичок», «Пряля», «Козака несуть», «Гра в зайчика», «Над річкою бережком», «Зоре моя вечірняя», «Їхав козак на війноньку», «Тиха вода» у різні періоди входили  до навчальних </w:t>
      </w:r>
      <w:r w:rsidR="005D5FB2">
        <w:rPr>
          <w:rFonts w:ascii="Times New Roman" w:eastAsia="Calibri" w:hAnsi="Times New Roman" w:cs="Times New Roman"/>
          <w:sz w:val="28"/>
          <w:szCs w:val="28"/>
          <w:lang w:val="uk-UA"/>
        </w:rPr>
        <w:t xml:space="preserve">програм з музичного мистецтва. </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До сучасних державних підручників з музичного мистецтва увійшли його обробки народних пісень «Щедрик», «Грицю, Грицю до роботи», «Женчичок-бренчичок», «Гра в зайчика» тощо.</w:t>
      </w:r>
      <w:r w:rsidR="005D5FB2">
        <w:rPr>
          <w:rFonts w:ascii="Times New Roman" w:eastAsia="Calibri" w:hAnsi="Times New Roman" w:cs="Times New Roman"/>
          <w:sz w:val="28"/>
          <w:szCs w:val="28"/>
          <w:lang w:val="uk-UA"/>
        </w:rPr>
        <w:t xml:space="preserve"> Пісні Миколи </w:t>
      </w:r>
      <w:r w:rsidRPr="00CA0ADF">
        <w:rPr>
          <w:rFonts w:ascii="Times New Roman" w:eastAsia="Calibri" w:hAnsi="Times New Roman" w:cs="Times New Roman"/>
          <w:sz w:val="28"/>
          <w:szCs w:val="28"/>
          <w:lang w:val="uk-UA"/>
        </w:rPr>
        <w:t xml:space="preserve">Леонтовича дуже подобаються дітям, вони доступні за змістом, добре сприймаються на слух, мають великий виховний вплив. </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Щодо методики навчання співу дітей</w:t>
      </w:r>
      <w:r w:rsidR="00CE236C">
        <w:rPr>
          <w:rFonts w:ascii="Times New Roman" w:eastAsia="Calibri" w:hAnsi="Times New Roman" w:cs="Times New Roman"/>
          <w:sz w:val="28"/>
          <w:szCs w:val="28"/>
          <w:lang w:val="uk-UA"/>
        </w:rPr>
        <w:t>, то</w:t>
      </w:r>
      <w:r w:rsidRPr="00CA0ADF">
        <w:rPr>
          <w:rFonts w:ascii="Times New Roman" w:eastAsia="Calibri" w:hAnsi="Times New Roman" w:cs="Times New Roman"/>
          <w:sz w:val="28"/>
          <w:szCs w:val="28"/>
          <w:lang w:val="uk-UA"/>
        </w:rPr>
        <w:t xml:space="preserve"> на початковому етапі педагог відштовхується від примарних тонів, які беруться без зусиль, від середини діапазону, поступово розширюючи діапазон, захоплюючи звуки, які оточують їх зверху донизу. Він пропонує: «Щодо звукового матеріалу, то вже на перших ступенях навчання ми мусимо до</w:t>
      </w:r>
      <w:r w:rsidR="00CE236C">
        <w:rPr>
          <w:rFonts w:ascii="Times New Roman" w:eastAsia="Calibri" w:hAnsi="Times New Roman" w:cs="Times New Roman"/>
          <w:sz w:val="28"/>
          <w:szCs w:val="28"/>
          <w:lang w:val="uk-UA"/>
        </w:rPr>
        <w:t>тримуватися</w:t>
      </w:r>
      <w:r w:rsidRPr="00CA0ADF">
        <w:rPr>
          <w:rFonts w:ascii="Times New Roman" w:eastAsia="Calibri" w:hAnsi="Times New Roman" w:cs="Times New Roman"/>
          <w:sz w:val="28"/>
          <w:szCs w:val="28"/>
          <w:lang w:val="uk-UA"/>
        </w:rPr>
        <w:t xml:space="preserve"> пісень у межах мажорного тетрахорду (до, ре, мі, фа) і добирати від</w:t>
      </w:r>
      <w:r w:rsidR="005D5FB2">
        <w:rPr>
          <w:rFonts w:ascii="Times New Roman" w:eastAsia="Calibri" w:hAnsi="Times New Roman" w:cs="Times New Roman"/>
          <w:sz w:val="28"/>
          <w:szCs w:val="28"/>
          <w:lang w:val="uk-UA"/>
        </w:rPr>
        <w:t xml:space="preserve">повідних пісень, пристосованих </w:t>
      </w:r>
      <w:r w:rsidRPr="00CA0ADF">
        <w:rPr>
          <w:rFonts w:ascii="Times New Roman" w:eastAsia="Calibri" w:hAnsi="Times New Roman" w:cs="Times New Roman"/>
          <w:sz w:val="28"/>
          <w:szCs w:val="28"/>
          <w:lang w:val="uk-UA"/>
        </w:rPr>
        <w:t xml:space="preserve">до дитячого віку. Цього тетрахорду треба вивчити співати на букву «а» і слідкувати, щоб діти досить одкривали рота (два пальці мають уміститись межи верхніми і нижніми зубами). Вибирається тон не високий і </w:t>
      </w:r>
      <w:r w:rsidRPr="00CA0ADF">
        <w:rPr>
          <w:rFonts w:ascii="Times New Roman" w:eastAsia="Calibri" w:hAnsi="Times New Roman" w:cs="Times New Roman"/>
          <w:sz w:val="28"/>
          <w:szCs w:val="28"/>
          <w:lang w:val="uk-UA"/>
        </w:rPr>
        <w:lastRenderedPageBreak/>
        <w:t xml:space="preserve">не низький (наприклад, «фа»)… Діти не повинні дуже голосно співати або кричати: це вадить і стоїть на перешкоді розвитку </w:t>
      </w:r>
      <w:r w:rsidR="00386C34">
        <w:rPr>
          <w:rFonts w:ascii="Times New Roman" w:eastAsia="Calibri" w:hAnsi="Times New Roman" w:cs="Times New Roman"/>
          <w:sz w:val="28"/>
          <w:szCs w:val="28"/>
          <w:lang w:val="uk-UA"/>
        </w:rPr>
        <w:t>музичного слуху» [93</w:t>
      </w:r>
      <w:r w:rsidRPr="00CA0ADF">
        <w:rPr>
          <w:rFonts w:ascii="Times New Roman" w:eastAsia="Calibri" w:hAnsi="Times New Roman" w:cs="Times New Roman"/>
          <w:sz w:val="28"/>
          <w:szCs w:val="28"/>
          <w:lang w:val="uk-UA"/>
        </w:rPr>
        <w:t>, с. 170-171].</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Дотримуючись стрункої послідовності, педагог застосовує свої методи вивчення пісень дітьми, пропонуючи спочатку прості, а далі складніші пісенні зразки і звертаючи увагу на складові частини пісні – мотив, фразу, речення, період (куплет), враховує у процесі співу почуття ритму у дітей, застосовуючи при цьому відбивання ритмічного пульсу руками, ногою, пальцями, пропонує спів сидячи і стоячи, спів окремими групами, а потім усіх разом, вважає необхідним вдаватися до музично-слухової наоч</w:t>
      </w:r>
      <w:r w:rsidR="00386C34">
        <w:rPr>
          <w:rFonts w:ascii="Times New Roman" w:eastAsia="Calibri" w:hAnsi="Times New Roman" w:cs="Times New Roman"/>
          <w:sz w:val="28"/>
          <w:szCs w:val="28"/>
          <w:lang w:val="uk-UA"/>
        </w:rPr>
        <w:t>ності, зокрема співу вчителя [126</w:t>
      </w:r>
      <w:r w:rsidRPr="00CA0ADF">
        <w:rPr>
          <w:rFonts w:ascii="Times New Roman" w:eastAsia="Calibri" w:hAnsi="Times New Roman" w:cs="Times New Roman"/>
          <w:sz w:val="28"/>
          <w:szCs w:val="28"/>
          <w:lang w:val="uk-UA"/>
        </w:rPr>
        <w:t>, с. 257].</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Наприклад, знайомлячи з власною методикою в</w:t>
      </w:r>
      <w:r w:rsidR="005D5FB2">
        <w:rPr>
          <w:rFonts w:ascii="Times New Roman" w:eastAsia="Calibri" w:hAnsi="Times New Roman" w:cs="Times New Roman"/>
          <w:sz w:val="28"/>
          <w:szCs w:val="28"/>
          <w:lang w:val="uk-UA"/>
        </w:rPr>
        <w:t>ивчення нової пісні М. </w:t>
      </w:r>
      <w:r w:rsidRPr="00CA0ADF">
        <w:rPr>
          <w:rFonts w:ascii="Times New Roman" w:eastAsia="Calibri" w:hAnsi="Times New Roman" w:cs="Times New Roman"/>
          <w:sz w:val="28"/>
          <w:szCs w:val="28"/>
          <w:lang w:val="uk-UA"/>
        </w:rPr>
        <w:t>Леонтович пояснював: «Учитель проспівав раз, другий або третій. Учні слухають. Потім вони повторюють всі разом або поодинці: 1. Проспівування на одній ноті... тексту «Щедрий вечір, добрий вечір»... 2. На двох нотах, на трьох, на чотирьох, на п’яти нотах. Таким чином, можна проспівати майже цілий... ряд пісень, звичайно, на один голос, і це буде підвалиною для поступового руху в справі спі</w:t>
      </w:r>
      <w:r w:rsidR="00386C34">
        <w:rPr>
          <w:rFonts w:ascii="Times New Roman" w:eastAsia="Calibri" w:hAnsi="Times New Roman" w:cs="Times New Roman"/>
          <w:sz w:val="28"/>
          <w:szCs w:val="28"/>
          <w:lang w:val="uk-UA"/>
        </w:rPr>
        <w:t>ву» [67</w:t>
      </w:r>
      <w:r w:rsidRPr="00CA0ADF">
        <w:rPr>
          <w:rFonts w:ascii="Times New Roman" w:eastAsia="Calibri" w:hAnsi="Times New Roman" w:cs="Times New Roman"/>
          <w:sz w:val="28"/>
          <w:szCs w:val="28"/>
          <w:lang w:val="uk-UA"/>
        </w:rPr>
        <w:t>].</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Великого значення педагог надавав дикції, співацькому диханню, застерігав від надто сильного, форсованого звуку, відстоюючи тихий або голосний спів і відповідне його застосування у виконанні пісень. Даюч</w:t>
      </w:r>
      <w:r w:rsidR="005D5FB2">
        <w:rPr>
          <w:rFonts w:ascii="Times New Roman" w:eastAsia="Calibri" w:hAnsi="Times New Roman" w:cs="Times New Roman"/>
          <w:sz w:val="28"/>
          <w:szCs w:val="28"/>
          <w:lang w:val="uk-UA"/>
        </w:rPr>
        <w:t>и поради щодо добору пісень, М. </w:t>
      </w:r>
      <w:r w:rsidRPr="00CA0ADF">
        <w:rPr>
          <w:rFonts w:ascii="Times New Roman" w:eastAsia="Calibri" w:hAnsi="Times New Roman" w:cs="Times New Roman"/>
          <w:sz w:val="28"/>
          <w:szCs w:val="28"/>
          <w:lang w:val="uk-UA"/>
        </w:rPr>
        <w:t>Леонтович орієнтує вчителів співів на пісні канонічного складу, засвоєння яких створює ґрунт для двоголосного</w:t>
      </w:r>
      <w:r w:rsidR="005D5FB2">
        <w:rPr>
          <w:rFonts w:ascii="Times New Roman" w:eastAsia="Calibri" w:hAnsi="Times New Roman" w:cs="Times New Roman"/>
          <w:sz w:val="28"/>
          <w:szCs w:val="28"/>
          <w:lang w:val="uk-UA"/>
        </w:rPr>
        <w:t xml:space="preserve"> співу </w:t>
      </w:r>
      <w:r w:rsidR="00386C34">
        <w:rPr>
          <w:rFonts w:ascii="Times New Roman" w:eastAsia="Calibri" w:hAnsi="Times New Roman" w:cs="Times New Roman"/>
          <w:sz w:val="28"/>
          <w:szCs w:val="28"/>
          <w:lang w:val="uk-UA"/>
        </w:rPr>
        <w:t>[55</w:t>
      </w:r>
      <w:r w:rsidRPr="00CA0ADF">
        <w:rPr>
          <w:rFonts w:ascii="Times New Roman" w:eastAsia="Calibri" w:hAnsi="Times New Roman" w:cs="Times New Roman"/>
          <w:sz w:val="28"/>
          <w:szCs w:val="28"/>
          <w:lang w:val="uk-UA"/>
        </w:rPr>
        <w:t>, с. 103].</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Щодо формування основ вокальної</w:t>
      </w:r>
      <w:r w:rsidR="005D5FB2">
        <w:rPr>
          <w:rFonts w:ascii="Times New Roman" w:eastAsia="Calibri" w:hAnsi="Times New Roman" w:cs="Times New Roman"/>
          <w:sz w:val="28"/>
          <w:szCs w:val="28"/>
          <w:lang w:val="uk-UA"/>
        </w:rPr>
        <w:t xml:space="preserve"> культури у дітей, то М. </w:t>
      </w:r>
      <w:r w:rsidRPr="00CA0ADF">
        <w:rPr>
          <w:rFonts w:ascii="Times New Roman" w:eastAsia="Calibri" w:hAnsi="Times New Roman" w:cs="Times New Roman"/>
          <w:sz w:val="28"/>
          <w:szCs w:val="28"/>
          <w:lang w:val="uk-UA"/>
        </w:rPr>
        <w:t>Леонтович відстоював положення про збереження дзвінкості, «сріблястості» дитячого голосу на заняттях зі співу з дітьми молодшого шкільного віку. Точніше, він відстоював збереження високої співацької позиції, що є основою природного та вільного звукоутворення у дітей.</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Визнання провідної ролі фольклору в музичній освіті школярів.</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lastRenderedPageBreak/>
        <w:t xml:space="preserve">Композитор послiдовно дотримувався принципу головної ролi фольклору в музичному вихованнi дiтей. Цьому в значнiй мiрi допомагало те, що все життя вiн займався записами народних пiсень та їх обробкою, адже тiльки для шкiльних хорiв у нього зроблено бiльше п’ятидесяти обробок.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Працюючи вчителем у школах і постійно</w:t>
      </w:r>
      <w:r w:rsidR="005D5FB2">
        <w:rPr>
          <w:rFonts w:ascii="Times New Roman" w:eastAsia="Calibri" w:hAnsi="Times New Roman" w:cs="Times New Roman"/>
          <w:sz w:val="28"/>
          <w:szCs w:val="28"/>
          <w:lang w:val="uk-UA"/>
        </w:rPr>
        <w:t xml:space="preserve"> керуючи учнівськими хорами, М. </w:t>
      </w:r>
      <w:r w:rsidRPr="00CA0ADF">
        <w:rPr>
          <w:rFonts w:ascii="Times New Roman" w:eastAsia="Calibri" w:hAnsi="Times New Roman" w:cs="Times New Roman"/>
          <w:sz w:val="28"/>
          <w:szCs w:val="28"/>
          <w:lang w:val="uk-UA"/>
        </w:rPr>
        <w:t>Леонтович нерідко змушений був створювати спеціальний репертуар. Це було викликано тим, що хорових пісень, розрахованих на сприйняття й виконання дітьми, було дуже мало, а головне, що майже зовсім був відсутній український національний дитячий репертуар.</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цих творах дiтям прищеплюється любов до рiдного краю, до культури українського народу, тобто те почуття патрiотизму, яке так необхiдне і в наш час для формування свiтогляду юних громадян України. Народнi мелодiї, пiснi, вправи, створенi на основi народних iнтонацiй, побутують у всiх роботах композитора.</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Прагнення до загального музичного навчання і виховання всіх дітей на матеріалі кращих творів професійної і народної творчості.</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Композитор мріяв про організацію музичної освіти, яка б охоплювала дітей з перших кроків їх перебування у школі. Ним був створений посібник «Практичний курс навчання співів у середніх школах України» з музичними ілюстраціями. Шкільні розкладки композитора - невибагливі, гранично прості. Фактура завжди строго гармонічна, акордова. Менше всього у шкільних хорах поліфонічності. За стилем вони найближче підходять до традиційних аранжувань. </w:t>
      </w:r>
    </w:p>
    <w:p w:rsidR="00CA0ADF" w:rsidRPr="00CA0ADF" w:rsidRDefault="005D5FB2"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Тісний зв</w:t>
      </w:r>
      <w:r w:rsidRPr="005D5FB2">
        <w:rPr>
          <w:rFonts w:ascii="Times New Roman" w:eastAsia="Calibri" w:hAnsi="Times New Roman" w:cs="Times New Roman"/>
          <w:sz w:val="28"/>
          <w:szCs w:val="28"/>
          <w:lang w:val="uk-UA"/>
        </w:rPr>
        <w:t>’</w:t>
      </w:r>
      <w:r w:rsidR="00CA0ADF" w:rsidRPr="00CA0ADF">
        <w:rPr>
          <w:rFonts w:ascii="Times New Roman" w:eastAsia="Calibri" w:hAnsi="Times New Roman" w:cs="Times New Roman"/>
          <w:sz w:val="28"/>
          <w:szCs w:val="28"/>
          <w:lang w:val="uk-UA"/>
        </w:rPr>
        <w:t xml:space="preserve">язок педагога з Першою українською гімназією (пізніше Перша українська трудова школа ім. Т. Г. Шевченка), у якій працював П. Козицький (вів уроки співів і керував хором), спонукало до написання музики для дітей до казки Б. Грінченка «На русалчин Великдень». Упродовж кількох років цей твір з успіхом виконувався під керівництвом П. Козицького. Пізніше за рахунок її розширення композитор планував створити справді фантастичну українську оперу, музика якої була б пройнята </w:t>
      </w:r>
      <w:r w:rsidR="00CA0ADF" w:rsidRPr="00CA0ADF">
        <w:rPr>
          <w:rFonts w:ascii="Times New Roman" w:eastAsia="Calibri" w:hAnsi="Times New Roman" w:cs="Times New Roman"/>
          <w:sz w:val="28"/>
          <w:szCs w:val="28"/>
          <w:lang w:val="uk-UA"/>
        </w:rPr>
        <w:lastRenderedPageBreak/>
        <w:t>непідробною народністю, яскравим казковим колоритом, але завершити твір він не встиг.</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Дослідники педагогічної діяльності М. Леонтовича вказують, що на сторінках його щоденника «Пам’ятної книжки» містяться нотатки, які висвітлюють сутність методичних засад педагогічної роботи композитора. Як свідчать записи, головна мета музичної освіти і виховання, на думку  М. Леонтовича, полягала у вихованні загальної культури мас. Одним із засобів досягнення цієї мети був хоровий спів не лише як національна, а й демократи</w:t>
      </w:r>
      <w:r w:rsidR="00386C34">
        <w:rPr>
          <w:rFonts w:ascii="Times New Roman" w:eastAsia="Calibri" w:hAnsi="Times New Roman" w:cs="Times New Roman"/>
          <w:sz w:val="28"/>
          <w:szCs w:val="28"/>
          <w:lang w:val="uk-UA"/>
        </w:rPr>
        <w:t>чна форма музичного мислення [63</w:t>
      </w:r>
      <w:r w:rsidRPr="00CA0ADF">
        <w:rPr>
          <w:rFonts w:ascii="Times New Roman" w:eastAsia="Calibri" w:hAnsi="Times New Roman" w:cs="Times New Roman"/>
          <w:sz w:val="28"/>
          <w:szCs w:val="28"/>
          <w:lang w:val="uk-UA"/>
        </w:rPr>
        <w:t>, с. 268].</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Вільне володіння учнями нотною грамотою.</w:t>
      </w:r>
    </w:p>
    <w:p w:rsidR="00CA0ADF" w:rsidRPr="00CA0ADF" w:rsidRDefault="005D5FB2"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CA0ADF" w:rsidRPr="00CA0ADF">
        <w:rPr>
          <w:rFonts w:ascii="Times New Roman" w:eastAsia="Calibri" w:hAnsi="Times New Roman" w:cs="Times New Roman"/>
          <w:sz w:val="28"/>
          <w:szCs w:val="28"/>
          <w:lang w:val="uk-UA"/>
        </w:rPr>
        <w:t>Леонтович наполягав на обов’язковому навчанні всіх дітей нотній грамоті і письму (виховання стійких навичок нотного співу і вільне володіння нотним письмом), а починати пропонував з безнотного співу («по слуху») на основі народних мелодій; пропонував прищеплювати навички читання нотного письма за принципом відносності звуковисотності, не зв’язуючи музичне мислення дітей певною тональністю. Розвиток слуху стояв на передньому плані і проводився раніше вивчення нотної грамоти. Саме ж засвоєння нотного співу педагог радив починати із вивчення інтервалів мажорних акордів.</w:t>
      </w:r>
    </w:p>
    <w:p w:rsidR="00CA0ADF" w:rsidRPr="00CA0ADF" w:rsidRDefault="005D5FB2"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CA0ADF" w:rsidRPr="00CA0ADF">
        <w:rPr>
          <w:rFonts w:ascii="Times New Roman" w:eastAsia="Calibri" w:hAnsi="Times New Roman" w:cs="Times New Roman"/>
          <w:sz w:val="28"/>
          <w:szCs w:val="28"/>
          <w:lang w:val="uk-UA"/>
        </w:rPr>
        <w:t xml:space="preserve">Леонтович вважав, що системою кожної методики є </w:t>
      </w:r>
      <w:r w:rsidR="00CA0ADF" w:rsidRPr="00CA0ADF">
        <w:rPr>
          <w:rFonts w:ascii="Times New Roman" w:eastAsia="Calibri" w:hAnsi="Times New Roman" w:cs="Times New Roman"/>
          <w:i/>
          <w:sz w:val="28"/>
          <w:szCs w:val="28"/>
          <w:lang w:val="uk-UA"/>
        </w:rPr>
        <w:t>послідовність</w:t>
      </w:r>
      <w:r w:rsidR="00CA0ADF" w:rsidRPr="00CA0ADF">
        <w:rPr>
          <w:rFonts w:ascii="Times New Roman" w:eastAsia="Calibri" w:hAnsi="Times New Roman" w:cs="Times New Roman"/>
          <w:sz w:val="28"/>
          <w:szCs w:val="28"/>
          <w:lang w:val="uk-UA"/>
        </w:rPr>
        <w:t xml:space="preserve"> – йти від меншого до більшого, від нижчого до високого, від елементарного до більш складного. У навчанні вчитель мав уникати формалізму, механічного засвоєння матеріалу, повинен активізовувати учнів у процесі розучування пісень та засвоєння нотної грамоти. Здійснювалося це через постановку реальних теоретичних і практичних завдань, які опиралися на здобуті знання, використання пісень, записаних або вивчених самими дітьми, при</w:t>
      </w:r>
      <w:r w:rsidR="00386C34">
        <w:rPr>
          <w:rFonts w:ascii="Times New Roman" w:eastAsia="Calibri" w:hAnsi="Times New Roman" w:cs="Times New Roman"/>
          <w:sz w:val="28"/>
          <w:szCs w:val="28"/>
          <w:lang w:val="uk-UA"/>
        </w:rPr>
        <w:t>йомів релятивної сольмізації [67</w:t>
      </w:r>
      <w:r w:rsidR="00CA0ADF" w:rsidRPr="00CA0ADF">
        <w:rPr>
          <w:rFonts w:ascii="Times New Roman" w:eastAsia="Calibri" w:hAnsi="Times New Roman" w:cs="Times New Roman"/>
          <w:sz w:val="28"/>
          <w:szCs w:val="28"/>
          <w:lang w:val="uk-UA"/>
        </w:rPr>
        <w:t>].</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Взаємозв’язок різних видів музичної діяльності на уроці.</w:t>
      </w:r>
    </w:p>
    <w:p w:rsidR="00CA0ADF" w:rsidRPr="00CA0ADF" w:rsidRDefault="005D5FB2" w:rsidP="00CA0ADF">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М. </w:t>
      </w:r>
      <w:r w:rsidR="00CA0ADF" w:rsidRPr="00CA0ADF">
        <w:rPr>
          <w:rFonts w:ascii="Times New Roman" w:eastAsia="Calibri" w:hAnsi="Times New Roman" w:cs="Times New Roman"/>
          <w:sz w:val="28"/>
          <w:szCs w:val="28"/>
          <w:lang w:val="uk-UA"/>
        </w:rPr>
        <w:t xml:space="preserve">Леонтович пропонував при виконанні пісень використовувати інсценізацію, елементи танців. Так запропонована ним низка пісень </w:t>
      </w:r>
      <w:r w:rsidR="00CA0ADF" w:rsidRPr="00CA0ADF">
        <w:rPr>
          <w:rFonts w:ascii="Times New Roman" w:eastAsia="Calibri" w:hAnsi="Times New Roman" w:cs="Times New Roman"/>
          <w:sz w:val="28"/>
          <w:szCs w:val="28"/>
          <w:lang w:val="uk-UA"/>
        </w:rPr>
        <w:lastRenderedPageBreak/>
        <w:t>розрахована на виконання з участю солістів, солістів і хору, на діалогічний хоровий с</w:t>
      </w:r>
      <w:r w:rsidR="00270869">
        <w:rPr>
          <w:rFonts w:ascii="Times New Roman" w:eastAsia="Calibri" w:hAnsi="Times New Roman" w:cs="Times New Roman"/>
          <w:sz w:val="28"/>
          <w:szCs w:val="28"/>
          <w:lang w:val="uk-UA"/>
        </w:rPr>
        <w:t>пів, інсценізовану гру, спів</w:t>
      </w:r>
      <w:r w:rsidR="00CA0ADF" w:rsidRPr="00CA0ADF">
        <w:rPr>
          <w:rFonts w:ascii="Times New Roman" w:eastAsia="Calibri" w:hAnsi="Times New Roman" w:cs="Times New Roman"/>
          <w:sz w:val="28"/>
          <w:szCs w:val="28"/>
          <w:lang w:val="uk-UA"/>
        </w:rPr>
        <w:t xml:space="preserve"> з елементами танцю або організ</w:t>
      </w:r>
      <w:r w:rsidR="00386C34">
        <w:rPr>
          <w:rFonts w:ascii="Times New Roman" w:eastAsia="Calibri" w:hAnsi="Times New Roman" w:cs="Times New Roman"/>
          <w:sz w:val="28"/>
          <w:szCs w:val="28"/>
          <w:lang w:val="uk-UA"/>
        </w:rPr>
        <w:t>ацією певного ритмічного тла [40</w:t>
      </w:r>
      <w:r w:rsidR="00CA0ADF" w:rsidRPr="00CA0ADF">
        <w:rPr>
          <w:rFonts w:ascii="Times New Roman" w:eastAsia="Calibri" w:hAnsi="Times New Roman" w:cs="Times New Roman"/>
          <w:sz w:val="28"/>
          <w:szCs w:val="28"/>
          <w:lang w:val="uk-UA"/>
        </w:rPr>
        <w:t>, с. 72].</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Розвиток учнів музично-творчих здібностей і художньо-образного мислення.</w:t>
      </w:r>
    </w:p>
    <w:p w:rsidR="00CA0ADF" w:rsidRPr="00CA0ADF" w:rsidRDefault="007F6707"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 у</w:t>
      </w:r>
      <w:r w:rsidR="005D5FB2">
        <w:rPr>
          <w:rFonts w:ascii="Times New Roman" w:eastAsia="Calibri" w:hAnsi="Times New Roman" w:cs="Times New Roman"/>
          <w:sz w:val="28"/>
          <w:szCs w:val="28"/>
          <w:lang w:val="uk-UA"/>
        </w:rPr>
        <w:t xml:space="preserve">важав, </w:t>
      </w:r>
      <w:r w:rsidR="00CA0ADF" w:rsidRPr="00CA0ADF">
        <w:rPr>
          <w:rFonts w:ascii="Times New Roman" w:eastAsia="Calibri" w:hAnsi="Times New Roman" w:cs="Times New Roman"/>
          <w:sz w:val="28"/>
          <w:szCs w:val="28"/>
          <w:lang w:val="uk-UA"/>
        </w:rPr>
        <w:t>що розвиток музичних здібностей, дисциплінованість, витримка і воля</w:t>
      </w:r>
      <w:r w:rsidR="005D5FB2">
        <w:rPr>
          <w:rFonts w:ascii="Times New Roman" w:eastAsia="Calibri" w:hAnsi="Times New Roman" w:cs="Times New Roman"/>
          <w:sz w:val="28"/>
          <w:szCs w:val="28"/>
          <w:lang w:val="uk-UA"/>
        </w:rPr>
        <w:t xml:space="preserve"> </w:t>
      </w:r>
      <w:r w:rsidR="00CA0ADF" w:rsidRPr="00CA0ADF">
        <w:rPr>
          <w:rFonts w:ascii="Times New Roman" w:eastAsia="Calibri" w:hAnsi="Times New Roman" w:cs="Times New Roman"/>
          <w:sz w:val="28"/>
          <w:szCs w:val="28"/>
          <w:lang w:val="uk-UA"/>
        </w:rPr>
        <w:t>– це важливі фактори, що виховуються засобами хорового співу. М. Леонтович підкреслював, що вчитель завжди повинен дбати про розвиток музичних здібностей дітей і використовувати для</w:t>
      </w:r>
      <w:r w:rsidR="00386C34">
        <w:rPr>
          <w:rFonts w:ascii="Times New Roman" w:eastAsia="Calibri" w:hAnsi="Times New Roman" w:cs="Times New Roman"/>
          <w:sz w:val="28"/>
          <w:szCs w:val="28"/>
          <w:lang w:val="uk-UA"/>
        </w:rPr>
        <w:t xml:space="preserve"> цього різні методи навчання [126</w:t>
      </w:r>
      <w:r w:rsidR="00CA0ADF" w:rsidRPr="00CA0ADF">
        <w:rPr>
          <w:rFonts w:ascii="Times New Roman" w:eastAsia="Calibri" w:hAnsi="Times New Roman" w:cs="Times New Roman"/>
          <w:sz w:val="28"/>
          <w:szCs w:val="28"/>
          <w:lang w:val="uk-UA"/>
        </w:rPr>
        <w:t xml:space="preserve">, с. 258].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Педагог припускав, що розвитку музичного слуху сприяють такі чинники: студіювання пісень напам’ять, виконання ритмічних вправ без нот, слухові мелодійні вправи, запис ритмічного диктанту, спів ритмічних зразків спів мелодій з аркуша, запис нес</w:t>
      </w:r>
      <w:r w:rsidR="00386C34">
        <w:rPr>
          <w:rFonts w:ascii="Times New Roman" w:eastAsia="Calibri" w:hAnsi="Times New Roman" w:cs="Times New Roman"/>
          <w:sz w:val="28"/>
          <w:szCs w:val="28"/>
          <w:lang w:val="uk-UA"/>
        </w:rPr>
        <w:t>кладних мелодійних диктантів [131</w:t>
      </w:r>
      <w:r w:rsidRPr="00CA0ADF">
        <w:rPr>
          <w:rFonts w:ascii="Times New Roman" w:eastAsia="Calibri" w:hAnsi="Times New Roman" w:cs="Times New Roman"/>
          <w:sz w:val="28"/>
          <w:szCs w:val="28"/>
          <w:lang w:val="uk-UA"/>
        </w:rPr>
        <w:t>, с. 454].</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Велику увагу </w:t>
      </w:r>
      <w:r w:rsidR="005D5FB2">
        <w:rPr>
          <w:rFonts w:ascii="Times New Roman" w:eastAsia="Calibri" w:hAnsi="Times New Roman" w:cs="Times New Roman"/>
          <w:sz w:val="28"/>
          <w:szCs w:val="28"/>
          <w:lang w:val="uk-UA"/>
        </w:rPr>
        <w:t>М. </w:t>
      </w:r>
      <w:r w:rsidRPr="00CA0ADF">
        <w:rPr>
          <w:rFonts w:ascii="Times New Roman" w:eastAsia="Calibri" w:hAnsi="Times New Roman" w:cs="Times New Roman"/>
          <w:sz w:val="28"/>
          <w:szCs w:val="28"/>
          <w:lang w:val="uk-UA"/>
        </w:rPr>
        <w:t>Леонтович приділяв розвитку музично-творчих здібностей учнів. Цій меті служить ці</w:t>
      </w:r>
      <w:r w:rsidR="005D5FB2">
        <w:rPr>
          <w:rFonts w:ascii="Times New Roman" w:eastAsia="Calibri" w:hAnsi="Times New Roman" w:cs="Times New Roman"/>
          <w:sz w:val="28"/>
          <w:szCs w:val="28"/>
          <w:lang w:val="uk-UA"/>
        </w:rPr>
        <w:t xml:space="preserve">ла низка розроблених педагогом </w:t>
      </w:r>
      <w:r w:rsidRPr="00CA0ADF">
        <w:rPr>
          <w:rFonts w:ascii="Times New Roman" w:eastAsia="Calibri" w:hAnsi="Times New Roman" w:cs="Times New Roman"/>
          <w:sz w:val="28"/>
          <w:szCs w:val="28"/>
          <w:lang w:val="uk-UA"/>
        </w:rPr>
        <w:t>цікави</w:t>
      </w:r>
      <w:r w:rsidR="007F6707">
        <w:rPr>
          <w:rFonts w:ascii="Times New Roman" w:eastAsia="Calibri" w:hAnsi="Times New Roman" w:cs="Times New Roman"/>
          <w:sz w:val="28"/>
          <w:szCs w:val="28"/>
          <w:lang w:val="uk-UA"/>
        </w:rPr>
        <w:t>х завдань і вправ, що стимулювали</w:t>
      </w:r>
      <w:r w:rsidRPr="00CA0ADF">
        <w:rPr>
          <w:rFonts w:ascii="Times New Roman" w:eastAsia="Calibri" w:hAnsi="Times New Roman" w:cs="Times New Roman"/>
          <w:sz w:val="28"/>
          <w:szCs w:val="28"/>
          <w:lang w:val="uk-UA"/>
        </w:rPr>
        <w:t xml:space="preserve"> діяльність дітей, виклика</w:t>
      </w:r>
      <w:r w:rsidR="007F6707">
        <w:rPr>
          <w:rFonts w:ascii="Times New Roman" w:eastAsia="Calibri" w:hAnsi="Times New Roman" w:cs="Times New Roman"/>
          <w:sz w:val="28"/>
          <w:szCs w:val="28"/>
          <w:lang w:val="uk-UA"/>
        </w:rPr>
        <w:t>ли</w:t>
      </w:r>
      <w:r w:rsidRPr="00CA0ADF">
        <w:rPr>
          <w:rFonts w:ascii="Times New Roman" w:eastAsia="Calibri" w:hAnsi="Times New Roman" w:cs="Times New Roman"/>
          <w:sz w:val="28"/>
          <w:szCs w:val="28"/>
          <w:lang w:val="uk-UA"/>
        </w:rPr>
        <w:t xml:space="preserve"> у них інтерес до предмету, отже, психологічно настрою</w:t>
      </w:r>
      <w:r w:rsidR="007F6707">
        <w:rPr>
          <w:rFonts w:ascii="Times New Roman" w:eastAsia="Calibri" w:hAnsi="Times New Roman" w:cs="Times New Roman"/>
          <w:sz w:val="28"/>
          <w:szCs w:val="28"/>
          <w:lang w:val="uk-UA"/>
        </w:rPr>
        <w:t>вали</w:t>
      </w:r>
      <w:r w:rsidRPr="00CA0ADF">
        <w:rPr>
          <w:rFonts w:ascii="Times New Roman" w:eastAsia="Calibri" w:hAnsi="Times New Roman" w:cs="Times New Roman"/>
          <w:sz w:val="28"/>
          <w:szCs w:val="28"/>
          <w:lang w:val="uk-UA"/>
        </w:rPr>
        <w:t xml:space="preserve"> на серйозне вив</w:t>
      </w:r>
      <w:r w:rsidR="005D5FB2">
        <w:rPr>
          <w:rFonts w:ascii="Times New Roman" w:eastAsia="Calibri" w:hAnsi="Times New Roman" w:cs="Times New Roman"/>
          <w:sz w:val="28"/>
          <w:szCs w:val="28"/>
          <w:lang w:val="uk-UA"/>
        </w:rPr>
        <w:t>чення музики. М. </w:t>
      </w:r>
      <w:r w:rsidRPr="00CA0ADF">
        <w:rPr>
          <w:rFonts w:ascii="Times New Roman" w:eastAsia="Calibri" w:hAnsi="Times New Roman" w:cs="Times New Roman"/>
          <w:sz w:val="28"/>
          <w:szCs w:val="28"/>
          <w:lang w:val="uk-UA"/>
        </w:rPr>
        <w:t>Леонтович першим у вітчизняній музичній педагогіці радянського часу запровадив методику оптимального розкриття художньо-потенціальних можливостей дітей, скеровував їх зусилля н</w:t>
      </w:r>
      <w:r w:rsidR="00386C34">
        <w:rPr>
          <w:rFonts w:ascii="Times New Roman" w:eastAsia="Calibri" w:hAnsi="Times New Roman" w:cs="Times New Roman"/>
          <w:sz w:val="28"/>
          <w:szCs w:val="28"/>
          <w:lang w:val="uk-UA"/>
        </w:rPr>
        <w:t>а творчі спроби в композиції [40</w:t>
      </w:r>
      <w:r w:rsidRPr="00CA0ADF">
        <w:rPr>
          <w:rFonts w:ascii="Times New Roman" w:eastAsia="Calibri" w:hAnsi="Times New Roman" w:cs="Times New Roman"/>
          <w:sz w:val="28"/>
          <w:szCs w:val="28"/>
          <w:lang w:val="uk-UA"/>
        </w:rPr>
        <w:t>, с. 70].</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Опора на національну інтонаційно-ладову і метроритмічну основу.</w:t>
      </w:r>
    </w:p>
    <w:p w:rsidR="00CA0ADF" w:rsidRPr="00CA0ADF" w:rsidRDefault="005D5FB2"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Методика музичного виховання М. </w:t>
      </w:r>
      <w:r w:rsidR="00CA0ADF" w:rsidRPr="00CA0ADF">
        <w:rPr>
          <w:rFonts w:ascii="Times New Roman" w:eastAsia="Calibri" w:hAnsi="Times New Roman" w:cs="Times New Roman"/>
          <w:sz w:val="28"/>
          <w:szCs w:val="28"/>
          <w:lang w:val="uk-UA"/>
        </w:rPr>
        <w:t>Леонтовича спрямована на розвиток у дітей музично-слухових уявлень, а звідси – струнка і логічно продумана система вправ і завдань. Величезного значення педагог надавав ритмічному вихованню, яке вбачав основою музичної грамотності. Композитор наголошував на початковому етапі ознайомлення дітей з ритмічною стороною пісні, найлегшою для дітей (спершу – ритм, потім – динаміка (сила), і нарешті – мелодія – і дійсний спів по нотах).</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lastRenderedPageBreak/>
        <w:t>У «Практичних вказівках до методики навчання співу в хорах» М. Леонтович радить звертати увагу на ритмічний рух пісні, мелодії, на періодичність акцентів у цьому рухові, на кількість моментів у кожній ритмічній</w:t>
      </w:r>
      <w:r w:rsidR="00386C34">
        <w:rPr>
          <w:rFonts w:ascii="Times New Roman" w:eastAsia="Calibri" w:hAnsi="Times New Roman" w:cs="Times New Roman"/>
          <w:sz w:val="28"/>
          <w:szCs w:val="28"/>
          <w:lang w:val="uk-UA"/>
        </w:rPr>
        <w:t xml:space="preserve"> групі (так званому тактові) [131</w:t>
      </w:r>
      <w:r w:rsidRPr="00CA0ADF">
        <w:rPr>
          <w:rFonts w:ascii="Times New Roman" w:eastAsia="Calibri" w:hAnsi="Times New Roman" w:cs="Times New Roman"/>
          <w:sz w:val="28"/>
          <w:szCs w:val="28"/>
          <w:lang w:val="uk-UA"/>
        </w:rPr>
        <w:t>, с. 455], набуття навичок метро-ритмічного руху за допомогою «махів руки».</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 xml:space="preserve">Поєднання класної і позакласної музично-виховної роботи. </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Окрім занять музикою на уроках, М. Леонтович висував ідею створення хору і шкільного оркестру. На його думку, участь дітей в оркестрі є ефективним засобом їх му</w:t>
      </w:r>
      <w:r w:rsidR="00141C40">
        <w:rPr>
          <w:rFonts w:ascii="Times New Roman" w:eastAsia="Calibri" w:hAnsi="Times New Roman" w:cs="Times New Roman"/>
          <w:sz w:val="28"/>
          <w:szCs w:val="28"/>
          <w:lang w:val="uk-UA"/>
        </w:rPr>
        <w:t>зично-естетичного виховання, який</w:t>
      </w:r>
      <w:r w:rsidRPr="00CA0ADF">
        <w:rPr>
          <w:rFonts w:ascii="Times New Roman" w:eastAsia="Calibri" w:hAnsi="Times New Roman" w:cs="Times New Roman"/>
          <w:sz w:val="28"/>
          <w:szCs w:val="28"/>
          <w:lang w:val="uk-UA"/>
        </w:rPr>
        <w:t xml:space="preserve"> дає можливість ознайомлювати їх з інструментальною музикою, ансамблевою грою, виконавською практикою </w:t>
      </w:r>
      <w:r w:rsidRPr="00CA0ADF">
        <w:rPr>
          <w:rFonts w:ascii="Times New Roman" w:eastAsia="Calibri" w:hAnsi="Times New Roman" w:cs="Times New Roman"/>
          <w:sz w:val="28"/>
          <w:szCs w:val="28"/>
        </w:rPr>
        <w:t>[</w:t>
      </w:r>
      <w:r w:rsidRPr="00CA0ADF">
        <w:rPr>
          <w:rFonts w:ascii="Times New Roman" w:eastAsia="Calibri" w:hAnsi="Times New Roman" w:cs="Times New Roman"/>
          <w:sz w:val="28"/>
          <w:szCs w:val="28"/>
          <w:lang w:val="uk-UA"/>
        </w:rPr>
        <w:t>1</w:t>
      </w:r>
      <w:r w:rsidR="00386C34">
        <w:rPr>
          <w:rFonts w:ascii="Times New Roman" w:eastAsia="Calibri" w:hAnsi="Times New Roman" w:cs="Times New Roman"/>
          <w:sz w:val="28"/>
          <w:szCs w:val="28"/>
          <w:lang w:val="uk-UA"/>
        </w:rPr>
        <w:t>07</w:t>
      </w:r>
      <w:r w:rsidRPr="00CA0ADF">
        <w:rPr>
          <w:rFonts w:ascii="Times New Roman" w:eastAsia="Calibri" w:hAnsi="Times New Roman" w:cs="Times New Roman"/>
          <w:sz w:val="28"/>
          <w:szCs w:val="28"/>
          <w:lang w:val="uk-UA"/>
        </w:rPr>
        <w:t>, с.139</w:t>
      </w:r>
      <w:r w:rsidRPr="00CA0ADF">
        <w:rPr>
          <w:rFonts w:ascii="Times New Roman" w:eastAsia="Calibri" w:hAnsi="Times New Roman" w:cs="Times New Roman"/>
          <w:sz w:val="28"/>
          <w:szCs w:val="28"/>
        </w:rPr>
        <w:t>]</w:t>
      </w:r>
      <w:r w:rsidRPr="00CA0ADF">
        <w:rPr>
          <w:rFonts w:ascii="Times New Roman" w:eastAsia="Calibri" w:hAnsi="Times New Roman" w:cs="Times New Roman"/>
          <w:sz w:val="28"/>
          <w:szCs w:val="28"/>
          <w:lang w:val="uk-UA"/>
        </w:rPr>
        <w:t>.</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Так, працюючи у Чукові, М. Леонтович за досить короткий час зумів зацікавити дітей співом у хорі та грою в оркестрі. Як зазначає А. Завальнюк, для організації оркестру він за власні кошти купував музичні інструменти для навчання учнів. Залучав до оркестру також сільських дітей, що мали власні інструменти </w:t>
      </w:r>
      <w:r w:rsidRPr="00CA0ADF">
        <w:rPr>
          <w:rFonts w:ascii="Times New Roman" w:eastAsia="Calibri" w:hAnsi="Times New Roman" w:cs="Times New Roman"/>
          <w:sz w:val="28"/>
          <w:szCs w:val="28"/>
        </w:rPr>
        <w:t>[</w:t>
      </w:r>
      <w:r w:rsidR="00386C34">
        <w:rPr>
          <w:rFonts w:ascii="Times New Roman" w:eastAsia="Calibri" w:hAnsi="Times New Roman" w:cs="Times New Roman"/>
          <w:sz w:val="28"/>
          <w:szCs w:val="28"/>
          <w:lang w:val="uk-UA"/>
        </w:rPr>
        <w:t>40</w:t>
      </w:r>
      <w:r w:rsidRPr="00CA0ADF">
        <w:rPr>
          <w:rFonts w:ascii="Times New Roman" w:eastAsia="Calibri" w:hAnsi="Times New Roman" w:cs="Times New Roman"/>
          <w:sz w:val="28"/>
          <w:szCs w:val="28"/>
          <w:lang w:val="uk-UA"/>
        </w:rPr>
        <w:t>, с.15</w:t>
      </w:r>
      <w:r w:rsidRPr="00CA0ADF">
        <w:rPr>
          <w:rFonts w:ascii="Times New Roman" w:eastAsia="Calibri" w:hAnsi="Times New Roman" w:cs="Times New Roman"/>
          <w:sz w:val="28"/>
          <w:szCs w:val="28"/>
        </w:rPr>
        <w:t>]</w:t>
      </w:r>
      <w:r w:rsidRPr="00CA0ADF">
        <w:rPr>
          <w:rFonts w:ascii="Times New Roman" w:eastAsia="Calibri" w:hAnsi="Times New Roman" w:cs="Times New Roman"/>
          <w:sz w:val="28"/>
          <w:szCs w:val="28"/>
          <w:lang w:val="uk-UA"/>
        </w:rPr>
        <w:t>.</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Надання процесу музичного навчання його сутнісної основи – емоційності.</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Головним принципом методики навчання музики у школі М. Леонтович вважав розвиток свідомого ставлення дітей до сприймання музичних явищ, пробудження і вдосконалення їх творчих здібностей. На думку педагога, для здійснення цих завдань учитель повинен володіти різними прийомами подачі дидактичного матеріалу і психологічного впливу на своїх учнів.</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Педагог стверджував, що важливими методами є </w:t>
      </w:r>
      <w:r w:rsidRPr="00CA0ADF">
        <w:rPr>
          <w:rFonts w:ascii="Times New Roman" w:eastAsia="Calibri" w:hAnsi="Times New Roman" w:cs="Times New Roman"/>
          <w:i/>
          <w:sz w:val="28"/>
          <w:szCs w:val="28"/>
          <w:lang w:val="uk-UA"/>
        </w:rPr>
        <w:t>ігровий метод</w:t>
      </w:r>
      <w:r w:rsidRPr="00CA0ADF">
        <w:rPr>
          <w:rFonts w:ascii="Times New Roman" w:eastAsia="Calibri" w:hAnsi="Times New Roman" w:cs="Times New Roman"/>
          <w:sz w:val="28"/>
          <w:szCs w:val="28"/>
          <w:lang w:val="uk-UA"/>
        </w:rPr>
        <w:t xml:space="preserve"> навчання: створення ігрових ситуацій, що відзеркалюють історичну епоху, в яку був написаний музичний твір, що вивчається, розкриття фактів, подій, наслідків, аналіз і оцінка ситуацій з кількох точок зору, моделювання сценарію, розподіл ролей, організація їх виконання; метод евристичного навчання, що активізує пошукову діяльність учнів і їх самостійну роботу на </w:t>
      </w:r>
      <w:r w:rsidRPr="00CA0ADF">
        <w:rPr>
          <w:rFonts w:ascii="Times New Roman" w:eastAsia="Calibri" w:hAnsi="Times New Roman" w:cs="Times New Roman"/>
          <w:sz w:val="28"/>
          <w:szCs w:val="28"/>
          <w:lang w:val="uk-UA"/>
        </w:rPr>
        <w:lastRenderedPageBreak/>
        <w:t>уроці. Проте він не сковував ініціативу вчителя, а давав йому простір для власного пошуку найкращих засобів оволодіння навчальним матеріалом.</w:t>
      </w:r>
    </w:p>
    <w:p w:rsidR="00CA0ADF" w:rsidRPr="00CA0ADF" w:rsidRDefault="00CA0ADF" w:rsidP="003D7DA3">
      <w:pPr>
        <w:numPr>
          <w:ilvl w:val="0"/>
          <w:numId w:val="28"/>
        </w:numPr>
        <w:spacing w:after="0" w:line="360" w:lineRule="auto"/>
        <w:ind w:left="0" w:firstLine="0"/>
        <w:contextualSpacing/>
        <w:jc w:val="both"/>
        <w:rPr>
          <w:rFonts w:ascii="Times New Roman" w:eastAsia="Calibri" w:hAnsi="Times New Roman" w:cs="Times New Roman"/>
          <w:i/>
          <w:sz w:val="28"/>
          <w:szCs w:val="28"/>
          <w:lang w:val="uk-UA"/>
        </w:rPr>
      </w:pPr>
      <w:r w:rsidRPr="00CA0ADF">
        <w:rPr>
          <w:rFonts w:ascii="Times New Roman" w:eastAsia="Calibri" w:hAnsi="Times New Roman" w:cs="Times New Roman"/>
          <w:i/>
          <w:sz w:val="28"/>
          <w:szCs w:val="28"/>
          <w:lang w:val="uk-UA"/>
        </w:rPr>
        <w:t>Взаємодія музики з іншими видами мистецтв та іншими предметами.</w:t>
      </w:r>
    </w:p>
    <w:p w:rsidR="00CA0ADF" w:rsidRPr="00CA0ADF" w:rsidRDefault="005D5FB2" w:rsidP="00CA0AD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CA0ADF" w:rsidRPr="00CA0ADF">
        <w:rPr>
          <w:rFonts w:ascii="Times New Roman" w:eastAsia="Calibri" w:hAnsi="Times New Roman" w:cs="Times New Roman"/>
          <w:sz w:val="28"/>
          <w:szCs w:val="28"/>
          <w:lang w:val="uk-UA"/>
        </w:rPr>
        <w:t>Леонтович упроваджував ідею інтегрованого навчання, встановлення міжпредметних зв’язків між музикою і літературою, музикою і живописом, музикою і кольором. Він радив використовувати на заняттях кольорові поєднання або репродукції живопису, пояснюючи, що «хотілось, щоб природа</w:t>
      </w:r>
      <w:r w:rsidR="00386C34">
        <w:rPr>
          <w:rFonts w:ascii="Times New Roman" w:eastAsia="Calibri" w:hAnsi="Times New Roman" w:cs="Times New Roman"/>
          <w:sz w:val="28"/>
          <w:szCs w:val="28"/>
          <w:lang w:val="uk-UA"/>
        </w:rPr>
        <w:t xml:space="preserve"> в мистецтві була суцільною» [28</w:t>
      </w:r>
      <w:r w:rsidR="00CA0ADF" w:rsidRPr="00CA0ADF">
        <w:rPr>
          <w:rFonts w:ascii="Times New Roman" w:eastAsia="Calibri" w:hAnsi="Times New Roman" w:cs="Times New Roman"/>
          <w:sz w:val="28"/>
          <w:szCs w:val="28"/>
          <w:lang w:val="uk-UA"/>
        </w:rPr>
        <w:t xml:space="preserve">, с. 7].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Педагог розробив теорію, ідеєю якої було поєднання кольорів зі звучанням музичного твору як однієї з найважливіших умов цілісного сприйняття музичного образу. З цією метою він створив власну систему показу мистецького матеріалу, що ґрунтувався на співвідношенні світлотіней і кольорів із музичними звуками. Він підкреслював, що кожний педагог мусить викладати музику в контексті інших наукових і художніх знань, а тому вважав за недоцільне обмеження фахової підгот</w:t>
      </w:r>
      <w:r w:rsidR="00386C34">
        <w:rPr>
          <w:rFonts w:ascii="Times New Roman" w:eastAsia="Calibri" w:hAnsi="Times New Roman" w:cs="Times New Roman"/>
          <w:sz w:val="28"/>
          <w:szCs w:val="28"/>
          <w:lang w:val="uk-UA"/>
        </w:rPr>
        <w:t>овки вчителя одним предметом [131</w:t>
      </w:r>
      <w:r w:rsidRPr="00CA0ADF">
        <w:rPr>
          <w:rFonts w:ascii="Times New Roman" w:eastAsia="Calibri" w:hAnsi="Times New Roman" w:cs="Times New Roman"/>
          <w:sz w:val="28"/>
          <w:szCs w:val="28"/>
          <w:lang w:val="uk-UA"/>
        </w:rPr>
        <w:t>, с. 456].</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За його рекомендацiями на уроках спiвiв у школi слiд використовувати сiм кольорiв </w:t>
      </w:r>
      <w:r w:rsidR="00141C40">
        <w:rPr>
          <w:rFonts w:ascii="Times New Roman" w:eastAsia="Calibri" w:hAnsi="Times New Roman" w:cs="Times New Roman"/>
          <w:sz w:val="28"/>
          <w:szCs w:val="28"/>
          <w:lang w:val="uk-UA"/>
        </w:rPr>
        <w:t>веселки</w:t>
      </w:r>
      <w:r w:rsidRPr="00CA0ADF">
        <w:rPr>
          <w:rFonts w:ascii="Times New Roman" w:eastAsia="Calibri" w:hAnsi="Times New Roman" w:cs="Times New Roman"/>
          <w:sz w:val="28"/>
          <w:szCs w:val="28"/>
          <w:lang w:val="uk-UA"/>
        </w:rPr>
        <w:t xml:space="preserve"> та їх вiдтiнки, розподiляючи на свiтлi, до яких </w:t>
      </w:r>
      <w:r w:rsidR="005D5FB2">
        <w:rPr>
          <w:rFonts w:ascii="Times New Roman" w:eastAsia="Calibri" w:hAnsi="Times New Roman" w:cs="Times New Roman"/>
          <w:sz w:val="28"/>
          <w:szCs w:val="28"/>
          <w:lang w:val="uk-UA"/>
        </w:rPr>
        <w:t>М. </w:t>
      </w:r>
      <w:r w:rsidRPr="00CA0ADF">
        <w:rPr>
          <w:rFonts w:ascii="Times New Roman" w:eastAsia="Calibri" w:hAnsi="Times New Roman" w:cs="Times New Roman"/>
          <w:sz w:val="28"/>
          <w:szCs w:val="28"/>
          <w:lang w:val="uk-UA"/>
        </w:rPr>
        <w:t>Леонтович вiдносив бiлий, свiтло-жовтий, свiтло-червоний та блакитний i темнi – темно-жовтий, темно-червоний, синiй. На перших уроках, особливо</w:t>
      </w:r>
      <w:r w:rsidR="00141C40">
        <w:rPr>
          <w:rFonts w:ascii="Times New Roman" w:eastAsia="Calibri" w:hAnsi="Times New Roman" w:cs="Times New Roman"/>
          <w:sz w:val="28"/>
          <w:szCs w:val="28"/>
          <w:lang w:val="uk-UA"/>
        </w:rPr>
        <w:t xml:space="preserve"> при вивченнi гами, вiн пропонував</w:t>
      </w:r>
      <w:r w:rsidRPr="00CA0ADF">
        <w:rPr>
          <w:rFonts w:ascii="Times New Roman" w:eastAsia="Calibri" w:hAnsi="Times New Roman" w:cs="Times New Roman"/>
          <w:sz w:val="28"/>
          <w:szCs w:val="28"/>
          <w:lang w:val="uk-UA"/>
        </w:rPr>
        <w:t xml:space="preserve"> поєднувати сiм звукiв звукоряду та сiм кольорiв, якi нiби перебувають у тiсному зв’язку. Пiзнiше композит</w:t>
      </w:r>
      <w:r w:rsidR="00141C40">
        <w:rPr>
          <w:rFonts w:ascii="Times New Roman" w:eastAsia="Calibri" w:hAnsi="Times New Roman" w:cs="Times New Roman"/>
          <w:sz w:val="28"/>
          <w:szCs w:val="28"/>
          <w:lang w:val="uk-UA"/>
        </w:rPr>
        <w:t>ор рекомендував</w:t>
      </w:r>
      <w:r w:rsidRPr="00CA0ADF">
        <w:rPr>
          <w:rFonts w:ascii="Times New Roman" w:eastAsia="Calibri" w:hAnsi="Times New Roman" w:cs="Times New Roman"/>
          <w:sz w:val="28"/>
          <w:szCs w:val="28"/>
          <w:lang w:val="uk-UA"/>
        </w:rPr>
        <w:t xml:space="preserve"> використовувати тi чи iншi зображення або кольори пiд час виконання чи слу</w:t>
      </w:r>
      <w:r w:rsidR="00386C34">
        <w:rPr>
          <w:rFonts w:ascii="Times New Roman" w:eastAsia="Calibri" w:hAnsi="Times New Roman" w:cs="Times New Roman"/>
          <w:sz w:val="28"/>
          <w:szCs w:val="28"/>
          <w:lang w:val="uk-UA"/>
        </w:rPr>
        <w:t>хання рiзних музичних творiв [125</w:t>
      </w:r>
      <w:r w:rsidRPr="00CA0ADF">
        <w:rPr>
          <w:rFonts w:ascii="Times New Roman" w:eastAsia="Calibri" w:hAnsi="Times New Roman" w:cs="Times New Roman"/>
          <w:sz w:val="28"/>
          <w:szCs w:val="28"/>
          <w:lang w:val="uk-UA"/>
        </w:rPr>
        <w:t>, с. 63].</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Вирішенню питань викладання музики в школi М. Леонтович присвятив свої методичні роботи, якi не втратили актуальностi й у наш час: підручник «Сольфеджіо» (1918 р.), «Практичний курс навчання спiву в середнiх школах України» (із нотним матерiалом), що був завершений у Києвi в 1920 роцi; навчальний посібник «Нотна грамота. Підручник для навчання співів у народних школах», «Матерiали до методики спiву в </w:t>
      </w:r>
      <w:r w:rsidRPr="00CA0ADF">
        <w:rPr>
          <w:rFonts w:ascii="Times New Roman" w:eastAsia="Calibri" w:hAnsi="Times New Roman" w:cs="Times New Roman"/>
          <w:sz w:val="28"/>
          <w:szCs w:val="28"/>
          <w:lang w:val="uk-UA"/>
        </w:rPr>
        <w:lastRenderedPageBreak/>
        <w:t xml:space="preserve">початковiй школi», «Практичнi вказiвки до методики навчання спiву в хорах», «Нотний спiв у школі», «Ритмiка. Практичнi вправи», «Пам’ятна книжка» тощо.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Цi методичнi розробки були написанi в перiод з 1918 по 1920 роки, але зберiгалися в архiвi i побачили свiт тiльки починаючи з 1977 року. До методичних статей вiдноситься й надрукована у 1925 роцi у першому номерi журналу «Музика» стаття «Як я органiзував оркестр у сільській школі» (написана 20 вересня 1919 року). Цi матерiали спрямовують методистiв та викладачiв музики на практ</w:t>
      </w:r>
      <w:r w:rsidR="005D5FB2">
        <w:rPr>
          <w:rFonts w:ascii="Times New Roman" w:eastAsia="Calibri" w:hAnsi="Times New Roman" w:cs="Times New Roman"/>
          <w:sz w:val="28"/>
          <w:szCs w:val="28"/>
          <w:lang w:val="uk-UA"/>
        </w:rPr>
        <w:t>ичне використання досвiду М. </w:t>
      </w:r>
      <w:r w:rsidRPr="00CA0ADF">
        <w:rPr>
          <w:rFonts w:ascii="Times New Roman" w:eastAsia="Calibri" w:hAnsi="Times New Roman" w:cs="Times New Roman"/>
          <w:sz w:val="28"/>
          <w:szCs w:val="28"/>
          <w:lang w:val="uk-UA"/>
        </w:rPr>
        <w:t xml:space="preserve">Леонтовича у музичному національному вихованні та засвiдчують значний науково-методичний і педагогiчний потенцiал видатного музиканта.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b/>
          <w:sz w:val="28"/>
          <w:szCs w:val="28"/>
          <w:lang w:val="uk-UA"/>
        </w:rPr>
        <w:t>«Практичний курс навчання співу в середніх школах України»</w:t>
      </w:r>
      <w:r w:rsidRPr="00CA0ADF">
        <w:rPr>
          <w:rFonts w:ascii="Calibri" w:eastAsia="Calibri" w:hAnsi="Calibri" w:cs="Times New Roman"/>
          <w:lang w:val="uk-UA"/>
        </w:rPr>
        <w:t xml:space="preserve"> </w:t>
      </w:r>
      <w:r w:rsidRPr="00CA0ADF">
        <w:rPr>
          <w:rFonts w:ascii="Times New Roman" w:eastAsia="Calibri" w:hAnsi="Times New Roman" w:cs="Times New Roman"/>
          <w:b/>
          <w:sz w:val="28"/>
          <w:szCs w:val="28"/>
          <w:lang w:val="uk-UA"/>
        </w:rPr>
        <w:t xml:space="preserve">(з музичними ілюстраціями). </w:t>
      </w:r>
      <w:r w:rsidRPr="00CA0ADF">
        <w:rPr>
          <w:rFonts w:ascii="Times New Roman" w:eastAsia="Calibri" w:hAnsi="Times New Roman" w:cs="Times New Roman"/>
          <w:sz w:val="28"/>
          <w:szCs w:val="28"/>
          <w:lang w:val="uk-UA"/>
        </w:rPr>
        <w:t xml:space="preserve">Як зазначає дослідник А. Завалюнок, це була перша книга для навчання дітей хорового співу в радянській школі, написана в перші роки після перемоги революції </w:t>
      </w:r>
      <w:r w:rsidR="00386C34">
        <w:rPr>
          <w:rFonts w:ascii="Times New Roman" w:eastAsia="Calibri" w:hAnsi="Times New Roman" w:cs="Times New Roman"/>
          <w:sz w:val="28"/>
          <w:szCs w:val="28"/>
        </w:rPr>
        <w:t>[40</w:t>
      </w:r>
      <w:r w:rsidRPr="00CA0ADF">
        <w:rPr>
          <w:rFonts w:ascii="Times New Roman" w:eastAsia="Calibri" w:hAnsi="Times New Roman" w:cs="Times New Roman"/>
          <w:sz w:val="28"/>
          <w:szCs w:val="28"/>
        </w:rPr>
        <w:t>]</w:t>
      </w:r>
      <w:r w:rsidRPr="00CA0ADF">
        <w:rPr>
          <w:rFonts w:ascii="Times New Roman" w:eastAsia="Calibri" w:hAnsi="Times New Roman" w:cs="Times New Roman"/>
          <w:sz w:val="28"/>
          <w:szCs w:val="28"/>
          <w:lang w:val="uk-UA"/>
        </w:rPr>
        <w:t xml:space="preserve">. </w:t>
      </w:r>
      <w:r w:rsidR="005D5FB2">
        <w:rPr>
          <w:rFonts w:ascii="Times New Roman" w:eastAsia="Calibri" w:hAnsi="Times New Roman" w:cs="Times New Roman"/>
          <w:sz w:val="28"/>
          <w:szCs w:val="28"/>
          <w:lang w:val="uk-UA"/>
        </w:rPr>
        <w:t xml:space="preserve">Це </w:t>
      </w:r>
      <w:r w:rsidRPr="00CA0ADF">
        <w:rPr>
          <w:rFonts w:ascii="Times New Roman" w:eastAsia="Calibri" w:hAnsi="Times New Roman" w:cs="Times New Roman"/>
          <w:sz w:val="28"/>
          <w:szCs w:val="28"/>
          <w:lang w:val="uk-UA"/>
        </w:rPr>
        <w:t>своєрiднi методичнi рекомендацiї для вчителiв, якi ведуть уроки музики в початкових класах. Книга включає передмову i три роздiли: «Слуховi вправи», «Спiв по нотах», «Нотна грамота».</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Першi два роздiли містять поради композитора, спрямовані на виховання й розвиток музичних здiбностей у дiтей, ритмiчнi вправи та музичний диктант, а також вказiвки, як використовувати вчителевi той чи iнший матерiал, або той чи iнший музичний</w:t>
      </w:r>
      <w:r w:rsidRPr="00CA0ADF">
        <w:rPr>
          <w:rFonts w:ascii="Times New Roman" w:eastAsia="Calibri" w:hAnsi="Times New Roman" w:cs="Times New Roman"/>
          <w:b/>
          <w:sz w:val="28"/>
          <w:szCs w:val="28"/>
          <w:lang w:val="uk-UA"/>
        </w:rPr>
        <w:t xml:space="preserve"> </w:t>
      </w:r>
      <w:r w:rsidRPr="00CA0ADF">
        <w:rPr>
          <w:rFonts w:ascii="Times New Roman" w:eastAsia="Calibri" w:hAnsi="Times New Roman" w:cs="Times New Roman"/>
          <w:sz w:val="28"/>
          <w:szCs w:val="28"/>
          <w:lang w:val="uk-UA"/>
        </w:rPr>
        <w:t>приклад для цих цiлей. Третiй роздiл умiщує дидактичний матерiал із музичної грамоти з 20 тем, окремi правила, якi потрiбно засвоїти учням у практичному курсi вивчення музичної грамоти, а ще – численнi нотнi приклади й завдання, основа яких – народнi пiснi та мелодiї.</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У роздiлi «Слуховi вправи» </w:t>
      </w:r>
      <w:r w:rsidR="005D5FB2">
        <w:rPr>
          <w:rFonts w:ascii="Times New Roman" w:eastAsia="Calibri" w:hAnsi="Times New Roman" w:cs="Times New Roman"/>
          <w:sz w:val="28"/>
          <w:szCs w:val="28"/>
          <w:lang w:val="uk-UA"/>
        </w:rPr>
        <w:t>М. </w:t>
      </w:r>
      <w:r w:rsidRPr="00CA0ADF">
        <w:rPr>
          <w:rFonts w:ascii="Times New Roman" w:eastAsia="Calibri" w:hAnsi="Times New Roman" w:cs="Times New Roman"/>
          <w:sz w:val="28"/>
          <w:szCs w:val="28"/>
          <w:lang w:val="uk-UA"/>
        </w:rPr>
        <w:t xml:space="preserve">Леонтович рекомендує використовувати таку кiлькiсть народних пiсень, яка б стимулювала музичний розвиток дитини, звертаючи особливу увагу на вiдповiднiсть як нотного, так i лiтературного тексту вiку дитини. </w:t>
      </w:r>
      <w:r w:rsidR="00141C40">
        <w:rPr>
          <w:rFonts w:ascii="Times New Roman" w:eastAsia="Calibri" w:hAnsi="Times New Roman" w:cs="Times New Roman"/>
          <w:sz w:val="28"/>
          <w:szCs w:val="28"/>
          <w:lang w:val="uk-UA"/>
        </w:rPr>
        <w:t>В</w:t>
      </w:r>
      <w:r w:rsidR="00141C40" w:rsidRPr="00CA0ADF">
        <w:rPr>
          <w:rFonts w:ascii="Times New Roman" w:eastAsia="Calibri" w:hAnsi="Times New Roman" w:cs="Times New Roman"/>
          <w:sz w:val="28"/>
          <w:szCs w:val="28"/>
          <w:lang w:val="uk-UA"/>
        </w:rPr>
        <w:t xml:space="preserve">iн </w:t>
      </w:r>
      <w:r w:rsidR="00141C40">
        <w:rPr>
          <w:rFonts w:ascii="Times New Roman" w:eastAsia="Calibri" w:hAnsi="Times New Roman" w:cs="Times New Roman"/>
          <w:sz w:val="28"/>
          <w:szCs w:val="28"/>
          <w:lang w:val="uk-UA"/>
        </w:rPr>
        <w:t>п</w:t>
      </w:r>
      <w:r w:rsidRPr="00CA0ADF">
        <w:rPr>
          <w:rFonts w:ascii="Times New Roman" w:eastAsia="Calibri" w:hAnsi="Times New Roman" w:cs="Times New Roman"/>
          <w:sz w:val="28"/>
          <w:szCs w:val="28"/>
          <w:lang w:val="uk-UA"/>
        </w:rPr>
        <w:t xml:space="preserve">ропонує починати з безнотного спiву </w:t>
      </w:r>
      <w:r w:rsidRPr="00CA0ADF">
        <w:rPr>
          <w:rFonts w:ascii="Times New Roman" w:eastAsia="Calibri" w:hAnsi="Times New Roman" w:cs="Times New Roman"/>
          <w:sz w:val="28"/>
          <w:szCs w:val="28"/>
          <w:lang w:val="uk-UA"/>
        </w:rPr>
        <w:lastRenderedPageBreak/>
        <w:t xml:space="preserve">й саме народних мелодiй, із подальшим опануванням нотної грамоти. Це рекомендується для того, щоб на початку роботи не вiдволiкати дiтей вiд розвитку слуху зоровими враженнями, як це робиться при одночасному написаннi нот i їх проспiвуваннi. Подаються в цьому роздiлi i вправи на вивчення iнтервалу тритон та його характерне розв’язання. </w:t>
      </w:r>
      <w:r w:rsidR="005D5FB2">
        <w:rPr>
          <w:rFonts w:ascii="Times New Roman" w:eastAsia="Calibri" w:hAnsi="Times New Roman" w:cs="Times New Roman"/>
          <w:sz w:val="28"/>
          <w:szCs w:val="28"/>
          <w:lang w:val="uk-UA"/>
        </w:rPr>
        <w:t>М. </w:t>
      </w:r>
      <w:r w:rsidRPr="00CA0ADF">
        <w:rPr>
          <w:rFonts w:ascii="Times New Roman" w:eastAsia="Calibri" w:hAnsi="Times New Roman" w:cs="Times New Roman"/>
          <w:sz w:val="28"/>
          <w:szCs w:val="28"/>
          <w:lang w:val="uk-UA"/>
        </w:rPr>
        <w:t>Леонтович</w:t>
      </w:r>
      <w:r w:rsidR="00141C40">
        <w:rPr>
          <w:rFonts w:ascii="Times New Roman" w:eastAsia="Calibri" w:hAnsi="Times New Roman" w:cs="Times New Roman"/>
          <w:sz w:val="28"/>
          <w:szCs w:val="28"/>
          <w:lang w:val="uk-UA"/>
        </w:rPr>
        <w:t>,</w:t>
      </w:r>
      <w:r w:rsidRPr="00CA0ADF">
        <w:rPr>
          <w:rFonts w:ascii="Times New Roman" w:eastAsia="Calibri" w:hAnsi="Times New Roman" w:cs="Times New Roman"/>
          <w:sz w:val="28"/>
          <w:szCs w:val="28"/>
          <w:lang w:val="uk-UA"/>
        </w:rPr>
        <w:t xml:space="preserve"> </w:t>
      </w:r>
      <w:r w:rsidR="00141C40" w:rsidRPr="00CA0ADF">
        <w:rPr>
          <w:rFonts w:ascii="Times New Roman" w:eastAsia="Calibri" w:hAnsi="Times New Roman" w:cs="Times New Roman"/>
          <w:sz w:val="28"/>
          <w:szCs w:val="28"/>
          <w:lang w:val="uk-UA"/>
        </w:rPr>
        <w:t>в роботi над слуховими вправами</w:t>
      </w:r>
      <w:r w:rsidR="00141C40">
        <w:rPr>
          <w:rFonts w:ascii="Times New Roman" w:eastAsia="Calibri" w:hAnsi="Times New Roman" w:cs="Times New Roman"/>
          <w:sz w:val="28"/>
          <w:szCs w:val="28"/>
          <w:lang w:val="uk-UA"/>
        </w:rPr>
        <w:t>,</w:t>
      </w:r>
      <w:r w:rsidR="00141C40" w:rsidRPr="00CA0ADF">
        <w:rPr>
          <w:rFonts w:ascii="Times New Roman" w:eastAsia="Calibri" w:hAnsi="Times New Roman" w:cs="Times New Roman"/>
          <w:sz w:val="28"/>
          <w:szCs w:val="28"/>
          <w:lang w:val="uk-UA"/>
        </w:rPr>
        <w:t xml:space="preserve"> </w:t>
      </w:r>
      <w:r w:rsidR="00141C40">
        <w:rPr>
          <w:rFonts w:ascii="Times New Roman" w:eastAsia="Calibri" w:hAnsi="Times New Roman" w:cs="Times New Roman"/>
          <w:sz w:val="28"/>
          <w:szCs w:val="28"/>
          <w:lang w:val="uk-UA"/>
        </w:rPr>
        <w:t>р</w:t>
      </w:r>
      <w:r w:rsidR="00141C40" w:rsidRPr="00CA0ADF">
        <w:rPr>
          <w:rFonts w:ascii="Times New Roman" w:eastAsia="Calibri" w:hAnsi="Times New Roman" w:cs="Times New Roman"/>
          <w:sz w:val="28"/>
          <w:szCs w:val="28"/>
          <w:lang w:val="uk-UA"/>
        </w:rPr>
        <w:t>екомендує</w:t>
      </w:r>
      <w:r w:rsidRPr="00CA0ADF">
        <w:rPr>
          <w:rFonts w:ascii="Times New Roman" w:eastAsia="Calibri" w:hAnsi="Times New Roman" w:cs="Times New Roman"/>
          <w:sz w:val="28"/>
          <w:szCs w:val="28"/>
          <w:lang w:val="uk-UA"/>
        </w:rPr>
        <w:t xml:space="preserve"> використання камертону.</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роздiлi «Спiв по нотах» є два пiдроздiли. Це «Ритмiчний диктант i ритмiчнi вправи» та «Мелодiйний диктант</w:t>
      </w:r>
      <w:r w:rsidRPr="00CA0ADF">
        <w:rPr>
          <w:rFonts w:ascii="Times New Roman" w:eastAsia="Calibri" w:hAnsi="Times New Roman" w:cs="Times New Roman"/>
          <w:b/>
          <w:sz w:val="28"/>
          <w:szCs w:val="28"/>
          <w:lang w:val="uk-UA"/>
        </w:rPr>
        <w:t xml:space="preserve"> </w:t>
      </w:r>
      <w:r w:rsidRPr="00CA0ADF">
        <w:rPr>
          <w:rFonts w:ascii="Times New Roman" w:eastAsia="Calibri" w:hAnsi="Times New Roman" w:cs="Times New Roman"/>
          <w:sz w:val="28"/>
          <w:szCs w:val="28"/>
          <w:lang w:val="uk-UA"/>
        </w:rPr>
        <w:t xml:space="preserve">i мелодiйнi вправи по нотах». Так, композитор вiдзначає в першому пiдроздiлi, що ритм у музицi є бiльш легкий для засвоєння дiтьми молодших класiв, нiж мелодiя i, виходячи з цього, </w:t>
      </w:r>
      <w:r w:rsidR="00141C40" w:rsidRPr="00CA0ADF">
        <w:rPr>
          <w:rFonts w:ascii="Times New Roman" w:eastAsia="Calibri" w:hAnsi="Times New Roman" w:cs="Times New Roman"/>
          <w:sz w:val="28"/>
          <w:szCs w:val="28"/>
          <w:lang w:val="uk-UA"/>
        </w:rPr>
        <w:t xml:space="preserve">рекомендує спiв по нотах починати </w:t>
      </w:r>
      <w:r w:rsidRPr="00CA0ADF">
        <w:rPr>
          <w:rFonts w:ascii="Times New Roman" w:eastAsia="Calibri" w:hAnsi="Times New Roman" w:cs="Times New Roman"/>
          <w:sz w:val="28"/>
          <w:szCs w:val="28"/>
          <w:lang w:val="uk-UA"/>
        </w:rPr>
        <w:t xml:space="preserve">із запису та вивчення ритмiки пiснi, а вже потiм мелодiї.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Вчителевi обов’язково рекомендується </w:t>
      </w:r>
      <w:r w:rsidR="00141C40" w:rsidRPr="00CA0ADF">
        <w:rPr>
          <w:rFonts w:ascii="Times New Roman" w:eastAsia="Calibri" w:hAnsi="Times New Roman" w:cs="Times New Roman"/>
          <w:sz w:val="28"/>
          <w:szCs w:val="28"/>
          <w:lang w:val="uk-UA"/>
        </w:rPr>
        <w:t xml:space="preserve">привчати дiтей до тактування </w:t>
      </w:r>
      <w:r w:rsidRPr="00CA0ADF">
        <w:rPr>
          <w:rFonts w:ascii="Times New Roman" w:eastAsia="Calibri" w:hAnsi="Times New Roman" w:cs="Times New Roman"/>
          <w:sz w:val="28"/>
          <w:szCs w:val="28"/>
          <w:lang w:val="uk-UA"/>
        </w:rPr>
        <w:t>при опануваннi ритмiчної струк</w:t>
      </w:r>
      <w:r w:rsidR="00141C40">
        <w:rPr>
          <w:rFonts w:ascii="Times New Roman" w:eastAsia="Calibri" w:hAnsi="Times New Roman" w:cs="Times New Roman"/>
          <w:sz w:val="28"/>
          <w:szCs w:val="28"/>
          <w:lang w:val="uk-UA"/>
        </w:rPr>
        <w:t>тури пiснi та</w:t>
      </w:r>
      <w:r w:rsidRPr="00CA0ADF">
        <w:rPr>
          <w:rFonts w:ascii="Times New Roman" w:eastAsia="Calibri" w:hAnsi="Times New Roman" w:cs="Times New Roman"/>
          <w:sz w:val="28"/>
          <w:szCs w:val="28"/>
          <w:lang w:val="uk-UA"/>
        </w:rPr>
        <w:t xml:space="preserve"> при записовi ритмiчного диктанту.</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другому пiдроздiлi автор рекомендує приступити до запису мелодiй та вправ без слiв пiсля певних навичок запису ритму пiснi, особливо вiдзначаючи те, щоб звуковий диктант проводився на уроках систематично. Корисно також складати невеликi мелодiї самостiйно, а потiм їх проспiвувати та записувати нотами.</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Третiй роздiл «Нотна грамота» найбiльший за обсягом. Це програмний дидактичний матерiал для 20 тем із музичної грамоти, а також певнi правила, багато нотних iлюстрацiй та завдань, в основному на матерiалі народних пiсень.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Головна мета цього роздiлу – практичне засвоєння учнями курсу музичної грамоти. Так, у темi по вивченню написання ноти «ре» використовується для знаходження учнями в нотному прикладi цього звуку пiсня «Дударик».</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lastRenderedPageBreak/>
        <w:t xml:space="preserve"> На вивчення ноти з крапкою приводиться при</w:t>
      </w:r>
      <w:r w:rsidR="00765976">
        <w:rPr>
          <w:rFonts w:ascii="Times New Roman" w:eastAsia="Calibri" w:hAnsi="Times New Roman" w:cs="Times New Roman"/>
          <w:sz w:val="28"/>
          <w:szCs w:val="28"/>
          <w:lang w:val="uk-UA"/>
        </w:rPr>
        <w:t xml:space="preserve">клад пiснi «Мак», а в темi, де </w:t>
      </w:r>
      <w:r w:rsidRPr="00CA0ADF">
        <w:rPr>
          <w:rFonts w:ascii="Times New Roman" w:eastAsia="Calibri" w:hAnsi="Times New Roman" w:cs="Times New Roman"/>
          <w:sz w:val="28"/>
          <w:szCs w:val="28"/>
          <w:lang w:val="uk-UA"/>
        </w:rPr>
        <w:t xml:space="preserve">опановуються шiстнадцятi ноти, використано як нотний приклад пiсню «Пряля».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У кожнiй з 20 тем обов’язково присутнi приклади з народнопiсенним матерiалом. Та й узагалi основним матерiалом всiх методичних робiт Миколи</w:t>
      </w:r>
      <w:r w:rsidR="00893B1C">
        <w:rPr>
          <w:rFonts w:ascii="Times New Roman" w:eastAsia="Calibri" w:hAnsi="Times New Roman" w:cs="Times New Roman"/>
          <w:sz w:val="28"/>
          <w:szCs w:val="28"/>
          <w:lang w:val="uk-UA"/>
        </w:rPr>
        <w:t xml:space="preserve"> Леонтовича є народна пiсня. [125</w:t>
      </w:r>
      <w:r w:rsidRPr="00CA0ADF">
        <w:rPr>
          <w:rFonts w:ascii="Times New Roman" w:eastAsia="Calibri" w:hAnsi="Times New Roman" w:cs="Times New Roman"/>
          <w:sz w:val="28"/>
          <w:szCs w:val="28"/>
          <w:lang w:val="uk-UA"/>
        </w:rPr>
        <w:t>, с. 62-63].</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Навчальний посібник для загальноосвітніх шкіл України </w:t>
      </w:r>
      <w:r w:rsidRPr="00CA0ADF">
        <w:rPr>
          <w:rFonts w:ascii="Times New Roman" w:eastAsia="Calibri" w:hAnsi="Times New Roman" w:cs="Times New Roman"/>
          <w:b/>
          <w:sz w:val="28"/>
          <w:szCs w:val="28"/>
          <w:lang w:val="uk-UA"/>
        </w:rPr>
        <w:t>«Нотна грамота. Підручник для навчання співів у народних школах»</w:t>
      </w:r>
      <w:r w:rsidRPr="00CA0ADF">
        <w:rPr>
          <w:rFonts w:ascii="Times New Roman" w:eastAsia="Calibri" w:hAnsi="Times New Roman" w:cs="Times New Roman"/>
          <w:sz w:val="28"/>
          <w:szCs w:val="28"/>
          <w:lang w:val="uk-UA"/>
        </w:rPr>
        <w:t>. За свідченнями його учня М. Гончарова, ця праця була видана склографічним способом Народним комісаріатом освіти у 1919 р. Її унікальність полягала в тому, що, узагальнивши  та творчо переосмисливши відомі на той час музично-методичні навчальні системи Е. Жака-Дальк</w:t>
      </w:r>
      <w:r w:rsidR="00F509A9">
        <w:rPr>
          <w:rFonts w:ascii="Times New Roman" w:eastAsia="Calibri" w:hAnsi="Times New Roman" w:cs="Times New Roman"/>
          <w:sz w:val="28"/>
          <w:szCs w:val="28"/>
          <w:lang w:val="uk-UA"/>
        </w:rPr>
        <w:t xml:space="preserve">роза, Н. Кашкіна, І. Назарова, К. Рімана, </w:t>
      </w:r>
      <w:r w:rsidRPr="00CA0ADF">
        <w:rPr>
          <w:rFonts w:ascii="Times New Roman" w:eastAsia="Calibri" w:hAnsi="Times New Roman" w:cs="Times New Roman"/>
          <w:sz w:val="28"/>
          <w:szCs w:val="28"/>
          <w:lang w:val="uk-UA"/>
        </w:rPr>
        <w:t xml:space="preserve">Б. </w:t>
      </w:r>
      <w:r w:rsidR="00F509A9">
        <w:rPr>
          <w:rFonts w:ascii="Times New Roman" w:eastAsia="Calibri" w:hAnsi="Times New Roman" w:cs="Times New Roman"/>
          <w:sz w:val="28"/>
          <w:szCs w:val="28"/>
          <w:lang w:val="uk-UA"/>
        </w:rPr>
        <w:t xml:space="preserve">Яворського і свій педагогічний </w:t>
      </w:r>
      <w:r w:rsidRPr="00CA0ADF">
        <w:rPr>
          <w:rFonts w:ascii="Times New Roman" w:eastAsia="Calibri" w:hAnsi="Times New Roman" w:cs="Times New Roman"/>
          <w:sz w:val="28"/>
          <w:szCs w:val="28"/>
          <w:lang w:val="uk-UA"/>
        </w:rPr>
        <w:t>досвід, М.</w:t>
      </w:r>
      <w:r w:rsidR="00F509A9">
        <w:rPr>
          <w:rFonts w:ascii="Times New Roman" w:eastAsia="Calibri" w:hAnsi="Times New Roman" w:cs="Times New Roman"/>
          <w:sz w:val="28"/>
          <w:szCs w:val="28"/>
          <w:lang w:val="uk-UA"/>
        </w:rPr>
        <w:t> </w:t>
      </w:r>
      <w:r w:rsidRPr="00CA0ADF">
        <w:rPr>
          <w:rFonts w:ascii="Times New Roman" w:eastAsia="Calibri" w:hAnsi="Times New Roman" w:cs="Times New Roman"/>
          <w:sz w:val="28"/>
          <w:szCs w:val="28"/>
          <w:lang w:val="uk-UA"/>
        </w:rPr>
        <w:t>Леонтович створив яскраво національний за духом посібник із чітко розробленими дидактичними вимогами, відповідною методикою засвоєння нотної грамоти й розвитку музичних здібностей учнів. Інша особливість посібника М. Леонтовича визначалася його спрямо</w:t>
      </w:r>
      <w:r w:rsidR="00F509A9">
        <w:rPr>
          <w:rFonts w:ascii="Times New Roman" w:eastAsia="Calibri" w:hAnsi="Times New Roman" w:cs="Times New Roman"/>
          <w:sz w:val="28"/>
          <w:szCs w:val="28"/>
          <w:lang w:val="uk-UA"/>
        </w:rPr>
        <w:t xml:space="preserve">ваністю – «Нотна грамота» була </w:t>
      </w:r>
      <w:r w:rsidRPr="00CA0ADF">
        <w:rPr>
          <w:rFonts w:ascii="Times New Roman" w:eastAsia="Calibri" w:hAnsi="Times New Roman" w:cs="Times New Roman"/>
          <w:sz w:val="28"/>
          <w:szCs w:val="28"/>
          <w:lang w:val="uk-UA"/>
        </w:rPr>
        <w:t xml:space="preserve">розрахована, насамперед, на учнів загальноосвітніх шкіл. У цьому плані </w:t>
      </w:r>
      <w:r w:rsidR="00F509A9">
        <w:rPr>
          <w:rFonts w:ascii="Times New Roman" w:eastAsia="Calibri" w:hAnsi="Times New Roman" w:cs="Times New Roman"/>
          <w:sz w:val="28"/>
          <w:szCs w:val="28"/>
          <w:lang w:val="uk-UA"/>
        </w:rPr>
        <w:t xml:space="preserve">навчально-методична розробка М. Леонтовича </w:t>
      </w:r>
      <w:r w:rsidRPr="00CA0ADF">
        <w:rPr>
          <w:rFonts w:ascii="Times New Roman" w:eastAsia="Calibri" w:hAnsi="Times New Roman" w:cs="Times New Roman"/>
          <w:sz w:val="28"/>
          <w:szCs w:val="28"/>
          <w:lang w:val="uk-UA"/>
        </w:rPr>
        <w:t>відображала тогочасне бачення ролі музичного компоненту, а в його рамках – хорового співу – у системі загальної освіти. Його призначення полягал</w:t>
      </w:r>
      <w:r w:rsidR="00F509A9">
        <w:rPr>
          <w:rFonts w:ascii="Times New Roman" w:eastAsia="Calibri" w:hAnsi="Times New Roman" w:cs="Times New Roman"/>
          <w:sz w:val="28"/>
          <w:szCs w:val="28"/>
          <w:lang w:val="uk-UA"/>
        </w:rPr>
        <w:t xml:space="preserve">о, з одного боку, у підвищенні </w:t>
      </w:r>
      <w:r w:rsidRPr="00CA0ADF">
        <w:rPr>
          <w:rFonts w:ascii="Times New Roman" w:eastAsia="Calibri" w:hAnsi="Times New Roman" w:cs="Times New Roman"/>
          <w:sz w:val="28"/>
          <w:szCs w:val="28"/>
          <w:lang w:val="uk-UA"/>
        </w:rPr>
        <w:t>загальної культури мас, а з іншого – у вихованні національної са</w:t>
      </w:r>
      <w:r w:rsidR="00F509A9">
        <w:rPr>
          <w:rFonts w:ascii="Times New Roman" w:eastAsia="Calibri" w:hAnsi="Times New Roman" w:cs="Times New Roman"/>
          <w:sz w:val="28"/>
          <w:szCs w:val="28"/>
          <w:lang w:val="uk-UA"/>
        </w:rPr>
        <w:t xml:space="preserve">мосвідомості. Про це ще у 1917 </w:t>
      </w:r>
      <w:r w:rsidRPr="00CA0ADF">
        <w:rPr>
          <w:rFonts w:ascii="Times New Roman" w:eastAsia="Calibri" w:hAnsi="Times New Roman" w:cs="Times New Roman"/>
          <w:sz w:val="28"/>
          <w:szCs w:val="28"/>
          <w:lang w:val="uk-UA"/>
        </w:rPr>
        <w:t>році у доповіді на з’їзді вчителів народних шкіл Ямп</w:t>
      </w:r>
      <w:r w:rsidR="00F509A9">
        <w:rPr>
          <w:rFonts w:ascii="Times New Roman" w:eastAsia="Calibri" w:hAnsi="Times New Roman" w:cs="Times New Roman"/>
          <w:sz w:val="28"/>
          <w:szCs w:val="28"/>
          <w:lang w:val="uk-UA"/>
        </w:rPr>
        <w:t>ільського повіту наголошував К. </w:t>
      </w:r>
      <w:r w:rsidRPr="00CA0ADF">
        <w:rPr>
          <w:rFonts w:ascii="Times New Roman" w:eastAsia="Calibri" w:hAnsi="Times New Roman" w:cs="Times New Roman"/>
          <w:sz w:val="28"/>
          <w:szCs w:val="28"/>
          <w:lang w:val="uk-UA"/>
        </w:rPr>
        <w:t>Стеценко: «Одним з самих популярних й доступних видів мистецтва треба вважати співи, і вони повинні стати могутнім знаряддям для виховання народа через школи, як в моральному см</w:t>
      </w:r>
      <w:r w:rsidR="00893B1C">
        <w:rPr>
          <w:rFonts w:ascii="Times New Roman" w:eastAsia="Calibri" w:hAnsi="Times New Roman" w:cs="Times New Roman"/>
          <w:sz w:val="28"/>
          <w:szCs w:val="28"/>
          <w:lang w:val="uk-UA"/>
        </w:rPr>
        <w:t>ислі, так і в національному» [63</w:t>
      </w:r>
      <w:r w:rsidRPr="00CA0ADF">
        <w:rPr>
          <w:rFonts w:ascii="Times New Roman" w:eastAsia="Calibri" w:hAnsi="Times New Roman" w:cs="Times New Roman"/>
          <w:sz w:val="28"/>
          <w:szCs w:val="28"/>
          <w:lang w:val="uk-UA"/>
        </w:rPr>
        <w:t>, с. 269].</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Підручник побудовано на тренувальних вправах для співу з листа, поясненні основних розділів елементарної теорії музики, піснях для хорового співу. Весь дидактичний матеріал розміщено у строгій методич</w:t>
      </w:r>
      <w:r w:rsidRPr="00CA0ADF">
        <w:rPr>
          <w:rFonts w:ascii="Times New Roman" w:eastAsia="Calibri" w:hAnsi="Times New Roman" w:cs="Times New Roman"/>
          <w:sz w:val="32"/>
          <w:szCs w:val="32"/>
          <w:lang w:val="uk-UA"/>
        </w:rPr>
        <w:t xml:space="preserve">ній </w:t>
      </w:r>
      <w:r w:rsidR="00F509A9">
        <w:rPr>
          <w:rFonts w:ascii="Times New Roman" w:eastAsia="Calibri" w:hAnsi="Times New Roman" w:cs="Times New Roman"/>
          <w:sz w:val="28"/>
          <w:szCs w:val="28"/>
          <w:lang w:val="uk-UA"/>
        </w:rPr>
        <w:lastRenderedPageBreak/>
        <w:t>послідовності</w:t>
      </w:r>
      <w:r w:rsidRPr="00CA0ADF">
        <w:rPr>
          <w:rFonts w:ascii="Times New Roman" w:eastAsia="Calibri" w:hAnsi="Times New Roman" w:cs="Times New Roman"/>
          <w:sz w:val="28"/>
          <w:szCs w:val="28"/>
          <w:lang w:val="uk-UA"/>
        </w:rPr>
        <w:t xml:space="preserve"> – від простого до складного, з визначенням самостійних завдань учням, включаючи їхню власну творчість (добір мелодій). Досить ґрунтовно подано також методику вивчення інтервалів, побудову мажорної і мінорної гам.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Як педагог-методист, М. Леонтович вважав потрібним докладно ознайомити дітей з основами музичної грамоти, він, зокрема, розглядає всі види інтервалів (збільшених і зменшених), а також знайомить учнів з гармонічним і мелодичним мінором. Пісенний репертуар підручника охоплює найрізноманітніші жанри української народної пісні.</w:t>
      </w:r>
      <w:r w:rsidRPr="00CA0ADF">
        <w:rPr>
          <w:rFonts w:ascii="Times New Roman" w:eastAsia="Calibri" w:hAnsi="Times New Roman" w:cs="Times New Roman"/>
          <w:sz w:val="32"/>
          <w:szCs w:val="32"/>
          <w:lang w:val="uk-UA"/>
        </w:rPr>
        <w:t xml:space="preserve"> </w:t>
      </w:r>
      <w:r w:rsidRPr="00CA0ADF">
        <w:rPr>
          <w:rFonts w:ascii="Times New Roman" w:eastAsia="Calibri" w:hAnsi="Times New Roman" w:cs="Times New Roman"/>
          <w:sz w:val="28"/>
          <w:szCs w:val="28"/>
          <w:lang w:val="uk-UA"/>
        </w:rPr>
        <w:t xml:space="preserve">Тут, зокрема, представлені веснянки, пісні-хороводи, побутові та історичні пісні, дитячі пісні-ігри. Серед нотних зразків зустрічаються російські та </w:t>
      </w:r>
      <w:r w:rsidR="00893B1C">
        <w:rPr>
          <w:rFonts w:ascii="Times New Roman" w:eastAsia="Calibri" w:hAnsi="Times New Roman" w:cs="Times New Roman"/>
          <w:sz w:val="28"/>
          <w:szCs w:val="28"/>
          <w:lang w:val="uk-UA"/>
        </w:rPr>
        <w:t>білоруські народні мелодії [126</w:t>
      </w:r>
      <w:r w:rsidRPr="00CA0ADF">
        <w:rPr>
          <w:rFonts w:ascii="Times New Roman" w:eastAsia="Calibri" w:hAnsi="Times New Roman" w:cs="Times New Roman"/>
          <w:sz w:val="28"/>
          <w:szCs w:val="28"/>
          <w:lang w:val="uk-UA"/>
        </w:rPr>
        <w:t xml:space="preserve">, с. 258]. </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 xml:space="preserve">Висвітлення методичних аспектів музичного навчання і виховання подано у нотатках робочого записника М. Леонтовича, щоденнику </w:t>
      </w:r>
      <w:r w:rsidRPr="00CA0ADF">
        <w:rPr>
          <w:rFonts w:ascii="Times New Roman" w:eastAsia="Calibri" w:hAnsi="Times New Roman" w:cs="Times New Roman"/>
          <w:b/>
          <w:sz w:val="28"/>
          <w:szCs w:val="28"/>
          <w:lang w:val="uk-UA"/>
        </w:rPr>
        <w:t>«Пам’ятна книжка»</w:t>
      </w:r>
      <w:r w:rsidRPr="00CA0ADF">
        <w:rPr>
          <w:rFonts w:ascii="Times New Roman" w:eastAsia="Calibri" w:hAnsi="Times New Roman" w:cs="Times New Roman"/>
          <w:sz w:val="28"/>
          <w:szCs w:val="28"/>
          <w:lang w:val="uk-UA"/>
        </w:rPr>
        <w:t xml:space="preserve"> (1919р., 1941</w:t>
      </w:r>
      <w:r w:rsidR="00F509A9">
        <w:rPr>
          <w:rFonts w:ascii="Times New Roman" w:eastAsia="Calibri" w:hAnsi="Times New Roman" w:cs="Times New Roman"/>
          <w:sz w:val="28"/>
          <w:szCs w:val="28"/>
          <w:lang w:val="uk-UA"/>
        </w:rPr>
        <w:t>р.</w:t>
      </w:r>
      <w:r w:rsidRPr="00CA0ADF">
        <w:rPr>
          <w:rFonts w:ascii="Times New Roman" w:eastAsia="Calibri" w:hAnsi="Times New Roman" w:cs="Times New Roman"/>
          <w:sz w:val="28"/>
          <w:szCs w:val="28"/>
          <w:lang w:val="uk-UA"/>
        </w:rPr>
        <w:t>, 1987</w:t>
      </w:r>
      <w:r w:rsidR="00F509A9">
        <w:rPr>
          <w:rFonts w:ascii="Times New Roman" w:eastAsia="Calibri" w:hAnsi="Times New Roman" w:cs="Times New Roman"/>
          <w:sz w:val="28"/>
          <w:szCs w:val="28"/>
          <w:lang w:val="uk-UA"/>
        </w:rPr>
        <w:t>р.</w:t>
      </w:r>
      <w:r w:rsidRPr="00CA0ADF">
        <w:rPr>
          <w:rFonts w:ascii="Times New Roman" w:eastAsia="Calibri" w:hAnsi="Times New Roman" w:cs="Times New Roman"/>
          <w:sz w:val="28"/>
          <w:szCs w:val="28"/>
          <w:lang w:val="uk-UA"/>
        </w:rPr>
        <w:t>), що був двічі перевиданий. У ній висвітлені важливі для характеристики особистості митця записи про необхідність дослідження народної пісні.</w:t>
      </w:r>
    </w:p>
    <w:p w:rsidR="00CA0ADF" w:rsidRPr="00CA0ADF" w:rsidRDefault="00CA0ADF" w:rsidP="00CA0ADF">
      <w:pPr>
        <w:spacing w:after="0" w:line="360" w:lineRule="auto"/>
        <w:ind w:firstLine="709"/>
        <w:jc w:val="both"/>
        <w:rPr>
          <w:rFonts w:ascii="Times New Roman" w:eastAsia="Calibri" w:hAnsi="Times New Roman" w:cs="Times New Roman"/>
          <w:b/>
          <w:sz w:val="28"/>
          <w:szCs w:val="28"/>
          <w:lang w:val="uk-UA" w:eastAsia="ru-RU"/>
        </w:rPr>
      </w:pPr>
      <w:r w:rsidRPr="00CA0ADF">
        <w:rPr>
          <w:rFonts w:ascii="Times New Roman" w:eastAsia="Calibri" w:hAnsi="Times New Roman" w:cs="Times New Roman"/>
          <w:b/>
          <w:sz w:val="28"/>
          <w:szCs w:val="28"/>
          <w:lang w:val="uk-UA" w:eastAsia="ru-RU"/>
        </w:rPr>
        <w:t>Висновки</w:t>
      </w:r>
    </w:p>
    <w:p w:rsidR="00CA0ADF" w:rsidRPr="00CA0ADF" w:rsidRDefault="00CA0ADF" w:rsidP="00CA0ADF">
      <w:pPr>
        <w:spacing w:after="0" w:line="360" w:lineRule="auto"/>
        <w:ind w:firstLine="709"/>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М. Леонтович більше 20 років віддав роботі вчителя співів. У св</w:t>
      </w:r>
      <w:r w:rsidR="007621F0">
        <w:rPr>
          <w:rFonts w:ascii="Times New Roman" w:eastAsia="Calibri" w:hAnsi="Times New Roman" w:cs="Times New Roman"/>
          <w:sz w:val="28"/>
          <w:szCs w:val="28"/>
          <w:lang w:val="uk-UA"/>
        </w:rPr>
        <w:t>оїй педагогічній діяльності, до</w:t>
      </w:r>
      <w:r w:rsidRPr="00CA0ADF">
        <w:rPr>
          <w:rFonts w:ascii="Times New Roman" w:eastAsia="Calibri" w:hAnsi="Times New Roman" w:cs="Times New Roman"/>
          <w:sz w:val="28"/>
          <w:szCs w:val="28"/>
          <w:lang w:val="uk-UA"/>
        </w:rPr>
        <w:t>тримуючись стрункої послідовності, застосовував власні методи вивчення пісень дітьми. У процесі співу дитини він враховував та розвивав почуття ритму, великого значення</w:t>
      </w:r>
      <w:r w:rsidRPr="00CA0ADF">
        <w:rPr>
          <w:rFonts w:ascii="Calibri" w:eastAsia="Calibri" w:hAnsi="Calibri" w:cs="Times New Roman"/>
          <w:lang w:val="uk-UA"/>
        </w:rPr>
        <w:t xml:space="preserve"> </w:t>
      </w:r>
      <w:r w:rsidRPr="00CA0ADF">
        <w:rPr>
          <w:rFonts w:ascii="Times New Roman" w:eastAsia="Calibri" w:hAnsi="Times New Roman" w:cs="Times New Roman"/>
          <w:sz w:val="28"/>
          <w:szCs w:val="28"/>
          <w:lang w:val="uk-UA"/>
        </w:rPr>
        <w:t>надавав дикції виконавця, співацькому диханню. При виборі пісень, педагог орієнтував вчителів співів на пісні канонічного складу, вважаючи, що їх засвоєння створює ґрунт для двоголосного співу.</w:t>
      </w:r>
    </w:p>
    <w:p w:rsidR="00CA0ADF" w:rsidRPr="00CA0ADF" w:rsidRDefault="007621F0" w:rsidP="00CA0ADF">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1.</w:t>
      </w:r>
      <w:r w:rsidRPr="00CA0ADF">
        <w:rPr>
          <w:rFonts w:ascii="Times New Roman" w:eastAsia="Calibri" w:hAnsi="Times New Roman" w:cs="Times New Roman"/>
          <w:sz w:val="28"/>
          <w:szCs w:val="28"/>
          <w:lang w:val="uk-UA"/>
        </w:rPr>
        <w:tab/>
        <w:t xml:space="preserve">Микола Дмитрович Леонтович – український композитор, педагог, хоровий диригент, фольклорист. </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lastRenderedPageBreak/>
        <w:t>2.</w:t>
      </w:r>
      <w:r w:rsidRPr="00CA0ADF">
        <w:rPr>
          <w:rFonts w:ascii="Times New Roman" w:eastAsia="Calibri" w:hAnsi="Times New Roman" w:cs="Times New Roman"/>
          <w:sz w:val="28"/>
          <w:szCs w:val="28"/>
          <w:lang w:val="uk-UA"/>
        </w:rPr>
        <w:tab/>
        <w:t>Застосовуючи різні методичні прийоми, пер</w:t>
      </w:r>
      <w:r w:rsidR="00F509A9">
        <w:rPr>
          <w:rFonts w:ascii="Times New Roman" w:eastAsia="Calibri" w:hAnsi="Times New Roman" w:cs="Times New Roman"/>
          <w:sz w:val="28"/>
          <w:szCs w:val="28"/>
          <w:lang w:val="uk-UA"/>
        </w:rPr>
        <w:t>енесені з практики в теорію, М. </w:t>
      </w:r>
      <w:r w:rsidRPr="00CA0ADF">
        <w:rPr>
          <w:rFonts w:ascii="Times New Roman" w:eastAsia="Calibri" w:hAnsi="Times New Roman" w:cs="Times New Roman"/>
          <w:sz w:val="28"/>
          <w:szCs w:val="28"/>
          <w:lang w:val="uk-UA"/>
        </w:rPr>
        <w:t xml:space="preserve">Леонтович побудував цілісну педагогічну систему, цілісну концепцію музичної освіти і виховання. </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3.</w:t>
      </w:r>
      <w:r w:rsidRPr="00CA0ADF">
        <w:rPr>
          <w:rFonts w:ascii="Times New Roman" w:eastAsia="Calibri" w:hAnsi="Times New Roman" w:cs="Times New Roman"/>
          <w:sz w:val="28"/>
          <w:szCs w:val="28"/>
          <w:lang w:val="uk-UA"/>
        </w:rPr>
        <w:tab/>
        <w:t>До основних її положень педагог відносив: ставлення до народної пісні як найправдивішого за своєю художньою і етичною сутністю життєвого явища, зрозумілого і доступного для дитячого сприймання; визнання провідної ролі фольклору в музичній освіті школярів; прагнення до загального музичного навчання і виховання всіх дітей на матеріалі кращих творів професійної і народної творчості; вільне володіння учнями нотною грамотою; взаємозв’язок різних видів музичної діяльності на уроці; розвиток у учнів музично-творчих здібностей і художньо-образного мислення; опора на національну інтонаційно-ладову і метроритмічну основу; поєднання класної і позакласної музично-виховної роботи; надання процесу музичного навчання його сутнісної основи – емоційності; взаємодія музики з іншими видами мистецтв та іншими предметами.</w:t>
      </w:r>
    </w:p>
    <w:p w:rsidR="00CA0ADF" w:rsidRPr="00CA0ADF" w:rsidRDefault="00CA0ADF" w:rsidP="00CA0ADF">
      <w:pPr>
        <w:spacing w:after="0" w:line="360" w:lineRule="auto"/>
        <w:ind w:firstLine="709"/>
        <w:contextualSpacing/>
        <w:jc w:val="both"/>
        <w:rPr>
          <w:rFonts w:ascii="Times New Roman" w:eastAsia="Calibri" w:hAnsi="Times New Roman" w:cs="Times New Roman"/>
          <w:sz w:val="28"/>
          <w:szCs w:val="28"/>
          <w:lang w:val="uk-UA"/>
        </w:rPr>
      </w:pPr>
      <w:r w:rsidRPr="00CA0ADF">
        <w:rPr>
          <w:rFonts w:ascii="Times New Roman" w:eastAsia="Calibri" w:hAnsi="Times New Roman" w:cs="Times New Roman"/>
          <w:sz w:val="28"/>
          <w:szCs w:val="28"/>
          <w:lang w:val="uk-UA"/>
        </w:rPr>
        <w:t>4.</w:t>
      </w:r>
      <w:r w:rsidRPr="00CA0ADF">
        <w:rPr>
          <w:rFonts w:ascii="Times New Roman" w:eastAsia="Calibri" w:hAnsi="Times New Roman" w:cs="Times New Roman"/>
          <w:sz w:val="28"/>
          <w:szCs w:val="28"/>
          <w:lang w:val="uk-UA"/>
        </w:rPr>
        <w:tab/>
        <w:t xml:space="preserve"> Педагог розробив теорію, ідеєю якої було поєднання кольорів зі звучанням музичного твору як однієї з найважливіших умов цілісного сприйняття музичного образу. З цією метою він створив власну систему показу мистецького матеріалу, що ґрунтувався на співвідношенні світлотіней і кольорів із музичними звуками. </w:t>
      </w:r>
    </w:p>
    <w:p w:rsidR="00835A2A" w:rsidRPr="003E0738" w:rsidRDefault="00835A2A" w:rsidP="00835A2A">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F509A9" w:rsidRPr="00F509A9" w:rsidRDefault="004D34CD"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w:t>
      </w:r>
      <w:r w:rsidR="00F509A9" w:rsidRPr="00F509A9">
        <w:rPr>
          <w:rFonts w:ascii="Times New Roman" w:eastAsia="Calibri" w:hAnsi="Times New Roman" w:cs="Times New Roman"/>
          <w:sz w:val="28"/>
          <w:szCs w:val="28"/>
          <w:lang w:val="uk-UA"/>
        </w:rPr>
        <w:t xml:space="preserve"> життєвий та творчий шлях М. Леонтовича.</w:t>
      </w:r>
    </w:p>
    <w:p w:rsidR="00F509A9" w:rsidRPr="00F509A9" w:rsidRDefault="00F509A9" w:rsidP="003D7DA3">
      <w:pPr>
        <w:numPr>
          <w:ilvl w:val="0"/>
          <w:numId w:val="27"/>
        </w:numPr>
        <w:spacing w:after="0" w:line="360" w:lineRule="auto"/>
        <w:ind w:left="1701" w:hanging="992"/>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Визнач</w:t>
      </w:r>
      <w:r w:rsidR="004D34CD">
        <w:rPr>
          <w:rFonts w:ascii="Times New Roman" w:eastAsia="Calibri" w:hAnsi="Times New Roman" w:cs="Times New Roman"/>
          <w:sz w:val="28"/>
          <w:szCs w:val="28"/>
          <w:lang w:val="uk-UA"/>
        </w:rPr>
        <w:t>те</w:t>
      </w:r>
      <w:r w:rsidRPr="00F509A9">
        <w:rPr>
          <w:rFonts w:ascii="Times New Roman" w:eastAsia="Calibri" w:hAnsi="Times New Roman" w:cs="Times New Roman"/>
          <w:sz w:val="28"/>
          <w:szCs w:val="28"/>
          <w:lang w:val="uk-UA"/>
        </w:rPr>
        <w:t>, що є основою системи музичного виховання М. Леонтовича.</w:t>
      </w:r>
    </w:p>
    <w:p w:rsidR="00F509A9" w:rsidRPr="00F509A9" w:rsidRDefault="00F509A9"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Прочита</w:t>
      </w:r>
      <w:r w:rsidR="004D34CD">
        <w:rPr>
          <w:rFonts w:ascii="Times New Roman" w:eastAsia="Calibri" w:hAnsi="Times New Roman" w:cs="Times New Roman"/>
          <w:sz w:val="28"/>
          <w:szCs w:val="28"/>
          <w:lang w:val="uk-UA"/>
        </w:rPr>
        <w:t>йте</w:t>
      </w:r>
      <w:r w:rsidRPr="00F509A9">
        <w:rPr>
          <w:rFonts w:ascii="Times New Roman" w:eastAsia="Calibri" w:hAnsi="Times New Roman" w:cs="Times New Roman"/>
          <w:sz w:val="28"/>
          <w:szCs w:val="28"/>
          <w:lang w:val="uk-UA"/>
        </w:rPr>
        <w:t xml:space="preserve"> главу «Педагогічні ідеї М. Д. </w:t>
      </w:r>
      <w:r>
        <w:rPr>
          <w:rFonts w:ascii="Times New Roman" w:eastAsia="Calibri" w:hAnsi="Times New Roman" w:cs="Times New Roman"/>
          <w:sz w:val="28"/>
          <w:szCs w:val="28"/>
          <w:lang w:val="uk-UA"/>
        </w:rPr>
        <w:t xml:space="preserve">Леонтовича» (с. 66-75) з книги </w:t>
      </w:r>
      <w:r w:rsidRPr="00F509A9">
        <w:rPr>
          <w:rFonts w:ascii="Times New Roman" w:eastAsia="Calibri" w:hAnsi="Times New Roman" w:cs="Times New Roman"/>
          <w:sz w:val="28"/>
          <w:szCs w:val="28"/>
          <w:lang w:val="uk-UA"/>
        </w:rPr>
        <w:t>А. Ф. Завальнюка «Микола Леонтович. Листи, документи, духовні твори»</w:t>
      </w:r>
      <w:r>
        <w:rPr>
          <w:rFonts w:ascii="Times New Roman" w:eastAsia="Calibri" w:hAnsi="Times New Roman" w:cs="Times New Roman"/>
          <w:sz w:val="28"/>
          <w:szCs w:val="28"/>
          <w:lang w:val="uk-UA"/>
        </w:rPr>
        <w:t xml:space="preserve"> (див. Додаток)</w:t>
      </w:r>
      <w:r w:rsidRPr="00F509A9">
        <w:rPr>
          <w:rFonts w:ascii="Times New Roman" w:eastAsia="Calibri" w:hAnsi="Times New Roman" w:cs="Times New Roman"/>
          <w:sz w:val="28"/>
          <w:szCs w:val="28"/>
          <w:lang w:val="uk-UA"/>
        </w:rPr>
        <w:t>. Проаналізу</w:t>
      </w:r>
      <w:r w:rsidR="004D34CD">
        <w:rPr>
          <w:rFonts w:ascii="Times New Roman" w:eastAsia="Calibri" w:hAnsi="Times New Roman" w:cs="Times New Roman"/>
          <w:sz w:val="28"/>
          <w:szCs w:val="28"/>
          <w:lang w:val="uk-UA"/>
        </w:rPr>
        <w:t>йте</w:t>
      </w:r>
      <w:r w:rsidRPr="00F509A9">
        <w:rPr>
          <w:rFonts w:ascii="Times New Roman" w:eastAsia="Calibri" w:hAnsi="Times New Roman" w:cs="Times New Roman"/>
          <w:sz w:val="28"/>
          <w:szCs w:val="28"/>
          <w:lang w:val="uk-UA"/>
        </w:rPr>
        <w:t xml:space="preserve"> методику розучування пісні за М. Леонтовичем.</w:t>
      </w:r>
    </w:p>
    <w:p w:rsidR="00F509A9" w:rsidRPr="00F509A9" w:rsidRDefault="00F509A9"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Проаналізу</w:t>
      </w:r>
      <w:r w:rsidR="004D34CD">
        <w:rPr>
          <w:rFonts w:ascii="Times New Roman" w:eastAsia="Calibri" w:hAnsi="Times New Roman" w:cs="Times New Roman"/>
          <w:sz w:val="28"/>
          <w:szCs w:val="28"/>
          <w:lang w:val="uk-UA"/>
        </w:rPr>
        <w:t>йте</w:t>
      </w:r>
      <w:r w:rsidRPr="00F509A9">
        <w:rPr>
          <w:rFonts w:ascii="Times New Roman" w:eastAsia="Calibri" w:hAnsi="Times New Roman" w:cs="Times New Roman"/>
          <w:sz w:val="28"/>
          <w:szCs w:val="28"/>
          <w:lang w:val="uk-UA"/>
        </w:rPr>
        <w:t xml:space="preserve"> педагогічну систему музичного навчання і виховання М. Леонтовича.</w:t>
      </w:r>
    </w:p>
    <w:p w:rsidR="00F509A9" w:rsidRPr="00F509A9" w:rsidRDefault="004D34CD"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Дослідіть</w:t>
      </w:r>
      <w:r w:rsidR="00F509A9" w:rsidRPr="00F509A9">
        <w:rPr>
          <w:rFonts w:ascii="Times New Roman" w:eastAsia="Calibri" w:hAnsi="Times New Roman" w:cs="Times New Roman"/>
          <w:sz w:val="28"/>
          <w:szCs w:val="28"/>
          <w:lang w:val="uk-UA"/>
        </w:rPr>
        <w:t xml:space="preserve"> історію хорової обробки М. Леонтовича «Щедрик»: історія і сучасність.</w:t>
      </w:r>
    </w:p>
    <w:p w:rsidR="00F509A9" w:rsidRPr="00F509A9" w:rsidRDefault="004D34CD"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Познайом</w:t>
      </w:r>
      <w:r w:rsidR="00F509A9" w:rsidRPr="00F509A9">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есь</w:t>
      </w:r>
      <w:r w:rsidR="00F509A9" w:rsidRPr="00F509A9">
        <w:rPr>
          <w:rFonts w:ascii="Times New Roman" w:eastAsia="Calibri" w:hAnsi="Times New Roman" w:cs="Times New Roman"/>
          <w:sz w:val="28"/>
          <w:szCs w:val="28"/>
          <w:lang w:val="uk-UA"/>
        </w:rPr>
        <w:t xml:space="preserve"> з ме</w:t>
      </w:r>
      <w:r w:rsidR="00F509A9">
        <w:rPr>
          <w:rFonts w:ascii="Times New Roman" w:eastAsia="Calibri" w:hAnsi="Times New Roman" w:cs="Times New Roman"/>
          <w:sz w:val="28"/>
          <w:szCs w:val="28"/>
          <w:lang w:val="uk-UA"/>
        </w:rPr>
        <w:t>тодикою навчання співу дітей М. </w:t>
      </w:r>
      <w:r w:rsidR="00F509A9" w:rsidRPr="00F509A9">
        <w:rPr>
          <w:rFonts w:ascii="Times New Roman" w:eastAsia="Calibri" w:hAnsi="Times New Roman" w:cs="Times New Roman"/>
          <w:sz w:val="28"/>
          <w:szCs w:val="28"/>
          <w:lang w:val="uk-UA"/>
        </w:rPr>
        <w:t>Леонтовича</w:t>
      </w:r>
      <w:r>
        <w:rPr>
          <w:rFonts w:ascii="Times New Roman" w:eastAsia="Calibri" w:hAnsi="Times New Roman" w:cs="Times New Roman"/>
          <w:sz w:val="28"/>
          <w:szCs w:val="28"/>
          <w:lang w:val="uk-UA"/>
        </w:rPr>
        <w:t>, визначте</w:t>
      </w:r>
      <w:r w:rsidR="00F509A9" w:rsidRPr="00F509A9">
        <w:rPr>
          <w:rFonts w:ascii="Times New Roman" w:eastAsia="Calibri" w:hAnsi="Times New Roman" w:cs="Times New Roman"/>
          <w:sz w:val="28"/>
          <w:szCs w:val="28"/>
          <w:lang w:val="uk-UA"/>
        </w:rPr>
        <w:t xml:space="preserve"> основні положення. </w:t>
      </w:r>
    </w:p>
    <w:p w:rsidR="00F509A9" w:rsidRPr="00F509A9" w:rsidRDefault="00F509A9" w:rsidP="003D7DA3">
      <w:pPr>
        <w:numPr>
          <w:ilvl w:val="0"/>
          <w:numId w:val="27"/>
        </w:num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Які методичні прийоми М. Леонтовича можна використовувати при розучуванні пісні або її повторенні на сучасному уроці музичного мистецтва?</w:t>
      </w:r>
    </w:p>
    <w:p w:rsidR="00835A2A" w:rsidRDefault="00835A2A" w:rsidP="00835A2A">
      <w:pPr>
        <w:spacing w:after="0" w:line="360" w:lineRule="auto"/>
        <w:jc w:val="both"/>
        <w:rPr>
          <w:rFonts w:ascii="Times New Roman" w:hAnsi="Times New Roman" w:cs="Times New Roman"/>
          <w:b/>
          <w:sz w:val="28"/>
          <w:szCs w:val="28"/>
          <w:lang w:val="uk-UA"/>
        </w:rPr>
      </w:pPr>
      <w:r w:rsidRPr="003E0738">
        <w:rPr>
          <w:rFonts w:ascii="Times New Roman" w:hAnsi="Times New Roman" w:cs="Times New Roman"/>
          <w:b/>
          <w:sz w:val="28"/>
          <w:szCs w:val="28"/>
          <w:lang w:val="uk-UA"/>
        </w:rPr>
        <w:t>Перевірочні тести</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F509A9" w:rsidRPr="00F509A9" w:rsidRDefault="00F509A9" w:rsidP="003D7DA3">
      <w:pPr>
        <w:numPr>
          <w:ilvl w:val="0"/>
          <w:numId w:val="29"/>
        </w:numPr>
        <w:spacing w:after="0" w:line="360" w:lineRule="auto"/>
        <w:ind w:left="0" w:firstLine="0"/>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Найвідомішою обробкою М. Леонтовича уважається: </w:t>
      </w:r>
    </w:p>
    <w:p w:rsidR="00F509A9" w:rsidRPr="00F509A9" w:rsidRDefault="00F509A9" w:rsidP="00F509A9">
      <w:pPr>
        <w:spacing w:after="0" w:line="360" w:lineRule="auto"/>
        <w:ind w:left="567"/>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А) «Пряля»; Б) </w:t>
      </w:r>
      <w:r w:rsidRPr="00765976">
        <w:rPr>
          <w:rFonts w:ascii="Times New Roman" w:eastAsia="Calibri" w:hAnsi="Times New Roman" w:cs="Times New Roman"/>
          <w:sz w:val="28"/>
          <w:szCs w:val="28"/>
          <w:lang w:val="uk-UA"/>
        </w:rPr>
        <w:t>«Щедрик»;</w:t>
      </w:r>
      <w:r w:rsidRPr="00F509A9">
        <w:rPr>
          <w:rFonts w:ascii="Times New Roman" w:eastAsia="Calibri" w:hAnsi="Times New Roman" w:cs="Times New Roman"/>
          <w:sz w:val="28"/>
          <w:szCs w:val="28"/>
          <w:lang w:val="uk-UA"/>
        </w:rPr>
        <w:t xml:space="preserve"> В) «Ой т</w:t>
      </w:r>
      <w:r>
        <w:rPr>
          <w:rFonts w:ascii="Times New Roman" w:eastAsia="Calibri" w:hAnsi="Times New Roman" w:cs="Times New Roman"/>
          <w:sz w:val="28"/>
          <w:szCs w:val="28"/>
          <w:lang w:val="uk-UA"/>
        </w:rPr>
        <w:t>ам, за горою»; Г) «Дударик»; Д) </w:t>
      </w:r>
      <w:r w:rsidRPr="00F509A9">
        <w:rPr>
          <w:rFonts w:ascii="Times New Roman" w:eastAsia="Calibri" w:hAnsi="Times New Roman" w:cs="Times New Roman"/>
          <w:sz w:val="28"/>
          <w:szCs w:val="28"/>
          <w:lang w:val="uk-UA"/>
        </w:rPr>
        <w:t>«Дозволь мені, мати»</w:t>
      </w:r>
    </w:p>
    <w:p w:rsidR="00F509A9" w:rsidRPr="00F509A9" w:rsidRDefault="00F509A9" w:rsidP="00F509A9">
      <w:p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2. Зарубіжна методика</w:t>
      </w:r>
      <w:r w:rsidRPr="00F509A9">
        <w:rPr>
          <w:rFonts w:ascii="Calibri" w:eastAsia="Calibri" w:hAnsi="Calibri" w:cs="Times New Roman"/>
          <w:lang w:val="uk-UA"/>
        </w:rPr>
        <w:t xml:space="preserve"> </w:t>
      </w:r>
      <w:r w:rsidRPr="00F509A9">
        <w:rPr>
          <w:rFonts w:ascii="Times New Roman" w:eastAsia="Calibri" w:hAnsi="Times New Roman" w:cs="Times New Roman"/>
          <w:sz w:val="28"/>
          <w:szCs w:val="28"/>
          <w:lang w:val="uk-UA"/>
        </w:rPr>
        <w:t>навчання ритмопластики, що викликала інтерес у М. Леонтовича, була розроблена:</w:t>
      </w:r>
    </w:p>
    <w:p w:rsidR="00F509A9" w:rsidRPr="00F509A9" w:rsidRDefault="00F509A9" w:rsidP="00F509A9">
      <w:pPr>
        <w:spacing w:after="0" w:line="360" w:lineRule="auto"/>
        <w:ind w:left="567"/>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А) З. Кодаєм; Б) Д. Кабалевським; В) </w:t>
      </w:r>
      <w:r w:rsidRPr="00765976">
        <w:rPr>
          <w:rFonts w:ascii="Times New Roman" w:eastAsia="Calibri" w:hAnsi="Times New Roman" w:cs="Times New Roman"/>
          <w:sz w:val="28"/>
          <w:szCs w:val="28"/>
          <w:lang w:val="uk-UA"/>
        </w:rPr>
        <w:t>Е. Жак-Далькрозом</w:t>
      </w:r>
      <w:r w:rsidRPr="00F509A9">
        <w:rPr>
          <w:rFonts w:ascii="Times New Roman" w:eastAsia="Calibri" w:hAnsi="Times New Roman" w:cs="Times New Roman"/>
          <w:sz w:val="28"/>
          <w:szCs w:val="28"/>
          <w:lang w:val="uk-UA"/>
        </w:rPr>
        <w:t>; Г) К. Орфом; Д) Б. Тричковим</w:t>
      </w:r>
    </w:p>
    <w:p w:rsidR="00F509A9" w:rsidRPr="00F509A9" w:rsidRDefault="00F509A9" w:rsidP="00F509A9">
      <w:pPr>
        <w:spacing w:after="0" w:line="360" w:lineRule="auto"/>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3. Метод викладання, прихильником якого був М. Леонтович у своїй педагогічній практиці:</w:t>
      </w:r>
    </w:p>
    <w:p w:rsidR="00F509A9" w:rsidRPr="00F509A9" w:rsidRDefault="00F509A9" w:rsidP="00F509A9">
      <w:pPr>
        <w:spacing w:after="0" w:line="360" w:lineRule="auto"/>
        <w:ind w:left="567"/>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А) повернення назад; Б) інтерактивний; В) проектний; </w:t>
      </w:r>
      <w:r w:rsidRPr="00765976">
        <w:rPr>
          <w:rFonts w:ascii="Times New Roman" w:eastAsia="Calibri" w:hAnsi="Times New Roman" w:cs="Times New Roman"/>
          <w:sz w:val="28"/>
          <w:szCs w:val="28"/>
          <w:lang w:val="uk-UA"/>
        </w:rPr>
        <w:t xml:space="preserve">Г) аналітико-синтетичний; </w:t>
      </w:r>
      <w:r w:rsidRPr="00F509A9">
        <w:rPr>
          <w:rFonts w:ascii="Times New Roman" w:eastAsia="Calibri" w:hAnsi="Times New Roman" w:cs="Times New Roman"/>
          <w:sz w:val="28"/>
          <w:szCs w:val="28"/>
          <w:lang w:val="uk-UA"/>
        </w:rPr>
        <w:t>Д) рефлексійний</w:t>
      </w:r>
    </w:p>
    <w:p w:rsidR="000F123E" w:rsidRPr="00F509A9" w:rsidRDefault="00F509A9" w:rsidP="000F123E">
      <w:pPr>
        <w:spacing w:after="0" w:line="360" w:lineRule="auto"/>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4. </w:t>
      </w:r>
      <w:r w:rsidR="000F123E" w:rsidRPr="00F509A9">
        <w:rPr>
          <w:rFonts w:ascii="Times New Roman" w:eastAsia="Calibri" w:hAnsi="Times New Roman" w:cs="Times New Roman"/>
          <w:sz w:val="28"/>
          <w:szCs w:val="28"/>
          <w:lang w:val="uk-UA"/>
        </w:rPr>
        <w:t>У засвоєнні знань М. Леонтович спирався на метод:</w:t>
      </w:r>
    </w:p>
    <w:p w:rsidR="000F123E" w:rsidRPr="00F509A9" w:rsidRDefault="000F123E" w:rsidP="000F123E">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евристичного навчання</w:t>
      </w:r>
      <w:r w:rsidRPr="00F509A9">
        <w:rPr>
          <w:rFonts w:ascii="Times New Roman" w:eastAsia="Calibri" w:hAnsi="Times New Roman" w:cs="Times New Roman"/>
          <w:sz w:val="28"/>
          <w:szCs w:val="28"/>
          <w:lang w:val="uk-UA"/>
        </w:rPr>
        <w:t>; Б) проблемного навчання; В) інформаційного навчання; Г) дослідного навчання; Д) інтегрованого навчання</w:t>
      </w:r>
    </w:p>
    <w:p w:rsidR="000F123E" w:rsidRPr="00F509A9" w:rsidRDefault="000F123E" w:rsidP="000F123E">
      <w:p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5. Українська музично-педагогічна система, провідною ідеєю якої є ставлення до народної пісні як до найправдивішого за своєю художньою сутністю життєвого явища, доступного дітям:</w:t>
      </w:r>
    </w:p>
    <w:p w:rsidR="000F123E" w:rsidRPr="00F509A9" w:rsidRDefault="000F123E" w:rsidP="000F123E">
      <w:pPr>
        <w:spacing w:after="0" w:line="360" w:lineRule="auto"/>
        <w:ind w:left="567"/>
        <w:contextualSpacing/>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А) система Д. </w:t>
      </w:r>
      <w:r w:rsidRPr="00F509A9">
        <w:rPr>
          <w:rFonts w:ascii="Times New Roman" w:eastAsia="Calibri" w:hAnsi="Times New Roman" w:cs="Times New Roman"/>
          <w:sz w:val="28"/>
          <w:szCs w:val="28"/>
          <w:lang w:val="uk-UA"/>
        </w:rPr>
        <w:t xml:space="preserve">Кабалевського; Б) система К. Стеценка; </w:t>
      </w:r>
      <w:r w:rsidRPr="00765976">
        <w:rPr>
          <w:rFonts w:ascii="Times New Roman" w:eastAsia="Calibri" w:hAnsi="Times New Roman" w:cs="Times New Roman"/>
          <w:sz w:val="28"/>
          <w:szCs w:val="28"/>
          <w:lang w:val="uk-UA"/>
        </w:rPr>
        <w:t>В) система М. Леонтовича;</w:t>
      </w:r>
      <w:r w:rsidRPr="00F509A9">
        <w:rPr>
          <w:rFonts w:ascii="Times New Roman" w:eastAsia="Calibri" w:hAnsi="Times New Roman" w:cs="Times New Roman"/>
          <w:b/>
          <w:sz w:val="28"/>
          <w:szCs w:val="28"/>
          <w:lang w:val="uk-UA"/>
        </w:rPr>
        <w:t xml:space="preserve"> </w:t>
      </w:r>
      <w:r w:rsidRPr="00F509A9">
        <w:rPr>
          <w:rFonts w:ascii="Times New Roman" w:eastAsia="Calibri" w:hAnsi="Times New Roman" w:cs="Times New Roman"/>
          <w:sz w:val="28"/>
          <w:szCs w:val="28"/>
          <w:lang w:val="uk-UA"/>
        </w:rPr>
        <w:t>Г) система З. Кодая; Д) система М.</w:t>
      </w:r>
      <w:r w:rsidRPr="00F509A9">
        <w:rPr>
          <w:rFonts w:ascii="Times New Roman" w:hAnsi="Times New Roman" w:cs="Times New Roman"/>
          <w:sz w:val="28"/>
          <w:szCs w:val="28"/>
        </w:rPr>
        <w:t>Румер</w:t>
      </w:r>
    </w:p>
    <w:p w:rsidR="000F123E" w:rsidRPr="00F509A9" w:rsidRDefault="000F123E" w:rsidP="000F123E">
      <w:pPr>
        <w:spacing w:after="0" w:line="360" w:lineRule="auto"/>
        <w:jc w:val="both"/>
        <w:rPr>
          <w:rFonts w:ascii="Times New Roman" w:eastAsia="Calibri" w:hAnsi="Times New Roman" w:cs="Times New Roman"/>
          <w:sz w:val="28"/>
          <w:szCs w:val="28"/>
          <w:lang w:val="uk-UA"/>
        </w:rPr>
      </w:pPr>
    </w:p>
    <w:p w:rsidR="000F123E" w:rsidRPr="00F509A9" w:rsidRDefault="000F123E" w:rsidP="000F123E">
      <w:pPr>
        <w:spacing w:after="0" w:line="360" w:lineRule="auto"/>
        <w:contextualSpacing/>
        <w:jc w:val="both"/>
        <w:rPr>
          <w:rFonts w:ascii="Times New Roman" w:eastAsia="Calibri" w:hAnsi="Times New Roman" w:cs="Times New Roman"/>
          <w:sz w:val="28"/>
          <w:szCs w:val="28"/>
          <w:lang w:val="uk-UA"/>
        </w:rPr>
      </w:pPr>
      <w:r w:rsidRPr="00F509A9">
        <w:rPr>
          <w:rFonts w:ascii="Times New Roman" w:hAnsi="Times New Roman" w:cs="Times New Roman"/>
          <w:sz w:val="28"/>
          <w:szCs w:val="28"/>
          <w:lang w:val="uk-UA"/>
        </w:rPr>
        <w:lastRenderedPageBreak/>
        <w:t xml:space="preserve">6. </w:t>
      </w:r>
      <w:r w:rsidRPr="00F509A9">
        <w:rPr>
          <w:rFonts w:ascii="Times New Roman" w:eastAsia="Calibri" w:hAnsi="Times New Roman" w:cs="Times New Roman"/>
          <w:sz w:val="28"/>
          <w:szCs w:val="28"/>
          <w:lang w:val="uk-UA"/>
        </w:rPr>
        <w:t>Український педагог, автор музично-педагогічної системи, основний зміст якої складав хоровий спів та вивчення нотної грамоти:</w:t>
      </w:r>
    </w:p>
    <w:p w:rsidR="000F123E" w:rsidRPr="00F509A9" w:rsidRDefault="000F123E" w:rsidP="000F123E">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Д. Кабалевський</w:t>
      </w:r>
      <w:r w:rsidRPr="00F509A9">
        <w:rPr>
          <w:rFonts w:ascii="Times New Roman" w:eastAsia="Calibri" w:hAnsi="Times New Roman" w:cs="Times New Roman"/>
          <w:sz w:val="28"/>
          <w:szCs w:val="28"/>
          <w:lang w:val="uk-UA"/>
        </w:rPr>
        <w:t xml:space="preserve">; Б) </w:t>
      </w:r>
      <w:r>
        <w:rPr>
          <w:rFonts w:ascii="Times New Roman" w:eastAsia="Calibri" w:hAnsi="Times New Roman" w:cs="Times New Roman"/>
          <w:sz w:val="28"/>
          <w:szCs w:val="28"/>
          <w:lang w:val="uk-UA"/>
        </w:rPr>
        <w:t>З. Кодай</w:t>
      </w:r>
      <w:r w:rsidRPr="00F509A9">
        <w:rPr>
          <w:rFonts w:ascii="Times New Roman" w:eastAsia="Calibri" w:hAnsi="Times New Roman" w:cs="Times New Roman"/>
          <w:sz w:val="28"/>
          <w:szCs w:val="28"/>
          <w:lang w:val="uk-UA"/>
        </w:rPr>
        <w:t xml:space="preserve">; В) </w:t>
      </w:r>
      <w:r>
        <w:rPr>
          <w:rFonts w:ascii="Times New Roman" w:eastAsia="Calibri" w:hAnsi="Times New Roman" w:cs="Times New Roman"/>
          <w:sz w:val="28"/>
          <w:szCs w:val="28"/>
          <w:lang w:val="uk-UA"/>
        </w:rPr>
        <w:t>К. Стеценко</w:t>
      </w:r>
      <w:r w:rsidRPr="00F509A9">
        <w:rPr>
          <w:rFonts w:ascii="Times New Roman" w:eastAsia="Calibri" w:hAnsi="Times New Roman" w:cs="Times New Roman"/>
          <w:sz w:val="28"/>
          <w:szCs w:val="28"/>
          <w:lang w:val="uk-UA"/>
        </w:rPr>
        <w:t xml:space="preserve">; </w:t>
      </w:r>
      <w:r w:rsidRPr="00765976">
        <w:rPr>
          <w:rFonts w:ascii="Times New Roman" w:eastAsia="Calibri" w:hAnsi="Times New Roman" w:cs="Times New Roman"/>
          <w:sz w:val="28"/>
          <w:szCs w:val="28"/>
          <w:lang w:val="uk-UA"/>
        </w:rPr>
        <w:t>Г) М. Леонтович;</w:t>
      </w:r>
      <w:r w:rsidRPr="00F509A9">
        <w:rPr>
          <w:rFonts w:ascii="Times New Roman" w:eastAsia="Calibri" w:hAnsi="Times New Roman" w:cs="Times New Roman"/>
          <w:b/>
          <w:sz w:val="28"/>
          <w:szCs w:val="28"/>
          <w:lang w:val="uk-UA"/>
        </w:rPr>
        <w:t xml:space="preserve"> </w:t>
      </w:r>
      <w:r w:rsidRPr="00F509A9">
        <w:rPr>
          <w:rFonts w:ascii="Times New Roman" w:eastAsia="Calibri" w:hAnsi="Times New Roman" w:cs="Times New Roman"/>
          <w:sz w:val="28"/>
          <w:szCs w:val="28"/>
          <w:lang w:val="uk-UA"/>
        </w:rPr>
        <w:t>Д)</w:t>
      </w:r>
      <w:r>
        <w:rPr>
          <w:rFonts w:ascii="Times New Roman" w:eastAsia="Calibri" w:hAnsi="Times New Roman" w:cs="Times New Roman"/>
          <w:b/>
          <w:sz w:val="28"/>
          <w:szCs w:val="28"/>
          <w:lang w:val="uk-UA"/>
        </w:rPr>
        <w:t> </w:t>
      </w:r>
      <w:r>
        <w:rPr>
          <w:rFonts w:ascii="Times New Roman" w:eastAsia="Calibri" w:hAnsi="Times New Roman" w:cs="Times New Roman"/>
          <w:sz w:val="28"/>
          <w:szCs w:val="28"/>
          <w:lang w:val="uk-UA"/>
        </w:rPr>
        <w:t>С. Шацький</w:t>
      </w:r>
      <w:r w:rsidRPr="00F509A9">
        <w:rPr>
          <w:rFonts w:ascii="Times New Roman" w:eastAsia="Calibri" w:hAnsi="Times New Roman" w:cs="Times New Roman"/>
          <w:sz w:val="28"/>
          <w:szCs w:val="28"/>
          <w:lang w:val="uk-UA"/>
        </w:rPr>
        <w:t>.</w:t>
      </w:r>
    </w:p>
    <w:p w:rsidR="000F123E" w:rsidRPr="00B81E9D" w:rsidRDefault="000F123E" w:rsidP="000F123E">
      <w:pPr>
        <w:spacing w:after="0" w:line="360" w:lineRule="auto"/>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7. </w:t>
      </w:r>
      <w:r w:rsidRPr="00B81E9D">
        <w:rPr>
          <w:rFonts w:ascii="Times New Roman" w:eastAsia="Calibri" w:hAnsi="Times New Roman" w:cs="Times New Roman"/>
          <w:sz w:val="28"/>
          <w:szCs w:val="28"/>
          <w:lang w:val="uk-UA"/>
        </w:rPr>
        <w:t>У методиці навчання музики М.</w:t>
      </w:r>
      <w:r>
        <w:rPr>
          <w:rFonts w:ascii="Times New Roman" w:eastAsia="Calibri" w:hAnsi="Times New Roman" w:cs="Times New Roman"/>
          <w:sz w:val="28"/>
          <w:szCs w:val="28"/>
          <w:lang w:val="uk-UA"/>
        </w:rPr>
        <w:t> </w:t>
      </w:r>
      <w:r w:rsidRPr="00B81E9D">
        <w:rPr>
          <w:rFonts w:ascii="Times New Roman" w:eastAsia="Calibri" w:hAnsi="Times New Roman" w:cs="Times New Roman"/>
          <w:sz w:val="28"/>
          <w:szCs w:val="28"/>
          <w:lang w:val="uk-UA"/>
        </w:rPr>
        <w:t>Леонтович спирався на теорію звукового тяжіння – ладового ритму, яку розробив:</w:t>
      </w:r>
    </w:p>
    <w:p w:rsidR="000F123E" w:rsidRPr="00B81E9D" w:rsidRDefault="000F123E" w:rsidP="000F123E">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Д. </w:t>
      </w:r>
      <w:r w:rsidRPr="00B81E9D">
        <w:rPr>
          <w:rFonts w:ascii="Times New Roman" w:eastAsia="Calibri" w:hAnsi="Times New Roman" w:cs="Times New Roman"/>
          <w:sz w:val="28"/>
          <w:szCs w:val="28"/>
          <w:lang w:val="uk-UA"/>
        </w:rPr>
        <w:t xml:space="preserve">Кабалевський; </w:t>
      </w:r>
      <w:r w:rsidRPr="00765976">
        <w:rPr>
          <w:rFonts w:ascii="Times New Roman" w:eastAsia="Calibri" w:hAnsi="Times New Roman" w:cs="Times New Roman"/>
          <w:sz w:val="28"/>
          <w:szCs w:val="28"/>
          <w:lang w:val="uk-UA"/>
        </w:rPr>
        <w:t>Б) Б. Яворський;</w:t>
      </w:r>
      <w:r>
        <w:rPr>
          <w:rFonts w:ascii="Times New Roman" w:eastAsia="Calibri" w:hAnsi="Times New Roman" w:cs="Times New Roman"/>
          <w:sz w:val="28"/>
          <w:szCs w:val="28"/>
          <w:lang w:val="uk-UA"/>
        </w:rPr>
        <w:t xml:space="preserve"> В) К. Стеценко; Г) М. Леонтович; Д) С. </w:t>
      </w:r>
      <w:r w:rsidRPr="00B81E9D">
        <w:rPr>
          <w:rFonts w:ascii="Times New Roman" w:eastAsia="Calibri" w:hAnsi="Times New Roman" w:cs="Times New Roman"/>
          <w:sz w:val="28"/>
          <w:szCs w:val="28"/>
          <w:lang w:val="uk-UA"/>
        </w:rPr>
        <w:t>Шацький.</w:t>
      </w:r>
    </w:p>
    <w:p w:rsidR="000F123E" w:rsidRPr="00DE11A1" w:rsidRDefault="000F123E" w:rsidP="000F123E">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0F123E" w:rsidRPr="00F509A9" w:rsidRDefault="000F123E" w:rsidP="000F123E">
      <w:pPr>
        <w:spacing w:after="0" w:line="360" w:lineRule="auto"/>
        <w:contextualSpacing/>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8. </w:t>
      </w:r>
      <w:r>
        <w:rPr>
          <w:rFonts w:ascii="Times New Roman" w:eastAsia="Calibri" w:hAnsi="Times New Roman" w:cs="Times New Roman"/>
          <w:sz w:val="28"/>
          <w:szCs w:val="28"/>
          <w:lang w:val="uk-UA"/>
        </w:rPr>
        <w:t>М. </w:t>
      </w:r>
      <w:r w:rsidRPr="00F509A9">
        <w:rPr>
          <w:rFonts w:ascii="Times New Roman" w:eastAsia="Calibri" w:hAnsi="Times New Roman" w:cs="Times New Roman"/>
          <w:sz w:val="28"/>
          <w:szCs w:val="28"/>
          <w:lang w:val="uk-UA"/>
        </w:rPr>
        <w:t>Леонтович пропонував при виконанні пісень використовувати:</w:t>
      </w:r>
    </w:p>
    <w:p w:rsidR="000F123E" w:rsidRPr="00765976" w:rsidRDefault="000F123E" w:rsidP="000F123E">
      <w:pPr>
        <w:spacing w:after="0" w:line="360" w:lineRule="auto"/>
        <w:ind w:left="567"/>
        <w:jc w:val="both"/>
        <w:rPr>
          <w:rFonts w:ascii="Times New Roman" w:eastAsia="Calibri" w:hAnsi="Times New Roman" w:cs="Times New Roman"/>
          <w:sz w:val="28"/>
          <w:szCs w:val="28"/>
          <w:lang w:val="uk-UA"/>
        </w:rPr>
      </w:pPr>
      <w:r w:rsidRPr="00F509A9">
        <w:rPr>
          <w:rFonts w:ascii="Times New Roman" w:eastAsia="Calibri" w:hAnsi="Times New Roman" w:cs="Times New Roman"/>
          <w:sz w:val="28"/>
          <w:szCs w:val="28"/>
          <w:lang w:val="uk-UA"/>
        </w:rPr>
        <w:t xml:space="preserve">А) музичні інструменти; Б) більше вокалізів В) іграшки </w:t>
      </w:r>
      <w:r w:rsidRPr="00765976">
        <w:rPr>
          <w:rFonts w:ascii="Times New Roman" w:eastAsia="Calibri" w:hAnsi="Times New Roman" w:cs="Times New Roman"/>
          <w:sz w:val="28"/>
          <w:szCs w:val="28"/>
          <w:lang w:val="uk-UA"/>
        </w:rPr>
        <w:t>Г) інсценізацію; Д) елементи танців</w:t>
      </w:r>
    </w:p>
    <w:p w:rsidR="00E4719C" w:rsidRPr="00DE11A1" w:rsidRDefault="00E4719C" w:rsidP="00E4719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F509A9" w:rsidRPr="00F509A9" w:rsidRDefault="00E4719C" w:rsidP="00F509A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w:t>
      </w:r>
      <w:r w:rsidR="00F509A9" w:rsidRPr="00F509A9">
        <w:rPr>
          <w:rFonts w:ascii="Times New Roman" w:eastAsia="Calibri" w:hAnsi="Times New Roman" w:cs="Times New Roman"/>
          <w:sz w:val="28"/>
          <w:szCs w:val="28"/>
          <w:lang w:val="uk-UA"/>
        </w:rPr>
        <w:t>Оберіть три основних положення педагогічної системи М.Леонтовича.</w:t>
      </w:r>
    </w:p>
    <w:p w:rsidR="00F509A9" w:rsidRPr="00765976" w:rsidRDefault="00F509A9" w:rsidP="00F509A9">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визнання провідної ролі фольклору в музичній освіті школярів; Б) три кити музики – пісня, танець, марш; В) обов’язкове вивчення нотної гармоти; Г)</w:t>
      </w:r>
      <w:r w:rsidRPr="00765976">
        <w:rPr>
          <w:rFonts w:ascii="Calibri" w:eastAsia="Calibri" w:hAnsi="Calibri" w:cs="Times New Roman"/>
          <w:lang w:val="uk-UA"/>
        </w:rPr>
        <w:t xml:space="preserve"> </w:t>
      </w:r>
      <w:r w:rsidRPr="00765976">
        <w:rPr>
          <w:rFonts w:ascii="Times New Roman" w:eastAsia="Calibri" w:hAnsi="Times New Roman" w:cs="Times New Roman"/>
          <w:sz w:val="28"/>
          <w:szCs w:val="28"/>
          <w:lang w:val="uk-UA"/>
        </w:rPr>
        <w:t>взаємозв’язок різних видів музичної діяльності на уроці; Д) використання Тонік Соль-фа методу</w:t>
      </w:r>
    </w:p>
    <w:p w:rsidR="00F509A9" w:rsidRDefault="00E4719C" w:rsidP="00FF20E8">
      <w:pPr>
        <w:spacing w:after="0" w:line="360" w:lineRule="auto"/>
        <w:jc w:val="both"/>
        <w:rPr>
          <w:rFonts w:ascii="Times New Roman" w:eastAsia="Calibri" w:hAnsi="Times New Roman" w:cs="Times New Roman"/>
          <w:sz w:val="28"/>
          <w:szCs w:val="28"/>
          <w:lang w:val="uk-UA"/>
        </w:rPr>
      </w:pPr>
      <w:r w:rsidRPr="00B81E9D">
        <w:rPr>
          <w:rFonts w:ascii="Times New Roman" w:eastAsia="Calibri" w:hAnsi="Times New Roman" w:cs="Times New Roman"/>
          <w:sz w:val="28"/>
          <w:szCs w:val="28"/>
          <w:lang w:val="uk-UA"/>
        </w:rPr>
        <w:t xml:space="preserve">10. </w:t>
      </w:r>
      <w:r w:rsidR="00F509A9">
        <w:rPr>
          <w:rFonts w:ascii="Times New Roman" w:eastAsia="Calibri" w:hAnsi="Times New Roman" w:cs="Times New Roman"/>
          <w:sz w:val="28"/>
          <w:szCs w:val="28"/>
          <w:lang w:val="uk-UA"/>
        </w:rPr>
        <w:t>М. </w:t>
      </w:r>
      <w:r w:rsidR="00FF20E8" w:rsidRPr="00F509A9">
        <w:rPr>
          <w:rFonts w:ascii="Times New Roman" w:eastAsia="Calibri" w:hAnsi="Times New Roman" w:cs="Times New Roman"/>
          <w:sz w:val="28"/>
          <w:szCs w:val="28"/>
          <w:lang w:val="uk-UA"/>
        </w:rPr>
        <w:t xml:space="preserve">Леонтович вважав, що системою кожної методики є </w:t>
      </w:r>
      <w:r w:rsidR="00FF20E8" w:rsidRPr="00F509A9">
        <w:rPr>
          <w:rFonts w:ascii="Times New Roman" w:eastAsia="Calibri" w:hAnsi="Times New Roman" w:cs="Times New Roman"/>
          <w:i/>
          <w:sz w:val="28"/>
          <w:szCs w:val="28"/>
          <w:lang w:val="uk-UA"/>
        </w:rPr>
        <w:t>послідовність</w:t>
      </w:r>
      <w:r w:rsidR="00F509A9">
        <w:rPr>
          <w:rFonts w:ascii="Times New Roman" w:eastAsia="Calibri" w:hAnsi="Times New Roman" w:cs="Times New Roman"/>
          <w:sz w:val="28"/>
          <w:szCs w:val="28"/>
          <w:lang w:val="uk-UA"/>
        </w:rPr>
        <w:t xml:space="preserve"> :</w:t>
      </w:r>
    </w:p>
    <w:p w:rsidR="00FF20E8" w:rsidRPr="00765976" w:rsidRDefault="00FF20E8" w:rsidP="00F509A9">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йти від меншого до більшого; Б) від нижчого до високого; В) від загального до одиничного; Г) від елементарного до більш складного; Д) від найскладнішого до найлегшого.</w:t>
      </w:r>
    </w:p>
    <w:p w:rsidR="00FF20E8" w:rsidRPr="00B81E9D" w:rsidRDefault="00FF20E8" w:rsidP="00FF20E8">
      <w:pPr>
        <w:spacing w:after="0" w:line="360" w:lineRule="auto"/>
        <w:contextualSpacing/>
        <w:jc w:val="both"/>
        <w:rPr>
          <w:rFonts w:ascii="Times New Roman" w:eastAsia="Calibri" w:hAnsi="Times New Roman" w:cs="Times New Roman"/>
          <w:b/>
          <w:sz w:val="28"/>
          <w:szCs w:val="28"/>
          <w:lang w:val="uk-UA"/>
        </w:rPr>
      </w:pPr>
    </w:p>
    <w:p w:rsidR="00833F32" w:rsidRPr="002D77AF" w:rsidRDefault="00DD5BD2" w:rsidP="00833F32">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9</w:t>
      </w:r>
      <w:r w:rsidR="00833F32" w:rsidRPr="002D77AF">
        <w:rPr>
          <w:rFonts w:ascii="Times New Roman" w:hAnsi="Times New Roman" w:cs="Times New Roman"/>
          <w:b/>
          <w:i/>
          <w:sz w:val="32"/>
          <w:szCs w:val="32"/>
          <w:lang w:val="uk-UA"/>
        </w:rPr>
        <w:t xml:space="preserve">. </w:t>
      </w:r>
      <w:r w:rsidR="00C553E4">
        <w:rPr>
          <w:rFonts w:ascii="Times New Roman" w:hAnsi="Times New Roman" w:cs="Times New Roman"/>
          <w:b/>
          <w:i/>
          <w:sz w:val="32"/>
          <w:szCs w:val="32"/>
          <w:lang w:val="uk-UA"/>
        </w:rPr>
        <w:t>Методика музичного виховання Кирила</w:t>
      </w:r>
      <w:r w:rsidR="00833F32" w:rsidRPr="00833F32">
        <w:rPr>
          <w:rFonts w:ascii="Times New Roman" w:hAnsi="Times New Roman" w:cs="Times New Roman"/>
          <w:b/>
          <w:i/>
          <w:sz w:val="32"/>
          <w:szCs w:val="32"/>
          <w:lang w:val="uk-UA"/>
        </w:rPr>
        <w:t xml:space="preserve"> Стеценк</w:t>
      </w:r>
      <w:r w:rsidR="005E1B06">
        <w:rPr>
          <w:rFonts w:ascii="Times New Roman" w:hAnsi="Times New Roman" w:cs="Times New Roman"/>
          <w:b/>
          <w:i/>
          <w:sz w:val="32"/>
          <w:szCs w:val="32"/>
          <w:lang w:val="uk-UA"/>
        </w:rPr>
        <w:t>а</w:t>
      </w:r>
    </w:p>
    <w:p w:rsidR="00C553E4" w:rsidRPr="00B81E9D" w:rsidRDefault="00C553E4" w:rsidP="00C553E4">
      <w:pPr>
        <w:spacing w:after="0" w:line="360" w:lineRule="auto"/>
        <w:jc w:val="both"/>
        <w:rPr>
          <w:rFonts w:ascii="Times New Roman" w:eastAsia="Calibri" w:hAnsi="Times New Roman" w:cs="Times New Roman"/>
          <w:i/>
          <w:sz w:val="28"/>
          <w:szCs w:val="28"/>
          <w:lang w:val="uk-UA"/>
        </w:rPr>
      </w:pPr>
      <w:r w:rsidRPr="00C553E4">
        <w:rPr>
          <w:rFonts w:ascii="Times New Roman" w:eastAsia="Calibri" w:hAnsi="Times New Roman" w:cs="Times New Roman"/>
          <w:i/>
          <w:sz w:val="28"/>
          <w:szCs w:val="28"/>
          <w:lang w:val="uk-UA"/>
        </w:rPr>
        <w:t>КЛЮЧОВІ СЛОВА:</w:t>
      </w:r>
      <w:r w:rsidRPr="00C553E4">
        <w:rPr>
          <w:rFonts w:ascii="Calibri" w:eastAsia="Calibri" w:hAnsi="Calibri" w:cs="Times New Roman"/>
          <w:lang w:val="uk-UA"/>
        </w:rPr>
        <w:t xml:space="preserve"> </w:t>
      </w:r>
      <w:r>
        <w:rPr>
          <w:rFonts w:ascii="Times New Roman" w:eastAsia="Calibri" w:hAnsi="Times New Roman" w:cs="Times New Roman"/>
          <w:i/>
          <w:sz w:val="28"/>
          <w:szCs w:val="28"/>
          <w:lang w:val="uk-UA"/>
        </w:rPr>
        <w:t>обов</w:t>
      </w:r>
      <w:r w:rsidRPr="00C553E4">
        <w:rPr>
          <w:rFonts w:ascii="Times New Roman" w:eastAsia="Calibri" w:hAnsi="Times New Roman" w:cs="Times New Roman"/>
          <w:i/>
          <w:sz w:val="28"/>
          <w:szCs w:val="28"/>
          <w:lang w:val="uk-UA"/>
        </w:rPr>
        <w:t>’язкове музично-естетичне виховання дітей,</w:t>
      </w:r>
      <w:r w:rsidRPr="00C553E4">
        <w:rPr>
          <w:rFonts w:ascii="Calibri" w:eastAsia="Calibri" w:hAnsi="Calibri" w:cs="Times New Roman"/>
          <w:lang w:val="uk-UA"/>
        </w:rPr>
        <w:t xml:space="preserve"> </w:t>
      </w:r>
      <w:r w:rsidRPr="00C553E4">
        <w:rPr>
          <w:rFonts w:ascii="Times New Roman" w:eastAsia="Calibri" w:hAnsi="Times New Roman" w:cs="Times New Roman"/>
          <w:i/>
          <w:sz w:val="28"/>
          <w:szCs w:val="28"/>
          <w:lang w:val="uk-UA"/>
        </w:rPr>
        <w:t>комплексне музичне виховання, програма зі співів, спів з нот, методичні прийоми «драбинка» та «наочний диктант», спосіб свідомого засвоєння звуків, метод порівняння, методичні посібники.</w:t>
      </w:r>
    </w:p>
    <w:p w:rsidR="00C553E4" w:rsidRDefault="00C553E4" w:rsidP="00C553E4">
      <w:pPr>
        <w:spacing w:after="0" w:line="360" w:lineRule="auto"/>
        <w:jc w:val="both"/>
        <w:rPr>
          <w:rFonts w:ascii="Times New Roman" w:eastAsia="Calibri" w:hAnsi="Times New Roman" w:cs="Times New Roman"/>
          <w:b/>
          <w:i/>
          <w:sz w:val="28"/>
          <w:szCs w:val="28"/>
          <w:lang w:val="uk-UA"/>
        </w:rPr>
      </w:pPr>
    </w:p>
    <w:p w:rsidR="00C553E4" w:rsidRPr="00C553E4" w:rsidRDefault="000E5983" w:rsidP="000E598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lastRenderedPageBreak/>
        <w:t>Кирило Григорович Стеценко</w:t>
      </w:r>
      <w:r w:rsidR="0096561A">
        <w:rPr>
          <w:rFonts w:ascii="Times New Roman" w:eastAsia="Calibri" w:hAnsi="Times New Roman" w:cs="Times New Roman"/>
          <w:sz w:val="28"/>
          <w:szCs w:val="28"/>
          <w:lang w:val="uk-UA"/>
        </w:rPr>
        <w:pict>
          <v:shape id="Надпись 27" o:spid="_x0000_s1049" type="#_x0000_t202" style="position:absolute;left:0;text-align:left;margin-left:9.4pt;margin-top:110.75pt;width:112.25pt;height:21.7pt;z-index:-251639296;visibility:visible;mso-wrap-distance-left:9pt;mso-wrap-distance-top:0;mso-wrap-distance-right:9pt;mso-wrap-distance-bottom:0;mso-position-horizontal-relative:text;mso-position-vertical-relative:text;mso-width-relative:page;mso-height-relative:page;v-text-anchor:top" wrapcoords="-129 0 -129 20965 21600 20965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" stroked="f">
            <v:textbox>
              <w:txbxContent>
                <w:p w:rsidR="00EB5FB8" w:rsidRPr="00F14640" w:rsidRDefault="00EB5FB8" w:rsidP="00E5227B">
                  <w:pPr>
                    <w:ind w:left="-142"/>
                    <w:jc w:val="center"/>
                    <w:rPr>
                      <w:sz w:val="24"/>
                      <w:szCs w:val="24"/>
                    </w:rPr>
                  </w:pPr>
                  <w:r w:rsidRPr="00F14640">
                    <w:rPr>
                      <w:rFonts w:ascii="Times New Roman" w:hAnsi="Times New Roman"/>
                      <w:i/>
                      <w:sz w:val="24"/>
                      <w:szCs w:val="24"/>
                      <w:lang w:val="uk-UA"/>
                    </w:rPr>
                    <w:t>Кирило Стеценко</w:t>
                  </w:r>
                </w:p>
              </w:txbxContent>
            </v:textbox>
            <w10:wrap type="tight"/>
          </v:shape>
        </w:pict>
      </w:r>
      <w:r w:rsidR="00E4719C" w:rsidRPr="00C56A19">
        <w:rPr>
          <w:b/>
          <w:i/>
          <w:noProof/>
          <w:lang w:eastAsia="ru-RU"/>
        </w:rPr>
        <w:drawing>
          <wp:anchor distT="0" distB="0" distL="114300" distR="114300" simplePos="0" relativeHeight="251596288" behindDoc="1" locked="0" layoutInCell="1" allowOverlap="1" wp14:anchorId="1E8FEA41" wp14:editId="121A830D">
            <wp:simplePos x="0" y="0"/>
            <wp:positionH relativeFrom="column">
              <wp:posOffset>279273</wp:posOffset>
            </wp:positionH>
            <wp:positionV relativeFrom="page">
              <wp:posOffset>774192</wp:posOffset>
            </wp:positionV>
            <wp:extent cx="946785" cy="1252220"/>
            <wp:effectExtent l="133350" t="114300" r="100965" b="138430"/>
            <wp:wrapTight wrapText="bothSides">
              <wp:wrapPolygon edited="0">
                <wp:start x="-2608" y="-1972"/>
                <wp:lineTo x="-3042" y="21359"/>
                <wp:lineTo x="-1738" y="23988"/>
                <wp:lineTo x="22600" y="23988"/>
                <wp:lineTo x="23903" y="20045"/>
                <wp:lineTo x="23469" y="-1972"/>
                <wp:lineTo x="-2608" y="-1972"/>
              </wp:wrapPolygon>
            </wp:wrapTight>
            <wp:docPr id="5" name="Рисунок 5" descr="Картинки по запросу к стеценк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 стеценко фот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785" cy="125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53E4" w:rsidRPr="00C553E4">
        <w:rPr>
          <w:rFonts w:ascii="Times New Roman" w:eastAsia="Calibri" w:hAnsi="Times New Roman" w:cs="Times New Roman"/>
          <w:sz w:val="28"/>
          <w:szCs w:val="28"/>
          <w:lang w:val="uk-UA"/>
        </w:rPr>
        <w:t xml:space="preserve"> (1882 - 1922) </w:t>
      </w:r>
      <w:r w:rsidR="00B81E9D" w:rsidRPr="00B81E9D">
        <w:rPr>
          <w:rFonts w:ascii="Times New Roman" w:eastAsia="Calibri" w:hAnsi="Times New Roman" w:cs="Times New Roman"/>
          <w:sz w:val="28"/>
          <w:szCs w:val="28"/>
          <w:lang w:val="uk-UA"/>
        </w:rPr>
        <w:t>–</w:t>
      </w:r>
      <w:r w:rsidR="00C553E4" w:rsidRPr="00C553E4">
        <w:rPr>
          <w:rFonts w:ascii="Times New Roman" w:eastAsia="Calibri" w:hAnsi="Times New Roman" w:cs="Times New Roman"/>
          <w:sz w:val="28"/>
          <w:szCs w:val="28"/>
          <w:lang w:val="uk-UA"/>
        </w:rPr>
        <w:t xml:space="preserve"> композитор, педагог, хоровий диригент і громадський діяч, протоієрей Української Автокефальної Православної Церкви, засновник Республіканської капели Української народної республіки, автор педагогічної системи музичного навчання і виховання.</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Навчався у сільській церковнопарафіяльній школі, бурсі при Софіївському соборі, художній школі М. Мурашка, Київській духовній академії, у школі київського відділення Російського музичного товариства, музично-драматичній школі ім. М. Лисенка.</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Протягом життя працював вчителем музики і співу в церковно-учительській школі (м. Київ), в гімназії (м. Біла Церква), у духовному училищі (смт. Тиврів);</w:t>
      </w:r>
      <w:r w:rsidRPr="00C553E4">
        <w:rPr>
          <w:rFonts w:ascii="Calibri" w:eastAsia="Calibri" w:hAnsi="Calibri" w:cs="Times New Roman"/>
          <w:lang w:val="uk-UA"/>
        </w:rPr>
        <w:t xml:space="preserve"> </w:t>
      </w:r>
      <w:r w:rsidRPr="00C553E4">
        <w:rPr>
          <w:rFonts w:ascii="Times New Roman" w:eastAsia="Calibri" w:hAnsi="Times New Roman" w:cs="Times New Roman"/>
          <w:sz w:val="28"/>
          <w:szCs w:val="28"/>
          <w:lang w:val="uk-UA"/>
        </w:rPr>
        <w:t>викладав співи на короткотермінових периферійних учительських курсах (у Білій Церкві, Таращі, Лубнах); працював у музичному відділі Міністерства освіти (м. Київ); у Музично-драматичному інституту ім. М. Лисенка (</w:t>
      </w:r>
      <w:r w:rsidR="00E5227B">
        <w:rPr>
          <w:rFonts w:ascii="Times New Roman" w:eastAsia="Calibri" w:hAnsi="Times New Roman" w:cs="Times New Roman"/>
          <w:sz w:val="28"/>
          <w:szCs w:val="28"/>
          <w:lang w:val="uk-UA"/>
        </w:rPr>
        <w:t>на сьогодні</w:t>
      </w:r>
      <w:r w:rsidRPr="00C553E4">
        <w:rPr>
          <w:rFonts w:ascii="Times New Roman" w:eastAsia="Calibri" w:hAnsi="Times New Roman" w:cs="Times New Roman"/>
          <w:sz w:val="28"/>
          <w:szCs w:val="28"/>
          <w:lang w:val="uk-UA"/>
        </w:rPr>
        <w:t xml:space="preserve"> Київська національна музична академія ім. П. Чайковського) професором з класу хорового співу.</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Серед пра</w:t>
      </w:r>
      <w:r>
        <w:rPr>
          <w:rFonts w:ascii="Times New Roman" w:eastAsia="Calibri" w:hAnsi="Times New Roman" w:cs="Times New Roman"/>
          <w:sz w:val="28"/>
          <w:szCs w:val="28"/>
          <w:lang w:val="uk-UA"/>
        </w:rPr>
        <w:t>ць педагогічного спрямування К. </w:t>
      </w:r>
      <w:r w:rsidRPr="00C553E4">
        <w:rPr>
          <w:rFonts w:ascii="Times New Roman" w:eastAsia="Calibri" w:hAnsi="Times New Roman" w:cs="Times New Roman"/>
          <w:sz w:val="28"/>
          <w:szCs w:val="28"/>
          <w:lang w:val="uk-UA"/>
        </w:rPr>
        <w:t>Стеценка – методичні посібники «Початковий курс навчання дітей нотного співу» (1918), рукописи «Методика шкільного співу», «Записки з педагогіки»; хрестоматійні збірки для школи - «Луна» (1906),</w:t>
      </w:r>
      <w:r w:rsidRPr="00C553E4">
        <w:rPr>
          <w:rFonts w:ascii="Calibri" w:eastAsia="Calibri" w:hAnsi="Calibri" w:cs="Times New Roman"/>
          <w:lang w:val="uk-UA"/>
        </w:rPr>
        <w:t xml:space="preserve"> </w:t>
      </w:r>
      <w:r w:rsidRPr="00C553E4">
        <w:rPr>
          <w:rFonts w:ascii="Times New Roman" w:eastAsia="Calibri" w:hAnsi="Times New Roman" w:cs="Times New Roman"/>
          <w:sz w:val="28"/>
          <w:szCs w:val="28"/>
          <w:lang w:val="uk-UA"/>
        </w:rPr>
        <w:t>до якої ввійшли його власні твори, а також дібрані дитячі пісні і</w:t>
      </w:r>
      <w:r w:rsidR="00484280">
        <w:rPr>
          <w:rFonts w:ascii="Times New Roman" w:eastAsia="Calibri" w:hAnsi="Times New Roman" w:cs="Times New Roman"/>
          <w:sz w:val="28"/>
          <w:szCs w:val="28"/>
          <w:lang w:val="uk-UA"/>
        </w:rPr>
        <w:t>нших авторів та народні пісні, «Шкільний співаник» в 3 -</w:t>
      </w:r>
      <w:r w:rsidRPr="00C553E4">
        <w:rPr>
          <w:rFonts w:ascii="Times New Roman" w:eastAsia="Calibri" w:hAnsi="Times New Roman" w:cs="Times New Roman"/>
          <w:sz w:val="28"/>
          <w:szCs w:val="28"/>
          <w:lang w:val="uk-UA"/>
        </w:rPr>
        <w:t>х частинах (1918); доповіді «Про народну пісню як елемент виховання», «Українська пісня в народній школі» (1917) тощо.</w:t>
      </w:r>
    </w:p>
    <w:p w:rsidR="00C553E4" w:rsidRPr="00C553E4" w:rsidRDefault="00484280"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 Стеценко розробив </w:t>
      </w:r>
      <w:r w:rsidR="00C553E4" w:rsidRPr="00C553E4">
        <w:rPr>
          <w:rFonts w:ascii="Times New Roman" w:eastAsia="Calibri" w:hAnsi="Times New Roman" w:cs="Times New Roman"/>
          <w:sz w:val="28"/>
          <w:szCs w:val="28"/>
          <w:lang w:val="uk-UA"/>
        </w:rPr>
        <w:t xml:space="preserve">педагогічну систему музичного </w:t>
      </w:r>
      <w:r>
        <w:rPr>
          <w:rFonts w:ascii="Times New Roman" w:eastAsia="Calibri" w:hAnsi="Times New Roman" w:cs="Times New Roman"/>
          <w:sz w:val="28"/>
          <w:szCs w:val="28"/>
          <w:lang w:val="uk-UA"/>
        </w:rPr>
        <w:t xml:space="preserve">навчання і виховання, мета якої - </w:t>
      </w:r>
      <w:r w:rsidR="00C553E4" w:rsidRPr="00C553E4">
        <w:rPr>
          <w:rFonts w:ascii="Times New Roman" w:eastAsia="Calibri" w:hAnsi="Times New Roman" w:cs="Times New Roman"/>
          <w:sz w:val="28"/>
          <w:szCs w:val="28"/>
          <w:lang w:val="uk-UA"/>
        </w:rPr>
        <w:t xml:space="preserve">поступове оволодіння учнями музичною грамотою в комплексі із навичками сольного та хорового співу – </w:t>
      </w:r>
      <w:r w:rsidR="00C553E4" w:rsidRPr="00C553E4">
        <w:rPr>
          <w:rFonts w:ascii="Times New Roman" w:eastAsia="Calibri" w:hAnsi="Times New Roman" w:cs="Times New Roman"/>
          <w:i/>
          <w:sz w:val="28"/>
          <w:szCs w:val="28"/>
          <w:lang w:val="uk-UA"/>
        </w:rPr>
        <w:t>комплексне музичне виховання</w:t>
      </w:r>
      <w:r w:rsidR="00C553E4" w:rsidRPr="00C553E4">
        <w:rPr>
          <w:rFonts w:ascii="Times New Roman" w:eastAsia="Calibri" w:hAnsi="Times New Roman" w:cs="Times New Roman"/>
          <w:sz w:val="28"/>
          <w:szCs w:val="28"/>
          <w:lang w:val="uk-UA"/>
        </w:rPr>
        <w:t>. Педагог наголошував, що навчання нотного співу треба проводити разом із розвитком музичних з</w:t>
      </w:r>
      <w:r>
        <w:rPr>
          <w:rFonts w:ascii="Times New Roman" w:eastAsia="Calibri" w:hAnsi="Times New Roman" w:cs="Times New Roman"/>
          <w:sz w:val="28"/>
          <w:szCs w:val="28"/>
          <w:lang w:val="uk-UA"/>
        </w:rPr>
        <w:t>дібностей, виховання слуху, пам</w:t>
      </w:r>
      <w:r w:rsidRPr="00484280">
        <w:rPr>
          <w:rFonts w:ascii="Times New Roman" w:eastAsia="Calibri" w:hAnsi="Times New Roman" w:cs="Times New Roman"/>
          <w:sz w:val="28"/>
          <w:szCs w:val="28"/>
          <w:lang w:val="uk-UA"/>
        </w:rPr>
        <w:t>’</w:t>
      </w:r>
      <w:r w:rsidR="00C553E4" w:rsidRPr="00C553E4">
        <w:rPr>
          <w:rFonts w:ascii="Times New Roman" w:eastAsia="Calibri" w:hAnsi="Times New Roman" w:cs="Times New Roman"/>
          <w:sz w:val="28"/>
          <w:szCs w:val="28"/>
          <w:lang w:val="uk-UA"/>
        </w:rPr>
        <w:t xml:space="preserve">яті, голосу, чуття ритму, звукоутворювання та навичками хорового </w:t>
      </w:r>
      <w:r w:rsidR="00C553E4" w:rsidRPr="00C553E4">
        <w:rPr>
          <w:rFonts w:ascii="Times New Roman" w:eastAsia="Calibri" w:hAnsi="Times New Roman" w:cs="Times New Roman"/>
          <w:sz w:val="28"/>
          <w:szCs w:val="28"/>
          <w:lang w:val="uk-UA"/>
        </w:rPr>
        <w:lastRenderedPageBreak/>
        <w:t>співу, поєднуючи всі сторони виховання й навчання в єдиний педагогічний процес [1</w:t>
      </w:r>
      <w:r w:rsidR="00893B1C">
        <w:rPr>
          <w:rFonts w:ascii="Times New Roman" w:eastAsia="Calibri" w:hAnsi="Times New Roman" w:cs="Times New Roman"/>
          <w:sz w:val="28"/>
          <w:szCs w:val="28"/>
          <w:lang w:val="uk-UA"/>
        </w:rPr>
        <w:t>07</w:t>
      </w:r>
      <w:r w:rsidR="00C553E4" w:rsidRPr="00C553E4">
        <w:rPr>
          <w:rFonts w:ascii="Times New Roman" w:eastAsia="Calibri" w:hAnsi="Times New Roman" w:cs="Times New Roman"/>
          <w:sz w:val="28"/>
          <w:szCs w:val="28"/>
          <w:lang w:val="uk-UA"/>
        </w:rPr>
        <w:t>, с. 143].</w:t>
      </w:r>
    </w:p>
    <w:p w:rsidR="00C553E4" w:rsidRPr="00C553E4" w:rsidRDefault="00484280"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 </w:t>
      </w:r>
      <w:r w:rsidR="00C553E4" w:rsidRPr="00C553E4">
        <w:rPr>
          <w:rFonts w:ascii="Times New Roman" w:eastAsia="Calibri" w:hAnsi="Times New Roman" w:cs="Times New Roman"/>
          <w:sz w:val="28"/>
          <w:szCs w:val="28"/>
          <w:lang w:val="uk-UA"/>
        </w:rPr>
        <w:t xml:space="preserve">Стеценко займався розробкою теоретичних засад системи музичної освіти і виховання дітей на українознавчих засадах. Він наголошував на загальній </w:t>
      </w:r>
      <w:r w:rsidR="00C553E4" w:rsidRPr="00C553E4">
        <w:rPr>
          <w:rFonts w:ascii="Times New Roman" w:eastAsia="Calibri" w:hAnsi="Times New Roman" w:cs="Times New Roman"/>
          <w:i/>
          <w:sz w:val="28"/>
          <w:szCs w:val="28"/>
          <w:lang w:val="uk-UA"/>
        </w:rPr>
        <w:t>доступності</w:t>
      </w:r>
      <w:r w:rsidR="00C553E4" w:rsidRPr="00C553E4">
        <w:rPr>
          <w:rFonts w:ascii="Times New Roman" w:eastAsia="Calibri" w:hAnsi="Times New Roman" w:cs="Times New Roman"/>
          <w:sz w:val="28"/>
          <w:szCs w:val="28"/>
          <w:lang w:val="uk-UA"/>
        </w:rPr>
        <w:t xml:space="preserve"> та </w:t>
      </w:r>
      <w:r w:rsidR="00C553E4" w:rsidRPr="00C553E4">
        <w:rPr>
          <w:rFonts w:ascii="Times New Roman" w:eastAsia="Calibri" w:hAnsi="Times New Roman" w:cs="Times New Roman"/>
          <w:i/>
          <w:sz w:val="28"/>
          <w:szCs w:val="28"/>
          <w:lang w:val="uk-UA"/>
        </w:rPr>
        <w:t>обов’язковості</w:t>
      </w:r>
      <w:r w:rsidR="00C553E4" w:rsidRPr="00C553E4">
        <w:rPr>
          <w:rFonts w:ascii="Times New Roman" w:eastAsia="Calibri" w:hAnsi="Times New Roman" w:cs="Times New Roman"/>
          <w:sz w:val="28"/>
          <w:szCs w:val="28"/>
          <w:lang w:val="uk-UA"/>
        </w:rPr>
        <w:t xml:space="preserve"> музичного виховання</w:t>
      </w:r>
      <w:r w:rsidR="00C553E4" w:rsidRPr="00C553E4">
        <w:rPr>
          <w:rFonts w:ascii="Calibri" w:eastAsia="Calibri" w:hAnsi="Calibri" w:cs="Times New Roman"/>
          <w:lang w:val="uk-UA"/>
        </w:rPr>
        <w:t xml:space="preserve"> </w:t>
      </w:r>
      <w:r w:rsidR="00C553E4" w:rsidRPr="00C553E4">
        <w:rPr>
          <w:rFonts w:ascii="Times New Roman" w:eastAsia="Calibri" w:hAnsi="Times New Roman" w:cs="Times New Roman"/>
          <w:sz w:val="28"/>
          <w:szCs w:val="28"/>
          <w:lang w:val="uk-UA"/>
        </w:rPr>
        <w:t>для всіх дітей, без винятку, науковiсть знань, відповідності дидактичного матеріалу віковим та психоло</w:t>
      </w:r>
      <w:r w:rsidR="00893B1C">
        <w:rPr>
          <w:rFonts w:ascii="Times New Roman" w:eastAsia="Calibri" w:hAnsi="Times New Roman" w:cs="Times New Roman"/>
          <w:sz w:val="28"/>
          <w:szCs w:val="28"/>
          <w:lang w:val="uk-UA"/>
        </w:rPr>
        <w:t>гічним особливостям дітей [65</w:t>
      </w:r>
      <w:r w:rsidR="00C553E4" w:rsidRPr="00C553E4">
        <w:rPr>
          <w:rFonts w:ascii="Times New Roman" w:eastAsia="Calibri" w:hAnsi="Times New Roman" w:cs="Times New Roman"/>
          <w:sz w:val="28"/>
          <w:szCs w:val="28"/>
          <w:lang w:val="uk-UA"/>
        </w:rPr>
        <w:t>].</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Педагог займався розробкою нових освітніх проектів, виступав з ініціативою створення в консерваторії кафедри народної музики, був одним з ініціаторів відкриття в 10 містах України музичних шкіл, одним із засновників кобзарської школи, диригентського інституту, низки двомісячних курсів у Києві та області задля поширення нотної грамоти й хорового співу серед учителів</w:t>
      </w:r>
      <w:r w:rsidR="00484280">
        <w:rPr>
          <w:rFonts w:ascii="Times New Roman" w:eastAsia="Calibri" w:hAnsi="Times New Roman" w:cs="Times New Roman"/>
          <w:sz w:val="28"/>
          <w:szCs w:val="28"/>
          <w:lang w:val="uk-UA"/>
        </w:rPr>
        <w:t>, висловлював ряд думок про обов’</w:t>
      </w:r>
      <w:r w:rsidRPr="00C553E4">
        <w:rPr>
          <w:rFonts w:ascii="Times New Roman" w:eastAsia="Calibri" w:hAnsi="Times New Roman" w:cs="Times New Roman"/>
          <w:sz w:val="28"/>
          <w:szCs w:val="28"/>
          <w:lang w:val="uk-UA"/>
        </w:rPr>
        <w:t>язковiсть естетичного виховання та введення спiвiв у всiх школах, створення у всiх учительських i народних бiблiотеках нотних вiддiлiв тощо.</w:t>
      </w:r>
    </w:p>
    <w:p w:rsidR="00C553E4" w:rsidRPr="00C553E4" w:rsidRDefault="00484280"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 </w:t>
      </w:r>
      <w:r w:rsidR="00C553E4" w:rsidRPr="00C553E4">
        <w:rPr>
          <w:rFonts w:ascii="Times New Roman" w:eastAsia="Calibri" w:hAnsi="Times New Roman" w:cs="Times New Roman"/>
          <w:sz w:val="28"/>
          <w:szCs w:val="28"/>
          <w:lang w:val="uk-UA"/>
        </w:rPr>
        <w:t>Стеценко розробив проект реорганізації музичної освіти (його рукописний варіант зберігається у відділі рукописів Наці</w:t>
      </w:r>
      <w:r>
        <w:rPr>
          <w:rFonts w:ascii="Times New Roman" w:eastAsia="Calibri" w:hAnsi="Times New Roman" w:cs="Times New Roman"/>
          <w:sz w:val="28"/>
          <w:szCs w:val="28"/>
          <w:lang w:val="uk-UA"/>
        </w:rPr>
        <w:t>ональної бібліотеки України ім. В. </w:t>
      </w:r>
      <w:r w:rsidR="00C553E4" w:rsidRPr="00C553E4">
        <w:rPr>
          <w:rFonts w:ascii="Times New Roman" w:eastAsia="Calibri" w:hAnsi="Times New Roman" w:cs="Times New Roman"/>
          <w:sz w:val="28"/>
          <w:szCs w:val="28"/>
          <w:lang w:val="uk-UA"/>
        </w:rPr>
        <w:t xml:space="preserve">Вернадського), виступав за «удержавлення» консерваторій, музичних шкіл, ініціював відкриття музичних факультетів при університетах для навчання шкільних учителів музики і співів.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Педагог склав три варiанти «Проекту програми зi спiвiв в Єдинiй школi» та «Пояснювальну записку» до нього, де вiдбито його методичнi настанови й вимоги щодо органiзацiї навчального процесу.</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Шкільна програма, розроблена Стеценком, складалася з практичного співу та вивчення музично-теоретичних наук, які розподілялися відповідно до ступенів школи.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На </w:t>
      </w:r>
      <w:r w:rsidRPr="00C553E4">
        <w:rPr>
          <w:rFonts w:ascii="Times New Roman" w:eastAsia="Calibri" w:hAnsi="Times New Roman" w:cs="Times New Roman"/>
          <w:i/>
          <w:sz w:val="28"/>
          <w:szCs w:val="28"/>
          <w:lang w:val="uk-UA"/>
        </w:rPr>
        <w:t>першому ступе</w:t>
      </w:r>
      <w:r w:rsidRPr="00C553E4">
        <w:rPr>
          <w:rFonts w:ascii="Times New Roman" w:eastAsia="Calibri" w:hAnsi="Times New Roman" w:cs="Times New Roman"/>
          <w:sz w:val="28"/>
          <w:szCs w:val="28"/>
          <w:lang w:val="uk-UA"/>
        </w:rPr>
        <w:t>ні багато уваги приділялось організації дитячих музично-рухових ігор зі співами. У своїх програмах він подає «Зразковий список пісень, якими можна користуватись, та їх класифікацію», яка утворила такі групи:</w:t>
      </w:r>
    </w:p>
    <w:p w:rsidR="00C553E4" w:rsidRPr="00C553E4" w:rsidRDefault="00C553E4" w:rsidP="003D7DA3">
      <w:pPr>
        <w:numPr>
          <w:ilvl w:val="0"/>
          <w:numId w:val="30"/>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lastRenderedPageBreak/>
        <w:t>пісні з елементарними рухами - маршові, пісні з плесканням руками в такт та іншими рухами;</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2) пісні з іграми, танками та більш складними рухами;</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3) драматизація зі співами;</w:t>
      </w:r>
    </w:p>
    <w:p w:rsidR="00C553E4" w:rsidRPr="00C553E4" w:rsidRDefault="00E5227B"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пісні настрою та пов</w:t>
      </w:r>
      <w:r w:rsidRPr="00E65BA9">
        <w:rPr>
          <w:rFonts w:ascii="Times New Roman" w:eastAsia="Calibri" w:hAnsi="Times New Roman" w:cs="Times New Roman"/>
          <w:sz w:val="28"/>
          <w:szCs w:val="28"/>
          <w:lang w:val="uk-UA"/>
        </w:rPr>
        <w:t>’</w:t>
      </w:r>
      <w:r w:rsidR="00C553E4" w:rsidRPr="00C553E4">
        <w:rPr>
          <w:rFonts w:ascii="Times New Roman" w:eastAsia="Calibri" w:hAnsi="Times New Roman" w:cs="Times New Roman"/>
          <w:sz w:val="28"/>
          <w:szCs w:val="28"/>
          <w:lang w:val="uk-UA"/>
        </w:rPr>
        <w:t>язані з розмовами: колискові, родинні, історичні;</w:t>
      </w:r>
    </w:p>
    <w:p w:rsidR="00C553E4" w:rsidRPr="00C553E4" w:rsidRDefault="00E5227B"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пісні, пов</w:t>
      </w:r>
      <w:r w:rsidRPr="00E5227B">
        <w:rPr>
          <w:rFonts w:ascii="Times New Roman" w:eastAsia="Calibri" w:hAnsi="Times New Roman" w:cs="Times New Roman"/>
          <w:sz w:val="28"/>
          <w:szCs w:val="28"/>
        </w:rPr>
        <w:t>’</w:t>
      </w:r>
      <w:r w:rsidR="00C553E4" w:rsidRPr="00C553E4">
        <w:rPr>
          <w:rFonts w:ascii="Times New Roman" w:eastAsia="Calibri" w:hAnsi="Times New Roman" w:cs="Times New Roman"/>
          <w:sz w:val="28"/>
          <w:szCs w:val="28"/>
          <w:lang w:val="uk-UA"/>
        </w:rPr>
        <w:t>язані з етнографічними кал</w:t>
      </w:r>
      <w:r w:rsidR="00484280">
        <w:rPr>
          <w:rFonts w:ascii="Times New Roman" w:eastAsia="Calibri" w:hAnsi="Times New Roman" w:cs="Times New Roman"/>
          <w:sz w:val="28"/>
          <w:szCs w:val="28"/>
          <w:lang w:val="uk-UA"/>
        </w:rPr>
        <w:t xml:space="preserve">ендарями: колядки та щедрівки, </w:t>
      </w:r>
      <w:r w:rsidR="00C553E4" w:rsidRPr="00C553E4">
        <w:rPr>
          <w:rFonts w:ascii="Times New Roman" w:eastAsia="Calibri" w:hAnsi="Times New Roman" w:cs="Times New Roman"/>
          <w:sz w:val="28"/>
          <w:szCs w:val="28"/>
          <w:lang w:val="uk-UA"/>
        </w:rPr>
        <w:t>веснянки, купальські;</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6) інші пісні з гарною мелодією, цікаві за змістом (за вибором учителя).</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Великого значення надавав дії, руху, розвитку сюжетної лінії у творах для дітей. Пісенний репертуар до своїх програм він групув</w:t>
      </w:r>
      <w:r w:rsidR="00E5227B">
        <w:rPr>
          <w:rFonts w:ascii="Times New Roman" w:eastAsia="Calibri" w:hAnsi="Times New Roman" w:cs="Times New Roman"/>
          <w:sz w:val="28"/>
          <w:szCs w:val="28"/>
          <w:lang w:val="uk-UA"/>
        </w:rPr>
        <w:t>ав залежно від ускладнення</w:t>
      </w:r>
      <w:r w:rsidRPr="00C553E4">
        <w:rPr>
          <w:rFonts w:ascii="Times New Roman" w:eastAsia="Calibri" w:hAnsi="Times New Roman" w:cs="Times New Roman"/>
          <w:sz w:val="28"/>
          <w:szCs w:val="28"/>
          <w:lang w:val="uk-UA"/>
        </w:rPr>
        <w:t xml:space="preserve"> рухів, драматизації тощо. Серед його обробок народних пісень, значне місце посідають колядки та щедрівки, особливо колядки-сцени, де відтворювалися яскраві картини побуту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xml:space="preserve">, с. 144].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На </w:t>
      </w:r>
      <w:r w:rsidRPr="00C553E4">
        <w:rPr>
          <w:rFonts w:ascii="Times New Roman" w:eastAsia="Calibri" w:hAnsi="Times New Roman" w:cs="Times New Roman"/>
          <w:i/>
          <w:sz w:val="28"/>
          <w:szCs w:val="28"/>
          <w:lang w:val="uk-UA"/>
        </w:rPr>
        <w:t>другому ступені</w:t>
      </w:r>
      <w:r w:rsidRPr="00C553E4">
        <w:rPr>
          <w:rFonts w:ascii="Times New Roman" w:eastAsia="Calibri" w:hAnsi="Times New Roman" w:cs="Times New Roman"/>
          <w:sz w:val="28"/>
          <w:szCs w:val="28"/>
          <w:lang w:val="uk-UA"/>
        </w:rPr>
        <w:t xml:space="preserve"> передбачено ґрунтовне вивчення теорії музики.</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На </w:t>
      </w:r>
      <w:r w:rsidRPr="00C553E4">
        <w:rPr>
          <w:rFonts w:ascii="Times New Roman" w:eastAsia="Calibri" w:hAnsi="Times New Roman" w:cs="Times New Roman"/>
          <w:i/>
          <w:sz w:val="28"/>
          <w:szCs w:val="28"/>
          <w:lang w:val="uk-UA"/>
        </w:rPr>
        <w:t>третьому</w:t>
      </w:r>
      <w:r w:rsidR="00A13F75">
        <w:rPr>
          <w:rFonts w:ascii="Times New Roman" w:eastAsia="Calibri" w:hAnsi="Times New Roman" w:cs="Times New Roman"/>
          <w:sz w:val="28"/>
          <w:szCs w:val="28"/>
          <w:lang w:val="uk-UA"/>
        </w:rPr>
        <w:t xml:space="preserve"> –</w:t>
      </w:r>
      <w:r w:rsidRPr="00C553E4">
        <w:rPr>
          <w:rFonts w:ascii="Times New Roman" w:eastAsia="Calibri" w:hAnsi="Times New Roman" w:cs="Times New Roman"/>
          <w:sz w:val="28"/>
          <w:szCs w:val="28"/>
          <w:lang w:val="uk-UA"/>
        </w:rPr>
        <w:t xml:space="preserve"> вивчення гармонії, короткі відомості з енциклопедії м</w:t>
      </w:r>
      <w:r w:rsidR="00E5227B">
        <w:rPr>
          <w:rFonts w:ascii="Times New Roman" w:eastAsia="Calibri" w:hAnsi="Times New Roman" w:cs="Times New Roman"/>
          <w:sz w:val="28"/>
          <w:szCs w:val="28"/>
          <w:lang w:val="uk-UA"/>
        </w:rPr>
        <w:t>узики, історії всесвітньої слов</w:t>
      </w:r>
      <w:r w:rsidR="00E5227B" w:rsidRPr="00E5227B">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янської та української музики, а також хорові твори й солоспіви. Підвищена увага до музично-теоретичних дисциплін на третьому ступені школи пояснюється автором необхідністю дати закінчену середню освіту в галузі музичного мистецтва всім дітям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147-148].</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У своїх програмах зі співів він наголошував, що мета навчання співу полягає у розвитку музичних здібностей та естетичного почуття учнів, виховання їх на народній пісні </w:t>
      </w:r>
      <w:r w:rsidRPr="00C553E4">
        <w:rPr>
          <w:rFonts w:ascii="Times New Roman" w:eastAsia="Calibri" w:hAnsi="Times New Roman" w:cs="Times New Roman"/>
          <w:sz w:val="28"/>
          <w:szCs w:val="28"/>
        </w:rPr>
        <w:t>[</w:t>
      </w:r>
      <w:r w:rsidRPr="00C553E4">
        <w:rPr>
          <w:rFonts w:ascii="Times New Roman" w:eastAsia="Calibri" w:hAnsi="Times New Roman" w:cs="Times New Roman"/>
          <w:sz w:val="28"/>
          <w:szCs w:val="28"/>
          <w:lang w:val="uk-UA"/>
        </w:rPr>
        <w:t>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142</w:t>
      </w:r>
      <w:r w:rsidRPr="00C553E4">
        <w:rPr>
          <w:rFonts w:ascii="Times New Roman" w:eastAsia="Calibri" w:hAnsi="Times New Roman" w:cs="Times New Roman"/>
          <w:sz w:val="28"/>
          <w:szCs w:val="28"/>
        </w:rPr>
        <w:t>]</w:t>
      </w:r>
      <w:r w:rsidRPr="00C553E4">
        <w:rPr>
          <w:rFonts w:ascii="Times New Roman" w:eastAsia="Calibri" w:hAnsi="Times New Roman" w:cs="Times New Roman"/>
          <w:sz w:val="28"/>
          <w:szCs w:val="28"/>
          <w:lang w:val="uk-UA"/>
        </w:rPr>
        <w:t>. Він підкреслював, що спів є важливим засобом патріотичного виховання, він сприяє розумовому, психічному й фізичному розвиткові дітей. Педагог уважав, що перш ніж учити дітей музики, слід навчити їх співати, бо «коли дитина навчиться співати, тоді їй легше і зрозуміліше буде вчитися й музики, знаючи ритми співу і маючи розвинутий слух», наголошуючи, що «музичне виховання треба починати саме зі співу пісень, у яких людина і словами, і голосом вик</w:t>
      </w:r>
      <w:r w:rsidR="00893B1C">
        <w:rPr>
          <w:rFonts w:ascii="Times New Roman" w:eastAsia="Calibri" w:hAnsi="Times New Roman" w:cs="Times New Roman"/>
          <w:sz w:val="28"/>
          <w:szCs w:val="28"/>
          <w:lang w:val="uk-UA"/>
        </w:rPr>
        <w:t>ладає все, що в неї на душі» [121</w:t>
      </w:r>
      <w:r w:rsidRPr="00C553E4">
        <w:rPr>
          <w:rFonts w:ascii="Times New Roman" w:eastAsia="Calibri" w:hAnsi="Times New Roman" w:cs="Times New Roman"/>
          <w:sz w:val="28"/>
          <w:szCs w:val="28"/>
          <w:lang w:val="uk-UA"/>
        </w:rPr>
        <w:t xml:space="preserve">, с.39]. Саме тому К. Стеценко </w:t>
      </w:r>
      <w:r w:rsidRPr="00C553E4">
        <w:rPr>
          <w:rFonts w:ascii="Times New Roman" w:eastAsia="Calibri" w:hAnsi="Times New Roman" w:cs="Times New Roman"/>
          <w:sz w:val="28"/>
          <w:szCs w:val="28"/>
          <w:lang w:val="uk-UA"/>
        </w:rPr>
        <w:lastRenderedPageBreak/>
        <w:t xml:space="preserve">запропонував викладати в школах спів по дві години на тиждень у кожному класі, передбачаючи «дати закінчену середню загальну освіту учням і в цій галузі знання </w:t>
      </w:r>
      <w:r w:rsidR="00A13F75" w:rsidRPr="00A13F75">
        <w:rPr>
          <w:rFonts w:ascii="Times New Roman" w:eastAsia="Calibri" w:hAnsi="Times New Roman" w:cs="Times New Roman"/>
          <w:sz w:val="28"/>
          <w:szCs w:val="28"/>
          <w:lang w:val="uk-UA"/>
        </w:rPr>
        <w:t>–</w:t>
      </w:r>
      <w:r w:rsidR="00893B1C">
        <w:rPr>
          <w:rFonts w:ascii="Times New Roman" w:eastAsia="Calibri" w:hAnsi="Times New Roman" w:cs="Times New Roman"/>
          <w:sz w:val="28"/>
          <w:szCs w:val="28"/>
          <w:lang w:val="uk-UA"/>
        </w:rPr>
        <w:t xml:space="preserve"> мистецтві» [121</w:t>
      </w:r>
      <w:r w:rsidRPr="00C553E4">
        <w:rPr>
          <w:rFonts w:ascii="Times New Roman" w:eastAsia="Calibri" w:hAnsi="Times New Roman" w:cs="Times New Roman"/>
          <w:sz w:val="28"/>
          <w:szCs w:val="28"/>
          <w:lang w:val="uk-UA"/>
        </w:rPr>
        <w:t>, с.75].</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Навчальний матеріал </w:t>
      </w:r>
      <w:r w:rsidR="00A13F75">
        <w:rPr>
          <w:rFonts w:ascii="Times New Roman" w:eastAsia="Calibri" w:hAnsi="Times New Roman" w:cs="Times New Roman"/>
          <w:sz w:val="28"/>
          <w:szCs w:val="28"/>
          <w:lang w:val="uk-UA"/>
        </w:rPr>
        <w:t>К. </w:t>
      </w:r>
      <w:r w:rsidRPr="00C553E4">
        <w:rPr>
          <w:rFonts w:ascii="Times New Roman" w:eastAsia="Calibri" w:hAnsi="Times New Roman" w:cs="Times New Roman"/>
          <w:sz w:val="28"/>
          <w:szCs w:val="28"/>
          <w:lang w:val="uk-UA"/>
        </w:rPr>
        <w:t>Стеценко-педагог радив подавати наступним чином: висота тону, інтервали, метроритм, темп, динаміка, альтерація, багатоголосся. Він звертав увагу на вміння правильно дихати, на положення тіла при співі, формував відчуття співу «і вище, і нижче», радив читати вірші на одній висоті «всім класом, окремими партами і поодинці». Завдяки цьому визначав, хто з учнів не «попадає в тон».</w:t>
      </w:r>
      <w:r w:rsidRPr="00C553E4">
        <w:rPr>
          <w:rFonts w:ascii="Calibri" w:eastAsia="Calibri" w:hAnsi="Calibri" w:cs="Times New Roman"/>
          <w:lang w:val="uk-UA"/>
        </w:rPr>
        <w:t xml:space="preserve"> </w:t>
      </w:r>
      <w:r w:rsidRPr="00C553E4">
        <w:rPr>
          <w:rFonts w:ascii="Times New Roman" w:eastAsia="Calibri" w:hAnsi="Times New Roman" w:cs="Times New Roman"/>
          <w:sz w:val="28"/>
          <w:szCs w:val="28"/>
          <w:lang w:val="uk-UA"/>
        </w:rPr>
        <w:t>З метою музичного «вирівнювання класу», розсаджував дітей зі слабкими музичними даними поміж більш здібними, пропагував прийом хорової декламації текстів дитячих пісень перед вивченням їх мелодій.</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Перед співом кожної пісні педагог рекомендував робити її детальний аналіз по частинах згідно з літературними строфами та музичними фразами. Наголошуючи, що слова читаються чітко і ясно спочатку самим учителем, потім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учнями.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Дотримуючись </w:t>
      </w:r>
      <w:r w:rsidR="00A13F75">
        <w:rPr>
          <w:rFonts w:ascii="Times New Roman" w:eastAsia="Calibri" w:hAnsi="Times New Roman" w:cs="Times New Roman"/>
          <w:sz w:val="28"/>
          <w:szCs w:val="28"/>
          <w:lang w:val="uk-UA"/>
        </w:rPr>
        <w:t>традицій народного виконавства, К.</w:t>
      </w:r>
      <w:r w:rsidR="00A13F75">
        <w:rPr>
          <w:rFonts w:ascii="Times New Roman" w:eastAsia="Calibri" w:hAnsi="Times New Roman" w:cs="Times New Roman"/>
          <w:sz w:val="28"/>
          <w:szCs w:val="28"/>
          <w:lang w:val="en-US"/>
        </w:rPr>
        <w:t> </w:t>
      </w:r>
      <w:r w:rsidRPr="00C553E4">
        <w:rPr>
          <w:rFonts w:ascii="Times New Roman" w:eastAsia="Calibri" w:hAnsi="Times New Roman" w:cs="Times New Roman"/>
          <w:sz w:val="28"/>
          <w:szCs w:val="28"/>
          <w:lang w:val="uk-UA"/>
        </w:rPr>
        <w:t>Стеценко майже весь навчальний процес будував на співах без супроводу, проте не залишав поза увагою і дитячий репертуар з акомпанементом.</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Замість співу в школі «по слуху» </w:t>
      </w:r>
      <w:r w:rsidR="00A13F75">
        <w:rPr>
          <w:rFonts w:ascii="Times New Roman" w:eastAsia="Calibri" w:hAnsi="Times New Roman" w:cs="Times New Roman"/>
          <w:sz w:val="28"/>
          <w:szCs w:val="28"/>
          <w:lang w:val="uk-UA"/>
        </w:rPr>
        <w:t>К. </w:t>
      </w:r>
      <w:r w:rsidRPr="00C553E4">
        <w:rPr>
          <w:rFonts w:ascii="Times New Roman" w:eastAsia="Calibri" w:hAnsi="Times New Roman" w:cs="Times New Roman"/>
          <w:sz w:val="28"/>
          <w:szCs w:val="28"/>
          <w:lang w:val="uk-UA"/>
        </w:rPr>
        <w:t xml:space="preserve">Стеценко вимагав навчати дітей співу по нотах, вбачаючи у ньому не тільки технічний процес набуття навичок читання різних ритмових та звуковисотних комбінації, а й засіб розвитку музичних здібностей учнів, завдяки чому спів перетворюється на мистецтво. </w:t>
      </w:r>
    </w:p>
    <w:p w:rsidR="00C553E4" w:rsidRPr="00C553E4" w:rsidRDefault="00A13F75" w:rsidP="00C553E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Навчання співу з нот педагог </w:t>
      </w:r>
      <w:r w:rsidR="00C553E4" w:rsidRPr="00C553E4">
        <w:rPr>
          <w:rFonts w:ascii="Times New Roman" w:eastAsia="Calibri" w:hAnsi="Times New Roman" w:cs="Times New Roman"/>
          <w:sz w:val="28"/>
          <w:szCs w:val="28"/>
          <w:lang w:val="uk-UA"/>
        </w:rPr>
        <w:t xml:space="preserve">поділяв на два етапи: </w:t>
      </w:r>
    </w:p>
    <w:p w:rsidR="00C553E4" w:rsidRPr="00C553E4" w:rsidRDefault="00C553E4"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перший (початковий етап навчання), на якому композитор пропонував кожний ступінь звукоряду записувати схематично «сходинками» («драбинкою»),</w:t>
      </w:r>
    </w:p>
    <w:p w:rsidR="00C553E4" w:rsidRPr="00C553E4" w:rsidRDefault="00C553E4"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другий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вивчати запис нот на нотоносці, елементарну музичну грамоту тощо.</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lastRenderedPageBreak/>
        <w:t>«Драбинка» використовувалась К.</w:t>
      </w:r>
      <w:r w:rsidR="00A13F75">
        <w:rPr>
          <w:rFonts w:ascii="Times New Roman" w:eastAsia="Calibri" w:hAnsi="Times New Roman" w:cs="Times New Roman"/>
          <w:sz w:val="28"/>
          <w:szCs w:val="28"/>
          <w:lang w:val="uk-UA"/>
        </w:rPr>
        <w:t> </w:t>
      </w:r>
      <w:r w:rsidRPr="00C553E4">
        <w:rPr>
          <w:rFonts w:ascii="Times New Roman" w:eastAsia="Calibri" w:hAnsi="Times New Roman" w:cs="Times New Roman"/>
          <w:sz w:val="28"/>
          <w:szCs w:val="28"/>
          <w:lang w:val="uk-UA"/>
        </w:rPr>
        <w:t xml:space="preserve">Стеценко для координації зорових уявлень зі слуховими та вокально-руховою моторикою. Педагог вказував, що застосування «драбинки» дає можливість проаналізувати напрям і характер руху мелодії: вгору чи вниз, плавно чи поривчасто тощо. Він вважав, що запис кружечків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знаків на сходинках малюнка сприймається зором значно краще, ніж на нотному стані, легше засвоюється порядок нот та їх взає</w:t>
      </w:r>
      <w:r w:rsidR="00A13F75">
        <w:rPr>
          <w:rFonts w:ascii="Times New Roman" w:eastAsia="Calibri" w:hAnsi="Times New Roman" w:cs="Times New Roman"/>
          <w:sz w:val="28"/>
          <w:szCs w:val="28"/>
          <w:lang w:val="uk-UA"/>
        </w:rPr>
        <w:t>мозв</w:t>
      </w:r>
      <w:r w:rsidR="00A13F75" w:rsidRPr="00A13F75">
        <w:rPr>
          <w:rFonts w:ascii="Times New Roman" w:eastAsia="Calibri" w:hAnsi="Times New Roman" w:cs="Times New Roman"/>
          <w:sz w:val="28"/>
          <w:szCs w:val="28"/>
        </w:rPr>
        <w:t>’</w:t>
      </w:r>
      <w:r w:rsidRPr="00C553E4">
        <w:rPr>
          <w:rFonts w:ascii="Times New Roman" w:eastAsia="Calibri" w:hAnsi="Times New Roman" w:cs="Times New Roman"/>
          <w:sz w:val="28"/>
          <w:szCs w:val="28"/>
          <w:lang w:val="uk-UA"/>
        </w:rPr>
        <w:t>язок.</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На першому етапі</w:t>
      </w:r>
      <w:r w:rsidR="009D37D7">
        <w:rPr>
          <w:rFonts w:ascii="Times New Roman" w:eastAsia="Calibri" w:hAnsi="Times New Roman" w:cs="Times New Roman"/>
          <w:sz w:val="28"/>
          <w:szCs w:val="28"/>
          <w:lang w:val="uk-UA"/>
        </w:rPr>
        <w:t xml:space="preserve"> навчання співу та визначення на слух</w:t>
      </w:r>
      <w:r w:rsidRPr="00C553E4">
        <w:rPr>
          <w:rFonts w:ascii="Times New Roman" w:eastAsia="Calibri" w:hAnsi="Times New Roman" w:cs="Times New Roman"/>
          <w:sz w:val="28"/>
          <w:szCs w:val="28"/>
          <w:lang w:val="uk-UA"/>
        </w:rPr>
        <w:t xml:space="preserve"> проводиться тільки на основі мелодій з поступеневим рухом і стрибками на стійкі звуки. Слушно використовувати «драбинку» і пізніше, при вивченні альтерованих звуків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xml:space="preserve">, с. 144].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К.</w:t>
      </w:r>
      <w:r w:rsidR="00A13F75">
        <w:rPr>
          <w:rFonts w:ascii="Times New Roman" w:eastAsia="Calibri" w:hAnsi="Times New Roman" w:cs="Times New Roman"/>
          <w:sz w:val="28"/>
          <w:szCs w:val="28"/>
          <w:lang w:val="uk-UA"/>
        </w:rPr>
        <w:t> </w:t>
      </w:r>
      <w:r w:rsidRPr="00C553E4">
        <w:rPr>
          <w:rFonts w:ascii="Times New Roman" w:eastAsia="Calibri" w:hAnsi="Times New Roman" w:cs="Times New Roman"/>
          <w:sz w:val="28"/>
          <w:szCs w:val="28"/>
          <w:lang w:val="uk-UA"/>
        </w:rPr>
        <w:t xml:space="preserve">Стеценко пропагував спосіб свідомого засвоєння звуків за допомогою їх </w:t>
      </w:r>
      <w:r w:rsidRPr="00C553E4">
        <w:rPr>
          <w:rFonts w:ascii="Times New Roman" w:eastAsia="Calibri" w:hAnsi="Times New Roman" w:cs="Times New Roman"/>
          <w:i/>
          <w:sz w:val="28"/>
          <w:szCs w:val="28"/>
          <w:lang w:val="uk-UA"/>
        </w:rPr>
        <w:t>порівняння</w:t>
      </w:r>
      <w:r w:rsidRPr="00C553E4">
        <w:rPr>
          <w:rFonts w:ascii="Times New Roman" w:eastAsia="Calibri" w:hAnsi="Times New Roman" w:cs="Times New Roman"/>
          <w:sz w:val="28"/>
          <w:szCs w:val="28"/>
          <w:lang w:val="uk-UA"/>
        </w:rPr>
        <w:t xml:space="preserve">, на відміну від поширеного тоді методу «вивчення», тобто зазубрювання кожного звука окремо з наступним його пригадуванням. Він пропонував співати знайомі дітям вірші, будуючи мелодію на двох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трьох засвоєних ступенях. Рекомендовані ним вправи побудовані на використанні нот </w:t>
      </w:r>
      <w:r w:rsidR="00A13F75" w:rsidRPr="00A13F75">
        <w:rPr>
          <w:rFonts w:ascii="Times New Roman" w:eastAsia="Calibri" w:hAnsi="Times New Roman" w:cs="Times New Roman"/>
          <w:sz w:val="28"/>
          <w:szCs w:val="28"/>
          <w:lang w:val="uk-UA"/>
        </w:rPr>
        <w:t>однієї</w:t>
      </w:r>
      <w:r w:rsidRPr="00C553E4">
        <w:rPr>
          <w:rFonts w:ascii="Times New Roman" w:eastAsia="Calibri" w:hAnsi="Times New Roman" w:cs="Times New Roman"/>
          <w:sz w:val="28"/>
          <w:szCs w:val="28"/>
          <w:lang w:val="uk-UA"/>
        </w:rPr>
        <w:t xml:space="preserve"> тривалості і тільки пізніше, після набуття сталих навичок, у відтворенні голосом двох ступенів, вводиться новий елемент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різні за тривалістю звуки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145].</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Педагог відкинув поширений спосіб вивчення тривалостей нот, починаючи з цілої, а орієнтувався на четвертну. За зразок тривалості у лічбі він також радить брати четвертну ноту, «яка відповідає тривалості кожного руху руки окремо, і потім вже взяти складання таких первісних одиниць міри в половинні ноти. На цих двох величинах слід зупинитися, доки діти зовсім не звикнуть до них»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146].</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Педагог розробив методичний прийом «</w:t>
      </w:r>
      <w:r w:rsidRPr="00C553E4">
        <w:rPr>
          <w:rFonts w:ascii="Times New Roman" w:eastAsia="Calibri" w:hAnsi="Times New Roman" w:cs="Times New Roman"/>
          <w:i/>
          <w:sz w:val="28"/>
          <w:szCs w:val="28"/>
          <w:lang w:val="uk-UA"/>
        </w:rPr>
        <w:t xml:space="preserve">наочний диктант»: </w:t>
      </w:r>
      <w:r w:rsidRPr="00C553E4">
        <w:rPr>
          <w:rFonts w:ascii="Times New Roman" w:eastAsia="Calibri" w:hAnsi="Times New Roman" w:cs="Times New Roman"/>
          <w:sz w:val="28"/>
          <w:szCs w:val="28"/>
          <w:lang w:val="uk-UA"/>
        </w:rPr>
        <w:t>учні співають слово чи голосний звук на висоті «вищого» чи «нижчого» тону, роблячи переходи за вказівкою руки вчителя. Без попередження і без допомоги го</w:t>
      </w:r>
      <w:r w:rsidR="00A13F75">
        <w:rPr>
          <w:rFonts w:ascii="Times New Roman" w:eastAsia="Calibri" w:hAnsi="Times New Roman" w:cs="Times New Roman"/>
          <w:sz w:val="28"/>
          <w:szCs w:val="28"/>
          <w:lang w:val="uk-UA"/>
        </w:rPr>
        <w:t xml:space="preserve">лосу чи музичного інструменту, </w:t>
      </w:r>
      <w:r w:rsidRPr="00C553E4">
        <w:rPr>
          <w:rFonts w:ascii="Times New Roman" w:eastAsia="Calibri" w:hAnsi="Times New Roman" w:cs="Times New Roman"/>
          <w:sz w:val="28"/>
          <w:szCs w:val="28"/>
          <w:lang w:val="uk-UA"/>
        </w:rPr>
        <w:t xml:space="preserve">лише за допомогою руху (або знаку), змінюється висота тону. Щоб активізувати учнів, групова робота </w:t>
      </w:r>
      <w:r w:rsidRPr="00C553E4">
        <w:rPr>
          <w:rFonts w:ascii="Times New Roman" w:eastAsia="Calibri" w:hAnsi="Times New Roman" w:cs="Times New Roman"/>
          <w:sz w:val="28"/>
          <w:szCs w:val="28"/>
          <w:lang w:val="uk-UA"/>
        </w:rPr>
        <w:lastRenderedPageBreak/>
        <w:t>чергується з індивідуальною, змінюються голосні звуки та слова. Пропонується також самому вчителеві співати відомі дітям вірші зі зміною звуків на різних складах, а учням упізнавати, де і як голос учителя переходить на висоту іншого тону. Велике значення має рух руки, який веде погляд дітей у напрямку зміни графічного зображення звука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147].</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Цiкавими є визначенi К. Стеценко </w:t>
      </w:r>
      <w:r w:rsidRPr="00C553E4">
        <w:rPr>
          <w:rFonts w:ascii="Times New Roman" w:eastAsia="Calibri" w:hAnsi="Times New Roman" w:cs="Times New Roman"/>
          <w:i/>
          <w:sz w:val="28"/>
          <w:szCs w:val="28"/>
          <w:lang w:val="uk-UA"/>
        </w:rPr>
        <w:t>вимоги</w:t>
      </w:r>
      <w:r w:rsidRPr="00C553E4">
        <w:rPr>
          <w:rFonts w:ascii="Times New Roman" w:eastAsia="Calibri" w:hAnsi="Times New Roman" w:cs="Times New Roman"/>
          <w:sz w:val="28"/>
          <w:szCs w:val="28"/>
          <w:lang w:val="uk-UA"/>
        </w:rPr>
        <w:t xml:space="preserve"> до пiдручникiв, якi «повиннi мати науковий характер» i бути пристосованими «до шкiльного вжитку», а «розподiл глав i параграфiв, маючи на метi науковi завдання, мусить також пристосовуватись до шкiльно-педагогiчних вимог. Педагог відмовився від традиційного розташування матеріалу в посібниках: перша частина - теорія, друга - вправи. «Теорія і ноти повинні сл</w:t>
      </w:r>
      <w:r w:rsidR="00A13F75">
        <w:rPr>
          <w:rFonts w:ascii="Times New Roman" w:eastAsia="Calibri" w:hAnsi="Times New Roman" w:cs="Times New Roman"/>
          <w:sz w:val="28"/>
          <w:szCs w:val="28"/>
          <w:lang w:val="uk-UA"/>
        </w:rPr>
        <w:t>угувати тільки посібником для з</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ясування механізму співів. Але механізм співів не є кінцевою метою, а є тільки шляхом, засобом для досягнення наступної, вищої мети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самого співу. Від самого погляду вчителя на справу залежить її успіх» [1</w:t>
      </w:r>
      <w:r w:rsidR="00893B1C">
        <w:rPr>
          <w:rFonts w:ascii="Times New Roman" w:eastAsia="Calibri" w:hAnsi="Times New Roman" w:cs="Times New Roman"/>
          <w:sz w:val="28"/>
          <w:szCs w:val="28"/>
          <w:lang w:val="uk-UA"/>
        </w:rPr>
        <w:t>07</w:t>
      </w:r>
      <w:r w:rsidRPr="00C553E4">
        <w:rPr>
          <w:rFonts w:ascii="Times New Roman" w:eastAsia="Calibri" w:hAnsi="Times New Roman" w:cs="Times New Roman"/>
          <w:sz w:val="28"/>
          <w:szCs w:val="28"/>
          <w:lang w:val="uk-UA"/>
        </w:rPr>
        <w:t>, с. 143-144].</w:t>
      </w:r>
      <w:r w:rsidRPr="00C553E4">
        <w:rPr>
          <w:rFonts w:ascii="Calibri" w:eastAsia="Calibri" w:hAnsi="Calibri" w:cs="Times New Roman"/>
        </w:rPr>
        <w:t xml:space="preserve"> </w:t>
      </w:r>
      <w:r w:rsidRPr="00C553E4">
        <w:rPr>
          <w:rFonts w:ascii="Calibri" w:eastAsia="Calibri" w:hAnsi="Calibri" w:cs="Times New Roman"/>
          <w:lang w:val="uk-UA"/>
        </w:rPr>
        <w:t>«</w:t>
      </w:r>
      <w:r w:rsidRPr="00C553E4">
        <w:rPr>
          <w:rFonts w:ascii="Times New Roman" w:eastAsia="Calibri" w:hAnsi="Times New Roman" w:cs="Times New Roman"/>
          <w:sz w:val="28"/>
          <w:szCs w:val="28"/>
          <w:lang w:val="uk-UA"/>
        </w:rPr>
        <w:t xml:space="preserve">Мова пiдручникiв,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наголошує автор, </w:t>
      </w:r>
      <w:r w:rsidR="00A13F75" w:rsidRPr="00A13F75">
        <w:rPr>
          <w:rFonts w:ascii="Times New Roman" w:eastAsia="Calibri" w:hAnsi="Times New Roman" w:cs="Times New Roman"/>
          <w:sz w:val="28"/>
          <w:szCs w:val="28"/>
          <w:lang w:val="uk-UA"/>
        </w:rPr>
        <w:t>–</w:t>
      </w:r>
      <w:r w:rsidRPr="00C553E4">
        <w:rPr>
          <w:rFonts w:ascii="Times New Roman" w:eastAsia="Calibri" w:hAnsi="Times New Roman" w:cs="Times New Roman"/>
          <w:sz w:val="28"/>
          <w:szCs w:val="28"/>
          <w:lang w:val="uk-UA"/>
        </w:rPr>
        <w:t xml:space="preserve"> повинна бути ясна, лiтературна, популярна». З притаманною йому енергiєю, К.</w:t>
      </w:r>
      <w:r w:rsidR="00A13F75">
        <w:rPr>
          <w:rFonts w:ascii="Times New Roman" w:eastAsia="Calibri" w:hAnsi="Times New Roman" w:cs="Times New Roman"/>
          <w:sz w:val="28"/>
          <w:szCs w:val="28"/>
          <w:lang w:val="en-US"/>
        </w:rPr>
        <w:t> </w:t>
      </w:r>
      <w:r w:rsidR="00A13F75">
        <w:rPr>
          <w:rFonts w:ascii="Times New Roman" w:eastAsia="Calibri" w:hAnsi="Times New Roman" w:cs="Times New Roman"/>
          <w:sz w:val="28"/>
          <w:szCs w:val="28"/>
          <w:lang w:val="uk-UA"/>
        </w:rPr>
        <w:t>Стеценко брався до справ, пов</w:t>
      </w:r>
      <w:r w:rsidR="00A13F75" w:rsidRPr="00A13F75">
        <w:rPr>
          <w:rFonts w:ascii="Times New Roman" w:eastAsia="Calibri" w:hAnsi="Times New Roman" w:cs="Times New Roman"/>
          <w:sz w:val="28"/>
          <w:szCs w:val="28"/>
        </w:rPr>
        <w:t>’</w:t>
      </w:r>
      <w:r w:rsidRPr="00C553E4">
        <w:rPr>
          <w:rFonts w:ascii="Times New Roman" w:eastAsia="Calibri" w:hAnsi="Times New Roman" w:cs="Times New Roman"/>
          <w:sz w:val="28"/>
          <w:szCs w:val="28"/>
          <w:lang w:val="uk-UA"/>
        </w:rPr>
        <w:t xml:space="preserve">язаних </w:t>
      </w:r>
      <w:r w:rsidR="00893B1C">
        <w:rPr>
          <w:rFonts w:ascii="Times New Roman" w:eastAsia="Calibri" w:hAnsi="Times New Roman" w:cs="Times New Roman"/>
          <w:sz w:val="28"/>
          <w:szCs w:val="28"/>
          <w:lang w:val="uk-UA"/>
        </w:rPr>
        <w:t>з органiзацiєю школи [80</w:t>
      </w:r>
      <w:r w:rsidRPr="00C553E4">
        <w:rPr>
          <w:rFonts w:ascii="Times New Roman" w:eastAsia="Calibri" w:hAnsi="Times New Roman" w:cs="Times New Roman"/>
          <w:sz w:val="28"/>
          <w:szCs w:val="28"/>
          <w:lang w:val="uk-UA"/>
        </w:rPr>
        <w:t>, с. 37].</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К.</w:t>
      </w:r>
      <w:r w:rsidR="00A13F75">
        <w:rPr>
          <w:rFonts w:ascii="Times New Roman" w:eastAsia="Calibri" w:hAnsi="Times New Roman" w:cs="Times New Roman"/>
          <w:sz w:val="28"/>
          <w:szCs w:val="28"/>
          <w:lang w:val="en-US"/>
        </w:rPr>
        <w:t> </w:t>
      </w:r>
      <w:r w:rsidRPr="00C553E4">
        <w:rPr>
          <w:rFonts w:ascii="Times New Roman" w:eastAsia="Calibri" w:hAnsi="Times New Roman" w:cs="Times New Roman"/>
          <w:sz w:val="28"/>
          <w:szCs w:val="28"/>
          <w:lang w:val="uk-UA"/>
        </w:rPr>
        <w:t xml:space="preserve">Стеценко - один з перших композиторів-педагогів, чия діяльність і творчість тісно пов’язана із школою. Його твори справедливо займають значне місце в програмовому репертуарі з музичного мистецтва в сучасній школі. Так, в початковій школі діти співають українські народні пісні в обробці К. Стеценка «Ой на горі жито», «Вийшли в поле косарі», уривки з опери «Лисичка, Котик і Півник», прослуховують його «Вечірню пісню» тощо. </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Композитор написав оперу «Лисичка, Котик і Півник» (</w:t>
      </w:r>
      <w:r w:rsidR="00A13F75">
        <w:rPr>
          <w:rFonts w:ascii="Times New Roman" w:eastAsia="Calibri" w:hAnsi="Times New Roman" w:cs="Times New Roman"/>
          <w:sz w:val="28"/>
          <w:szCs w:val="28"/>
          <w:lang w:val="uk-UA"/>
        </w:rPr>
        <w:t>К. </w:t>
      </w:r>
      <w:r w:rsidRPr="00C553E4">
        <w:rPr>
          <w:rFonts w:ascii="Times New Roman" w:eastAsia="Calibri" w:hAnsi="Times New Roman" w:cs="Times New Roman"/>
          <w:sz w:val="28"/>
          <w:szCs w:val="28"/>
          <w:lang w:val="uk-UA"/>
        </w:rPr>
        <w:t xml:space="preserve">Стеценко - автор не тільки музики, а й віршового лібрето) ще на початку 1911 року, однак за його життя опера не видавалася і не була поставлена. Твір побудовано на матеріалі народної казки про тварин. Тут використано природний потяг дітей до сюжетної гри. Опера складається з двох картин. Дія першої картини відбувається біля хатки Котика і Півника, які живуть </w:t>
      </w:r>
      <w:r w:rsidRPr="00C553E4">
        <w:rPr>
          <w:rFonts w:ascii="Times New Roman" w:eastAsia="Calibri" w:hAnsi="Times New Roman" w:cs="Times New Roman"/>
          <w:sz w:val="28"/>
          <w:szCs w:val="28"/>
          <w:lang w:val="uk-UA"/>
        </w:rPr>
        <w:lastRenderedPageBreak/>
        <w:t xml:space="preserve">«мов брати рідненькі». Хоробрий Котик оберігає слабого Півника, на якого полює хижа Лисичка. Друга картина відбувається біля хатки Лисички. Сюди добирається Котик, щоб визволити побратима. Співаючи пісню, він заманює в ліс всіх лисенят, і, розправившись з Лисичкою, врятовує Півника. Автор випускає всі зайві деталі і розкриває сюжет та образи за допомогою діалогу. Дітям подобається така побудова твору, бо вони дуже люблять розповідати в особах. Опера починається і закінчується піснею-дуетом Котика і Півника, тут втілена головна ідея твору - тема дружби і взаємодопомоги. </w:t>
      </w:r>
      <w:r w:rsidR="00A13F75">
        <w:rPr>
          <w:rFonts w:ascii="Times New Roman" w:eastAsia="Calibri" w:hAnsi="Times New Roman" w:cs="Times New Roman"/>
          <w:sz w:val="28"/>
          <w:szCs w:val="28"/>
          <w:lang w:val="uk-UA"/>
        </w:rPr>
        <w:t>К. </w:t>
      </w:r>
      <w:r w:rsidRPr="00C553E4">
        <w:rPr>
          <w:rFonts w:ascii="Times New Roman" w:eastAsia="Calibri" w:hAnsi="Times New Roman" w:cs="Times New Roman"/>
          <w:sz w:val="28"/>
          <w:szCs w:val="28"/>
          <w:lang w:val="uk-UA"/>
        </w:rPr>
        <w:t>Стеценко вдало використав у опері принцип ланцюгової композиції, що допомагає дітям сприймати та засвоювати музичний матеріал. Щоб уникнути монотонності, автор дає кожний повтор у зміненому варіантному вигляді.</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Роль супроводу в опері дуже важлива: це і характеристика дійових осіб, і інтродукції до картин, і зображення руху й розправи Котика з Лисичкою, і звукозображання півнячого вигуку, дзвону і таке інше. Музика твору написана для фортепіано, проте вона легко виконується на баяні чи акордеоні.</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Звертання до народнопісенних образів, цитатне використання фольклорних зразків, їхнє переосмислення і створення оригінальних композицій дали змогу авторові досягти такої глибини узагальнення музичних образів, у яких музика опери і вірші складають єдине органічне ціле.</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 xml:space="preserve">Важливими педагогічними вимогами до шкільної опери є її невеликий розмір та композиційна чіткість. Твір </w:t>
      </w:r>
      <w:r w:rsidR="00A13F75">
        <w:rPr>
          <w:rFonts w:ascii="Times New Roman" w:eastAsia="Calibri" w:hAnsi="Times New Roman" w:cs="Times New Roman"/>
          <w:sz w:val="28"/>
          <w:szCs w:val="28"/>
          <w:lang w:val="uk-UA"/>
        </w:rPr>
        <w:t>К. </w:t>
      </w:r>
      <w:r w:rsidRPr="00C553E4">
        <w:rPr>
          <w:rFonts w:ascii="Times New Roman" w:eastAsia="Calibri" w:hAnsi="Times New Roman" w:cs="Times New Roman"/>
          <w:sz w:val="28"/>
          <w:szCs w:val="28"/>
          <w:lang w:val="uk-UA"/>
        </w:rPr>
        <w:t>Стеценка повністю відповідає цьому. Добре й те, що в опері відсутні дорослі виконавці, вистава не потребує особливих декорацій, бо автор передбачив її сценічне рішення скромними шкільними засобами.</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В опері відображені характерні для фольклору ідеали: оспівування справедливості, чесності, взаємодопомоги та інших позитивних якостей, метро-ритмічна та інтонаційна побудова віршів і муз</w:t>
      </w:r>
      <w:r w:rsidR="00893B1C">
        <w:rPr>
          <w:rFonts w:ascii="Times New Roman" w:eastAsia="Calibri" w:hAnsi="Times New Roman" w:cs="Times New Roman"/>
          <w:sz w:val="28"/>
          <w:szCs w:val="28"/>
          <w:lang w:val="uk-UA"/>
        </w:rPr>
        <w:t>ики твору дуже близька дітям [98</w:t>
      </w:r>
      <w:r w:rsidRPr="00C553E4">
        <w:rPr>
          <w:rFonts w:ascii="Times New Roman" w:eastAsia="Calibri" w:hAnsi="Times New Roman" w:cs="Times New Roman"/>
          <w:sz w:val="28"/>
          <w:szCs w:val="28"/>
          <w:lang w:val="uk-UA"/>
        </w:rPr>
        <w:t>].</w:t>
      </w:r>
    </w:p>
    <w:p w:rsidR="00C553E4" w:rsidRPr="00C553E4" w:rsidRDefault="00C553E4" w:rsidP="00C553E4">
      <w:pPr>
        <w:spacing w:after="0" w:line="360" w:lineRule="auto"/>
        <w:ind w:firstLine="709"/>
        <w:jc w:val="both"/>
        <w:rPr>
          <w:rFonts w:ascii="Times New Roman" w:eastAsia="Calibri" w:hAnsi="Times New Roman" w:cs="Times New Roman"/>
          <w:b/>
          <w:sz w:val="28"/>
          <w:szCs w:val="28"/>
          <w:lang w:val="uk-UA" w:eastAsia="ru-RU"/>
        </w:rPr>
      </w:pPr>
      <w:r w:rsidRPr="00C553E4">
        <w:rPr>
          <w:rFonts w:ascii="Times New Roman" w:eastAsia="Calibri" w:hAnsi="Times New Roman" w:cs="Times New Roman"/>
          <w:b/>
          <w:sz w:val="28"/>
          <w:szCs w:val="28"/>
          <w:lang w:val="uk-UA" w:eastAsia="ru-RU"/>
        </w:rPr>
        <w:lastRenderedPageBreak/>
        <w:t>Висновки</w:t>
      </w:r>
    </w:p>
    <w:p w:rsidR="00C553E4" w:rsidRPr="00C553E4" w:rsidRDefault="00C553E4" w:rsidP="00C553E4">
      <w:pPr>
        <w:spacing w:after="0" w:line="360" w:lineRule="auto"/>
        <w:ind w:firstLine="709"/>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Розроблена К. Стеценко</w:t>
      </w:r>
      <w:r w:rsidR="009D37D7">
        <w:rPr>
          <w:rFonts w:ascii="Times New Roman" w:eastAsia="Calibri" w:hAnsi="Times New Roman" w:cs="Times New Roman"/>
          <w:sz w:val="28"/>
          <w:szCs w:val="28"/>
          <w:lang w:val="uk-UA"/>
        </w:rPr>
        <w:t>м</w:t>
      </w:r>
      <w:r w:rsidRPr="00C553E4">
        <w:rPr>
          <w:rFonts w:ascii="Times New Roman" w:eastAsia="Calibri" w:hAnsi="Times New Roman" w:cs="Times New Roman"/>
          <w:sz w:val="28"/>
          <w:szCs w:val="28"/>
          <w:lang w:val="uk-UA"/>
        </w:rPr>
        <w:t xml:space="preserve"> методика музичного навчання і виховання мала великий вплив на розвиток укр</w:t>
      </w:r>
      <w:r w:rsidR="00A13F75">
        <w:rPr>
          <w:rFonts w:ascii="Times New Roman" w:eastAsia="Calibri" w:hAnsi="Times New Roman" w:cs="Times New Roman"/>
          <w:sz w:val="28"/>
          <w:szCs w:val="28"/>
          <w:lang w:val="uk-UA"/>
        </w:rPr>
        <w:t>аїнської музичної педагогіки XX </w:t>
      </w:r>
      <w:r w:rsidRPr="00C553E4">
        <w:rPr>
          <w:rFonts w:ascii="Times New Roman" w:eastAsia="Calibri" w:hAnsi="Times New Roman" w:cs="Times New Roman"/>
          <w:sz w:val="28"/>
          <w:szCs w:val="28"/>
          <w:lang w:val="uk-UA"/>
        </w:rPr>
        <w:t>століття.</w:t>
      </w:r>
    </w:p>
    <w:p w:rsidR="00C553E4" w:rsidRPr="00C553E4" w:rsidRDefault="009D37D7" w:rsidP="00C553E4">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C553E4" w:rsidRPr="00C553E4" w:rsidRDefault="00C553E4"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К. Стеценко - композитор, педагог, автор педагогічної системи комплексного музичного навчання і виховання.</w:t>
      </w:r>
    </w:p>
    <w:p w:rsidR="00C553E4" w:rsidRPr="00C553E4" w:rsidRDefault="00C553E4"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Мета п</w:t>
      </w:r>
      <w:r w:rsidR="00A13F75">
        <w:rPr>
          <w:rFonts w:ascii="Times New Roman" w:eastAsia="Calibri" w:hAnsi="Times New Roman" w:cs="Times New Roman"/>
          <w:sz w:val="28"/>
          <w:szCs w:val="28"/>
          <w:lang w:val="uk-UA"/>
        </w:rPr>
        <w:t xml:space="preserve">едагогічної системи К. Стеценка - </w:t>
      </w:r>
      <w:r w:rsidRPr="00C553E4">
        <w:rPr>
          <w:rFonts w:ascii="Times New Roman" w:eastAsia="Calibri" w:hAnsi="Times New Roman" w:cs="Times New Roman"/>
          <w:sz w:val="28"/>
          <w:szCs w:val="28"/>
          <w:lang w:val="uk-UA"/>
        </w:rPr>
        <w:t xml:space="preserve">поступове оволодіння учнями музичною грамотою в комплексі із навичками сольного та хорового співу. </w:t>
      </w:r>
    </w:p>
    <w:p w:rsidR="00C553E4" w:rsidRPr="00C553E4" w:rsidRDefault="009D37D7"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 відстоював ідею обов</w:t>
      </w:r>
      <w:r w:rsidRPr="009D37D7">
        <w:rPr>
          <w:rFonts w:ascii="Times New Roman" w:eastAsia="Calibri" w:hAnsi="Times New Roman" w:cs="Times New Roman"/>
          <w:sz w:val="28"/>
          <w:szCs w:val="28"/>
        </w:rPr>
        <w:t>’</w:t>
      </w:r>
      <w:r w:rsidR="00C553E4" w:rsidRPr="00C553E4">
        <w:rPr>
          <w:rFonts w:ascii="Times New Roman" w:eastAsia="Calibri" w:hAnsi="Times New Roman" w:cs="Times New Roman"/>
          <w:sz w:val="28"/>
          <w:szCs w:val="28"/>
          <w:lang w:val="uk-UA"/>
        </w:rPr>
        <w:t>язкового музичного виховання всіх дітей, головну роль відводячи співу.</w:t>
      </w:r>
    </w:p>
    <w:p w:rsidR="00C553E4" w:rsidRPr="00C553E4" w:rsidRDefault="00A13F75"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 </w:t>
      </w:r>
      <w:r w:rsidR="00C553E4" w:rsidRPr="00C553E4">
        <w:rPr>
          <w:rFonts w:ascii="Times New Roman" w:eastAsia="Calibri" w:hAnsi="Times New Roman" w:cs="Times New Roman"/>
          <w:sz w:val="28"/>
          <w:szCs w:val="28"/>
          <w:lang w:val="uk-UA"/>
        </w:rPr>
        <w:t>Стеценко склав три варiанти «Проекту програми зi спiвiв у Єдинiй школi» та «Пояснювальну записку» до нього, де вiдбито його методичнi настанови й вимоги щодо органiзацiї навчального процесу.</w:t>
      </w:r>
    </w:p>
    <w:p w:rsidR="00C553E4" w:rsidRPr="00C553E4" w:rsidRDefault="009D37D7"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Замість співу в школі «на слух</w:t>
      </w:r>
      <w:r w:rsidR="00C553E4" w:rsidRPr="00C553E4">
        <w:rPr>
          <w:rFonts w:ascii="Times New Roman" w:eastAsia="Calibri" w:hAnsi="Times New Roman" w:cs="Times New Roman"/>
          <w:sz w:val="28"/>
          <w:szCs w:val="28"/>
          <w:lang w:val="uk-UA"/>
        </w:rPr>
        <w:t>» педагог вимагав навчати дітей співу по нотах, вбачаючи у ньому не тільки технічний процес набуття навичок читання різних ритмових та звуковисотних комбінації, а й засіб розвитку музичних здібностей учнів.</w:t>
      </w:r>
    </w:p>
    <w:p w:rsidR="00C553E4" w:rsidRPr="00C553E4" w:rsidRDefault="00C553E4"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Педагог пропагував спосіб свідомого засвоєння звуків за допомогою їх порівняння.</w:t>
      </w:r>
    </w:p>
    <w:p w:rsidR="00C553E4" w:rsidRPr="00C553E4" w:rsidRDefault="00C553E4"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Розробив методичні прийоми: «драбинка», «наочний диктант».</w:t>
      </w:r>
    </w:p>
    <w:p w:rsidR="00C553E4" w:rsidRPr="00C553E4" w:rsidRDefault="00C553E4" w:rsidP="003D7DA3">
      <w:pPr>
        <w:numPr>
          <w:ilvl w:val="0"/>
          <w:numId w:val="39"/>
        </w:numPr>
        <w:spacing w:after="0" w:line="360" w:lineRule="auto"/>
        <w:contextualSpacing/>
        <w:jc w:val="both"/>
        <w:rPr>
          <w:rFonts w:ascii="Times New Roman" w:eastAsia="Calibri" w:hAnsi="Times New Roman" w:cs="Times New Roman"/>
          <w:sz w:val="28"/>
          <w:szCs w:val="28"/>
          <w:lang w:val="uk-UA"/>
        </w:rPr>
      </w:pPr>
      <w:r w:rsidRPr="00C553E4">
        <w:rPr>
          <w:rFonts w:ascii="Times New Roman" w:eastAsia="Calibri" w:hAnsi="Times New Roman" w:cs="Times New Roman"/>
          <w:sz w:val="28"/>
          <w:szCs w:val="28"/>
          <w:lang w:val="uk-UA"/>
        </w:rPr>
        <w:t>Займався розробкою теоретичних засад системи музичної освіти і виховання дітей на українознавчих засадах.</w:t>
      </w:r>
    </w:p>
    <w:p w:rsidR="004F74C9" w:rsidRPr="004F74C9" w:rsidRDefault="004F74C9" w:rsidP="004F74C9">
      <w:pPr>
        <w:spacing w:after="0" w:line="360" w:lineRule="auto"/>
        <w:ind w:firstLine="709"/>
        <w:jc w:val="center"/>
        <w:rPr>
          <w:rFonts w:ascii="Times New Roman" w:hAnsi="Times New Roman" w:cs="Times New Roman"/>
          <w:b/>
          <w:sz w:val="28"/>
          <w:szCs w:val="28"/>
          <w:lang w:val="uk-UA"/>
        </w:rPr>
      </w:pPr>
      <w:r w:rsidRPr="004F74C9">
        <w:rPr>
          <w:rFonts w:ascii="Times New Roman" w:hAnsi="Times New Roman" w:cs="Times New Roman"/>
          <w:b/>
          <w:sz w:val="28"/>
          <w:szCs w:val="28"/>
          <w:lang w:val="uk-UA"/>
        </w:rPr>
        <w:t>Запитання і завдання для самостійної роботи</w:t>
      </w:r>
    </w:p>
    <w:p w:rsidR="00A13F75" w:rsidRPr="00A13F75" w:rsidRDefault="004F74C9" w:rsidP="00A13F75">
      <w:pPr>
        <w:spacing w:after="0" w:line="360" w:lineRule="auto"/>
        <w:ind w:firstLine="709"/>
        <w:jc w:val="both"/>
        <w:rPr>
          <w:rFonts w:ascii="Times New Roman" w:eastAsia="Calibri" w:hAnsi="Times New Roman" w:cs="Times New Roman"/>
          <w:sz w:val="28"/>
          <w:szCs w:val="28"/>
          <w:lang w:val="uk-UA"/>
        </w:rPr>
      </w:pPr>
      <w:r w:rsidRPr="004F74C9">
        <w:rPr>
          <w:rFonts w:ascii="Times New Roman" w:hAnsi="Times New Roman" w:cs="Times New Roman"/>
          <w:sz w:val="28"/>
          <w:szCs w:val="28"/>
          <w:lang w:val="uk-UA"/>
        </w:rPr>
        <w:t>1.</w:t>
      </w:r>
      <w:r w:rsidRPr="004F74C9">
        <w:rPr>
          <w:rFonts w:ascii="Times New Roman" w:hAnsi="Times New Roman" w:cs="Times New Roman"/>
          <w:sz w:val="28"/>
          <w:szCs w:val="28"/>
          <w:lang w:val="uk-UA"/>
        </w:rPr>
        <w:tab/>
      </w:r>
      <w:r w:rsidR="00A13F75" w:rsidRPr="00A13F75">
        <w:rPr>
          <w:rFonts w:ascii="Times New Roman" w:eastAsia="Calibri" w:hAnsi="Times New Roman" w:cs="Times New Roman"/>
          <w:sz w:val="28"/>
          <w:szCs w:val="28"/>
          <w:lang w:val="uk-UA"/>
        </w:rPr>
        <w:t>Дослід</w:t>
      </w:r>
      <w:r w:rsidR="004D34CD">
        <w:rPr>
          <w:rFonts w:ascii="Times New Roman" w:eastAsia="Calibri" w:hAnsi="Times New Roman" w:cs="Times New Roman"/>
          <w:sz w:val="28"/>
          <w:szCs w:val="28"/>
          <w:lang w:val="uk-UA"/>
        </w:rPr>
        <w:t>іть</w:t>
      </w:r>
      <w:r w:rsidR="00A13F75" w:rsidRPr="00A13F75">
        <w:rPr>
          <w:rFonts w:ascii="Times New Roman" w:eastAsia="Calibri" w:hAnsi="Times New Roman" w:cs="Times New Roman"/>
          <w:sz w:val="28"/>
          <w:szCs w:val="28"/>
          <w:lang w:val="uk-UA"/>
        </w:rPr>
        <w:t xml:space="preserve"> життєвий і творчий шлях К</w:t>
      </w:r>
      <w:r w:rsidR="00A13F75">
        <w:rPr>
          <w:rFonts w:ascii="Times New Roman" w:eastAsia="Calibri" w:hAnsi="Times New Roman" w:cs="Times New Roman"/>
          <w:sz w:val="28"/>
          <w:szCs w:val="28"/>
          <w:lang w:val="uk-UA"/>
        </w:rPr>
        <w:t>. </w:t>
      </w:r>
      <w:r w:rsidR="00A13F75" w:rsidRPr="00A13F75">
        <w:rPr>
          <w:rFonts w:ascii="Times New Roman" w:eastAsia="Calibri" w:hAnsi="Times New Roman" w:cs="Times New Roman"/>
          <w:sz w:val="28"/>
          <w:szCs w:val="28"/>
          <w:lang w:val="uk-UA"/>
        </w:rPr>
        <w:t>Стеценка.</w:t>
      </w:r>
    </w:p>
    <w:p w:rsidR="00A13F75" w:rsidRPr="00A13F75" w:rsidRDefault="00A13F75" w:rsidP="00A13F75">
      <w:pPr>
        <w:spacing w:after="0" w:line="360" w:lineRule="auto"/>
        <w:ind w:firstLine="709"/>
        <w:jc w:val="both"/>
        <w:rPr>
          <w:rFonts w:ascii="Times New Roman" w:eastAsia="Calibri" w:hAnsi="Times New Roman" w:cs="Times New Roman"/>
          <w:sz w:val="28"/>
          <w:szCs w:val="28"/>
          <w:lang w:val="uk-UA"/>
        </w:rPr>
      </w:pPr>
      <w:r w:rsidRPr="00A13F75">
        <w:rPr>
          <w:rFonts w:ascii="Times New Roman" w:eastAsia="Calibri" w:hAnsi="Times New Roman" w:cs="Times New Roman"/>
          <w:sz w:val="28"/>
          <w:szCs w:val="28"/>
          <w:lang w:val="uk-UA"/>
        </w:rPr>
        <w:t>2.</w:t>
      </w:r>
      <w:r w:rsidRPr="00A13F75">
        <w:rPr>
          <w:rFonts w:ascii="Times New Roman" w:eastAsia="Calibri" w:hAnsi="Times New Roman" w:cs="Times New Roman"/>
          <w:sz w:val="28"/>
          <w:szCs w:val="28"/>
          <w:lang w:val="uk-UA"/>
        </w:rPr>
        <w:tab/>
        <w:t>Визнач</w:t>
      </w:r>
      <w:r w:rsidR="00F628D6">
        <w:rPr>
          <w:rFonts w:ascii="Times New Roman" w:eastAsia="Calibri" w:hAnsi="Times New Roman" w:cs="Times New Roman"/>
          <w:sz w:val="28"/>
          <w:szCs w:val="28"/>
          <w:lang w:val="uk-UA"/>
        </w:rPr>
        <w:t>те</w:t>
      </w:r>
      <w:r w:rsidRPr="00A13F75">
        <w:rPr>
          <w:rFonts w:ascii="Times New Roman" w:eastAsia="Calibri" w:hAnsi="Times New Roman" w:cs="Times New Roman"/>
          <w:sz w:val="28"/>
          <w:szCs w:val="28"/>
          <w:lang w:val="uk-UA"/>
        </w:rPr>
        <w:t xml:space="preserve">, що є основою системи музичного навчання та </w:t>
      </w:r>
      <w:r>
        <w:rPr>
          <w:rFonts w:ascii="Times New Roman" w:eastAsia="Calibri" w:hAnsi="Times New Roman" w:cs="Times New Roman"/>
          <w:sz w:val="28"/>
          <w:szCs w:val="28"/>
          <w:lang w:val="uk-UA"/>
        </w:rPr>
        <w:t>виховання К. </w:t>
      </w:r>
      <w:r w:rsidRPr="00A13F75">
        <w:rPr>
          <w:rFonts w:ascii="Times New Roman" w:eastAsia="Calibri" w:hAnsi="Times New Roman" w:cs="Times New Roman"/>
          <w:sz w:val="28"/>
          <w:szCs w:val="28"/>
          <w:lang w:val="uk-UA"/>
        </w:rPr>
        <w:t>Стеценка.</w:t>
      </w:r>
    </w:p>
    <w:p w:rsidR="00A13F75" w:rsidRPr="00A13F75" w:rsidRDefault="00A13F75" w:rsidP="00A13F75">
      <w:pPr>
        <w:spacing w:after="0" w:line="360" w:lineRule="auto"/>
        <w:ind w:firstLine="709"/>
        <w:jc w:val="both"/>
        <w:rPr>
          <w:rFonts w:ascii="Times New Roman" w:eastAsia="Calibri" w:hAnsi="Times New Roman" w:cs="Times New Roman"/>
          <w:sz w:val="28"/>
          <w:szCs w:val="28"/>
          <w:lang w:val="uk-UA"/>
        </w:rPr>
      </w:pPr>
      <w:r w:rsidRPr="00A13F75">
        <w:rPr>
          <w:rFonts w:ascii="Times New Roman" w:eastAsia="Calibri" w:hAnsi="Times New Roman" w:cs="Times New Roman"/>
          <w:sz w:val="28"/>
          <w:szCs w:val="28"/>
          <w:lang w:val="uk-UA"/>
        </w:rPr>
        <w:lastRenderedPageBreak/>
        <w:t>3. Проаналізу</w:t>
      </w:r>
      <w:r w:rsidR="00F628D6">
        <w:rPr>
          <w:rFonts w:ascii="Times New Roman" w:eastAsia="Calibri" w:hAnsi="Times New Roman" w:cs="Times New Roman"/>
          <w:sz w:val="28"/>
          <w:szCs w:val="28"/>
          <w:lang w:val="uk-UA"/>
        </w:rPr>
        <w:t>йте</w:t>
      </w:r>
      <w:r w:rsidRPr="00A13F75">
        <w:rPr>
          <w:rFonts w:ascii="Times New Roman" w:eastAsia="Calibri" w:hAnsi="Times New Roman" w:cs="Times New Roman"/>
          <w:sz w:val="28"/>
          <w:szCs w:val="28"/>
          <w:lang w:val="uk-UA"/>
        </w:rPr>
        <w:t xml:space="preserve"> методику навчання співу К.</w:t>
      </w:r>
      <w:r>
        <w:rPr>
          <w:rFonts w:ascii="Times New Roman" w:eastAsia="Calibri" w:hAnsi="Times New Roman" w:cs="Times New Roman"/>
          <w:sz w:val="28"/>
          <w:szCs w:val="28"/>
          <w:lang w:val="uk-UA"/>
        </w:rPr>
        <w:t> </w:t>
      </w:r>
      <w:r w:rsidRPr="00A13F75">
        <w:rPr>
          <w:rFonts w:ascii="Times New Roman" w:eastAsia="Calibri" w:hAnsi="Times New Roman" w:cs="Times New Roman"/>
          <w:sz w:val="28"/>
          <w:szCs w:val="28"/>
          <w:lang w:val="uk-UA"/>
        </w:rPr>
        <w:t>Стеценка. Порівня</w:t>
      </w:r>
      <w:r w:rsidR="00F628D6">
        <w:rPr>
          <w:rFonts w:ascii="Times New Roman" w:eastAsia="Calibri" w:hAnsi="Times New Roman" w:cs="Times New Roman"/>
          <w:sz w:val="28"/>
          <w:szCs w:val="28"/>
          <w:lang w:val="uk-UA"/>
        </w:rPr>
        <w:t>йте</w:t>
      </w:r>
      <w:r>
        <w:rPr>
          <w:rFonts w:ascii="Times New Roman" w:eastAsia="Calibri" w:hAnsi="Times New Roman" w:cs="Times New Roman"/>
          <w:sz w:val="28"/>
          <w:szCs w:val="28"/>
          <w:lang w:val="uk-UA"/>
        </w:rPr>
        <w:t xml:space="preserve"> його методику з методикою М. </w:t>
      </w:r>
      <w:r w:rsidRPr="00A13F75">
        <w:rPr>
          <w:rFonts w:ascii="Times New Roman" w:eastAsia="Calibri" w:hAnsi="Times New Roman" w:cs="Times New Roman"/>
          <w:sz w:val="28"/>
          <w:szCs w:val="28"/>
          <w:lang w:val="uk-UA"/>
        </w:rPr>
        <w:t>Леонтовича. У чому спільність та відмінність?</w:t>
      </w:r>
    </w:p>
    <w:p w:rsidR="00A13F75" w:rsidRPr="00A13F75" w:rsidRDefault="00A13F75" w:rsidP="00A13F75">
      <w:pPr>
        <w:spacing w:after="0" w:line="360" w:lineRule="auto"/>
        <w:ind w:firstLine="709"/>
        <w:jc w:val="both"/>
        <w:rPr>
          <w:rFonts w:ascii="Times New Roman" w:eastAsia="Calibri" w:hAnsi="Times New Roman" w:cs="Times New Roman"/>
          <w:sz w:val="28"/>
          <w:szCs w:val="28"/>
          <w:lang w:val="uk-UA"/>
        </w:rPr>
      </w:pPr>
      <w:r w:rsidRPr="00A13F75">
        <w:rPr>
          <w:rFonts w:ascii="Times New Roman" w:eastAsia="Calibri" w:hAnsi="Times New Roman" w:cs="Times New Roman"/>
          <w:sz w:val="28"/>
          <w:szCs w:val="28"/>
          <w:lang w:val="uk-UA"/>
        </w:rPr>
        <w:t>4. Познайом</w:t>
      </w:r>
      <w:r w:rsidR="00F628D6">
        <w:rPr>
          <w:rFonts w:ascii="Times New Roman" w:eastAsia="Calibri" w:hAnsi="Times New Roman" w:cs="Times New Roman"/>
          <w:sz w:val="28"/>
          <w:szCs w:val="28"/>
          <w:lang w:val="uk-UA"/>
        </w:rPr>
        <w:t>тесь</w:t>
      </w:r>
      <w:r w:rsidRPr="00A13F75">
        <w:rPr>
          <w:rFonts w:ascii="Times New Roman" w:eastAsia="Calibri" w:hAnsi="Times New Roman" w:cs="Times New Roman"/>
          <w:sz w:val="28"/>
          <w:szCs w:val="28"/>
          <w:lang w:val="uk-UA"/>
        </w:rPr>
        <w:t xml:space="preserve"> з методичними прийомами: «драбинка», «наочний диктант».</w:t>
      </w:r>
    </w:p>
    <w:p w:rsidR="00A13F75" w:rsidRPr="00A13F75" w:rsidRDefault="00A13F75" w:rsidP="00A13F75">
      <w:pPr>
        <w:spacing w:after="0" w:line="360" w:lineRule="auto"/>
        <w:ind w:firstLine="709"/>
        <w:jc w:val="both"/>
        <w:rPr>
          <w:rFonts w:ascii="Times New Roman" w:eastAsia="Calibri" w:hAnsi="Times New Roman" w:cs="Times New Roman"/>
          <w:sz w:val="28"/>
          <w:szCs w:val="28"/>
          <w:lang w:val="uk-UA"/>
        </w:rPr>
      </w:pPr>
      <w:r w:rsidRPr="00A13F75">
        <w:rPr>
          <w:rFonts w:ascii="Times New Roman" w:eastAsia="Calibri" w:hAnsi="Times New Roman" w:cs="Times New Roman"/>
          <w:sz w:val="28"/>
          <w:szCs w:val="28"/>
          <w:lang w:val="uk-UA"/>
        </w:rPr>
        <w:t>5. Прове</w:t>
      </w:r>
      <w:r w:rsidR="00F628D6">
        <w:rPr>
          <w:rFonts w:ascii="Times New Roman" w:eastAsia="Calibri" w:hAnsi="Times New Roman" w:cs="Times New Roman"/>
          <w:sz w:val="28"/>
          <w:szCs w:val="28"/>
          <w:lang w:val="uk-UA"/>
        </w:rPr>
        <w:t>діть</w:t>
      </w:r>
      <w:r w:rsidRPr="00A13F75">
        <w:rPr>
          <w:rFonts w:ascii="Times New Roman" w:eastAsia="Calibri" w:hAnsi="Times New Roman" w:cs="Times New Roman"/>
          <w:sz w:val="28"/>
          <w:szCs w:val="28"/>
          <w:lang w:val="uk-UA"/>
        </w:rPr>
        <w:t xml:space="preserve"> розучування фрагменту пісні з використанням прийому «драбинка».</w:t>
      </w:r>
    </w:p>
    <w:p w:rsidR="00A13F75" w:rsidRPr="00A13F75" w:rsidRDefault="00A13F75" w:rsidP="00A13F75">
      <w:pPr>
        <w:spacing w:after="0" w:line="360" w:lineRule="auto"/>
        <w:ind w:firstLine="709"/>
        <w:jc w:val="both"/>
        <w:rPr>
          <w:rFonts w:ascii="Times New Roman" w:eastAsia="Calibri" w:hAnsi="Times New Roman" w:cs="Times New Roman"/>
          <w:sz w:val="28"/>
          <w:szCs w:val="28"/>
          <w:lang w:val="uk-UA"/>
        </w:rPr>
      </w:pPr>
      <w:r w:rsidRPr="00A13F75">
        <w:rPr>
          <w:rFonts w:ascii="Times New Roman" w:eastAsia="Calibri" w:hAnsi="Times New Roman" w:cs="Times New Roman"/>
          <w:sz w:val="28"/>
          <w:szCs w:val="28"/>
          <w:lang w:val="uk-UA"/>
        </w:rPr>
        <w:t>6. Помірку</w:t>
      </w:r>
      <w:r w:rsidR="00F628D6">
        <w:rPr>
          <w:rFonts w:ascii="Times New Roman" w:eastAsia="Calibri" w:hAnsi="Times New Roman" w:cs="Times New Roman"/>
          <w:sz w:val="28"/>
          <w:szCs w:val="28"/>
          <w:lang w:val="uk-UA"/>
        </w:rPr>
        <w:t>йте</w:t>
      </w:r>
      <w:r w:rsidRPr="00A13F75">
        <w:rPr>
          <w:rFonts w:ascii="Times New Roman" w:eastAsia="Calibri" w:hAnsi="Times New Roman" w:cs="Times New Roman"/>
          <w:sz w:val="28"/>
          <w:szCs w:val="28"/>
          <w:lang w:val="uk-UA"/>
        </w:rPr>
        <w:t>, чому педагог пропагував комплексне музичне виховання учнів? У чому його суть?</w:t>
      </w:r>
    </w:p>
    <w:p w:rsidR="004F74C9" w:rsidRDefault="004F74C9" w:rsidP="004F74C9">
      <w:pPr>
        <w:spacing w:after="0" w:line="360" w:lineRule="auto"/>
        <w:jc w:val="both"/>
        <w:rPr>
          <w:rFonts w:ascii="Times New Roman" w:hAnsi="Times New Roman" w:cs="Times New Roman"/>
          <w:b/>
          <w:sz w:val="28"/>
          <w:szCs w:val="28"/>
          <w:lang w:val="uk-UA"/>
        </w:rPr>
      </w:pPr>
      <w:r w:rsidRPr="004F74C9">
        <w:rPr>
          <w:rFonts w:ascii="Times New Roman" w:hAnsi="Times New Roman" w:cs="Times New Roman"/>
          <w:b/>
          <w:sz w:val="28"/>
          <w:szCs w:val="28"/>
          <w:lang w:val="uk-UA"/>
        </w:rPr>
        <w:t>Перевірочні тести</w:t>
      </w:r>
    </w:p>
    <w:p w:rsidR="00E4719C" w:rsidRPr="00DE11A1" w:rsidRDefault="00E4719C" w:rsidP="00E4719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2051C9" w:rsidRPr="002051C9" w:rsidRDefault="00C0585F" w:rsidP="00E4719C">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002051C9" w:rsidRPr="002051C9">
        <w:rPr>
          <w:rFonts w:ascii="Times New Roman" w:eastAsia="Calibri" w:hAnsi="Times New Roman" w:cs="Times New Roman"/>
          <w:sz w:val="28"/>
          <w:szCs w:val="28"/>
          <w:lang w:val="uk-UA"/>
        </w:rPr>
        <w:t>Український композитор, педагог, автор двох опер-казок для дітей («Івасик-Телесик», «Лисичка, котик і півник»):</w:t>
      </w:r>
    </w:p>
    <w:p w:rsidR="002051C9" w:rsidRPr="002051C9" w:rsidRDefault="002051C9" w:rsidP="002021B1">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М. </w:t>
      </w:r>
      <w:r w:rsidRPr="002051C9">
        <w:rPr>
          <w:rFonts w:ascii="Times New Roman" w:eastAsia="Calibri" w:hAnsi="Times New Roman" w:cs="Times New Roman"/>
          <w:sz w:val="28"/>
          <w:szCs w:val="28"/>
          <w:lang w:val="uk-UA"/>
        </w:rPr>
        <w:t xml:space="preserve">Леонтович; </w:t>
      </w:r>
      <w:r w:rsidRPr="00765976">
        <w:rPr>
          <w:rFonts w:ascii="Times New Roman" w:eastAsia="Calibri" w:hAnsi="Times New Roman" w:cs="Times New Roman"/>
          <w:sz w:val="28"/>
          <w:szCs w:val="28"/>
          <w:lang w:val="uk-UA"/>
        </w:rPr>
        <w:t>Б) К. Стеценко</w:t>
      </w:r>
      <w:r>
        <w:rPr>
          <w:rFonts w:ascii="Times New Roman" w:eastAsia="Calibri" w:hAnsi="Times New Roman" w:cs="Times New Roman"/>
          <w:sz w:val="28"/>
          <w:szCs w:val="28"/>
          <w:lang w:val="uk-UA"/>
        </w:rPr>
        <w:t>; В) Б. Асаф’єв; Г) Я. Степовий; Д) Б. </w:t>
      </w:r>
      <w:r w:rsidRPr="002051C9">
        <w:rPr>
          <w:rFonts w:ascii="Times New Roman" w:eastAsia="Calibri" w:hAnsi="Times New Roman" w:cs="Times New Roman"/>
          <w:sz w:val="28"/>
          <w:szCs w:val="28"/>
          <w:lang w:val="uk-UA"/>
        </w:rPr>
        <w:t>Яворський</w:t>
      </w:r>
    </w:p>
    <w:p w:rsidR="00E4719C" w:rsidRDefault="002051C9" w:rsidP="00E4719C">
      <w:pPr>
        <w:spacing w:after="0" w:line="360" w:lineRule="auto"/>
        <w:jc w:val="both"/>
        <w:rPr>
          <w:rFonts w:ascii="Times New Roman" w:hAnsi="Times New Roman" w:cs="Times New Roman"/>
          <w:sz w:val="28"/>
          <w:szCs w:val="28"/>
          <w:lang w:val="uk-UA"/>
        </w:rPr>
      </w:pPr>
      <w:r w:rsidRPr="002051C9">
        <w:rPr>
          <w:rFonts w:ascii="Times New Roman" w:eastAsia="Calibri" w:hAnsi="Times New Roman" w:cs="Times New Roman"/>
          <w:sz w:val="28"/>
          <w:szCs w:val="28"/>
          <w:lang w:val="uk-UA"/>
        </w:rPr>
        <w:t xml:space="preserve">2. </w:t>
      </w:r>
      <w:r w:rsidR="00E4719C">
        <w:rPr>
          <w:rFonts w:ascii="Times New Roman" w:hAnsi="Times New Roman" w:cs="Times New Roman"/>
          <w:sz w:val="28"/>
          <w:szCs w:val="28"/>
          <w:lang w:val="uk-UA"/>
        </w:rPr>
        <w:t>У «Проекті</w:t>
      </w:r>
      <w:r w:rsidR="00E4719C" w:rsidRPr="0096244A">
        <w:rPr>
          <w:rFonts w:ascii="Times New Roman" w:hAnsi="Times New Roman" w:cs="Times New Roman"/>
          <w:sz w:val="28"/>
          <w:szCs w:val="28"/>
          <w:lang w:val="uk-UA"/>
        </w:rPr>
        <w:t xml:space="preserve"> програми зi спiвiв в Єдинiй школi»</w:t>
      </w:r>
      <w:r w:rsidR="00E4719C">
        <w:rPr>
          <w:rFonts w:ascii="Times New Roman" w:hAnsi="Times New Roman" w:cs="Times New Roman"/>
          <w:sz w:val="28"/>
          <w:szCs w:val="28"/>
          <w:lang w:val="uk-UA"/>
        </w:rPr>
        <w:t xml:space="preserve"> К. Стеценко на першому ступені пропонував приділяти увагу:</w:t>
      </w:r>
    </w:p>
    <w:p w:rsidR="00E4719C" w:rsidRDefault="00E4719C" w:rsidP="00E4719C">
      <w:pPr>
        <w:spacing w:after="0" w:line="360" w:lineRule="auto"/>
        <w:ind w:left="567"/>
        <w:jc w:val="both"/>
        <w:rPr>
          <w:rFonts w:ascii="Times New Roman" w:hAnsi="Times New Roman" w:cs="Times New Roman"/>
          <w:sz w:val="28"/>
          <w:szCs w:val="28"/>
          <w:lang w:val="uk-UA"/>
        </w:rPr>
      </w:pPr>
      <w:r w:rsidRPr="00765976">
        <w:rPr>
          <w:rFonts w:ascii="Times New Roman" w:hAnsi="Times New Roman" w:cs="Times New Roman"/>
          <w:sz w:val="28"/>
          <w:szCs w:val="28"/>
          <w:lang w:val="uk-UA"/>
        </w:rPr>
        <w:t>А) музично-руховим іграм зі співами</w:t>
      </w:r>
      <w:r>
        <w:rPr>
          <w:rFonts w:ascii="Times New Roman" w:hAnsi="Times New Roman" w:cs="Times New Roman"/>
          <w:sz w:val="28"/>
          <w:szCs w:val="28"/>
          <w:lang w:val="uk-UA"/>
        </w:rPr>
        <w:t xml:space="preserve">; </w:t>
      </w:r>
      <w:r w:rsidR="009D37D7">
        <w:rPr>
          <w:rFonts w:ascii="Times New Roman" w:hAnsi="Times New Roman" w:cs="Times New Roman"/>
          <w:sz w:val="28"/>
          <w:szCs w:val="28"/>
          <w:lang w:val="uk-UA"/>
        </w:rPr>
        <w:t>Б) слуханню музичних творів; В) </w:t>
      </w:r>
      <w:r>
        <w:rPr>
          <w:rFonts w:ascii="Times New Roman" w:hAnsi="Times New Roman" w:cs="Times New Roman"/>
          <w:sz w:val="28"/>
          <w:szCs w:val="28"/>
          <w:lang w:val="uk-UA"/>
        </w:rPr>
        <w:t>розспівуванню; Г) дихальній гімнастиці; Д) грі на музичних інтсрументах</w:t>
      </w:r>
    </w:p>
    <w:p w:rsidR="00E4719C" w:rsidRPr="002051C9" w:rsidRDefault="00E4719C" w:rsidP="00E4719C">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Pr="002051C9">
        <w:rPr>
          <w:rFonts w:ascii="Times New Roman" w:eastAsia="Calibri" w:hAnsi="Times New Roman" w:cs="Times New Roman"/>
          <w:sz w:val="28"/>
          <w:szCs w:val="28"/>
          <w:lang w:val="uk-UA"/>
        </w:rPr>
        <w:t>Український педагог-практик, композитор, хоровий дириге</w:t>
      </w:r>
      <w:r>
        <w:rPr>
          <w:rFonts w:ascii="Times New Roman" w:eastAsia="Calibri" w:hAnsi="Times New Roman" w:cs="Times New Roman"/>
          <w:sz w:val="28"/>
          <w:szCs w:val="28"/>
          <w:lang w:val="uk-UA"/>
        </w:rPr>
        <w:t>нт, розробник програм зі співів</w:t>
      </w:r>
      <w:r w:rsidRPr="002051C9">
        <w:rPr>
          <w:rFonts w:ascii="Times New Roman" w:eastAsia="Calibri" w:hAnsi="Times New Roman" w:cs="Times New Roman"/>
          <w:sz w:val="28"/>
          <w:szCs w:val="28"/>
          <w:lang w:val="uk-UA"/>
        </w:rPr>
        <w:t>:</w:t>
      </w:r>
    </w:p>
    <w:p w:rsidR="00E4719C" w:rsidRPr="002051C9" w:rsidRDefault="00E4719C" w:rsidP="00E4719C">
      <w:pPr>
        <w:spacing w:after="0" w:line="360" w:lineRule="auto"/>
        <w:ind w:left="567"/>
        <w:contextualSpacing/>
        <w:jc w:val="both"/>
        <w:rPr>
          <w:rFonts w:ascii="Times New Roman" w:eastAsia="Calibri" w:hAnsi="Times New Roman" w:cs="Times New Roman"/>
          <w:sz w:val="28"/>
          <w:szCs w:val="28"/>
          <w:lang w:val="uk-UA"/>
        </w:rPr>
      </w:pPr>
      <w:r w:rsidRPr="002051C9">
        <w:rPr>
          <w:rFonts w:ascii="Times New Roman" w:eastAsia="Calibri" w:hAnsi="Times New Roman" w:cs="Times New Roman"/>
          <w:sz w:val="28"/>
          <w:szCs w:val="28"/>
          <w:lang w:val="uk-UA"/>
        </w:rPr>
        <w:t xml:space="preserve">А) </w:t>
      </w:r>
      <w:r w:rsidRPr="00765976">
        <w:rPr>
          <w:rFonts w:ascii="Times New Roman" w:eastAsia="Calibri" w:hAnsi="Times New Roman" w:cs="Times New Roman"/>
          <w:sz w:val="28"/>
          <w:szCs w:val="28"/>
          <w:lang w:val="uk-UA"/>
        </w:rPr>
        <w:t>К. Стеценко</w:t>
      </w:r>
      <w:r>
        <w:rPr>
          <w:rFonts w:ascii="Times New Roman" w:eastAsia="Calibri" w:hAnsi="Times New Roman" w:cs="Times New Roman"/>
          <w:sz w:val="28"/>
          <w:szCs w:val="28"/>
          <w:lang w:val="uk-UA"/>
        </w:rPr>
        <w:t>; Б) М. Леонтович; В) Б. Асаф’єв; Г) Я. </w:t>
      </w:r>
      <w:r w:rsidRPr="002051C9">
        <w:rPr>
          <w:rFonts w:ascii="Times New Roman" w:eastAsia="Calibri" w:hAnsi="Times New Roman" w:cs="Times New Roman"/>
          <w:sz w:val="28"/>
          <w:szCs w:val="28"/>
          <w:lang w:val="uk-UA"/>
        </w:rPr>
        <w:t>Степовий; Д) Б. Яворський</w:t>
      </w:r>
    </w:p>
    <w:p w:rsidR="00E4719C" w:rsidRDefault="00E4719C" w:rsidP="00E4719C">
      <w:pPr>
        <w:spacing w:after="0" w:line="360" w:lineRule="auto"/>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4.</w:t>
      </w:r>
      <w:r w:rsidRPr="00E4719C">
        <w:rPr>
          <w:rFonts w:ascii="Times New Roman" w:hAnsi="Times New Roman" w:cs="Times New Roman"/>
          <w:sz w:val="28"/>
          <w:szCs w:val="28"/>
          <w:lang w:val="uk-UA"/>
        </w:rPr>
        <w:t xml:space="preserve"> </w:t>
      </w:r>
      <w:r w:rsidRPr="004266FA">
        <w:rPr>
          <w:rFonts w:ascii="Times New Roman" w:hAnsi="Times New Roman" w:cs="Times New Roman"/>
          <w:sz w:val="28"/>
          <w:szCs w:val="28"/>
          <w:lang w:val="uk-UA"/>
        </w:rPr>
        <w:t>У «Проекті програ</w:t>
      </w:r>
      <w:r>
        <w:rPr>
          <w:rFonts w:ascii="Times New Roman" w:hAnsi="Times New Roman" w:cs="Times New Roman"/>
          <w:sz w:val="28"/>
          <w:szCs w:val="28"/>
          <w:lang w:val="uk-UA"/>
        </w:rPr>
        <w:t>ми зi спiвiв в Єдинiй школi» К. </w:t>
      </w:r>
      <w:r w:rsidRPr="004266FA">
        <w:rPr>
          <w:rFonts w:ascii="Times New Roman" w:hAnsi="Times New Roman" w:cs="Times New Roman"/>
          <w:sz w:val="28"/>
          <w:szCs w:val="28"/>
          <w:lang w:val="uk-UA"/>
        </w:rPr>
        <w:t>Стеценко на другому ступені передбач</w:t>
      </w:r>
      <w:r>
        <w:rPr>
          <w:rFonts w:ascii="Times New Roman" w:hAnsi="Times New Roman" w:cs="Times New Roman"/>
          <w:sz w:val="28"/>
          <w:szCs w:val="28"/>
          <w:lang w:val="uk-UA"/>
        </w:rPr>
        <w:t>ав:</w:t>
      </w:r>
    </w:p>
    <w:p w:rsidR="00E4719C" w:rsidRDefault="00E4719C" w:rsidP="00E4719C">
      <w:p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4266FA">
        <w:rPr>
          <w:rFonts w:ascii="Times New Roman" w:hAnsi="Times New Roman" w:cs="Times New Roman"/>
          <w:sz w:val="28"/>
          <w:szCs w:val="28"/>
          <w:lang w:val="uk-UA"/>
        </w:rPr>
        <w:t>дихальній гімнастиці</w:t>
      </w:r>
      <w:r>
        <w:rPr>
          <w:rFonts w:ascii="Times New Roman" w:hAnsi="Times New Roman" w:cs="Times New Roman"/>
          <w:sz w:val="28"/>
          <w:szCs w:val="28"/>
          <w:lang w:val="uk-UA"/>
        </w:rPr>
        <w:t>; Б) грі на музичних ін</w:t>
      </w:r>
      <w:r w:rsidRPr="004266FA">
        <w:rPr>
          <w:rFonts w:ascii="Times New Roman" w:hAnsi="Times New Roman" w:cs="Times New Roman"/>
          <w:sz w:val="28"/>
          <w:szCs w:val="28"/>
          <w:lang w:val="uk-UA"/>
        </w:rPr>
        <w:t>с</w:t>
      </w:r>
      <w:r>
        <w:rPr>
          <w:rFonts w:ascii="Times New Roman" w:hAnsi="Times New Roman" w:cs="Times New Roman"/>
          <w:sz w:val="28"/>
          <w:szCs w:val="28"/>
          <w:lang w:val="uk-UA"/>
        </w:rPr>
        <w:t>т</w:t>
      </w:r>
      <w:r w:rsidRPr="004266FA">
        <w:rPr>
          <w:rFonts w:ascii="Times New Roman" w:hAnsi="Times New Roman" w:cs="Times New Roman"/>
          <w:sz w:val="28"/>
          <w:szCs w:val="28"/>
          <w:lang w:val="uk-UA"/>
        </w:rPr>
        <w:t>рументах</w:t>
      </w:r>
      <w:r>
        <w:rPr>
          <w:rFonts w:ascii="Times New Roman" w:hAnsi="Times New Roman" w:cs="Times New Roman"/>
          <w:sz w:val="28"/>
          <w:szCs w:val="28"/>
          <w:lang w:val="uk-UA"/>
        </w:rPr>
        <w:t xml:space="preserve">; </w:t>
      </w:r>
      <w:r w:rsidRPr="00765976">
        <w:rPr>
          <w:rFonts w:ascii="Times New Roman" w:hAnsi="Times New Roman" w:cs="Times New Roman"/>
          <w:sz w:val="28"/>
          <w:szCs w:val="28"/>
          <w:lang w:val="uk-UA"/>
        </w:rPr>
        <w:t>В) вивченню теорії музики;</w:t>
      </w:r>
      <w:r>
        <w:rPr>
          <w:rFonts w:ascii="Times New Roman" w:hAnsi="Times New Roman" w:cs="Times New Roman"/>
          <w:sz w:val="28"/>
          <w:szCs w:val="28"/>
          <w:lang w:val="uk-UA"/>
        </w:rPr>
        <w:t xml:space="preserve"> Г) </w:t>
      </w:r>
      <w:r w:rsidRPr="004266FA">
        <w:rPr>
          <w:rFonts w:ascii="Times New Roman" w:hAnsi="Times New Roman" w:cs="Times New Roman"/>
          <w:sz w:val="28"/>
          <w:szCs w:val="28"/>
          <w:lang w:val="uk-UA"/>
        </w:rPr>
        <w:t>музично-руховим іграм зі співами</w:t>
      </w:r>
      <w:r>
        <w:rPr>
          <w:rFonts w:ascii="Times New Roman" w:hAnsi="Times New Roman" w:cs="Times New Roman"/>
          <w:sz w:val="28"/>
          <w:szCs w:val="28"/>
          <w:lang w:val="uk-UA"/>
        </w:rPr>
        <w:t xml:space="preserve">; Д) </w:t>
      </w:r>
      <w:r w:rsidRPr="004266FA">
        <w:rPr>
          <w:rFonts w:ascii="Times New Roman" w:hAnsi="Times New Roman" w:cs="Times New Roman"/>
          <w:sz w:val="28"/>
          <w:szCs w:val="28"/>
          <w:lang w:val="uk-UA"/>
        </w:rPr>
        <w:t>слуханню музичних творів</w:t>
      </w:r>
    </w:p>
    <w:p w:rsidR="00E4719C" w:rsidRDefault="00E4719C" w:rsidP="00E4719C">
      <w:pPr>
        <w:pStyle w:val="a3"/>
        <w:spacing w:after="0" w:line="360" w:lineRule="auto"/>
        <w:ind w:left="0"/>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lastRenderedPageBreak/>
        <w:t>5.</w:t>
      </w:r>
      <w:r w:rsidRPr="00E4719C">
        <w:rPr>
          <w:rFonts w:ascii="Times New Roman" w:hAnsi="Times New Roman" w:cs="Times New Roman"/>
          <w:sz w:val="28"/>
          <w:szCs w:val="28"/>
          <w:lang w:val="uk-UA"/>
        </w:rPr>
        <w:t xml:space="preserve"> </w:t>
      </w:r>
      <w:r w:rsidRPr="004266FA">
        <w:rPr>
          <w:rFonts w:ascii="Times New Roman" w:hAnsi="Times New Roman" w:cs="Times New Roman"/>
          <w:sz w:val="28"/>
          <w:szCs w:val="28"/>
          <w:lang w:val="uk-UA"/>
        </w:rPr>
        <w:t xml:space="preserve">У «Проекті програми зi спiвiв в Єдинiй школi» К. Стеценко на </w:t>
      </w:r>
      <w:r>
        <w:rPr>
          <w:rFonts w:ascii="Times New Roman" w:hAnsi="Times New Roman" w:cs="Times New Roman"/>
          <w:sz w:val="28"/>
          <w:szCs w:val="28"/>
          <w:lang w:val="uk-UA"/>
        </w:rPr>
        <w:t>третьому</w:t>
      </w:r>
      <w:r w:rsidRPr="004266FA">
        <w:rPr>
          <w:rFonts w:ascii="Times New Roman" w:hAnsi="Times New Roman" w:cs="Times New Roman"/>
          <w:sz w:val="28"/>
          <w:szCs w:val="28"/>
          <w:lang w:val="uk-UA"/>
        </w:rPr>
        <w:t xml:space="preserve"> ступені передбачав:</w:t>
      </w:r>
    </w:p>
    <w:p w:rsidR="00E4719C" w:rsidRDefault="00E4719C" w:rsidP="00E4719C">
      <w:pPr>
        <w:spacing w:after="0" w:line="360" w:lineRule="auto"/>
        <w:ind w:left="567"/>
        <w:contextualSpacing/>
        <w:jc w:val="both"/>
        <w:rPr>
          <w:rFonts w:ascii="Times New Roman" w:hAnsi="Times New Roman" w:cs="Times New Roman"/>
          <w:sz w:val="28"/>
          <w:szCs w:val="28"/>
          <w:lang w:val="uk-UA"/>
        </w:rPr>
      </w:pPr>
      <w:r w:rsidRPr="004266FA">
        <w:rPr>
          <w:rFonts w:ascii="Times New Roman" w:hAnsi="Times New Roman" w:cs="Times New Roman"/>
          <w:sz w:val="28"/>
          <w:szCs w:val="28"/>
          <w:lang w:val="uk-UA"/>
        </w:rPr>
        <w:t xml:space="preserve">А) дихальній гімнастиці; Б) грі на музичних інструментах; </w:t>
      </w:r>
      <w:r w:rsidRPr="00765976">
        <w:rPr>
          <w:rFonts w:ascii="Times New Roman" w:hAnsi="Times New Roman" w:cs="Times New Roman"/>
          <w:sz w:val="28"/>
          <w:szCs w:val="28"/>
          <w:lang w:val="uk-UA"/>
        </w:rPr>
        <w:t xml:space="preserve">В) вивчення гармонії; </w:t>
      </w:r>
      <w:r w:rsidRPr="004266FA">
        <w:rPr>
          <w:rFonts w:ascii="Times New Roman" w:hAnsi="Times New Roman" w:cs="Times New Roman"/>
          <w:sz w:val="28"/>
          <w:szCs w:val="28"/>
          <w:lang w:val="uk-UA"/>
        </w:rPr>
        <w:t>Г) музично-руховим іграм зі співами; Д) слуханню музичних творів</w:t>
      </w:r>
    </w:p>
    <w:p w:rsidR="00E4719C" w:rsidRPr="003D5099" w:rsidRDefault="00E4719C" w:rsidP="00E4719C">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6. </w:t>
      </w:r>
      <w:r w:rsidRPr="003D5099">
        <w:rPr>
          <w:rFonts w:ascii="Times New Roman" w:eastAsia="Calibri" w:hAnsi="Times New Roman" w:cs="Times New Roman"/>
          <w:sz w:val="28"/>
          <w:szCs w:val="28"/>
          <w:lang w:val="uk-UA"/>
        </w:rPr>
        <w:t>Український педагог-практик, композитор, що пропагував комплексне музичне виховання:</w:t>
      </w:r>
    </w:p>
    <w:p w:rsidR="00E4719C" w:rsidRPr="003D5099" w:rsidRDefault="00E4719C" w:rsidP="00E4719C">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Я. Степовий; Б) М. Леонтович; В) Б. Асаф’єв; </w:t>
      </w:r>
      <w:r w:rsidRPr="00765976">
        <w:rPr>
          <w:rFonts w:ascii="Times New Roman" w:eastAsia="Calibri" w:hAnsi="Times New Roman" w:cs="Times New Roman"/>
          <w:sz w:val="28"/>
          <w:szCs w:val="28"/>
          <w:lang w:val="uk-UA"/>
        </w:rPr>
        <w:t>Г) К. Стеценко;</w:t>
      </w:r>
      <w:r w:rsidR="009D37D7">
        <w:rPr>
          <w:rFonts w:ascii="Times New Roman" w:eastAsia="Calibri" w:hAnsi="Times New Roman" w:cs="Times New Roman"/>
          <w:sz w:val="28"/>
          <w:szCs w:val="28"/>
          <w:lang w:val="uk-UA"/>
        </w:rPr>
        <w:t xml:space="preserve"> Д) </w:t>
      </w:r>
      <w:r w:rsidRPr="003D5099">
        <w:rPr>
          <w:rFonts w:ascii="Times New Roman" w:eastAsia="Calibri" w:hAnsi="Times New Roman" w:cs="Times New Roman"/>
          <w:sz w:val="28"/>
          <w:szCs w:val="28"/>
          <w:lang w:val="uk-UA"/>
        </w:rPr>
        <w:t>Б. Яворський</w:t>
      </w:r>
    </w:p>
    <w:p w:rsidR="00E4719C" w:rsidRDefault="00E4719C" w:rsidP="00E4719C">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D45C18">
        <w:rPr>
          <w:rFonts w:ascii="Times New Roman" w:hAnsi="Times New Roman" w:cs="Times New Roman"/>
          <w:sz w:val="28"/>
          <w:szCs w:val="28"/>
          <w:lang w:val="uk-UA"/>
        </w:rPr>
        <w:t>Педагог уважав, що перш ніж учити дітей музики, слід навчити їх</w:t>
      </w:r>
      <w:r>
        <w:rPr>
          <w:rFonts w:ascii="Times New Roman" w:hAnsi="Times New Roman" w:cs="Times New Roman"/>
          <w:sz w:val="28"/>
          <w:szCs w:val="28"/>
          <w:lang w:val="uk-UA"/>
        </w:rPr>
        <w:t>:</w:t>
      </w:r>
    </w:p>
    <w:p w:rsidR="00E4719C" w:rsidRPr="00D45C18" w:rsidRDefault="00E4719C" w:rsidP="00E4719C">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читати; Б) писати; В) мріяти; </w:t>
      </w:r>
      <w:r w:rsidRPr="00765976">
        <w:rPr>
          <w:rFonts w:ascii="Times New Roman" w:hAnsi="Times New Roman" w:cs="Times New Roman"/>
          <w:sz w:val="28"/>
          <w:szCs w:val="28"/>
          <w:lang w:val="uk-UA"/>
        </w:rPr>
        <w:t>Г) співати</w:t>
      </w:r>
      <w:r>
        <w:rPr>
          <w:rFonts w:ascii="Times New Roman" w:hAnsi="Times New Roman" w:cs="Times New Roman"/>
          <w:sz w:val="28"/>
          <w:szCs w:val="28"/>
          <w:lang w:val="uk-UA"/>
        </w:rPr>
        <w:t>; Д) грати</w:t>
      </w:r>
    </w:p>
    <w:p w:rsidR="00E4719C" w:rsidRPr="00DE11A1" w:rsidRDefault="00E4719C" w:rsidP="00E4719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2021B1" w:rsidRPr="00E4719C" w:rsidRDefault="00E4719C" w:rsidP="002051C9">
      <w:pPr>
        <w:spacing w:after="0" w:line="360" w:lineRule="auto"/>
        <w:contextualSpacing/>
        <w:jc w:val="both"/>
        <w:rPr>
          <w:rFonts w:ascii="Times New Roman" w:hAnsi="Times New Roman" w:cs="Times New Roman"/>
          <w:sz w:val="28"/>
          <w:szCs w:val="28"/>
          <w:lang w:val="uk-UA"/>
        </w:rPr>
      </w:pPr>
      <w:r w:rsidRPr="00E4719C">
        <w:rPr>
          <w:rFonts w:ascii="Times New Roman" w:hAnsi="Times New Roman" w:cs="Times New Roman"/>
          <w:sz w:val="28"/>
          <w:szCs w:val="28"/>
          <w:lang w:val="uk-UA"/>
        </w:rPr>
        <w:t xml:space="preserve">8. </w:t>
      </w:r>
      <w:r w:rsidR="002021B1">
        <w:rPr>
          <w:rFonts w:ascii="Times New Roman" w:eastAsia="Calibri" w:hAnsi="Times New Roman" w:cs="Times New Roman"/>
          <w:sz w:val="28"/>
          <w:szCs w:val="28"/>
          <w:lang w:val="uk-UA"/>
        </w:rPr>
        <w:t>К. Стеценко уважав, що мета навчання співу полягає у:</w:t>
      </w:r>
    </w:p>
    <w:p w:rsidR="002021B1" w:rsidRPr="002021B1" w:rsidRDefault="002021B1" w:rsidP="0096244A">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розвитку музичних здібностей; Б) формуванні ключових компетентностей; В) розвитку</w:t>
      </w:r>
      <w:r w:rsidRPr="00765976">
        <w:t xml:space="preserve"> </w:t>
      </w:r>
      <w:r w:rsidRPr="00765976">
        <w:rPr>
          <w:rFonts w:ascii="Times New Roman" w:eastAsia="Calibri" w:hAnsi="Times New Roman" w:cs="Times New Roman"/>
          <w:sz w:val="28"/>
          <w:szCs w:val="28"/>
          <w:lang w:val="uk-UA"/>
        </w:rPr>
        <w:t>естетичного почуття</w:t>
      </w:r>
      <w:r w:rsidRPr="002021B1">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Г) навчання музичної грамоті; Д) розвивати інтерес до мови</w:t>
      </w:r>
    </w:p>
    <w:p w:rsidR="00E4719C" w:rsidRDefault="00E4719C" w:rsidP="00E4719C">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r w:rsidR="00C958C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К. </w:t>
      </w:r>
      <w:r w:rsidRPr="0096244A">
        <w:rPr>
          <w:rFonts w:ascii="Times New Roman" w:eastAsia="Calibri" w:hAnsi="Times New Roman" w:cs="Times New Roman"/>
          <w:sz w:val="28"/>
          <w:szCs w:val="28"/>
          <w:lang w:val="uk-UA"/>
        </w:rPr>
        <w:t>Стеценко наголошував</w:t>
      </w:r>
      <w:r>
        <w:rPr>
          <w:rFonts w:ascii="Times New Roman" w:eastAsia="Calibri" w:hAnsi="Times New Roman" w:cs="Times New Roman"/>
          <w:sz w:val="28"/>
          <w:szCs w:val="28"/>
          <w:lang w:val="uk-UA"/>
        </w:rPr>
        <w:t>, що музичне виховання повинно бути:</w:t>
      </w:r>
    </w:p>
    <w:p w:rsidR="00E4719C" w:rsidRDefault="00E4719C" w:rsidP="00E4719C">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легким; </w:t>
      </w:r>
      <w:r w:rsidRPr="00765976">
        <w:rPr>
          <w:rFonts w:ascii="Times New Roman" w:eastAsia="Calibri" w:hAnsi="Times New Roman" w:cs="Times New Roman"/>
          <w:sz w:val="28"/>
          <w:szCs w:val="28"/>
          <w:lang w:val="uk-UA"/>
        </w:rPr>
        <w:t>Б) доступним; В)</w:t>
      </w:r>
      <w:r w:rsidRPr="00765976">
        <w:t xml:space="preserve"> </w:t>
      </w:r>
      <w:r w:rsidRPr="00765976">
        <w:rPr>
          <w:rFonts w:ascii="Times New Roman" w:eastAsia="Calibri" w:hAnsi="Times New Roman" w:cs="Times New Roman"/>
          <w:sz w:val="28"/>
          <w:szCs w:val="28"/>
          <w:lang w:val="uk-UA"/>
        </w:rPr>
        <w:t>обов’язковим для всіх;</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Г) елітним; Д) складним</w:t>
      </w:r>
    </w:p>
    <w:p w:rsidR="00E4719C" w:rsidRPr="00DE11A1" w:rsidRDefault="00E4719C" w:rsidP="00E4719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2021B1" w:rsidRPr="00E4719C" w:rsidRDefault="00E4719C" w:rsidP="002021B1">
      <w:pPr>
        <w:spacing w:after="0" w:line="360" w:lineRule="auto"/>
        <w:contextualSpacing/>
        <w:jc w:val="both"/>
        <w:rPr>
          <w:rFonts w:ascii="Times New Roman" w:hAnsi="Times New Roman" w:cs="Times New Roman"/>
          <w:sz w:val="28"/>
          <w:szCs w:val="28"/>
          <w:lang w:val="uk-UA"/>
        </w:rPr>
      </w:pPr>
      <w:r w:rsidRPr="00E4719C">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2021B1">
        <w:rPr>
          <w:rFonts w:ascii="Times New Roman" w:eastAsia="Calibri" w:hAnsi="Times New Roman" w:cs="Times New Roman"/>
          <w:sz w:val="28"/>
          <w:szCs w:val="28"/>
          <w:lang w:val="uk-UA"/>
        </w:rPr>
        <w:t>К. </w:t>
      </w:r>
      <w:r w:rsidR="002021B1" w:rsidRPr="002021B1">
        <w:rPr>
          <w:rFonts w:ascii="Times New Roman" w:eastAsia="Calibri" w:hAnsi="Times New Roman" w:cs="Times New Roman"/>
          <w:sz w:val="28"/>
          <w:szCs w:val="28"/>
          <w:lang w:val="uk-UA"/>
        </w:rPr>
        <w:t>Стеценко</w:t>
      </w:r>
      <w:r w:rsidR="002021B1">
        <w:rPr>
          <w:rFonts w:ascii="Times New Roman" w:eastAsia="Calibri" w:hAnsi="Times New Roman" w:cs="Times New Roman"/>
          <w:sz w:val="28"/>
          <w:szCs w:val="28"/>
          <w:lang w:val="uk-UA"/>
        </w:rPr>
        <w:t xml:space="preserve"> </w:t>
      </w:r>
      <w:r w:rsidR="002021B1" w:rsidRPr="002021B1">
        <w:rPr>
          <w:rFonts w:ascii="Times New Roman" w:eastAsia="Calibri" w:hAnsi="Times New Roman" w:cs="Times New Roman"/>
          <w:sz w:val="28"/>
          <w:szCs w:val="28"/>
          <w:lang w:val="uk-UA"/>
        </w:rPr>
        <w:t>пропагував комплексне музичне виховання</w:t>
      </w:r>
      <w:r w:rsidR="002021B1">
        <w:rPr>
          <w:rFonts w:ascii="Times New Roman" w:eastAsia="Calibri" w:hAnsi="Times New Roman" w:cs="Times New Roman"/>
          <w:sz w:val="28"/>
          <w:szCs w:val="28"/>
          <w:lang w:val="uk-UA"/>
        </w:rPr>
        <w:t>, яке складалося з:</w:t>
      </w:r>
    </w:p>
    <w:p w:rsidR="002021B1" w:rsidRPr="00765976" w:rsidRDefault="002021B1" w:rsidP="0096244A">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 xml:space="preserve">А) навчання нотного співу; Б) навчання рідної мови; В) </w:t>
      </w:r>
      <w:r w:rsidR="0096244A" w:rsidRPr="00765976">
        <w:rPr>
          <w:rFonts w:ascii="Times New Roman" w:eastAsia="Calibri" w:hAnsi="Times New Roman" w:cs="Times New Roman"/>
          <w:sz w:val="28"/>
          <w:szCs w:val="28"/>
          <w:lang w:val="uk-UA"/>
        </w:rPr>
        <w:t>розвиток музичних здібностей; Г) виховання слуху, пам’яті, голосу, чуття ритму; Д) навчання відповідальності.</w:t>
      </w:r>
    </w:p>
    <w:p w:rsidR="00C34EE3" w:rsidRDefault="00C34EE3" w:rsidP="003F0E7E">
      <w:pPr>
        <w:spacing w:after="0" w:line="360" w:lineRule="auto"/>
        <w:contextualSpacing/>
        <w:jc w:val="both"/>
        <w:rPr>
          <w:rFonts w:ascii="Times New Roman" w:hAnsi="Times New Roman" w:cs="Times New Roman"/>
          <w:b/>
          <w:i/>
          <w:sz w:val="32"/>
          <w:szCs w:val="32"/>
          <w:lang w:val="uk-UA"/>
        </w:rPr>
      </w:pPr>
    </w:p>
    <w:p w:rsidR="003F0E7E" w:rsidRPr="002D77AF" w:rsidRDefault="003F0E7E" w:rsidP="003F0E7E">
      <w:pPr>
        <w:spacing w:after="0" w:line="360" w:lineRule="auto"/>
        <w:contextualSpacing/>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w:t>
      </w:r>
      <w:r w:rsidR="00DD5BD2">
        <w:rPr>
          <w:rFonts w:ascii="Times New Roman" w:hAnsi="Times New Roman" w:cs="Times New Roman"/>
          <w:b/>
          <w:i/>
          <w:sz w:val="32"/>
          <w:szCs w:val="32"/>
          <w:lang w:val="uk-UA"/>
        </w:rPr>
        <w:t>0</w:t>
      </w:r>
      <w:r w:rsidRPr="002D77AF">
        <w:rPr>
          <w:rFonts w:ascii="Times New Roman" w:hAnsi="Times New Roman" w:cs="Times New Roman"/>
          <w:b/>
          <w:i/>
          <w:sz w:val="32"/>
          <w:szCs w:val="32"/>
          <w:lang w:val="uk-UA"/>
        </w:rPr>
        <w:t xml:space="preserve">. </w:t>
      </w:r>
      <w:r w:rsidRPr="003F0E7E">
        <w:rPr>
          <w:rFonts w:ascii="Times New Roman" w:hAnsi="Times New Roman" w:cs="Times New Roman"/>
          <w:b/>
          <w:i/>
          <w:sz w:val="32"/>
          <w:szCs w:val="32"/>
          <w:lang w:val="uk-UA"/>
        </w:rPr>
        <w:t>Методика музичної освіти та виховання В. Верховинця</w:t>
      </w:r>
    </w:p>
    <w:p w:rsidR="00236A61" w:rsidRPr="00236A61" w:rsidRDefault="00236A61" w:rsidP="00236A61">
      <w:pPr>
        <w:spacing w:after="0" w:line="360" w:lineRule="auto"/>
        <w:jc w:val="both"/>
        <w:rPr>
          <w:rFonts w:ascii="Times New Roman" w:eastAsia="Calibri" w:hAnsi="Times New Roman" w:cs="Times New Roman"/>
          <w:i/>
          <w:sz w:val="28"/>
          <w:szCs w:val="28"/>
          <w:lang w:val="uk-UA"/>
        </w:rPr>
      </w:pPr>
      <w:r w:rsidRPr="00236A61">
        <w:rPr>
          <w:rFonts w:ascii="Times New Roman" w:eastAsia="Calibri" w:hAnsi="Times New Roman" w:cs="Times New Roman"/>
          <w:i/>
          <w:sz w:val="28"/>
          <w:szCs w:val="28"/>
          <w:lang w:val="uk-UA"/>
        </w:rPr>
        <w:t>КЛЮЧОВІ СЛОВА:</w:t>
      </w:r>
      <w:r w:rsidRPr="00236A61">
        <w:rPr>
          <w:rFonts w:ascii="Calibri" w:eastAsia="Calibri" w:hAnsi="Calibri" w:cs="Times New Roman"/>
          <w:lang w:val="uk-UA"/>
        </w:rPr>
        <w:t xml:space="preserve"> </w:t>
      </w:r>
      <w:r w:rsidRPr="00236A61">
        <w:rPr>
          <w:rFonts w:ascii="Times New Roman" w:eastAsia="Calibri" w:hAnsi="Times New Roman" w:cs="Times New Roman"/>
          <w:i/>
          <w:sz w:val="28"/>
          <w:szCs w:val="28"/>
          <w:lang w:val="uk-UA"/>
        </w:rPr>
        <w:t>хореографія,</w:t>
      </w:r>
      <w:r w:rsidRPr="00236A61">
        <w:rPr>
          <w:rFonts w:ascii="Calibri" w:eastAsia="Calibri" w:hAnsi="Calibri" w:cs="Times New Roman"/>
          <w:lang w:val="uk-UA"/>
        </w:rPr>
        <w:t xml:space="preserve"> </w:t>
      </w:r>
      <w:r w:rsidRPr="00236A61">
        <w:rPr>
          <w:rFonts w:ascii="Times New Roman" w:eastAsia="Calibri" w:hAnsi="Times New Roman" w:cs="Times New Roman"/>
          <w:i/>
          <w:sz w:val="28"/>
          <w:szCs w:val="28"/>
          <w:lang w:val="uk-UA"/>
        </w:rPr>
        <w:t>теорія українського народного танцю - перше дослідження в українській хореографії, перший національний балет, пісні-ігри, інсценізація, театралізована пісня.</w:t>
      </w:r>
    </w:p>
    <w:p w:rsidR="000978E8" w:rsidRPr="00FC2494" w:rsidRDefault="000978E8" w:rsidP="003F0E7E">
      <w:pPr>
        <w:spacing w:after="0" w:line="360" w:lineRule="auto"/>
        <w:jc w:val="both"/>
        <w:rPr>
          <w:rFonts w:ascii="Times New Roman" w:hAnsi="Times New Roman" w:cs="Times New Roman"/>
          <w:i/>
          <w:sz w:val="28"/>
          <w:szCs w:val="28"/>
          <w:lang w:val="uk-UA"/>
        </w:rPr>
      </w:pPr>
    </w:p>
    <w:p w:rsidR="00236A61" w:rsidRPr="00236A61" w:rsidRDefault="0096561A" w:rsidP="00236A6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b/>
          <w:i/>
          <w:noProof/>
          <w:sz w:val="28"/>
          <w:szCs w:val="28"/>
          <w:lang w:val="en-US"/>
        </w:rPr>
        <w:pict>
          <v:shape id="_x0000_s1050" type="#_x0000_t202" style="position:absolute;left:0;text-align:left;margin-left:-3.95pt;margin-top:115.7pt;width:116.15pt;height:24.75pt;z-index:-251638272;visibility:visible;mso-height-percent:0;mso-wrap-distance-left:9pt;mso-wrap-distance-top:0;mso-wrap-distance-right:9pt;mso-wrap-distance-bottom:0;mso-position-horizontal-relative:text;mso-position-vertical-relative:text;mso-height-percent:0;mso-width-relative:margin;mso-height-relative:margin;v-text-anchor:top" wrapcoords="-127 0 -127 20945 21600 20945 21600 0 -1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" stroked="f">
            <v:textbox>
              <w:txbxContent>
                <w:p w:rsidR="00EB5FB8" w:rsidRPr="007E75B3" w:rsidRDefault="00EB5FB8" w:rsidP="007E75B3">
                  <w:pPr>
                    <w:ind w:left="-142"/>
                    <w:jc w:val="both"/>
                    <w:rPr>
                      <w:sz w:val="24"/>
                      <w:szCs w:val="24"/>
                    </w:rPr>
                  </w:pPr>
                  <w:r w:rsidRPr="007E75B3">
                    <w:rPr>
                      <w:rFonts w:ascii="Times New Roman" w:hAnsi="Times New Roman" w:cs="Times New Roman"/>
                      <w:sz w:val="24"/>
                      <w:szCs w:val="24"/>
                      <w:lang w:val="uk-UA"/>
                    </w:rPr>
                    <w:t>Василь Верховинець</w:t>
                  </w:r>
                </w:p>
              </w:txbxContent>
            </v:textbox>
            <w10:wrap type="tight"/>
          </v:shape>
        </w:pict>
      </w:r>
      <w:r w:rsidR="009D37D7" w:rsidRPr="009E461E">
        <w:rPr>
          <w:rFonts w:ascii="Times New Roman" w:hAnsi="Times New Roman" w:cs="Times New Roman"/>
          <w:i/>
          <w:noProof/>
          <w:sz w:val="28"/>
          <w:szCs w:val="28"/>
          <w:lang w:eastAsia="ru-RU"/>
        </w:rPr>
        <w:drawing>
          <wp:anchor distT="0" distB="0" distL="114300" distR="114300" simplePos="0" relativeHeight="251644416" behindDoc="1" locked="0" layoutInCell="1" allowOverlap="1" wp14:anchorId="1E224F7C" wp14:editId="254FFFA5">
            <wp:simplePos x="0" y="0"/>
            <wp:positionH relativeFrom="column">
              <wp:posOffset>96393</wp:posOffset>
            </wp:positionH>
            <wp:positionV relativeFrom="page">
              <wp:posOffset>1146048</wp:posOffset>
            </wp:positionV>
            <wp:extent cx="813435" cy="1223645"/>
            <wp:effectExtent l="133350" t="114300" r="100965" b="147955"/>
            <wp:wrapTight wrapText="bothSides">
              <wp:wrapPolygon edited="0">
                <wp:start x="-3035" y="-2018"/>
                <wp:lineTo x="-3541" y="20176"/>
                <wp:lineTo x="-2529" y="24212"/>
                <wp:lineTo x="23269" y="24212"/>
                <wp:lineTo x="24281" y="20176"/>
                <wp:lineTo x="23775" y="-2018"/>
                <wp:lineTo x="-3035" y="-2018"/>
              </wp:wrapPolygon>
            </wp:wrapTight>
            <wp:docPr id="54" name="Рисунок 54" descr="https://upload.wikimedia.org/wikipedia/uk/c/cc/%D0%92%D0%B0%D1%81%D0%B8%D0%BB%D1%8C_%D0%92%D0%B5%D1%80%D1%85%D0%BE%D0%B2%D0%B8%D0%BD%D0%B5%D1%86%D1%8C_%D0%BF%D0%BE%D1%80%D1%82%D1%80%D0%B5%D1%82_20%D1%80%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uk/c/cc/%D0%92%D0%B0%D1%81%D0%B8%D0%BB%D1%8C_%D0%92%D0%B5%D1%80%D1%85%D0%BE%D0%B2%D0%B8%D0%BD%D0%B5%D1%86%D1%8C_%D0%BF%D0%BE%D1%80%D1%82%D1%80%D0%B5%D1%82_20%D1%80%D1%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3435" cy="1223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E5983">
        <w:rPr>
          <w:rFonts w:ascii="Times New Roman" w:hAnsi="Times New Roman" w:cs="Times New Roman"/>
          <w:b/>
          <w:i/>
          <w:sz w:val="28"/>
          <w:szCs w:val="28"/>
          <w:lang w:val="uk-UA"/>
        </w:rPr>
        <w:t>Василь Миколайович Верховинець</w:t>
      </w:r>
      <w:r w:rsidR="00F0040E" w:rsidRPr="0008703D">
        <w:rPr>
          <w:rFonts w:ascii="Times New Roman" w:hAnsi="Times New Roman" w:cs="Times New Roman"/>
          <w:sz w:val="28"/>
          <w:szCs w:val="28"/>
          <w:lang w:val="uk-UA"/>
        </w:rPr>
        <w:t xml:space="preserve"> </w:t>
      </w:r>
      <w:r w:rsidR="00236A61" w:rsidRPr="00236A61">
        <w:rPr>
          <w:rFonts w:ascii="Times New Roman" w:eastAsia="Calibri" w:hAnsi="Times New Roman" w:cs="Times New Roman"/>
          <w:sz w:val="28"/>
          <w:szCs w:val="28"/>
          <w:lang w:val="uk-UA"/>
        </w:rPr>
        <w:t>(справжнє</w:t>
      </w:r>
      <w:r w:rsidR="00236A61">
        <w:rPr>
          <w:rFonts w:ascii="Times New Roman" w:eastAsia="Calibri" w:hAnsi="Times New Roman" w:cs="Times New Roman"/>
          <w:sz w:val="28"/>
          <w:szCs w:val="28"/>
          <w:lang w:val="uk-UA"/>
        </w:rPr>
        <w:t xml:space="preserve"> прізвище Костів) (1880 - 1938) – </w:t>
      </w:r>
      <w:r w:rsidR="00236A61" w:rsidRPr="00236A61">
        <w:rPr>
          <w:rFonts w:ascii="Times New Roman" w:eastAsia="Calibri" w:hAnsi="Times New Roman" w:cs="Times New Roman"/>
          <w:sz w:val="28"/>
          <w:szCs w:val="28"/>
          <w:lang w:val="uk-UA"/>
        </w:rPr>
        <w:t>український композитор, хоровий диригент, хормейстер і хореограф, співак, перший теоретик українського народного танцю, педагог-новатор, автор навчальних програм з мистецтвознавства, підручника, посібника, основоположник українського музично-ігрового репертуару для дітей, постановник першого національного балету («Пан Каньовський»), дослідник українського фольклору, основоположник сценічног</w:t>
      </w:r>
      <w:r w:rsidR="007E75B3">
        <w:rPr>
          <w:rFonts w:ascii="Times New Roman" w:eastAsia="Calibri" w:hAnsi="Times New Roman" w:cs="Times New Roman"/>
          <w:sz w:val="28"/>
          <w:szCs w:val="28"/>
          <w:lang w:val="uk-UA"/>
        </w:rPr>
        <w:t>о жанру – театралізованої пісні;</w:t>
      </w:r>
      <w:r w:rsidR="00236A61" w:rsidRPr="00236A61">
        <w:rPr>
          <w:rFonts w:ascii="Times New Roman" w:eastAsia="Calibri" w:hAnsi="Times New Roman" w:cs="Times New Roman"/>
          <w:sz w:val="28"/>
          <w:szCs w:val="28"/>
          <w:lang w:val="uk-UA"/>
        </w:rPr>
        <w:t xml:space="preserve"> викладач хорових дисциплін, теорії музики та гармонії, музичний і громадський діяч, етнограф.</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Здобував освіту у </w:t>
      </w:r>
      <w:r>
        <w:rPr>
          <w:rFonts w:ascii="Times New Roman" w:eastAsia="Calibri" w:hAnsi="Times New Roman" w:cs="Times New Roman"/>
          <w:sz w:val="28"/>
          <w:szCs w:val="28"/>
          <w:lang w:val="uk-UA"/>
        </w:rPr>
        <w:t>сільській школі (с. </w:t>
      </w:r>
      <w:r w:rsidRPr="00236A61">
        <w:rPr>
          <w:rFonts w:ascii="Times New Roman" w:eastAsia="Calibri" w:hAnsi="Times New Roman" w:cs="Times New Roman"/>
          <w:sz w:val="28"/>
          <w:szCs w:val="28"/>
          <w:lang w:val="uk-UA"/>
        </w:rPr>
        <w:t>Старий Мізунь, нині Івано-Франківська обл.), у бурсі при Ставропігійському інституті (м. Львів), учительській семінарії в Самборі, музично-драматичній школі М. В.</w:t>
      </w:r>
      <w:r w:rsidR="0046642E">
        <w:rPr>
          <w:rFonts w:ascii="Times New Roman" w:eastAsia="Calibri" w:hAnsi="Times New Roman" w:cs="Times New Roman"/>
          <w:sz w:val="28"/>
          <w:szCs w:val="28"/>
          <w:lang w:val="uk-UA"/>
        </w:rPr>
        <w:t xml:space="preserve"> Лисенка (теоретичному класі), </w:t>
      </w:r>
      <w:r w:rsidRPr="00236A61">
        <w:rPr>
          <w:rFonts w:ascii="Times New Roman" w:eastAsia="Calibri" w:hAnsi="Times New Roman" w:cs="Times New Roman"/>
          <w:sz w:val="28"/>
          <w:szCs w:val="28"/>
          <w:lang w:val="uk-UA"/>
        </w:rPr>
        <w:t>був учнем і послідовником М</w:t>
      </w:r>
      <w:r w:rsidR="007E75B3">
        <w:rPr>
          <w:rFonts w:ascii="Times New Roman" w:eastAsia="Calibri" w:hAnsi="Times New Roman" w:cs="Times New Roman"/>
          <w:sz w:val="28"/>
          <w:szCs w:val="28"/>
          <w:lang w:val="uk-UA"/>
        </w:rPr>
        <w:t>. </w:t>
      </w:r>
      <w:r w:rsidRPr="00236A61">
        <w:rPr>
          <w:rFonts w:ascii="Times New Roman" w:eastAsia="Calibri" w:hAnsi="Times New Roman" w:cs="Times New Roman"/>
          <w:sz w:val="28"/>
          <w:szCs w:val="28"/>
          <w:lang w:val="uk-UA"/>
        </w:rPr>
        <w:t>В</w:t>
      </w:r>
      <w:r w:rsidR="007E75B3">
        <w:rPr>
          <w:rFonts w:ascii="Times New Roman" w:eastAsia="Calibri" w:hAnsi="Times New Roman" w:cs="Times New Roman"/>
          <w:sz w:val="28"/>
          <w:szCs w:val="28"/>
          <w:lang w:val="uk-UA"/>
        </w:rPr>
        <w:t>. </w:t>
      </w:r>
      <w:r w:rsidRPr="00236A61">
        <w:rPr>
          <w:rFonts w:ascii="Times New Roman" w:eastAsia="Calibri" w:hAnsi="Times New Roman" w:cs="Times New Roman"/>
          <w:sz w:val="28"/>
          <w:szCs w:val="28"/>
          <w:lang w:val="uk-UA"/>
        </w:rPr>
        <w:t>Лисенка.</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Працював викладачем співів у народних школах (с. Бережниці, в Угринові Калуського повіту); хормейстером і актором (театр товариства «Руська бесіда», театр М. Садовського (м. Київ)); хормейстером-диригентом і хореографом (театр «Товариства українських артистів» </w:t>
      </w:r>
      <w:r>
        <w:rPr>
          <w:rFonts w:ascii="Times New Roman" w:eastAsia="Calibri" w:hAnsi="Times New Roman" w:cs="Times New Roman"/>
          <w:sz w:val="28"/>
          <w:szCs w:val="28"/>
          <w:lang w:val="uk-UA"/>
        </w:rPr>
        <w:t>І. Мар</w:t>
      </w:r>
      <w:r w:rsidRPr="00BA0D12">
        <w:rPr>
          <w:rFonts w:ascii="Times New Roman" w:eastAsia="Calibri" w:hAnsi="Times New Roman" w:cs="Times New Roman"/>
          <w:sz w:val="28"/>
          <w:szCs w:val="28"/>
        </w:rPr>
        <w:t>’</w:t>
      </w:r>
      <w:r w:rsidRPr="00236A61">
        <w:rPr>
          <w:rFonts w:ascii="Times New Roman" w:eastAsia="Calibri" w:hAnsi="Times New Roman" w:cs="Times New Roman"/>
          <w:sz w:val="28"/>
          <w:szCs w:val="28"/>
          <w:lang w:val="uk-UA"/>
        </w:rPr>
        <w:t>яненка (м. Київ)); керівником Українського національного хору (м. Полтава); викладачем у Музично-драматичному інституті ім. М. В. Лисенка; лектором з методики хорового</w:t>
      </w:r>
      <w:r w:rsidR="00BA0D12">
        <w:rPr>
          <w:rFonts w:ascii="Times New Roman" w:eastAsia="Calibri" w:hAnsi="Times New Roman" w:cs="Times New Roman"/>
          <w:sz w:val="28"/>
          <w:szCs w:val="28"/>
          <w:lang w:val="uk-UA"/>
        </w:rPr>
        <w:t xml:space="preserve"> співу на диригентських курсах </w:t>
      </w:r>
      <w:r w:rsidRPr="00236A61">
        <w:rPr>
          <w:rFonts w:ascii="Times New Roman" w:eastAsia="Calibri" w:hAnsi="Times New Roman" w:cs="Times New Roman"/>
          <w:sz w:val="28"/>
          <w:szCs w:val="28"/>
          <w:lang w:val="uk-UA"/>
        </w:rPr>
        <w:t>імені М.</w:t>
      </w:r>
      <w:r w:rsidRPr="00236A61">
        <w:rPr>
          <w:rFonts w:ascii="Calibri" w:eastAsia="Calibri" w:hAnsi="Calibri" w:cs="Times New Roman"/>
          <w:lang w:val="uk-UA"/>
        </w:rPr>
        <w:t> </w:t>
      </w:r>
      <w:r w:rsidRPr="00236A61">
        <w:rPr>
          <w:rFonts w:ascii="Times New Roman" w:eastAsia="Calibri" w:hAnsi="Times New Roman" w:cs="Times New Roman"/>
          <w:sz w:val="28"/>
          <w:szCs w:val="28"/>
          <w:lang w:val="uk-UA"/>
        </w:rPr>
        <w:t>Лисенка (м. Київ); завідувачем кафедри мистецтвознавства Полтавського інституту народної освіти; керівником хорової студії ім. К. Стецен</w:t>
      </w:r>
      <w:r w:rsidR="00BA0D12">
        <w:rPr>
          <w:rFonts w:ascii="Times New Roman" w:eastAsia="Calibri" w:hAnsi="Times New Roman" w:cs="Times New Roman"/>
          <w:sz w:val="28"/>
          <w:szCs w:val="28"/>
          <w:lang w:val="uk-UA"/>
        </w:rPr>
        <w:t>ка при Музичному товаристві ім. </w:t>
      </w:r>
      <w:r w:rsidRPr="00236A61">
        <w:rPr>
          <w:rFonts w:ascii="Times New Roman" w:eastAsia="Calibri" w:hAnsi="Times New Roman" w:cs="Times New Roman"/>
          <w:sz w:val="28"/>
          <w:szCs w:val="28"/>
          <w:lang w:val="uk-UA"/>
        </w:rPr>
        <w:t xml:space="preserve">М. Леонтовича (Київ); керівником хору Харківського драматичного театру; </w:t>
      </w:r>
      <w:r w:rsidR="007E75B3">
        <w:rPr>
          <w:rFonts w:ascii="Times New Roman" w:eastAsia="Calibri" w:hAnsi="Times New Roman" w:cs="Times New Roman"/>
          <w:sz w:val="28"/>
          <w:szCs w:val="28"/>
          <w:lang w:val="uk-UA"/>
        </w:rPr>
        <w:t xml:space="preserve">був </w:t>
      </w:r>
      <w:r w:rsidRPr="00236A61">
        <w:rPr>
          <w:rFonts w:ascii="Times New Roman" w:eastAsia="Calibri" w:hAnsi="Times New Roman" w:cs="Times New Roman"/>
          <w:sz w:val="28"/>
          <w:szCs w:val="28"/>
          <w:lang w:val="uk-UA"/>
        </w:rPr>
        <w:t>засновником та головним хормейстером Першої української державної музичної комедії.</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Педагог-етнограф зiбрав понад 300 українських народних пiсень, iгор, танцiв, здiйснив повний запис весiльного обряду з музичним додатком </w:t>
      </w:r>
      <w:r w:rsidRPr="00236A61">
        <w:rPr>
          <w:rFonts w:ascii="Times New Roman" w:eastAsia="Calibri" w:hAnsi="Times New Roman" w:cs="Times New Roman"/>
          <w:sz w:val="28"/>
          <w:szCs w:val="28"/>
          <w:lang w:val="uk-UA"/>
        </w:rPr>
        <w:lastRenderedPageBreak/>
        <w:t>(«Українське весiлля»), зробив глибокий науково-педагогiчний аналiз i систематизацiю цього матерiалу.</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Наукові праці: книг</w:t>
      </w:r>
      <w:r w:rsidR="00BA0D12">
        <w:rPr>
          <w:rFonts w:ascii="Times New Roman" w:eastAsia="Calibri" w:hAnsi="Times New Roman" w:cs="Times New Roman"/>
          <w:sz w:val="28"/>
          <w:szCs w:val="28"/>
          <w:lang w:val="uk-UA"/>
        </w:rPr>
        <w:t xml:space="preserve">и «Українське весілля» (1912), </w:t>
      </w:r>
      <w:r w:rsidRPr="00236A61">
        <w:rPr>
          <w:rFonts w:ascii="Times New Roman" w:eastAsia="Calibri" w:hAnsi="Times New Roman" w:cs="Times New Roman"/>
          <w:sz w:val="28"/>
          <w:szCs w:val="28"/>
          <w:lang w:val="uk-UA"/>
        </w:rPr>
        <w:t>«Українські танці» (1913), «Теорія українського народного танцю» (1919)</w:t>
      </w:r>
      <w:r w:rsidRPr="00236A61">
        <w:rPr>
          <w:rFonts w:ascii="Calibri" w:eastAsia="Calibri" w:hAnsi="Calibri" w:cs="Times New Roman"/>
        </w:rPr>
        <w:t xml:space="preserve"> </w:t>
      </w:r>
      <w:r w:rsidRPr="00236A61">
        <w:rPr>
          <w:rFonts w:ascii="Times New Roman" w:eastAsia="Calibri" w:hAnsi="Times New Roman" w:cs="Times New Roman"/>
          <w:sz w:val="28"/>
          <w:szCs w:val="28"/>
          <w:lang w:val="uk-UA"/>
        </w:rPr>
        <w:t>, «Весняночка» (1923).</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b/>
          <w:sz w:val="28"/>
          <w:szCs w:val="28"/>
          <w:lang w:val="uk-UA"/>
        </w:rPr>
        <w:t>«Теорія українського народного танцю»</w:t>
      </w:r>
      <w:r w:rsidRPr="00236A61">
        <w:rPr>
          <w:rFonts w:ascii="Times New Roman" w:eastAsia="Calibri" w:hAnsi="Times New Roman" w:cs="Times New Roman"/>
          <w:sz w:val="28"/>
          <w:szCs w:val="28"/>
          <w:lang w:val="uk-UA"/>
        </w:rPr>
        <w:t xml:space="preserve"> В. Верховинця є першим </w:t>
      </w:r>
      <w:r w:rsidR="007E75B3" w:rsidRPr="00236A61">
        <w:rPr>
          <w:rFonts w:ascii="Times New Roman" w:eastAsia="Calibri" w:hAnsi="Times New Roman" w:cs="Times New Roman"/>
          <w:sz w:val="28"/>
          <w:szCs w:val="28"/>
          <w:lang w:val="uk-UA"/>
        </w:rPr>
        <w:t xml:space="preserve">дослідженням </w:t>
      </w:r>
      <w:r w:rsidRPr="00236A61">
        <w:rPr>
          <w:rFonts w:ascii="Times New Roman" w:eastAsia="Calibri" w:hAnsi="Times New Roman" w:cs="Times New Roman"/>
          <w:sz w:val="28"/>
          <w:szCs w:val="28"/>
          <w:lang w:val="uk-UA"/>
        </w:rPr>
        <w:t>у українській хореографії. Педагог ретельно дослі</w:t>
      </w:r>
      <w:r w:rsidR="007E75B3">
        <w:rPr>
          <w:rFonts w:ascii="Times New Roman" w:eastAsia="Calibri" w:hAnsi="Times New Roman" w:cs="Times New Roman"/>
          <w:sz w:val="28"/>
          <w:szCs w:val="28"/>
          <w:lang w:val="uk-UA"/>
        </w:rPr>
        <w:t>джував українські народні танці:</w:t>
      </w:r>
      <w:r w:rsidRPr="00236A61">
        <w:rPr>
          <w:rFonts w:ascii="Times New Roman" w:eastAsia="Calibri" w:hAnsi="Times New Roman" w:cs="Times New Roman"/>
          <w:sz w:val="28"/>
          <w:szCs w:val="28"/>
          <w:lang w:val="uk-UA"/>
        </w:rPr>
        <w:t xml:space="preserve"> проводив етнографічні дослідження, записував традиційні танці та танцювальні кроки в українських селах. </w:t>
      </w:r>
      <w:r w:rsidR="007E75B3">
        <w:rPr>
          <w:rFonts w:ascii="Times New Roman" w:eastAsia="Calibri" w:hAnsi="Times New Roman" w:cs="Times New Roman"/>
          <w:sz w:val="28"/>
          <w:szCs w:val="28"/>
          <w:lang w:val="uk-UA"/>
        </w:rPr>
        <w:t>В. Верховинець</w:t>
      </w:r>
      <w:r w:rsidRPr="00236A61">
        <w:rPr>
          <w:rFonts w:ascii="Times New Roman" w:eastAsia="Calibri" w:hAnsi="Times New Roman" w:cs="Times New Roman"/>
          <w:sz w:val="28"/>
          <w:szCs w:val="28"/>
          <w:lang w:val="uk-UA"/>
        </w:rPr>
        <w:t xml:space="preserve"> не лише зібрав надзвичайно цінний матеріал, а й науково обґрунтував його, </w:t>
      </w:r>
      <w:r w:rsidR="007E75B3">
        <w:rPr>
          <w:rFonts w:ascii="Times New Roman" w:eastAsia="Calibri" w:hAnsi="Times New Roman" w:cs="Times New Roman"/>
          <w:sz w:val="28"/>
          <w:szCs w:val="28"/>
          <w:lang w:val="uk-UA"/>
        </w:rPr>
        <w:t>виокремив (</w:t>
      </w:r>
      <w:r w:rsidRPr="00236A61">
        <w:rPr>
          <w:rFonts w:ascii="Times New Roman" w:eastAsia="Calibri" w:hAnsi="Times New Roman" w:cs="Times New Roman"/>
          <w:sz w:val="28"/>
          <w:szCs w:val="28"/>
          <w:lang w:val="uk-UA"/>
        </w:rPr>
        <w:t>показав</w:t>
      </w:r>
      <w:r w:rsidR="007E75B3">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характерні рухи, які є основою української народної хореографії. </w:t>
      </w:r>
      <w:r w:rsidR="007E75B3">
        <w:rPr>
          <w:rFonts w:ascii="Times New Roman" w:eastAsia="Calibri" w:hAnsi="Times New Roman" w:cs="Times New Roman"/>
          <w:sz w:val="28"/>
          <w:szCs w:val="28"/>
          <w:lang w:val="uk-UA"/>
        </w:rPr>
        <w:t>Педагог</w:t>
      </w:r>
      <w:r w:rsidRPr="00236A61">
        <w:rPr>
          <w:rFonts w:ascii="Times New Roman" w:eastAsia="Calibri" w:hAnsi="Times New Roman" w:cs="Times New Roman"/>
          <w:sz w:val="28"/>
          <w:szCs w:val="28"/>
          <w:lang w:val="uk-UA"/>
        </w:rPr>
        <w:t xml:space="preserve"> надав назву майже всім танцювальним рухам, відповідно до їхнього характе</w:t>
      </w:r>
      <w:r w:rsidR="00BA0D12">
        <w:rPr>
          <w:rFonts w:ascii="Times New Roman" w:eastAsia="Calibri" w:hAnsi="Times New Roman" w:cs="Times New Roman"/>
          <w:sz w:val="28"/>
          <w:szCs w:val="28"/>
          <w:lang w:val="uk-UA"/>
        </w:rPr>
        <w:t xml:space="preserve">ру і внутрішнього змісту, </w:t>
      </w:r>
      <w:r w:rsidRPr="00236A61">
        <w:rPr>
          <w:rFonts w:ascii="Times New Roman" w:eastAsia="Calibri" w:hAnsi="Times New Roman" w:cs="Times New Roman"/>
          <w:sz w:val="28"/>
          <w:szCs w:val="28"/>
          <w:lang w:val="uk-UA"/>
        </w:rPr>
        <w:t>розробив і запропонував оригінальний метод запису хореографічного матеріалу, який полягав в словесному описі рухів і їхніх комбінацій, ілюстрованих рисунками та схемами. Його метод здобув широке визнання у хореографів і</w:t>
      </w:r>
      <w:r w:rsidR="00893B1C">
        <w:rPr>
          <w:rFonts w:ascii="Times New Roman" w:eastAsia="Calibri" w:hAnsi="Times New Roman" w:cs="Times New Roman"/>
          <w:sz w:val="28"/>
          <w:szCs w:val="28"/>
          <w:lang w:val="uk-UA"/>
        </w:rPr>
        <w:t xml:space="preserve"> науковців [23</w:t>
      </w:r>
      <w:r w:rsidRPr="00236A61">
        <w:rPr>
          <w:rFonts w:ascii="Times New Roman" w:eastAsia="Calibri" w:hAnsi="Times New Roman" w:cs="Times New Roman"/>
          <w:sz w:val="28"/>
          <w:szCs w:val="28"/>
          <w:lang w:val="uk-UA"/>
        </w:rPr>
        <w:t>, с. 9].</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Ним були записані танці «Роман», «Гопак», «Василиха», «Шевчик», «Рибка» тощо</w:t>
      </w:r>
      <w:r w:rsidR="00BA0D12">
        <w:rPr>
          <w:rFonts w:ascii="Times New Roman" w:eastAsia="Calibri" w:hAnsi="Times New Roman" w:cs="Times New Roman"/>
          <w:sz w:val="28"/>
          <w:szCs w:val="28"/>
          <w:lang w:val="uk-UA"/>
        </w:rPr>
        <w:t xml:space="preserve">. </w:t>
      </w:r>
      <w:r w:rsidRPr="00236A61">
        <w:rPr>
          <w:rFonts w:ascii="Times New Roman" w:eastAsia="Calibri" w:hAnsi="Times New Roman" w:cs="Times New Roman"/>
          <w:sz w:val="28"/>
          <w:szCs w:val="28"/>
          <w:lang w:val="uk-UA"/>
        </w:rPr>
        <w:t>Зiбраний i оброблений фольклорний хореографiчний матерiал педагог систематизував вiдповiдно до вiкових особливостей дiтей i молодi. У своїй книзі він запропонував струнку, глибоко продуману систему подачі танцювального матеріалу, методику опанування пiдг</w:t>
      </w:r>
      <w:r w:rsidR="00855890">
        <w:rPr>
          <w:rFonts w:ascii="Times New Roman" w:eastAsia="Calibri" w:hAnsi="Times New Roman" w:cs="Times New Roman"/>
          <w:sz w:val="28"/>
          <w:szCs w:val="28"/>
          <w:lang w:val="uk-UA"/>
        </w:rPr>
        <w:t>отовчих, танцювальних рухiв, об</w:t>
      </w:r>
      <w:r w:rsidR="00855890" w:rsidRPr="00855890">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єднання їх у танцювальнi комбiнацiї та фiгурнi танцi.</w:t>
      </w:r>
    </w:p>
    <w:p w:rsidR="00236A61" w:rsidRPr="00236A61" w:rsidRDefault="00855890" w:rsidP="00236A61">
      <w:pPr>
        <w:spacing w:after="0" w:line="360" w:lineRule="auto"/>
        <w:ind w:firstLine="709"/>
        <w:jc w:val="both"/>
        <w:rPr>
          <w:rFonts w:ascii="Times New Roman" w:eastAsia="Calibri" w:hAnsi="Times New Roman" w:cs="Times New Roman"/>
          <w:sz w:val="28"/>
          <w:szCs w:val="28"/>
          <w:lang w:val="uk-UA"/>
        </w:rPr>
      </w:pPr>
      <w:r w:rsidRPr="00236A61">
        <w:rPr>
          <w:rFonts w:ascii="Calibri" w:eastAsia="Calibri" w:hAnsi="Calibri" w:cs="Times New Roman"/>
          <w:noProof/>
          <w:lang w:eastAsia="ru-RU"/>
        </w:rPr>
        <w:drawing>
          <wp:anchor distT="0" distB="0" distL="114300" distR="114300" simplePos="0" relativeHeight="251646464" behindDoc="1" locked="0" layoutInCell="1" allowOverlap="1" wp14:anchorId="090F2E3E" wp14:editId="266DB713">
            <wp:simplePos x="0" y="0"/>
            <wp:positionH relativeFrom="column">
              <wp:posOffset>28448</wp:posOffset>
            </wp:positionH>
            <wp:positionV relativeFrom="page">
              <wp:posOffset>7721854</wp:posOffset>
            </wp:positionV>
            <wp:extent cx="997200" cy="1436400"/>
            <wp:effectExtent l="0" t="0" r="0" b="0"/>
            <wp:wrapTight wrapText="bothSides">
              <wp:wrapPolygon edited="0">
                <wp:start x="0" y="0"/>
                <wp:lineTo x="0" y="21199"/>
                <wp:lineTo x="21050" y="21199"/>
                <wp:lineTo x="21050" y="0"/>
                <wp:lineTo x="0" y="0"/>
              </wp:wrapPolygon>
            </wp:wrapTight>
            <wp:docPr id="28" name="Рисунок 28" descr="&amp;Vcy;.&amp;Vcy;&amp;iecy;&amp;rcy;&amp;khcy;&amp;ocy;&amp;vcy;&amp;icy;&amp;ncy;&amp;iecy;&amp;tscy;&amp;softcy; - &amp;Vcy;&amp;iecy;&amp;scy;&amp;ncy;&amp;yacy;&amp;ncy;&amp;ocy;&amp;c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Vcy;&amp;iecy;&amp;rcy;&amp;khcy;&amp;ocy;&amp;vcy;&amp;icy;&amp;ncy;&amp;iecy;&amp;tscy;&amp;softcy; - &amp;Vcy;&amp;iecy;&amp;scy;&amp;ncy;&amp;yacy;&amp;ncy;&amp;ocy;&amp;chcy;&amp;kcy;&amp;acy;"/>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97200" cy="1436400"/>
                    </a:xfrm>
                    <a:prstGeom prst="rect">
                      <a:avLst/>
                    </a:prstGeom>
                    <a:noFill/>
                  </pic:spPr>
                </pic:pic>
              </a:graphicData>
            </a:graphic>
          </wp:anchor>
        </w:drawing>
      </w:r>
      <w:r w:rsidR="00236A61" w:rsidRPr="00236A61">
        <w:rPr>
          <w:rFonts w:ascii="Times New Roman" w:eastAsia="Calibri" w:hAnsi="Times New Roman" w:cs="Times New Roman"/>
          <w:sz w:val="28"/>
          <w:szCs w:val="28"/>
          <w:lang w:val="uk-UA"/>
        </w:rPr>
        <w:t xml:space="preserve">Особливу цінність для музичного виховання дітей має посібник </w:t>
      </w:r>
      <w:r w:rsidR="00236A61" w:rsidRPr="00236A61">
        <w:rPr>
          <w:rFonts w:ascii="Times New Roman" w:eastAsia="Calibri" w:hAnsi="Times New Roman" w:cs="Times New Roman"/>
          <w:b/>
          <w:sz w:val="28"/>
          <w:szCs w:val="28"/>
          <w:lang w:val="uk-UA"/>
        </w:rPr>
        <w:t>«Весняночка»</w:t>
      </w:r>
      <w:r w:rsidR="00236A61" w:rsidRPr="00236A61">
        <w:rPr>
          <w:rFonts w:ascii="Times New Roman" w:eastAsia="Calibri" w:hAnsi="Times New Roman" w:cs="Times New Roman"/>
          <w:sz w:val="28"/>
          <w:szCs w:val="28"/>
          <w:lang w:val="uk-UA"/>
        </w:rPr>
        <w:t>, який склали пісні-ігри, зібрані в народі або створені М. Лисенком, М. Леонтовичем, К. Стеценком, П. Козицьким, П. Демуцьким; фольклорні записи К. Квітки, С. Титаренка, А. Конощенка, С. Дрімцова та пісенні авторські зразки. Педагогічна та естетична значущість «Весняночки» полягає у тому, що вміщені в ній твори дають дітям змогу відчути на собі благотворну дію музики й слова, танцю і ритмічних рухів [1</w:t>
      </w:r>
      <w:r w:rsidR="00893B1C">
        <w:rPr>
          <w:rFonts w:ascii="Times New Roman" w:eastAsia="Calibri" w:hAnsi="Times New Roman" w:cs="Times New Roman"/>
          <w:sz w:val="28"/>
          <w:szCs w:val="28"/>
          <w:lang w:val="uk-UA"/>
        </w:rPr>
        <w:t>07</w:t>
      </w:r>
      <w:r w:rsidR="00236A61" w:rsidRPr="00236A61">
        <w:rPr>
          <w:rFonts w:ascii="Times New Roman" w:eastAsia="Calibri" w:hAnsi="Times New Roman" w:cs="Times New Roman"/>
          <w:sz w:val="28"/>
          <w:szCs w:val="28"/>
          <w:lang w:val="uk-UA"/>
        </w:rPr>
        <w:t>, с. 149].</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lastRenderedPageBreak/>
        <w:t xml:space="preserve">В. Верховинець включив до посібника «Весняночка» пісні та ігри на різні теми, невеличкі казки у віршованій формі, доповнені музичним супроводом та інсценізацією. Серед них пісні, що знайомлять дітей з </w:t>
      </w:r>
      <w:r w:rsidRPr="00236A61">
        <w:rPr>
          <w:rFonts w:ascii="Times New Roman" w:eastAsia="Calibri" w:hAnsi="Times New Roman" w:cs="Times New Roman"/>
          <w:i/>
          <w:sz w:val="28"/>
          <w:szCs w:val="28"/>
          <w:lang w:val="uk-UA"/>
        </w:rPr>
        <w:t>працею дорослих</w:t>
      </w:r>
      <w:r w:rsidRPr="00236A61">
        <w:rPr>
          <w:rFonts w:ascii="Times New Roman" w:eastAsia="Calibri" w:hAnsi="Times New Roman" w:cs="Times New Roman"/>
          <w:sz w:val="28"/>
          <w:szCs w:val="28"/>
          <w:lang w:val="uk-UA"/>
        </w:rPr>
        <w:t>: випіканням хліба («Печу, печу хлібчик»), косінням трави («Вийшли в поле косарі», «Косарі молоді»), посівом «моркви, маку й пастернаку» («Плету лісочку»), з роботою бондаря («Бондар»), шевця («Шевчик»), коваля («Коваль») тощо; пісні-ігри «Диби-диби», «Равлик Павлик», «Сорока-ворона», «Два півники», «У дзбаночку молочко»</w:t>
      </w:r>
      <w:r w:rsidR="00E41B3C">
        <w:rPr>
          <w:rFonts w:ascii="Times New Roman" w:eastAsia="Calibri" w:hAnsi="Times New Roman" w:cs="Times New Roman"/>
          <w:sz w:val="28"/>
          <w:szCs w:val="28"/>
          <w:lang w:val="uk-UA"/>
        </w:rPr>
        <w:t>, «Гоп-гоп»</w:t>
      </w:r>
      <w:r w:rsidRPr="00236A61">
        <w:rPr>
          <w:rFonts w:ascii="Times New Roman" w:eastAsia="Calibri" w:hAnsi="Times New Roman" w:cs="Times New Roman"/>
          <w:sz w:val="28"/>
          <w:szCs w:val="28"/>
          <w:lang w:val="uk-UA"/>
        </w:rPr>
        <w:t xml:space="preserve"> тощо.</w:t>
      </w:r>
    </w:p>
    <w:p w:rsidR="00236A61" w:rsidRPr="00236A61" w:rsidRDefault="00BA0D12" w:rsidP="00236A6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Велика група ігор </w:t>
      </w:r>
      <w:r w:rsidR="00236A61" w:rsidRPr="00236A61">
        <w:rPr>
          <w:rFonts w:ascii="Times New Roman" w:eastAsia="Calibri" w:hAnsi="Times New Roman" w:cs="Times New Roman"/>
          <w:sz w:val="28"/>
          <w:szCs w:val="28"/>
          <w:lang w:val="uk-UA"/>
        </w:rPr>
        <w:t>«Весняночки» спрямована на</w:t>
      </w:r>
      <w:r w:rsidR="00236A61" w:rsidRPr="00236A61">
        <w:rPr>
          <w:rFonts w:ascii="Times New Roman" w:eastAsia="Calibri" w:hAnsi="Times New Roman" w:cs="Times New Roman"/>
          <w:i/>
          <w:sz w:val="28"/>
          <w:szCs w:val="28"/>
          <w:lang w:val="uk-UA"/>
        </w:rPr>
        <w:t xml:space="preserve"> фізичний розвиток дитини</w:t>
      </w:r>
      <w:r w:rsidR="00236A61" w:rsidRPr="00236A61">
        <w:rPr>
          <w:rFonts w:ascii="Times New Roman" w:eastAsia="Calibri" w:hAnsi="Times New Roman" w:cs="Times New Roman"/>
          <w:sz w:val="28"/>
          <w:szCs w:val="28"/>
          <w:lang w:val="uk-UA"/>
        </w:rPr>
        <w:t xml:space="preserve">, гартування її організму гімнастичними вправами. Так, педагог акцентував увагу на тому, що «дітям потрібна гімнастика, але така, яка </w:t>
      </w:r>
      <w:r w:rsidR="00855890" w:rsidRPr="00236A61">
        <w:rPr>
          <w:rFonts w:ascii="Times New Roman" w:eastAsia="Calibri" w:hAnsi="Times New Roman" w:cs="Times New Roman"/>
          <w:sz w:val="28"/>
          <w:szCs w:val="28"/>
          <w:lang w:val="uk-UA"/>
        </w:rPr>
        <w:t xml:space="preserve">б </w:t>
      </w:r>
      <w:r w:rsidR="00236A61" w:rsidRPr="00236A61">
        <w:rPr>
          <w:rFonts w:ascii="Times New Roman" w:eastAsia="Calibri" w:hAnsi="Times New Roman" w:cs="Times New Roman"/>
          <w:sz w:val="28"/>
          <w:szCs w:val="28"/>
          <w:lang w:val="uk-UA"/>
        </w:rPr>
        <w:t>не розстроювала їх нервів, а заспокоювала,</w:t>
      </w:r>
      <w:r>
        <w:rPr>
          <w:rFonts w:ascii="Times New Roman" w:eastAsia="Calibri" w:hAnsi="Times New Roman" w:cs="Times New Roman"/>
          <w:sz w:val="28"/>
          <w:szCs w:val="28"/>
          <w:lang w:val="uk-UA"/>
        </w:rPr>
        <w:t xml:space="preserve"> приносила все нові враження і </w:t>
      </w:r>
      <w:r w:rsidR="00236A61" w:rsidRPr="00236A61">
        <w:rPr>
          <w:rFonts w:ascii="Times New Roman" w:eastAsia="Calibri" w:hAnsi="Times New Roman" w:cs="Times New Roman"/>
          <w:sz w:val="28"/>
          <w:szCs w:val="28"/>
          <w:lang w:val="uk-UA"/>
        </w:rPr>
        <w:t xml:space="preserve">непомітно, без відома дітей, розвивала б у них не тільки силу фізичну, але єднала б в собі виховання тіла й розуму» </w:t>
      </w:r>
      <w:r w:rsidR="00236A61" w:rsidRPr="00236A61">
        <w:rPr>
          <w:rFonts w:ascii="Times New Roman" w:eastAsia="Calibri" w:hAnsi="Times New Roman" w:cs="Times New Roman"/>
          <w:sz w:val="28"/>
          <w:szCs w:val="28"/>
        </w:rPr>
        <w:t>[</w:t>
      </w:r>
      <w:r w:rsidR="00893B1C">
        <w:rPr>
          <w:rFonts w:ascii="Times New Roman" w:eastAsia="Calibri" w:hAnsi="Times New Roman" w:cs="Times New Roman"/>
          <w:sz w:val="28"/>
          <w:szCs w:val="28"/>
          <w:lang w:val="uk-UA"/>
        </w:rPr>
        <w:t>23</w:t>
      </w:r>
      <w:r w:rsidR="00236A61" w:rsidRPr="00236A61">
        <w:rPr>
          <w:rFonts w:ascii="Times New Roman" w:eastAsia="Calibri" w:hAnsi="Times New Roman" w:cs="Times New Roman"/>
          <w:sz w:val="28"/>
          <w:szCs w:val="28"/>
          <w:lang w:val="uk-UA"/>
        </w:rPr>
        <w:t>, с. 4</w:t>
      </w:r>
      <w:r w:rsidR="00236A61" w:rsidRPr="00236A61">
        <w:rPr>
          <w:rFonts w:ascii="Times New Roman" w:eastAsia="Calibri" w:hAnsi="Times New Roman" w:cs="Times New Roman"/>
          <w:sz w:val="28"/>
          <w:szCs w:val="28"/>
        </w:rPr>
        <w:t>]</w:t>
      </w:r>
      <w:r w:rsidR="00236A61" w:rsidRPr="00236A61">
        <w:rPr>
          <w:rFonts w:ascii="Times New Roman" w:eastAsia="Calibri" w:hAnsi="Times New Roman" w:cs="Times New Roman"/>
          <w:sz w:val="28"/>
          <w:szCs w:val="28"/>
          <w:lang w:val="uk-UA"/>
        </w:rPr>
        <w:t>.</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В.</w:t>
      </w:r>
      <w:r w:rsidR="00BA0D12">
        <w:rPr>
          <w:rFonts w:ascii="Calibri" w:eastAsia="Calibri" w:hAnsi="Calibri" w:cs="Times New Roman"/>
        </w:rPr>
        <w:t> </w:t>
      </w:r>
      <w:r w:rsidRPr="00236A61">
        <w:rPr>
          <w:rFonts w:ascii="Times New Roman" w:eastAsia="Calibri" w:hAnsi="Times New Roman" w:cs="Times New Roman"/>
          <w:sz w:val="28"/>
          <w:szCs w:val="28"/>
          <w:lang w:val="uk-UA"/>
        </w:rPr>
        <w:t>Верховинець  розподілив рухи на:</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а) підготовчі до танцювальних (хитання головою, пристук ногою, плескання в долоні тощо); </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б) танцювальні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елементи народного танцю;</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в) гімнастичні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рухи з предметами та без предметів, колективні вправи;</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г) пантомімні (сюжетно-образні рухи)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рухи імітаційного характеру, за допомогою яких зображуються рухи тварин, птахів, дії людей тощо </w:t>
      </w:r>
      <w:r w:rsidRPr="00236A61">
        <w:rPr>
          <w:rFonts w:ascii="Times New Roman" w:eastAsia="Calibri" w:hAnsi="Times New Roman" w:cs="Times New Roman"/>
          <w:sz w:val="28"/>
          <w:szCs w:val="28"/>
        </w:rPr>
        <w:t>[</w:t>
      </w:r>
      <w:r w:rsidRPr="00236A61">
        <w:rPr>
          <w:rFonts w:ascii="Times New Roman" w:eastAsia="Calibri" w:hAnsi="Times New Roman" w:cs="Times New Roman"/>
          <w:sz w:val="28"/>
          <w:szCs w:val="28"/>
          <w:lang w:val="uk-UA"/>
        </w:rPr>
        <w:t>1</w:t>
      </w:r>
      <w:r w:rsidR="00893B1C">
        <w:rPr>
          <w:rFonts w:ascii="Times New Roman" w:eastAsia="Calibri" w:hAnsi="Times New Roman" w:cs="Times New Roman"/>
          <w:sz w:val="28"/>
          <w:szCs w:val="28"/>
          <w:lang w:val="uk-UA"/>
        </w:rPr>
        <w:t>07</w:t>
      </w:r>
      <w:r w:rsidRPr="00236A61">
        <w:rPr>
          <w:rFonts w:ascii="Times New Roman" w:eastAsia="Calibri" w:hAnsi="Times New Roman" w:cs="Times New Roman"/>
          <w:sz w:val="28"/>
          <w:szCs w:val="28"/>
          <w:lang w:val="uk-UA"/>
        </w:rPr>
        <w:t>, с. 150</w:t>
      </w:r>
      <w:r w:rsidRPr="00236A61">
        <w:rPr>
          <w:rFonts w:ascii="Times New Roman" w:eastAsia="Calibri" w:hAnsi="Times New Roman" w:cs="Times New Roman"/>
          <w:sz w:val="28"/>
          <w:szCs w:val="28"/>
        </w:rPr>
        <w:t>]</w:t>
      </w:r>
      <w:r w:rsidRPr="00236A61">
        <w:rPr>
          <w:rFonts w:ascii="Times New Roman" w:eastAsia="Calibri" w:hAnsi="Times New Roman" w:cs="Times New Roman"/>
          <w:sz w:val="28"/>
          <w:szCs w:val="28"/>
          <w:lang w:val="uk-UA"/>
        </w:rPr>
        <w:t>.</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Так, у посібнику є багато весняних хороводів («Шум», «Кривий танок»), українських народних танців («Перепілка», «Плету лісочку»), авторські обробки народно-танцювальних мотивів («При долині мак»).</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i/>
          <w:sz w:val="28"/>
          <w:szCs w:val="28"/>
          <w:lang w:val="uk-UA"/>
        </w:rPr>
        <w:t>Патріотичні ігри та пісні</w:t>
      </w:r>
      <w:r w:rsidRPr="00236A61">
        <w:rPr>
          <w:rFonts w:ascii="Times New Roman" w:eastAsia="Calibri" w:hAnsi="Times New Roman" w:cs="Times New Roman"/>
          <w:sz w:val="28"/>
          <w:szCs w:val="28"/>
          <w:lang w:val="uk-UA"/>
        </w:rPr>
        <w:t xml:space="preserve">, що представлені в посібнику, розподіляються на пісні військового характеру («Старий батько», «Гей, </w:t>
      </w:r>
      <w:r w:rsidRPr="00236A61">
        <w:rPr>
          <w:rFonts w:ascii="Times New Roman" w:eastAsia="Calibri" w:hAnsi="Times New Roman" w:cs="Times New Roman"/>
          <w:sz w:val="28"/>
          <w:szCs w:val="28"/>
          <w:lang w:val="uk-UA"/>
        </w:rPr>
        <w:lastRenderedPageBreak/>
        <w:t>Сірко», «Гей, військо йде» та пісні захисту країни, алегоричні за змістом («А вже весна», «Ой ходить Іванко»).</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Невеличкі пісні-поспівки, написані В. Верховинцем, містять інтонації дитячої розмови і схожі на народні пісні («Печу-печу хлібчик», «Зробим коло» тощо).</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Незважаючи на жанрово-тематичне розмаїття, В.</w:t>
      </w:r>
      <w:r w:rsidR="00BA0D12">
        <w:rPr>
          <w:rFonts w:ascii="Times New Roman" w:eastAsia="Calibri" w:hAnsi="Times New Roman" w:cs="Times New Roman"/>
          <w:sz w:val="28"/>
          <w:szCs w:val="28"/>
          <w:lang w:val="en-US"/>
        </w:rPr>
        <w:t> </w:t>
      </w:r>
      <w:r w:rsidRPr="00236A61">
        <w:rPr>
          <w:rFonts w:ascii="Times New Roman" w:eastAsia="Calibri" w:hAnsi="Times New Roman" w:cs="Times New Roman"/>
          <w:sz w:val="28"/>
          <w:szCs w:val="28"/>
          <w:lang w:val="uk-UA"/>
        </w:rPr>
        <w:t xml:space="preserve">Верховинець підходив до пісенного матеріалу </w:t>
      </w:r>
      <w:r w:rsidRPr="00236A61">
        <w:rPr>
          <w:rFonts w:ascii="Times New Roman" w:eastAsia="Calibri" w:hAnsi="Times New Roman" w:cs="Times New Roman"/>
          <w:i/>
          <w:sz w:val="28"/>
          <w:szCs w:val="28"/>
          <w:lang w:val="uk-UA"/>
        </w:rPr>
        <w:t>диференційовано:</w:t>
      </w:r>
      <w:r w:rsidRPr="00236A61">
        <w:rPr>
          <w:rFonts w:ascii="Times New Roman" w:eastAsia="Calibri" w:hAnsi="Times New Roman" w:cs="Times New Roman"/>
          <w:sz w:val="28"/>
          <w:szCs w:val="28"/>
          <w:lang w:val="uk-UA"/>
        </w:rPr>
        <w:t xml:space="preserve"> з урахуванням вокальних завдань, поступовим ускладненням музично-ігрових образів відповідно до сюжетної лінії пісні, особливостей музично-ігрових образів та різновидів руху, спрямованих на художньо-творчу діяльність дітей. Усім творам властива зручна теситура, ясна ладова основа, чітка ритмічна організація. Ці якості пісень він розглядав як необхідну умову формування якісного звуку, співацької культури. Про увагу В.</w:t>
      </w:r>
      <w:r w:rsidR="00BA0D12">
        <w:rPr>
          <w:rFonts w:ascii="Times New Roman" w:eastAsia="Calibri" w:hAnsi="Times New Roman" w:cs="Times New Roman"/>
          <w:sz w:val="28"/>
          <w:szCs w:val="28"/>
          <w:lang w:val="en-US"/>
        </w:rPr>
        <w:t> </w:t>
      </w:r>
      <w:r w:rsidRPr="00236A61">
        <w:rPr>
          <w:rFonts w:ascii="Times New Roman" w:eastAsia="Calibri" w:hAnsi="Times New Roman" w:cs="Times New Roman"/>
          <w:sz w:val="28"/>
          <w:szCs w:val="28"/>
          <w:lang w:val="uk-UA"/>
        </w:rPr>
        <w:t>Верховинця до вокального виховання свідчить і те, що він надавав перевагу пісням з нисхідним рухом, що є кращим прийомом збереження високої позиції звучання [1</w:t>
      </w:r>
      <w:r w:rsidR="00893B1C">
        <w:rPr>
          <w:rFonts w:ascii="Times New Roman" w:eastAsia="Calibri" w:hAnsi="Times New Roman" w:cs="Times New Roman"/>
          <w:sz w:val="28"/>
          <w:szCs w:val="28"/>
          <w:lang w:val="uk-UA"/>
        </w:rPr>
        <w:t>07</w:t>
      </w:r>
      <w:r w:rsidRPr="00236A61">
        <w:rPr>
          <w:rFonts w:ascii="Times New Roman" w:eastAsia="Calibri" w:hAnsi="Times New Roman" w:cs="Times New Roman"/>
          <w:sz w:val="28"/>
          <w:szCs w:val="28"/>
          <w:lang w:val="uk-UA"/>
        </w:rPr>
        <w:t>, с. 150].</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Усі представлені пісні зручні для виконання і легко запам’ятовуються. Є пісні для солістів («А вже весна», «Розлилися води») та ансамблів («Вийшли в поле косарі»). Педагог пропонував розпочинати розучування з легких пісень («Диби-диби», «Сонечко»), поступово ускладнюючи репертуар («Ми дзвіночки», «Щебетала пташечка»).</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Отже, педагог використовував рухливі музичні ігри як ефективний виховний засiб всебiчного розвитку особистостi, що має багатий етнопедагогiчний змiст і являє собою символiчне вiдтворення уявної дiї, що передбачає перевтiлення учасникiв у певний позитивний чи негативний образ, пiсенний супровiд. Гра є зразком норм поведiнки, мовної, музичної, хореографiчної культури українського народу, сприяє засвоєнню його багатих традицiй, розвитку нацiональної самосвiдомостi, патрiотичних почуттiв. </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В. Верховинець обґрунтував i впровадив </w:t>
      </w:r>
      <w:r w:rsidRPr="00236A61">
        <w:rPr>
          <w:rFonts w:ascii="Times New Roman" w:eastAsia="Calibri" w:hAnsi="Times New Roman" w:cs="Times New Roman"/>
          <w:b/>
          <w:i/>
          <w:sz w:val="28"/>
          <w:szCs w:val="28"/>
          <w:lang w:val="uk-UA"/>
        </w:rPr>
        <w:t xml:space="preserve">систему інноваційних засобів музичного виховання: </w:t>
      </w:r>
      <w:r w:rsidRPr="00236A61">
        <w:rPr>
          <w:rFonts w:ascii="Times New Roman" w:eastAsia="Calibri" w:hAnsi="Times New Roman" w:cs="Times New Roman"/>
          <w:sz w:val="28"/>
          <w:szCs w:val="28"/>
          <w:lang w:val="uk-UA"/>
        </w:rPr>
        <w:t xml:space="preserve">народний танець, нацiональний балет, рухливі </w:t>
      </w:r>
      <w:r w:rsidRPr="00236A61">
        <w:rPr>
          <w:rFonts w:ascii="Times New Roman" w:eastAsia="Calibri" w:hAnsi="Times New Roman" w:cs="Times New Roman"/>
          <w:sz w:val="28"/>
          <w:szCs w:val="28"/>
          <w:lang w:val="uk-UA"/>
        </w:rPr>
        <w:lastRenderedPageBreak/>
        <w:t>музичні ігри, вокально-хореографiчні композицiї, театралiзовані пiснi.</w:t>
      </w:r>
      <w:r w:rsidRPr="00236A61">
        <w:rPr>
          <w:rFonts w:ascii="Calibri" w:eastAsia="Calibri" w:hAnsi="Calibri" w:cs="Times New Roman"/>
          <w:lang w:val="uk-UA"/>
        </w:rPr>
        <w:t xml:space="preserve"> </w:t>
      </w:r>
      <w:r w:rsidR="00DC5B68">
        <w:rPr>
          <w:rFonts w:ascii="Times New Roman" w:eastAsia="Calibri" w:hAnsi="Times New Roman" w:cs="Times New Roman"/>
          <w:sz w:val="28"/>
          <w:szCs w:val="28"/>
          <w:lang w:val="uk-UA"/>
        </w:rPr>
        <w:t xml:space="preserve">Вбачаючи </w:t>
      </w:r>
      <w:r w:rsidRPr="00236A61">
        <w:rPr>
          <w:rFonts w:ascii="Times New Roman" w:eastAsia="Calibri" w:hAnsi="Times New Roman" w:cs="Times New Roman"/>
          <w:sz w:val="28"/>
          <w:szCs w:val="28"/>
          <w:lang w:val="uk-UA"/>
        </w:rPr>
        <w:t>комплексне використання елементiв музичного, хореографiчного, драматичного мистецтва i практичне застосування педагогiчно доцiльного етнографiчного матерiалу в навчально-виховному процесi.</w:t>
      </w:r>
    </w:p>
    <w:p w:rsidR="00236A61" w:rsidRPr="00236A61" w:rsidRDefault="00BA0D12" w:rsidP="00236A6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Метою виховання </w:t>
      </w:r>
      <w:r w:rsidR="001F4CD5">
        <w:rPr>
          <w:rFonts w:ascii="Times New Roman" w:eastAsia="Calibri" w:hAnsi="Times New Roman" w:cs="Times New Roman"/>
          <w:sz w:val="28"/>
          <w:szCs w:val="28"/>
          <w:lang w:val="uk-UA"/>
        </w:rPr>
        <w:t xml:space="preserve">педагог </w:t>
      </w:r>
      <w:r>
        <w:rPr>
          <w:rFonts w:ascii="Times New Roman" w:eastAsia="Calibri" w:hAnsi="Times New Roman" w:cs="Times New Roman"/>
          <w:sz w:val="28"/>
          <w:szCs w:val="28"/>
          <w:lang w:val="uk-UA"/>
        </w:rPr>
        <w:t xml:space="preserve">вбачав </w:t>
      </w:r>
      <w:r w:rsidR="00236A61" w:rsidRPr="00236A61">
        <w:rPr>
          <w:rFonts w:ascii="Times New Roman" w:eastAsia="Calibri" w:hAnsi="Times New Roman" w:cs="Times New Roman"/>
          <w:sz w:val="28"/>
          <w:szCs w:val="28"/>
          <w:lang w:val="uk-UA"/>
        </w:rPr>
        <w:t>формування нацiональної культури молодi: засвоєння духовної спадщини i iсторичного досвiду українського народу, виховання нацiональної самосвiдомостi, громадянськостi, патрiотизму, рис нацiонального характеру.</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Одним з найважливiших засобiв формування нацiональної культури молодi В. Верховинець вважав </w:t>
      </w:r>
      <w:r w:rsidRPr="00236A61">
        <w:rPr>
          <w:rFonts w:ascii="Times New Roman" w:eastAsia="Calibri" w:hAnsi="Times New Roman" w:cs="Times New Roman"/>
          <w:i/>
          <w:sz w:val="28"/>
          <w:szCs w:val="28"/>
          <w:lang w:val="uk-UA"/>
        </w:rPr>
        <w:t>фольклор</w:t>
      </w:r>
      <w:r w:rsidRPr="00236A61">
        <w:rPr>
          <w:rFonts w:ascii="Times New Roman" w:eastAsia="Calibri" w:hAnsi="Times New Roman" w:cs="Times New Roman"/>
          <w:sz w:val="28"/>
          <w:szCs w:val="28"/>
          <w:lang w:val="uk-UA"/>
        </w:rPr>
        <w:t>, бо його виховний змiст найбiльш повно вiдбиває св</w:t>
      </w:r>
      <w:r w:rsidR="001F4CD5">
        <w:rPr>
          <w:rFonts w:ascii="Times New Roman" w:eastAsia="Calibri" w:hAnsi="Times New Roman" w:cs="Times New Roman"/>
          <w:sz w:val="28"/>
          <w:szCs w:val="28"/>
          <w:lang w:val="uk-UA"/>
        </w:rPr>
        <w:t>iтогляд народу i нерозривно пов</w:t>
      </w:r>
      <w:r w:rsidR="001F4CD5" w:rsidRPr="001F4CD5">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язаний з його життям i побутом. </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У спадщинi педагога на основi класифiкацiйних критерiїв (В. Гусев, В. Пропп, Н. Шумада) видiленi та охарактеризованi </w:t>
      </w:r>
      <w:r w:rsidRPr="00236A61">
        <w:rPr>
          <w:rFonts w:ascii="Times New Roman" w:eastAsia="Calibri" w:hAnsi="Times New Roman" w:cs="Times New Roman"/>
          <w:i/>
          <w:sz w:val="28"/>
          <w:szCs w:val="28"/>
          <w:lang w:val="uk-UA"/>
        </w:rPr>
        <w:t>фольклорнi жанри</w:t>
      </w:r>
      <w:r w:rsidRPr="00236A61">
        <w:rPr>
          <w:rFonts w:ascii="Times New Roman" w:eastAsia="Calibri" w:hAnsi="Times New Roman" w:cs="Times New Roman"/>
          <w:sz w:val="28"/>
          <w:szCs w:val="28"/>
          <w:lang w:val="uk-UA"/>
        </w:rPr>
        <w:t xml:space="preserve">, як засоби формування нацiональної культури молодi: </w:t>
      </w:r>
    </w:p>
    <w:p w:rsidR="00236A61" w:rsidRPr="00236A61" w:rsidRDefault="00236A61" w:rsidP="003D7DA3">
      <w:pPr>
        <w:numPr>
          <w:ilvl w:val="0"/>
          <w:numId w:val="32"/>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епічні прозаїчнi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казки; </w:t>
      </w:r>
    </w:p>
    <w:p w:rsidR="00236A61" w:rsidRPr="00236A61" w:rsidRDefault="00236A61" w:rsidP="003D7DA3">
      <w:pPr>
        <w:numPr>
          <w:ilvl w:val="0"/>
          <w:numId w:val="32"/>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лiричнi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пiсеннi (трудовi, героїчнi, жартiвливi, заклинальнi, елегiйнi пiснi</w:t>
      </w:r>
      <w:r w:rsidR="00BA0D12">
        <w:rPr>
          <w:rFonts w:ascii="Times New Roman" w:eastAsia="Calibri" w:hAnsi="Times New Roman" w:cs="Times New Roman"/>
          <w:sz w:val="28"/>
          <w:szCs w:val="28"/>
          <w:lang w:val="uk-UA"/>
        </w:rPr>
        <w:t>,</w:t>
      </w:r>
      <w:r w:rsidR="00BA0D12" w:rsidRPr="00BA0D12">
        <w:rPr>
          <w:rFonts w:ascii="Times New Roman" w:eastAsia="Calibri" w:hAnsi="Times New Roman" w:cs="Times New Roman"/>
          <w:sz w:val="28"/>
          <w:szCs w:val="28"/>
          <w:lang w:val="uk-UA"/>
        </w:rPr>
        <w:t xml:space="preserve"> </w:t>
      </w:r>
      <w:r w:rsidR="00BA0D12" w:rsidRPr="00236A61">
        <w:rPr>
          <w:rFonts w:ascii="Times New Roman" w:eastAsia="Calibri" w:hAnsi="Times New Roman" w:cs="Times New Roman"/>
          <w:sz w:val="28"/>
          <w:szCs w:val="28"/>
          <w:lang w:val="uk-UA"/>
        </w:rPr>
        <w:t>гiмни</w:t>
      </w:r>
      <w:r w:rsidRPr="00236A61">
        <w:rPr>
          <w:rFonts w:ascii="Times New Roman" w:eastAsia="Calibri" w:hAnsi="Times New Roman" w:cs="Times New Roman"/>
          <w:sz w:val="28"/>
          <w:szCs w:val="28"/>
          <w:lang w:val="uk-UA"/>
        </w:rPr>
        <w:t xml:space="preserve">) («Коломийка», «Гуцулка», «Аркан»), </w:t>
      </w:r>
    </w:p>
    <w:p w:rsidR="00236A61" w:rsidRPr="00236A61" w:rsidRDefault="00236A61" w:rsidP="003D7DA3">
      <w:pPr>
        <w:numPr>
          <w:ilvl w:val="0"/>
          <w:numId w:val="32"/>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музично-хореографiчнi (побутовi й сюжетнi танцi), </w:t>
      </w:r>
    </w:p>
    <w:p w:rsidR="00236A61" w:rsidRPr="00236A61" w:rsidRDefault="00236A61" w:rsidP="003D7DA3">
      <w:pPr>
        <w:numPr>
          <w:ilvl w:val="0"/>
          <w:numId w:val="32"/>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пiсенно-хореографiчнi (хороводи, танцювальнi й хороводно-iгровi пiснi); </w:t>
      </w:r>
    </w:p>
    <w:p w:rsidR="00236A61" w:rsidRPr="00236A61" w:rsidRDefault="00236A61" w:rsidP="003D7DA3">
      <w:pPr>
        <w:numPr>
          <w:ilvl w:val="0"/>
          <w:numId w:val="32"/>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драматичнi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обрядове дiйство, гра. </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Цi фольклорнi жанри були предметом етнографiчних дослiджень В. Верховинця, стали педагогiчною основою його науково-теоретичних праць «Українське весiлля», «Теорiя українського народного танцю», репертуарно-методи</w:t>
      </w:r>
      <w:r w:rsidR="00893B1C">
        <w:rPr>
          <w:rFonts w:ascii="Times New Roman" w:eastAsia="Calibri" w:hAnsi="Times New Roman" w:cs="Times New Roman"/>
          <w:sz w:val="28"/>
          <w:szCs w:val="28"/>
          <w:lang w:val="uk-UA"/>
        </w:rPr>
        <w:t>чного посiбника «Весняночка» [80</w:t>
      </w:r>
      <w:r w:rsidRPr="00236A61">
        <w:rPr>
          <w:rFonts w:ascii="Times New Roman" w:eastAsia="Calibri" w:hAnsi="Times New Roman" w:cs="Times New Roman"/>
          <w:sz w:val="28"/>
          <w:szCs w:val="28"/>
          <w:lang w:val="uk-UA"/>
        </w:rPr>
        <w:t>, с. 49].</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Етнографiчнi дослiдження В. Верховинця впливали на методику його педагогiчної дiяльностi. У основу музичного виховання педагог покладав власний дослідницький матеріал та творчу спадщину слов’янських та західноєвропейських класиків. Використовуючи методи української </w:t>
      </w:r>
      <w:r w:rsidRPr="00236A61">
        <w:rPr>
          <w:rFonts w:ascii="Times New Roman" w:eastAsia="Calibri" w:hAnsi="Times New Roman" w:cs="Times New Roman"/>
          <w:sz w:val="28"/>
          <w:szCs w:val="28"/>
          <w:lang w:val="uk-UA"/>
        </w:rPr>
        <w:lastRenderedPageBreak/>
        <w:t>етнопедагогiки, зокрема наочнi, позитивного</w:t>
      </w:r>
      <w:r w:rsidRPr="00236A61">
        <w:rPr>
          <w:rFonts w:ascii="Calibri" w:eastAsia="Calibri" w:hAnsi="Calibri" w:cs="Times New Roman"/>
          <w:lang w:val="uk-UA"/>
        </w:rPr>
        <w:t xml:space="preserve"> </w:t>
      </w:r>
      <w:r w:rsidRPr="00236A61">
        <w:rPr>
          <w:rFonts w:ascii="Times New Roman" w:eastAsia="Calibri" w:hAnsi="Times New Roman" w:cs="Times New Roman"/>
          <w:sz w:val="28"/>
          <w:szCs w:val="28"/>
          <w:lang w:val="uk-UA"/>
        </w:rPr>
        <w:t>прикладу, практичного показу (музичних i хореографiчних вправ, iнсценування пiсень та дитячих iгор), педагог формував у студентiв i учнiв на матерiалi фольклору український менталiтет, кращi риси нацiонального характеру: патрiотизм, людянiсть, чеснiсть, працьовитiсть, волелюбнiсть.</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Педагог пропонував розучува</w:t>
      </w:r>
      <w:r w:rsidR="00BA0D12">
        <w:rPr>
          <w:rFonts w:ascii="Times New Roman" w:eastAsia="Calibri" w:hAnsi="Times New Roman" w:cs="Times New Roman"/>
          <w:sz w:val="28"/>
          <w:szCs w:val="28"/>
          <w:lang w:val="uk-UA"/>
        </w:rPr>
        <w:t xml:space="preserve">ти пісні за музичними фразами, </w:t>
      </w:r>
      <w:r w:rsidRPr="00236A61">
        <w:rPr>
          <w:rFonts w:ascii="Times New Roman" w:eastAsia="Calibri" w:hAnsi="Times New Roman" w:cs="Times New Roman"/>
          <w:sz w:val="28"/>
          <w:szCs w:val="28"/>
          <w:lang w:val="uk-UA"/>
        </w:rPr>
        <w:t>співати без супроводу, виконувати пісню разом з рухами, уводити в музичне заняття елементи рухової імпровізації (придумувати рухи до вивченої пісні; знайти рухи, які в їхній уяві є найхарактернішими для музичного образу; скласти танцювальну комбінацію або невеликий таночок на основі вже вивчених танцювальних рухів тощо), тобто народні пісні-ігри засвоювати практично.</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У педагогiчнiй спадщинi В.</w:t>
      </w:r>
      <w:r w:rsidR="00BA0D12">
        <w:rPr>
          <w:rFonts w:ascii="Times New Roman" w:eastAsia="Calibri" w:hAnsi="Times New Roman" w:cs="Times New Roman"/>
          <w:sz w:val="28"/>
          <w:szCs w:val="28"/>
          <w:lang w:val="uk-UA"/>
        </w:rPr>
        <w:t> </w:t>
      </w:r>
      <w:r w:rsidRPr="00236A61">
        <w:rPr>
          <w:rFonts w:ascii="Times New Roman" w:eastAsia="Calibri" w:hAnsi="Times New Roman" w:cs="Times New Roman"/>
          <w:sz w:val="28"/>
          <w:szCs w:val="28"/>
          <w:lang w:val="uk-UA"/>
        </w:rPr>
        <w:t xml:space="preserve">Верховинця важливе мiсце належить </w:t>
      </w:r>
      <w:r w:rsidRPr="00236A61">
        <w:rPr>
          <w:rFonts w:ascii="Times New Roman" w:eastAsia="Calibri" w:hAnsi="Times New Roman" w:cs="Times New Roman"/>
          <w:i/>
          <w:sz w:val="28"/>
          <w:szCs w:val="28"/>
          <w:lang w:val="uk-UA"/>
        </w:rPr>
        <w:t>драматичному мистецтву</w:t>
      </w:r>
      <w:r w:rsidRPr="00236A61">
        <w:rPr>
          <w:rFonts w:ascii="Times New Roman" w:eastAsia="Calibri" w:hAnsi="Times New Roman" w:cs="Times New Roman"/>
          <w:sz w:val="28"/>
          <w:szCs w:val="28"/>
          <w:lang w:val="uk-UA"/>
        </w:rPr>
        <w:t xml:space="preserve">, в якому основним засобом, органiзуючим усi художньо-зображувальнi елементи (слово, музику, мiмiку, хореографiю), є дiя. Переслiдуючи виховну мету, в творчостi педагога ця дiя завжди педагогiчно доцiльна: мiстить позитивний приклад, схвалює добрi i засуджує аморальнi вчинки, активiзує творчi здiбностi вихованцiв. Синкретичнiсть цього жанру зумовила новаторське комплексне використання В. Верховинцем елементiв музичного, хореографiчного i драматичного мистецтв у педагогiчному процесi </w:t>
      </w:r>
      <w:r w:rsidRPr="00236A61">
        <w:rPr>
          <w:rFonts w:ascii="Times New Roman" w:eastAsia="Calibri" w:hAnsi="Times New Roman" w:cs="Times New Roman"/>
          <w:sz w:val="28"/>
          <w:szCs w:val="28"/>
        </w:rPr>
        <w:t>[</w:t>
      </w:r>
      <w:r w:rsidR="00893B1C">
        <w:rPr>
          <w:rFonts w:ascii="Times New Roman" w:eastAsia="Calibri" w:hAnsi="Times New Roman" w:cs="Times New Roman"/>
          <w:sz w:val="28"/>
          <w:szCs w:val="28"/>
          <w:lang w:val="uk-UA"/>
        </w:rPr>
        <w:t>80</w:t>
      </w:r>
      <w:r w:rsidRPr="00236A61">
        <w:rPr>
          <w:rFonts w:ascii="Times New Roman" w:eastAsia="Calibri" w:hAnsi="Times New Roman" w:cs="Times New Roman"/>
          <w:sz w:val="28"/>
          <w:szCs w:val="28"/>
          <w:lang w:val="uk-UA"/>
        </w:rPr>
        <w:t>, с. 50</w:t>
      </w:r>
      <w:r w:rsidRPr="00236A61">
        <w:rPr>
          <w:rFonts w:ascii="Times New Roman" w:eastAsia="Calibri" w:hAnsi="Times New Roman" w:cs="Times New Roman"/>
          <w:sz w:val="28"/>
          <w:szCs w:val="28"/>
        </w:rPr>
        <w:t>]</w:t>
      </w:r>
      <w:r w:rsidRPr="00236A61">
        <w:rPr>
          <w:rFonts w:ascii="Times New Roman" w:eastAsia="Calibri" w:hAnsi="Times New Roman" w:cs="Times New Roman"/>
          <w:sz w:val="28"/>
          <w:szCs w:val="28"/>
          <w:lang w:val="uk-UA"/>
        </w:rPr>
        <w:t>.</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Вiн синтезував рiзножанровi фольклорнi зразки, рухливу музичну гру, вокально-хореографiчну композицiю, поєднуючи танець, дiю i хоровий спiв, розробив прийом </w:t>
      </w:r>
      <w:r w:rsidRPr="00236A61">
        <w:rPr>
          <w:rFonts w:ascii="Times New Roman" w:eastAsia="Calibri" w:hAnsi="Times New Roman" w:cs="Times New Roman"/>
          <w:i/>
          <w:sz w:val="28"/>
          <w:szCs w:val="28"/>
          <w:lang w:val="uk-UA"/>
        </w:rPr>
        <w:t xml:space="preserve">театралізації пісні, </w:t>
      </w:r>
      <w:r w:rsidRPr="00236A61">
        <w:rPr>
          <w:rFonts w:ascii="Times New Roman" w:eastAsia="Calibri" w:hAnsi="Times New Roman" w:cs="Times New Roman"/>
          <w:sz w:val="28"/>
          <w:szCs w:val="28"/>
          <w:lang w:val="uk-UA"/>
        </w:rPr>
        <w:t>що став новим сценічним жанром, який зумовив новий напрямок виховання - синтез музичного, хореографiчного i драматичного мистецтва. Цими засобами педагог формував у молодi iнтерес до української народної творчостi, сприяв опануванню етнопедагогiчного фольклору, активiзував i розвивав її творчi здiбностi, прагнув досягти всебiчного виховання.</w:t>
      </w:r>
    </w:p>
    <w:p w:rsidR="00236A61" w:rsidRPr="00236A61" w:rsidRDefault="00236A61" w:rsidP="00236A61">
      <w:pPr>
        <w:spacing w:after="0" w:line="360" w:lineRule="auto"/>
        <w:ind w:firstLine="709"/>
        <w:jc w:val="both"/>
        <w:rPr>
          <w:rFonts w:ascii="Times New Roman" w:eastAsia="Calibri" w:hAnsi="Times New Roman" w:cs="Times New Roman"/>
          <w:sz w:val="28"/>
          <w:szCs w:val="28"/>
          <w:lang w:val="uk-UA" w:eastAsia="ru-RU"/>
        </w:rPr>
      </w:pPr>
      <w:r w:rsidRPr="00236A61">
        <w:rPr>
          <w:rFonts w:ascii="Times New Roman" w:eastAsia="Calibri" w:hAnsi="Times New Roman" w:cs="Times New Roman"/>
          <w:sz w:val="28"/>
          <w:szCs w:val="28"/>
          <w:lang w:val="uk-UA" w:eastAsia="ru-RU"/>
        </w:rPr>
        <w:t>Педагогічні ідеї В.</w:t>
      </w:r>
      <w:r w:rsidR="00BA0D12">
        <w:rPr>
          <w:rFonts w:ascii="Times New Roman" w:eastAsia="Calibri" w:hAnsi="Times New Roman" w:cs="Times New Roman"/>
          <w:sz w:val="28"/>
          <w:szCs w:val="28"/>
          <w:lang w:val="uk-UA" w:eastAsia="ru-RU"/>
        </w:rPr>
        <w:t> </w:t>
      </w:r>
      <w:r w:rsidRPr="00236A61">
        <w:rPr>
          <w:rFonts w:ascii="Times New Roman" w:eastAsia="Calibri" w:hAnsi="Times New Roman" w:cs="Times New Roman"/>
          <w:sz w:val="28"/>
          <w:szCs w:val="28"/>
          <w:lang w:val="uk-UA" w:eastAsia="ru-RU"/>
        </w:rPr>
        <w:t xml:space="preserve">Верховинця набули широкого визнання, вони були співзвучні з ідеями європейської та вітчизняної музичної педагогіки того </w:t>
      </w:r>
      <w:r w:rsidRPr="00236A61">
        <w:rPr>
          <w:rFonts w:ascii="Times New Roman" w:eastAsia="Calibri" w:hAnsi="Times New Roman" w:cs="Times New Roman"/>
          <w:sz w:val="28"/>
          <w:szCs w:val="28"/>
          <w:lang w:val="uk-UA" w:eastAsia="ru-RU"/>
        </w:rPr>
        <w:lastRenderedPageBreak/>
        <w:t>часу. У запропонованій системі музичного виховання В. Верховинця прослідковується схожість ідей в пост</w:t>
      </w:r>
      <w:r w:rsidR="001F4CD5">
        <w:rPr>
          <w:rFonts w:ascii="Times New Roman" w:eastAsia="Calibri" w:hAnsi="Times New Roman" w:cs="Times New Roman"/>
          <w:sz w:val="28"/>
          <w:szCs w:val="28"/>
          <w:lang w:val="uk-UA" w:eastAsia="ru-RU"/>
        </w:rPr>
        <w:t xml:space="preserve">ановці мети музичного виховання - </w:t>
      </w:r>
      <w:r w:rsidRPr="00236A61">
        <w:rPr>
          <w:rFonts w:ascii="Times New Roman" w:eastAsia="Calibri" w:hAnsi="Times New Roman" w:cs="Times New Roman"/>
          <w:sz w:val="28"/>
          <w:szCs w:val="28"/>
          <w:lang w:val="uk-UA" w:eastAsia="ru-RU"/>
        </w:rPr>
        <w:t>пробудженні творчого потенціалу дітей</w:t>
      </w:r>
      <w:r w:rsidR="001F4CD5">
        <w:rPr>
          <w:rFonts w:ascii="Times New Roman" w:eastAsia="Calibri" w:hAnsi="Times New Roman" w:cs="Times New Roman"/>
          <w:sz w:val="28"/>
          <w:szCs w:val="28"/>
          <w:lang w:val="uk-UA" w:eastAsia="ru-RU"/>
        </w:rPr>
        <w:t xml:space="preserve"> </w:t>
      </w:r>
      <w:r w:rsidR="001F4CD5" w:rsidRPr="00236A61">
        <w:rPr>
          <w:rFonts w:ascii="Times New Roman" w:eastAsia="Calibri" w:hAnsi="Times New Roman" w:cs="Times New Roman"/>
          <w:sz w:val="28"/>
          <w:szCs w:val="28"/>
          <w:lang w:val="uk-UA" w:eastAsia="ru-RU"/>
        </w:rPr>
        <w:t>(однаковій з К.</w:t>
      </w:r>
      <w:r w:rsidR="001F4CD5">
        <w:rPr>
          <w:rFonts w:ascii="Times New Roman" w:eastAsia="Calibri" w:hAnsi="Times New Roman" w:cs="Times New Roman"/>
          <w:sz w:val="28"/>
          <w:szCs w:val="28"/>
          <w:lang w:val="uk-UA" w:eastAsia="ru-RU"/>
        </w:rPr>
        <w:t> </w:t>
      </w:r>
      <w:r w:rsidR="001F4CD5" w:rsidRPr="00236A61">
        <w:rPr>
          <w:rFonts w:ascii="Times New Roman" w:eastAsia="Calibri" w:hAnsi="Times New Roman" w:cs="Times New Roman"/>
          <w:sz w:val="28"/>
          <w:szCs w:val="28"/>
          <w:lang w:val="uk-UA" w:eastAsia="ru-RU"/>
        </w:rPr>
        <w:t>Офром)</w:t>
      </w:r>
      <w:r w:rsidRPr="00236A61">
        <w:rPr>
          <w:rFonts w:ascii="Times New Roman" w:eastAsia="Calibri" w:hAnsi="Times New Roman" w:cs="Times New Roman"/>
          <w:sz w:val="28"/>
          <w:szCs w:val="28"/>
          <w:lang w:val="uk-UA" w:eastAsia="ru-RU"/>
        </w:rPr>
        <w:t xml:space="preserve">; у провідній </w:t>
      </w:r>
      <w:r w:rsidR="001F4CD5">
        <w:rPr>
          <w:rFonts w:ascii="Times New Roman" w:eastAsia="Calibri" w:hAnsi="Times New Roman" w:cs="Times New Roman"/>
          <w:sz w:val="28"/>
          <w:szCs w:val="28"/>
          <w:lang w:val="uk-UA" w:eastAsia="ru-RU"/>
        </w:rPr>
        <w:t>педагогічній ідеї</w:t>
      </w:r>
      <w:r w:rsidRPr="00236A61">
        <w:rPr>
          <w:rFonts w:ascii="Times New Roman" w:eastAsia="Calibri" w:hAnsi="Times New Roman" w:cs="Times New Roman"/>
          <w:sz w:val="28"/>
          <w:szCs w:val="28"/>
          <w:lang w:val="uk-UA" w:eastAsia="ru-RU"/>
        </w:rPr>
        <w:t xml:space="preserve"> </w:t>
      </w:r>
      <w:r w:rsidR="00BA0D12">
        <w:rPr>
          <w:rFonts w:ascii="Times New Roman" w:eastAsia="Calibri" w:hAnsi="Times New Roman" w:cs="Times New Roman"/>
          <w:sz w:val="28"/>
          <w:szCs w:val="28"/>
          <w:lang w:val="uk-UA" w:eastAsia="ru-RU"/>
        </w:rPr>
        <w:t>–</w:t>
      </w:r>
      <w:r w:rsidRPr="00236A61">
        <w:rPr>
          <w:rFonts w:ascii="Times New Roman" w:eastAsia="Calibri" w:hAnsi="Times New Roman" w:cs="Times New Roman"/>
          <w:sz w:val="28"/>
          <w:szCs w:val="28"/>
          <w:lang w:val="uk-UA" w:eastAsia="ru-RU"/>
        </w:rPr>
        <w:t xml:space="preserve"> </w:t>
      </w:r>
      <w:r w:rsidR="00BA0D12">
        <w:rPr>
          <w:rFonts w:ascii="Times New Roman" w:eastAsia="Calibri" w:hAnsi="Times New Roman" w:cs="Times New Roman"/>
          <w:sz w:val="28"/>
          <w:szCs w:val="28"/>
          <w:lang w:val="uk-UA" w:eastAsia="ru-RU"/>
        </w:rPr>
        <w:t>зв</w:t>
      </w:r>
      <w:r w:rsidR="00BA0D12" w:rsidRPr="00BA0D12">
        <w:rPr>
          <w:rFonts w:ascii="Times New Roman" w:eastAsia="Calibri" w:hAnsi="Times New Roman" w:cs="Times New Roman"/>
          <w:sz w:val="28"/>
          <w:szCs w:val="28"/>
          <w:lang w:val="uk-UA" w:eastAsia="ru-RU"/>
        </w:rPr>
        <w:t>’</w:t>
      </w:r>
      <w:r w:rsidRPr="00236A61">
        <w:rPr>
          <w:rFonts w:ascii="Times New Roman" w:eastAsia="Calibri" w:hAnsi="Times New Roman" w:cs="Times New Roman"/>
          <w:sz w:val="28"/>
          <w:szCs w:val="28"/>
          <w:lang w:val="uk-UA" w:eastAsia="ru-RU"/>
        </w:rPr>
        <w:t>язок музики з рухом</w:t>
      </w:r>
      <w:r w:rsidR="001F4CD5">
        <w:rPr>
          <w:rFonts w:ascii="Times New Roman" w:eastAsia="Calibri" w:hAnsi="Times New Roman" w:cs="Times New Roman"/>
          <w:sz w:val="28"/>
          <w:szCs w:val="28"/>
          <w:lang w:val="uk-UA" w:eastAsia="ru-RU"/>
        </w:rPr>
        <w:t xml:space="preserve"> </w:t>
      </w:r>
      <w:r w:rsidR="001F4CD5" w:rsidRPr="00236A61">
        <w:rPr>
          <w:rFonts w:ascii="Times New Roman" w:eastAsia="Calibri" w:hAnsi="Times New Roman" w:cs="Times New Roman"/>
          <w:sz w:val="28"/>
          <w:szCs w:val="28"/>
          <w:lang w:val="uk-UA" w:eastAsia="ru-RU"/>
        </w:rPr>
        <w:t>(Е. Жак-Далькроз)</w:t>
      </w:r>
      <w:r w:rsidR="001F4CD5">
        <w:rPr>
          <w:rFonts w:ascii="Times New Roman" w:eastAsia="Calibri" w:hAnsi="Times New Roman" w:cs="Times New Roman"/>
          <w:sz w:val="28"/>
          <w:szCs w:val="28"/>
          <w:lang w:val="uk-UA" w:eastAsia="ru-RU"/>
        </w:rPr>
        <w:t xml:space="preserve">; </w:t>
      </w:r>
      <w:r w:rsidRPr="00236A61">
        <w:rPr>
          <w:rFonts w:ascii="Times New Roman" w:eastAsia="Calibri" w:hAnsi="Times New Roman" w:cs="Times New Roman"/>
          <w:sz w:val="28"/>
          <w:szCs w:val="28"/>
          <w:lang w:val="uk-UA" w:eastAsia="ru-RU"/>
        </w:rPr>
        <w:t xml:space="preserve">змісті музичної освіти </w:t>
      </w:r>
      <w:r w:rsidR="00BA0D12" w:rsidRPr="00BA0D12">
        <w:rPr>
          <w:rFonts w:ascii="Times New Roman" w:eastAsia="Calibri" w:hAnsi="Times New Roman" w:cs="Times New Roman"/>
          <w:sz w:val="28"/>
          <w:szCs w:val="28"/>
          <w:lang w:val="uk-UA" w:eastAsia="ru-RU"/>
        </w:rPr>
        <w:t>–</w:t>
      </w:r>
      <w:r w:rsidRPr="00236A61">
        <w:rPr>
          <w:rFonts w:ascii="Times New Roman" w:eastAsia="Calibri" w:hAnsi="Times New Roman" w:cs="Times New Roman"/>
          <w:sz w:val="28"/>
          <w:szCs w:val="28"/>
          <w:lang w:val="uk-UA" w:eastAsia="ru-RU"/>
        </w:rPr>
        <w:t xml:space="preserve"> використанні руху та імпровізації (у Жака-Дальк</w:t>
      </w:r>
      <w:r w:rsidR="00BA0D12">
        <w:rPr>
          <w:rFonts w:ascii="Times New Roman" w:eastAsia="Calibri" w:hAnsi="Times New Roman" w:cs="Times New Roman"/>
          <w:sz w:val="28"/>
          <w:szCs w:val="28"/>
          <w:lang w:val="uk-UA" w:eastAsia="ru-RU"/>
        </w:rPr>
        <w:t xml:space="preserve">роза - </w:t>
      </w:r>
      <w:r w:rsidRPr="00236A61">
        <w:rPr>
          <w:rFonts w:ascii="Times New Roman" w:eastAsia="Calibri" w:hAnsi="Times New Roman" w:cs="Times New Roman"/>
          <w:sz w:val="28"/>
          <w:szCs w:val="28"/>
          <w:lang w:val="uk-UA" w:eastAsia="ru-RU"/>
        </w:rPr>
        <w:t xml:space="preserve">імпровізація на фортепіано, у </w:t>
      </w:r>
      <w:r w:rsidR="00BA0D12">
        <w:rPr>
          <w:rFonts w:ascii="Times New Roman" w:eastAsia="Calibri" w:hAnsi="Times New Roman" w:cs="Times New Roman"/>
          <w:sz w:val="28"/>
          <w:szCs w:val="28"/>
          <w:lang w:val="uk-UA" w:eastAsia="ru-RU"/>
        </w:rPr>
        <w:t>В. </w:t>
      </w:r>
      <w:r w:rsidRPr="00236A61">
        <w:rPr>
          <w:rFonts w:ascii="Times New Roman" w:eastAsia="Calibri" w:hAnsi="Times New Roman" w:cs="Times New Roman"/>
          <w:sz w:val="28"/>
          <w:szCs w:val="28"/>
          <w:lang w:val="uk-UA" w:eastAsia="ru-RU"/>
        </w:rPr>
        <w:t xml:space="preserve">Верховинця - імпровізація рухова); опорі на традиції української співацької культури (М. Леонтович); у деяких засобах виховання: прагненні до триєдності слова, музики і руху (Жак-Далькроз), використанні співу без супроводу, національної інтонаційно-ладової і метро-ритмічної основи (М. Леонтович). </w:t>
      </w:r>
    </w:p>
    <w:p w:rsidR="00236A61" w:rsidRPr="00236A61" w:rsidRDefault="00236A61" w:rsidP="00236A61">
      <w:pPr>
        <w:spacing w:after="0" w:line="360" w:lineRule="auto"/>
        <w:ind w:firstLine="709"/>
        <w:jc w:val="both"/>
        <w:rPr>
          <w:rFonts w:ascii="Times New Roman" w:eastAsia="Calibri" w:hAnsi="Times New Roman" w:cs="Times New Roman"/>
          <w:b/>
          <w:sz w:val="28"/>
          <w:szCs w:val="28"/>
          <w:lang w:val="uk-UA" w:eastAsia="ru-RU"/>
        </w:rPr>
      </w:pPr>
      <w:r w:rsidRPr="00236A61">
        <w:rPr>
          <w:rFonts w:ascii="Times New Roman" w:eastAsia="Calibri" w:hAnsi="Times New Roman" w:cs="Times New Roman"/>
          <w:b/>
          <w:sz w:val="28"/>
          <w:szCs w:val="28"/>
          <w:lang w:val="uk-UA" w:eastAsia="ru-RU"/>
        </w:rPr>
        <w:t>Висновки</w:t>
      </w:r>
    </w:p>
    <w:p w:rsidR="00236A61" w:rsidRPr="00236A61" w:rsidRDefault="00236A61" w:rsidP="00236A61">
      <w:pPr>
        <w:spacing w:after="0" w:line="360" w:lineRule="auto"/>
        <w:ind w:firstLine="709"/>
        <w:contextualSpacing/>
        <w:jc w:val="both"/>
        <w:rPr>
          <w:rFonts w:ascii="Times New Roman" w:eastAsia="Calibri" w:hAnsi="Times New Roman" w:cs="Times New Roman"/>
          <w:sz w:val="28"/>
          <w:szCs w:val="28"/>
          <w:lang w:val="uk-UA" w:eastAsia="ru-RU"/>
        </w:rPr>
      </w:pPr>
      <w:r w:rsidRPr="00236A61">
        <w:rPr>
          <w:rFonts w:ascii="Times New Roman" w:eastAsia="Calibri" w:hAnsi="Times New Roman" w:cs="Times New Roman"/>
          <w:sz w:val="28"/>
          <w:szCs w:val="28"/>
          <w:lang w:val="uk-UA" w:eastAsia="ru-RU"/>
        </w:rPr>
        <w:t xml:space="preserve">Отже, музично-педагогічна діяльність В. Верховинця є багатогранною і підпорядкованою єдиній меті </w:t>
      </w:r>
      <w:r w:rsidR="00BA0D12" w:rsidRPr="00BA0D12">
        <w:rPr>
          <w:rFonts w:ascii="Times New Roman" w:eastAsia="Calibri" w:hAnsi="Times New Roman" w:cs="Times New Roman"/>
          <w:sz w:val="28"/>
          <w:szCs w:val="28"/>
          <w:lang w:val="uk-UA" w:eastAsia="ru-RU"/>
        </w:rPr>
        <w:t>–</w:t>
      </w:r>
      <w:r w:rsidRPr="00236A61">
        <w:rPr>
          <w:rFonts w:ascii="Times New Roman" w:eastAsia="Calibri" w:hAnsi="Times New Roman" w:cs="Times New Roman"/>
          <w:sz w:val="28"/>
          <w:szCs w:val="28"/>
          <w:lang w:val="uk-UA" w:eastAsia="ru-RU"/>
        </w:rPr>
        <w:t xml:space="preserve"> формуванню національної культури молоді. Педагогічна спадщина педагога-етнографа є цілісною системою, яка об’єднує педагогічну, музичну, етнографічну, хореографічну, композиторську творчість.</w:t>
      </w:r>
    </w:p>
    <w:p w:rsidR="00236A61" w:rsidRPr="00236A61" w:rsidRDefault="001F4CD5" w:rsidP="00236A61">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236A61" w:rsidRPr="00236A61" w:rsidRDefault="00236A61" w:rsidP="003D7DA3">
      <w:pPr>
        <w:numPr>
          <w:ilvl w:val="0"/>
          <w:numId w:val="33"/>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В.Верховинець </w:t>
      </w:r>
      <w:r w:rsidR="00BA0D12" w:rsidRPr="00BA0D12">
        <w:rPr>
          <w:rFonts w:ascii="Times New Roman" w:eastAsia="Calibri" w:hAnsi="Times New Roman" w:cs="Times New Roman"/>
          <w:sz w:val="28"/>
          <w:szCs w:val="28"/>
          <w:lang w:val="uk-UA"/>
        </w:rPr>
        <w:t>–</w:t>
      </w:r>
      <w:r w:rsidRPr="00236A61">
        <w:rPr>
          <w:rFonts w:ascii="Times New Roman" w:eastAsia="Calibri" w:hAnsi="Times New Roman" w:cs="Times New Roman"/>
          <w:sz w:val="28"/>
          <w:szCs w:val="28"/>
          <w:lang w:val="uk-UA"/>
        </w:rPr>
        <w:t xml:space="preserve"> </w:t>
      </w:r>
      <w:r w:rsidR="005C72AA">
        <w:rPr>
          <w:rFonts w:ascii="Times New Roman" w:eastAsia="Calibri" w:hAnsi="Times New Roman" w:cs="Times New Roman"/>
          <w:sz w:val="28"/>
          <w:szCs w:val="28"/>
          <w:lang w:val="uk-UA"/>
        </w:rPr>
        <w:t>у</w:t>
      </w:r>
      <w:r w:rsidRPr="00236A61">
        <w:rPr>
          <w:rFonts w:ascii="Times New Roman" w:eastAsia="Calibri" w:hAnsi="Times New Roman" w:cs="Times New Roman"/>
          <w:sz w:val="28"/>
          <w:szCs w:val="28"/>
          <w:lang w:val="uk-UA"/>
        </w:rPr>
        <w:t>сесвітньо визнаний інтерпретатор українського танцю. Увів нові прийоми в інтерпретацію пісенного матеріалу за допомогою різновидів руху, жесту і міміки, зумовлених образним змістом, надав пісні нового життя, посилив її емоційний вплив.</w:t>
      </w:r>
    </w:p>
    <w:p w:rsidR="00236A61" w:rsidRPr="00236A61" w:rsidRDefault="00236A61" w:rsidP="003D7DA3">
      <w:pPr>
        <w:numPr>
          <w:ilvl w:val="0"/>
          <w:numId w:val="33"/>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 xml:space="preserve">Розробив нові жанрові форми - театралізована пісня і вокально- хореографічна композиція, які зумовлюють інноваційний напрямок виховання підростаючого покоління, що синтезує музичне, хореографічне і драматичне мистецтво. </w:t>
      </w:r>
    </w:p>
    <w:p w:rsidR="00236A61" w:rsidRPr="00236A61" w:rsidRDefault="00236A61" w:rsidP="003D7DA3">
      <w:pPr>
        <w:numPr>
          <w:ilvl w:val="0"/>
          <w:numId w:val="33"/>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Провідним видом музичної діяльності визначав різновиди пластично-танцювальних рухів під власний спів без супроводу.</w:t>
      </w:r>
    </w:p>
    <w:p w:rsidR="00236A61" w:rsidRPr="00236A61" w:rsidRDefault="00236A61" w:rsidP="003D7DA3">
      <w:pPr>
        <w:numPr>
          <w:ilvl w:val="0"/>
          <w:numId w:val="33"/>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t>В. Верховинець втілив ідею виховання дітей методом гри, основою якої стало слово, спів та образно-рухова імпровізація.</w:t>
      </w:r>
    </w:p>
    <w:p w:rsidR="00236A61" w:rsidRPr="00236A61" w:rsidRDefault="00236A61" w:rsidP="003D7DA3">
      <w:pPr>
        <w:numPr>
          <w:ilvl w:val="0"/>
          <w:numId w:val="33"/>
        </w:numPr>
        <w:spacing w:after="0" w:line="360" w:lineRule="auto"/>
        <w:contextualSpacing/>
        <w:jc w:val="both"/>
        <w:rPr>
          <w:rFonts w:ascii="Times New Roman" w:eastAsia="Calibri" w:hAnsi="Times New Roman" w:cs="Times New Roman"/>
          <w:sz w:val="28"/>
          <w:szCs w:val="28"/>
          <w:lang w:val="uk-UA"/>
        </w:rPr>
      </w:pPr>
      <w:r w:rsidRPr="00236A61">
        <w:rPr>
          <w:rFonts w:ascii="Times New Roman" w:eastAsia="Calibri" w:hAnsi="Times New Roman" w:cs="Times New Roman"/>
          <w:sz w:val="28"/>
          <w:szCs w:val="28"/>
          <w:lang w:val="uk-UA"/>
        </w:rPr>
        <w:lastRenderedPageBreak/>
        <w:t xml:space="preserve">Педагог зібрав і упорядкував музичні зразки з урахуванням вікових особливостей дітей, написав і видав книги «Українське весілля» </w:t>
      </w:r>
      <w:r w:rsidR="00BA0D12">
        <w:rPr>
          <w:rFonts w:ascii="Times New Roman" w:eastAsia="Calibri" w:hAnsi="Times New Roman" w:cs="Times New Roman"/>
          <w:sz w:val="28"/>
          <w:szCs w:val="28"/>
          <w:lang w:val="uk-UA"/>
        </w:rPr>
        <w:t xml:space="preserve">(1912), </w:t>
      </w:r>
      <w:r w:rsidRPr="00236A61">
        <w:rPr>
          <w:rFonts w:ascii="Times New Roman" w:eastAsia="Calibri" w:hAnsi="Times New Roman" w:cs="Times New Roman"/>
          <w:sz w:val="28"/>
          <w:szCs w:val="28"/>
          <w:lang w:val="uk-UA"/>
        </w:rPr>
        <w:t>«Українські танці» (1913), «Теорія українського народного танцю» (1919) , «Весняночка» (1923).</w:t>
      </w:r>
    </w:p>
    <w:p w:rsidR="00FD42B8" w:rsidRPr="00FD42B8" w:rsidRDefault="00FD42B8" w:rsidP="00FD42B8">
      <w:pPr>
        <w:spacing w:after="0" w:line="360" w:lineRule="auto"/>
        <w:ind w:firstLine="709"/>
        <w:jc w:val="center"/>
        <w:rPr>
          <w:rFonts w:ascii="Times New Roman" w:hAnsi="Times New Roman" w:cs="Times New Roman"/>
          <w:b/>
          <w:sz w:val="28"/>
          <w:szCs w:val="28"/>
          <w:lang w:val="uk-UA"/>
        </w:rPr>
      </w:pPr>
      <w:r w:rsidRPr="00FD42B8">
        <w:rPr>
          <w:rFonts w:ascii="Times New Roman" w:hAnsi="Times New Roman" w:cs="Times New Roman"/>
          <w:b/>
          <w:sz w:val="28"/>
          <w:szCs w:val="28"/>
          <w:lang w:val="uk-UA"/>
        </w:rPr>
        <w:t>Запитання і завдання для самостійної роботи</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Дослід</w:t>
      </w:r>
      <w:r w:rsidR="00F628D6">
        <w:rPr>
          <w:rFonts w:ascii="Times New Roman" w:eastAsia="Calibri" w:hAnsi="Times New Roman" w:cs="Times New Roman"/>
          <w:sz w:val="28"/>
          <w:szCs w:val="28"/>
          <w:lang w:val="uk-UA"/>
        </w:rPr>
        <w:t>іть</w:t>
      </w:r>
      <w:r w:rsidRPr="00BA0D12">
        <w:rPr>
          <w:rFonts w:ascii="Times New Roman" w:eastAsia="Calibri" w:hAnsi="Times New Roman" w:cs="Times New Roman"/>
          <w:sz w:val="28"/>
          <w:szCs w:val="28"/>
          <w:lang w:val="uk-UA"/>
        </w:rPr>
        <w:t xml:space="preserve"> життєвий та творчий шлях </w:t>
      </w:r>
      <w:r>
        <w:rPr>
          <w:rFonts w:ascii="Times New Roman" w:eastAsia="Calibri" w:hAnsi="Times New Roman" w:cs="Times New Roman"/>
          <w:sz w:val="28"/>
          <w:szCs w:val="28"/>
          <w:lang w:val="uk-UA"/>
        </w:rPr>
        <w:t>В. </w:t>
      </w:r>
      <w:r w:rsidRPr="00BA0D12">
        <w:rPr>
          <w:rFonts w:ascii="Times New Roman" w:eastAsia="Calibri" w:hAnsi="Times New Roman" w:cs="Times New Roman"/>
          <w:sz w:val="28"/>
          <w:szCs w:val="28"/>
          <w:lang w:val="uk-UA"/>
        </w:rPr>
        <w:t>Верховинця.</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Визнач</w:t>
      </w:r>
      <w:r w:rsidR="00F628D6">
        <w:rPr>
          <w:rFonts w:ascii="Times New Roman" w:eastAsia="Calibri" w:hAnsi="Times New Roman" w:cs="Times New Roman"/>
          <w:sz w:val="28"/>
          <w:szCs w:val="28"/>
          <w:lang w:val="uk-UA"/>
        </w:rPr>
        <w:t>те</w:t>
      </w:r>
      <w:r w:rsidRPr="00BA0D12">
        <w:rPr>
          <w:rFonts w:ascii="Times New Roman" w:eastAsia="Calibri" w:hAnsi="Times New Roman" w:cs="Times New Roman"/>
          <w:sz w:val="28"/>
          <w:szCs w:val="28"/>
          <w:lang w:val="uk-UA"/>
        </w:rPr>
        <w:t>, що є основою</w:t>
      </w:r>
      <w:r>
        <w:rPr>
          <w:rFonts w:ascii="Times New Roman" w:eastAsia="Calibri" w:hAnsi="Times New Roman" w:cs="Times New Roman"/>
          <w:sz w:val="28"/>
          <w:szCs w:val="28"/>
          <w:lang w:val="uk-UA"/>
        </w:rPr>
        <w:t xml:space="preserve"> системи музичного виховання В. </w:t>
      </w:r>
      <w:r w:rsidRPr="00BA0D12">
        <w:rPr>
          <w:rFonts w:ascii="Times New Roman" w:eastAsia="Calibri" w:hAnsi="Times New Roman" w:cs="Times New Roman"/>
          <w:sz w:val="28"/>
          <w:szCs w:val="28"/>
          <w:lang w:val="uk-UA"/>
        </w:rPr>
        <w:t>Верховинця.</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Проаналізу</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етнографічно-дослідницьку діяльність Василя Верховинця.</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Проаналізу</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та поясн</w:t>
      </w:r>
      <w:r w:rsidR="00F628D6">
        <w:rPr>
          <w:rFonts w:ascii="Times New Roman" w:eastAsia="Calibri" w:hAnsi="Times New Roman" w:cs="Times New Roman"/>
          <w:sz w:val="28"/>
          <w:szCs w:val="28"/>
          <w:lang w:val="uk-UA"/>
        </w:rPr>
        <w:t>іть</w:t>
      </w:r>
      <w:r w:rsidRPr="00BA0D12">
        <w:rPr>
          <w:rFonts w:ascii="Times New Roman" w:eastAsia="Calibri" w:hAnsi="Times New Roman" w:cs="Times New Roman"/>
          <w:sz w:val="28"/>
          <w:szCs w:val="28"/>
          <w:lang w:val="uk-UA"/>
        </w:rPr>
        <w:t>, чому 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Верховинець уважав танець важливим засобом формування нацiональної культури молодi?</w:t>
      </w:r>
    </w:p>
    <w:p w:rsidR="00BA0D12" w:rsidRPr="00BA0D12" w:rsidRDefault="00F628D6"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Познайом</w:t>
      </w:r>
      <w:r w:rsidR="00BA0D12" w:rsidRPr="00BA0D12">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есь</w:t>
      </w:r>
      <w:r w:rsidR="00BA0D12" w:rsidRPr="00BA0D12">
        <w:rPr>
          <w:rFonts w:ascii="Times New Roman" w:eastAsia="Calibri" w:hAnsi="Times New Roman" w:cs="Times New Roman"/>
          <w:sz w:val="28"/>
          <w:szCs w:val="28"/>
          <w:lang w:val="uk-UA"/>
        </w:rPr>
        <w:t xml:space="preserve"> з діяльністю художнього колективу нового типу «Жiнхоранс».</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Проаналізу</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систематизацiю й узагальнення спадщини педагога за дослідженнями Н. Дем’янко та О. Михайличенко. Охарактеризу</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чотири перiоди його педагогiчної етнографiчно-дослiдницької дiяльностi.</w:t>
      </w:r>
    </w:p>
    <w:p w:rsidR="00BA0D12" w:rsidRPr="00BA0D12" w:rsidRDefault="00F628D6"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Виявіть</w:t>
      </w:r>
      <w:r w:rsidR="00BA0D12">
        <w:rPr>
          <w:rFonts w:ascii="Times New Roman" w:eastAsia="Calibri" w:hAnsi="Times New Roman" w:cs="Times New Roman"/>
          <w:sz w:val="28"/>
          <w:szCs w:val="28"/>
          <w:lang w:val="uk-UA"/>
        </w:rPr>
        <w:t xml:space="preserve"> та обгрунту</w:t>
      </w:r>
      <w:r>
        <w:rPr>
          <w:rFonts w:ascii="Times New Roman" w:eastAsia="Calibri" w:hAnsi="Times New Roman" w:cs="Times New Roman"/>
          <w:sz w:val="28"/>
          <w:szCs w:val="28"/>
          <w:lang w:val="uk-UA"/>
        </w:rPr>
        <w:t>йте</w:t>
      </w:r>
      <w:r w:rsidR="00BA0D12">
        <w:rPr>
          <w:rFonts w:ascii="Times New Roman" w:eastAsia="Calibri" w:hAnsi="Times New Roman" w:cs="Times New Roman"/>
          <w:sz w:val="28"/>
          <w:szCs w:val="28"/>
          <w:lang w:val="uk-UA"/>
        </w:rPr>
        <w:t xml:space="preserve"> </w:t>
      </w:r>
      <w:r w:rsidR="00BA0D12" w:rsidRPr="00BA0D12">
        <w:rPr>
          <w:rFonts w:ascii="Times New Roman" w:eastAsia="Calibri" w:hAnsi="Times New Roman" w:cs="Times New Roman"/>
          <w:sz w:val="28"/>
          <w:szCs w:val="28"/>
          <w:lang w:val="uk-UA"/>
        </w:rPr>
        <w:t>динамiку</w:t>
      </w:r>
      <w:r w:rsidR="00BA0D12">
        <w:rPr>
          <w:rFonts w:ascii="Times New Roman" w:eastAsia="Calibri" w:hAnsi="Times New Roman" w:cs="Times New Roman"/>
          <w:sz w:val="28"/>
          <w:szCs w:val="28"/>
          <w:lang w:val="uk-UA"/>
        </w:rPr>
        <w:t xml:space="preserve"> розвитку системи педагогiчної </w:t>
      </w:r>
      <w:r w:rsidR="00BA0D12" w:rsidRPr="00BA0D12">
        <w:rPr>
          <w:rFonts w:ascii="Times New Roman" w:eastAsia="Calibri" w:hAnsi="Times New Roman" w:cs="Times New Roman"/>
          <w:sz w:val="28"/>
          <w:szCs w:val="28"/>
          <w:lang w:val="uk-UA"/>
        </w:rPr>
        <w:t>дiяльностi</w:t>
      </w:r>
      <w:r w:rsidR="00BA0D12">
        <w:rPr>
          <w:rFonts w:ascii="Calibri" w:eastAsia="Calibri" w:hAnsi="Calibri" w:cs="Times New Roman"/>
          <w:lang w:val="uk-UA"/>
        </w:rPr>
        <w:t xml:space="preserve"> </w:t>
      </w:r>
      <w:r w:rsidR="00BA0D12">
        <w:rPr>
          <w:rFonts w:ascii="Times New Roman" w:eastAsia="Calibri" w:hAnsi="Times New Roman" w:cs="Times New Roman"/>
          <w:sz w:val="28"/>
          <w:szCs w:val="28"/>
          <w:lang w:val="uk-UA"/>
        </w:rPr>
        <w:t>В. </w:t>
      </w:r>
      <w:r w:rsidR="00BA0D12" w:rsidRPr="00BA0D12">
        <w:rPr>
          <w:rFonts w:ascii="Times New Roman" w:eastAsia="Calibri" w:hAnsi="Times New Roman" w:cs="Times New Roman"/>
          <w:sz w:val="28"/>
          <w:szCs w:val="28"/>
          <w:lang w:val="uk-UA"/>
        </w:rPr>
        <w:t xml:space="preserve">Верховинця. </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Проаналізу</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методичну збірку «Весняночка».</w:t>
      </w:r>
    </w:p>
    <w:p w:rsidR="00BA0D12" w:rsidRPr="00BA0D12" w:rsidRDefault="00F628D6"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w:t>
      </w:r>
      <w:r w:rsidR="00BA0D12" w:rsidRPr="00BA0D12">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е</w:t>
      </w:r>
      <w:r w:rsidR="00BA0D12" w:rsidRPr="00BA0D12">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іть</w:t>
      </w:r>
      <w:r w:rsidR="00BA0D12" w:rsidRPr="00BA0D12">
        <w:rPr>
          <w:rFonts w:ascii="Times New Roman" w:eastAsia="Calibri" w:hAnsi="Times New Roman" w:cs="Times New Roman"/>
          <w:sz w:val="28"/>
          <w:szCs w:val="28"/>
          <w:lang w:val="uk-UA"/>
        </w:rPr>
        <w:t xml:space="preserve"> пісні-ігри для початкової та основної школи за збіркою В.</w:t>
      </w:r>
      <w:r w:rsidR="00BA0D12">
        <w:rPr>
          <w:rFonts w:ascii="Times New Roman" w:eastAsia="Calibri" w:hAnsi="Times New Roman" w:cs="Times New Roman"/>
          <w:sz w:val="28"/>
          <w:szCs w:val="28"/>
          <w:lang w:val="uk-UA"/>
        </w:rPr>
        <w:t> </w:t>
      </w:r>
      <w:r w:rsidR="00BA0D12" w:rsidRPr="00BA0D12">
        <w:rPr>
          <w:rFonts w:ascii="Times New Roman" w:eastAsia="Calibri" w:hAnsi="Times New Roman" w:cs="Times New Roman"/>
          <w:sz w:val="28"/>
          <w:szCs w:val="28"/>
          <w:lang w:val="uk-UA"/>
        </w:rPr>
        <w:t>Верховинця «Весняночка».</w:t>
      </w:r>
    </w:p>
    <w:p w:rsidR="00BA0D12" w:rsidRPr="00BA0D12" w:rsidRDefault="00BA0D12" w:rsidP="003D7DA3">
      <w:pPr>
        <w:numPr>
          <w:ilvl w:val="0"/>
          <w:numId w:val="61"/>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Об</w:t>
      </w:r>
      <w:r w:rsidR="00F628D6">
        <w:rPr>
          <w:rFonts w:ascii="Times New Roman" w:eastAsia="Calibri" w:hAnsi="Times New Roman" w:cs="Times New Roman"/>
          <w:sz w:val="28"/>
          <w:szCs w:val="28"/>
          <w:lang w:val="uk-UA"/>
        </w:rPr>
        <w:t>е</w:t>
      </w:r>
      <w:r w:rsidRPr="00BA0D12">
        <w:rPr>
          <w:rFonts w:ascii="Times New Roman" w:eastAsia="Calibri" w:hAnsi="Times New Roman" w:cs="Times New Roman"/>
          <w:sz w:val="28"/>
          <w:szCs w:val="28"/>
          <w:lang w:val="uk-UA"/>
        </w:rPr>
        <w:t>р</w:t>
      </w:r>
      <w:r w:rsidR="00F628D6">
        <w:rPr>
          <w:rFonts w:ascii="Times New Roman" w:eastAsia="Calibri" w:hAnsi="Times New Roman" w:cs="Times New Roman"/>
          <w:sz w:val="28"/>
          <w:szCs w:val="28"/>
          <w:lang w:val="uk-UA"/>
        </w:rPr>
        <w:t>іть</w:t>
      </w:r>
      <w:r w:rsidRPr="00BA0D12">
        <w:rPr>
          <w:rFonts w:ascii="Times New Roman" w:eastAsia="Calibri" w:hAnsi="Times New Roman" w:cs="Times New Roman"/>
          <w:sz w:val="28"/>
          <w:szCs w:val="28"/>
          <w:lang w:val="uk-UA"/>
        </w:rPr>
        <w:t xml:space="preserve"> гру зі збірки</w:t>
      </w:r>
      <w:r w:rsidRPr="00BA0D12">
        <w:rPr>
          <w:rFonts w:ascii="Calibri" w:eastAsia="Calibri" w:hAnsi="Calibri" w:cs="Times New Roman"/>
        </w:rPr>
        <w:t xml:space="preserve"> </w:t>
      </w:r>
      <w:r w:rsidRPr="00BA0D12">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Верховинця «Весняночка», пока</w:t>
      </w:r>
      <w:r w:rsidR="00F628D6">
        <w:rPr>
          <w:rFonts w:ascii="Times New Roman" w:eastAsia="Calibri" w:hAnsi="Times New Roman" w:cs="Times New Roman"/>
          <w:sz w:val="28"/>
          <w:szCs w:val="28"/>
          <w:lang w:val="uk-UA"/>
        </w:rPr>
        <w:t>жіть її</w:t>
      </w:r>
      <w:r w:rsidRPr="00BA0D12">
        <w:rPr>
          <w:rFonts w:ascii="Times New Roman" w:eastAsia="Calibri" w:hAnsi="Times New Roman" w:cs="Times New Roman"/>
          <w:sz w:val="28"/>
          <w:szCs w:val="28"/>
          <w:lang w:val="uk-UA"/>
        </w:rPr>
        <w:t xml:space="preserve"> практично, розігра</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 xml:space="preserve"> зі студентами.</w:t>
      </w:r>
    </w:p>
    <w:p w:rsidR="00353967" w:rsidRDefault="00353967" w:rsidP="00353967">
      <w:pPr>
        <w:spacing w:after="0" w:line="360" w:lineRule="auto"/>
        <w:jc w:val="both"/>
        <w:rPr>
          <w:rFonts w:ascii="Times New Roman" w:hAnsi="Times New Roman" w:cs="Times New Roman"/>
          <w:b/>
          <w:sz w:val="28"/>
          <w:szCs w:val="28"/>
          <w:lang w:val="uk-UA"/>
        </w:rPr>
      </w:pPr>
      <w:r w:rsidRPr="00353967">
        <w:rPr>
          <w:rFonts w:ascii="Times New Roman" w:hAnsi="Times New Roman" w:cs="Times New Roman"/>
          <w:b/>
          <w:sz w:val="28"/>
          <w:szCs w:val="28"/>
          <w:lang w:val="uk-UA"/>
        </w:rPr>
        <w:t>Перевірочні тести</w:t>
      </w:r>
    </w:p>
    <w:p w:rsidR="00DC5B68" w:rsidRPr="00DE11A1" w:rsidRDefault="00DC5B68" w:rsidP="00DC5B68">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BA0D12" w:rsidRPr="00BA0D12" w:rsidRDefault="00BA0D12" w:rsidP="003D7DA3">
      <w:pPr>
        <w:numPr>
          <w:ilvl w:val="0"/>
          <w:numId w:val="34"/>
        </w:numPr>
        <w:spacing w:after="0" w:line="360" w:lineRule="auto"/>
        <w:ind w:left="0" w:firstLine="0"/>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Музично-педагогічна система, провідною ідеєю якої є опора на традиції української музично-танцювальної культури:</w:t>
      </w:r>
    </w:p>
    <w:p w:rsidR="00BA0D12" w:rsidRPr="00BA0D12" w:rsidRDefault="00BA0D12" w:rsidP="00BA0D12">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lastRenderedPageBreak/>
        <w:t>А) система В. Верховинця;</w:t>
      </w:r>
      <w:r w:rsidRPr="00BA0D12">
        <w:rPr>
          <w:rFonts w:ascii="Times New Roman" w:eastAsia="Calibri" w:hAnsi="Times New Roman" w:cs="Times New Roman"/>
          <w:sz w:val="28"/>
          <w:szCs w:val="28"/>
          <w:lang w:val="uk-UA"/>
        </w:rPr>
        <w:t xml:space="preserve"> Б) система К. Орфа; В) система Б. Яворського; Г) система Е.Жака-Далькроза; Д) система Д. Кабалевського;</w:t>
      </w:r>
    </w:p>
    <w:p w:rsidR="00BA0D12" w:rsidRPr="00BA0D12" w:rsidRDefault="00BA0D12" w:rsidP="00BA0D12">
      <w:p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2. 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Верховинець – автор посібника:</w:t>
      </w:r>
    </w:p>
    <w:p w:rsidR="00BA0D12" w:rsidRPr="00BA0D12" w:rsidRDefault="00BA0D12" w:rsidP="00BA0D12">
      <w:pPr>
        <w:spacing w:after="0" w:line="360" w:lineRule="auto"/>
        <w:ind w:left="567"/>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 xml:space="preserve">А) Методика хорового виконання; </w:t>
      </w:r>
      <w:r w:rsidRPr="00765976">
        <w:rPr>
          <w:rFonts w:ascii="Times New Roman" w:eastAsia="Calibri" w:hAnsi="Times New Roman" w:cs="Times New Roman"/>
          <w:sz w:val="28"/>
          <w:szCs w:val="28"/>
          <w:lang w:val="uk-UA"/>
        </w:rPr>
        <w:t>Б) Весняночка</w:t>
      </w:r>
      <w:r>
        <w:rPr>
          <w:rFonts w:ascii="Times New Roman" w:eastAsia="Calibri" w:hAnsi="Times New Roman" w:cs="Times New Roman"/>
          <w:sz w:val="28"/>
          <w:szCs w:val="28"/>
          <w:lang w:val="uk-UA"/>
        </w:rPr>
        <w:t>; В) Пролісок; Г) </w:t>
      </w:r>
      <w:r w:rsidRPr="00BA0D12">
        <w:rPr>
          <w:rFonts w:ascii="Times New Roman" w:eastAsia="Calibri" w:hAnsi="Times New Roman" w:cs="Times New Roman"/>
          <w:sz w:val="28"/>
          <w:szCs w:val="28"/>
          <w:lang w:val="uk-UA"/>
        </w:rPr>
        <w:t>Методика музичного виховання; Д) Хор</w:t>
      </w:r>
    </w:p>
    <w:p w:rsidR="00BA0D12" w:rsidRPr="00BA0D12" w:rsidRDefault="00BA0D12" w:rsidP="00BA0D12">
      <w:p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3. 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 xml:space="preserve">Верховинець – автор посібника: </w:t>
      </w:r>
    </w:p>
    <w:p w:rsidR="00BA0D12" w:rsidRPr="00BA0D12" w:rsidRDefault="00BA0D12" w:rsidP="00BA0D12">
      <w:pPr>
        <w:spacing w:after="0" w:line="360" w:lineRule="auto"/>
        <w:ind w:left="567"/>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 xml:space="preserve">А) Хорове виконавство Б) Методика хорового виконання; </w:t>
      </w:r>
      <w:r w:rsidRPr="00765976">
        <w:rPr>
          <w:rFonts w:ascii="Times New Roman" w:eastAsia="Calibri" w:hAnsi="Times New Roman" w:cs="Times New Roman"/>
          <w:sz w:val="28"/>
          <w:szCs w:val="28"/>
          <w:lang w:val="uk-UA"/>
        </w:rPr>
        <w:t xml:space="preserve">В) Теорія українського народного танцю; </w:t>
      </w:r>
      <w:r w:rsidRPr="00BA0D12">
        <w:rPr>
          <w:rFonts w:ascii="Times New Roman" w:eastAsia="Calibri" w:hAnsi="Times New Roman" w:cs="Times New Roman"/>
          <w:sz w:val="28"/>
          <w:szCs w:val="28"/>
          <w:lang w:val="uk-UA"/>
        </w:rPr>
        <w:t>Г) Методика музичного вихов</w:t>
      </w:r>
      <w:r>
        <w:rPr>
          <w:rFonts w:ascii="Times New Roman" w:eastAsia="Calibri" w:hAnsi="Times New Roman" w:cs="Times New Roman"/>
          <w:sz w:val="28"/>
          <w:szCs w:val="28"/>
          <w:lang w:val="uk-UA"/>
        </w:rPr>
        <w:t>ання; Д) </w:t>
      </w:r>
      <w:r w:rsidRPr="00BA0D12">
        <w:rPr>
          <w:rFonts w:ascii="Times New Roman" w:eastAsia="Calibri" w:hAnsi="Times New Roman" w:cs="Times New Roman"/>
          <w:sz w:val="28"/>
          <w:szCs w:val="28"/>
          <w:lang w:val="uk-UA"/>
        </w:rPr>
        <w:t>Імпровізація</w:t>
      </w:r>
    </w:p>
    <w:p w:rsidR="00BA0D12" w:rsidRPr="00BA0D12" w:rsidRDefault="00BA0D12" w:rsidP="00BA0D12">
      <w:p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4. 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Верховинець – постановник:</w:t>
      </w:r>
    </w:p>
    <w:p w:rsidR="00BA0D12" w:rsidRPr="00BA0D12" w:rsidRDefault="00BA0D12" w:rsidP="00BA0D12">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першого національного балету</w:t>
      </w:r>
      <w:r w:rsidRPr="00BA0D12">
        <w:rPr>
          <w:rFonts w:ascii="Times New Roman" w:eastAsia="Calibri" w:hAnsi="Times New Roman" w:cs="Times New Roman"/>
          <w:sz w:val="28"/>
          <w:szCs w:val="28"/>
          <w:lang w:val="uk-UA"/>
        </w:rPr>
        <w:t>; Б</w:t>
      </w:r>
      <w:r>
        <w:rPr>
          <w:rFonts w:ascii="Times New Roman" w:eastAsia="Calibri" w:hAnsi="Times New Roman" w:cs="Times New Roman"/>
          <w:sz w:val="28"/>
          <w:szCs w:val="28"/>
          <w:lang w:val="uk-UA"/>
        </w:rPr>
        <w:t>) першої національної опери; В) </w:t>
      </w:r>
      <w:r w:rsidRPr="00BA0D12">
        <w:rPr>
          <w:rFonts w:ascii="Times New Roman" w:eastAsia="Calibri" w:hAnsi="Times New Roman" w:cs="Times New Roman"/>
          <w:sz w:val="28"/>
          <w:szCs w:val="28"/>
          <w:lang w:val="uk-UA"/>
        </w:rPr>
        <w:t xml:space="preserve">першого національного мюзиклу; Г) </w:t>
      </w:r>
      <w:r>
        <w:rPr>
          <w:rFonts w:ascii="Times New Roman" w:eastAsia="Calibri" w:hAnsi="Times New Roman" w:cs="Times New Roman"/>
          <w:sz w:val="28"/>
          <w:szCs w:val="28"/>
          <w:lang w:val="uk-UA"/>
        </w:rPr>
        <w:t>першої національної кантати; Д) </w:t>
      </w:r>
      <w:r w:rsidRPr="00BA0D12">
        <w:rPr>
          <w:rFonts w:ascii="Times New Roman" w:eastAsia="Calibri" w:hAnsi="Times New Roman" w:cs="Times New Roman"/>
          <w:sz w:val="28"/>
          <w:szCs w:val="28"/>
          <w:lang w:val="uk-UA"/>
        </w:rPr>
        <w:t>першої національної симфонії.</w:t>
      </w:r>
    </w:p>
    <w:p w:rsidR="00BA0D12" w:rsidRPr="00BA0D12" w:rsidRDefault="00BA0D12" w:rsidP="00BA0D12">
      <w:p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5. В.</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 xml:space="preserve">Верховинець </w:t>
      </w:r>
      <w:r>
        <w:rPr>
          <w:rFonts w:ascii="Times New Roman" w:eastAsia="Calibri" w:hAnsi="Times New Roman" w:cs="Times New Roman"/>
          <w:sz w:val="28"/>
          <w:szCs w:val="28"/>
          <w:lang w:val="uk-UA"/>
        </w:rPr>
        <w:t xml:space="preserve">розробив нову </w:t>
      </w:r>
      <w:r w:rsidRPr="00BA0D12">
        <w:rPr>
          <w:rFonts w:ascii="Times New Roman" w:eastAsia="Calibri" w:hAnsi="Times New Roman" w:cs="Times New Roman"/>
          <w:sz w:val="28"/>
          <w:szCs w:val="28"/>
          <w:lang w:val="uk-UA"/>
        </w:rPr>
        <w:t>жанрову форму:</w:t>
      </w:r>
    </w:p>
    <w:p w:rsidR="00BA0D12" w:rsidRDefault="00BA0D12" w:rsidP="00BA0D12">
      <w:pPr>
        <w:spacing w:after="0" w:line="360" w:lineRule="auto"/>
        <w:ind w:left="567"/>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 xml:space="preserve">А) танець; Б) імпровізація; </w:t>
      </w:r>
      <w:r w:rsidRPr="00765976">
        <w:rPr>
          <w:rFonts w:ascii="Times New Roman" w:eastAsia="Calibri" w:hAnsi="Times New Roman" w:cs="Times New Roman"/>
          <w:sz w:val="28"/>
          <w:szCs w:val="28"/>
          <w:lang w:val="uk-UA"/>
        </w:rPr>
        <w:t>В) театралізована пісня</w:t>
      </w:r>
      <w:r w:rsidRPr="00BA0D12">
        <w:rPr>
          <w:rFonts w:ascii="Times New Roman" w:eastAsia="Calibri" w:hAnsi="Times New Roman" w:cs="Times New Roman"/>
          <w:sz w:val="28"/>
          <w:szCs w:val="28"/>
          <w:lang w:val="uk-UA"/>
        </w:rPr>
        <w:t>; Г) ода; Д) кантата</w:t>
      </w:r>
    </w:p>
    <w:p w:rsidR="0046642E" w:rsidRDefault="00687B70" w:rsidP="00687B7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 П</w:t>
      </w:r>
      <w:r w:rsidRPr="00687B70">
        <w:rPr>
          <w:rFonts w:ascii="Times New Roman" w:eastAsia="Calibri" w:hAnsi="Times New Roman" w:cs="Times New Roman"/>
          <w:sz w:val="28"/>
          <w:szCs w:val="28"/>
          <w:lang w:val="uk-UA"/>
        </w:rPr>
        <w:t xml:space="preserve">ершим </w:t>
      </w:r>
      <w:r w:rsidR="00510D6F" w:rsidRPr="00687B70">
        <w:rPr>
          <w:rFonts w:ascii="Times New Roman" w:eastAsia="Calibri" w:hAnsi="Times New Roman" w:cs="Times New Roman"/>
          <w:sz w:val="28"/>
          <w:szCs w:val="28"/>
          <w:lang w:val="uk-UA"/>
        </w:rPr>
        <w:t xml:space="preserve">дослідженням </w:t>
      </w:r>
      <w:r w:rsidRPr="00687B70">
        <w:rPr>
          <w:rFonts w:ascii="Times New Roman" w:eastAsia="Calibri" w:hAnsi="Times New Roman" w:cs="Times New Roman"/>
          <w:sz w:val="28"/>
          <w:szCs w:val="28"/>
          <w:lang w:val="uk-UA"/>
        </w:rPr>
        <w:t xml:space="preserve">у українській хореографії </w:t>
      </w:r>
      <w:r>
        <w:rPr>
          <w:rFonts w:ascii="Times New Roman" w:eastAsia="Calibri" w:hAnsi="Times New Roman" w:cs="Times New Roman"/>
          <w:sz w:val="28"/>
          <w:szCs w:val="28"/>
          <w:lang w:val="uk-UA"/>
        </w:rPr>
        <w:t>уважається посібник В. Верховинця:</w:t>
      </w:r>
    </w:p>
    <w:p w:rsidR="00687B70" w:rsidRDefault="00687B70" w:rsidP="00687B70">
      <w:pPr>
        <w:spacing w:after="0" w:line="360" w:lineRule="auto"/>
        <w:ind w:left="567"/>
        <w:contextualSpacing/>
        <w:jc w:val="both"/>
        <w:rPr>
          <w:rFonts w:ascii="Times New Roman" w:eastAsia="Calibri" w:hAnsi="Times New Roman" w:cs="Times New Roman"/>
          <w:sz w:val="28"/>
          <w:szCs w:val="28"/>
          <w:lang w:val="uk-UA"/>
        </w:rPr>
      </w:pPr>
      <w:r w:rsidRPr="00687B70">
        <w:rPr>
          <w:rFonts w:ascii="Times New Roman" w:eastAsia="Calibri" w:hAnsi="Times New Roman" w:cs="Times New Roman"/>
          <w:sz w:val="28"/>
          <w:szCs w:val="28"/>
          <w:lang w:val="uk-UA"/>
        </w:rPr>
        <w:t>А) Методика хорового виконання; Б) Весняночка; В) Пролісок;</w:t>
      </w:r>
      <w:r>
        <w:rPr>
          <w:rFonts w:ascii="Times New Roman" w:eastAsia="Calibri" w:hAnsi="Times New Roman" w:cs="Times New Roman"/>
          <w:sz w:val="28"/>
          <w:szCs w:val="28"/>
          <w:lang w:val="uk-UA"/>
        </w:rPr>
        <w:t xml:space="preserve"> </w:t>
      </w:r>
      <w:r w:rsidR="00893B1C" w:rsidRPr="00765976">
        <w:rPr>
          <w:rFonts w:ascii="Times New Roman" w:eastAsia="Calibri" w:hAnsi="Times New Roman" w:cs="Times New Roman"/>
          <w:sz w:val="28"/>
          <w:szCs w:val="28"/>
          <w:lang w:val="uk-UA"/>
        </w:rPr>
        <w:t>Г) </w:t>
      </w:r>
      <w:r w:rsidRPr="00765976">
        <w:rPr>
          <w:rFonts w:ascii="Times New Roman" w:eastAsia="Calibri" w:hAnsi="Times New Roman" w:cs="Times New Roman"/>
          <w:sz w:val="28"/>
          <w:szCs w:val="28"/>
          <w:lang w:val="uk-UA"/>
        </w:rPr>
        <w:t>Теорія українського народного танцю</w:t>
      </w:r>
      <w:r>
        <w:rPr>
          <w:rFonts w:ascii="Times New Roman" w:eastAsia="Calibri" w:hAnsi="Times New Roman" w:cs="Times New Roman"/>
          <w:sz w:val="28"/>
          <w:szCs w:val="28"/>
          <w:lang w:val="uk-UA"/>
        </w:rPr>
        <w:t>; Д) Танці</w:t>
      </w:r>
    </w:p>
    <w:p w:rsidR="00687B70" w:rsidRDefault="00687B70" w:rsidP="00687B7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 В. </w:t>
      </w:r>
      <w:r w:rsidRPr="00687B70">
        <w:rPr>
          <w:rFonts w:ascii="Times New Roman" w:eastAsia="Calibri" w:hAnsi="Times New Roman" w:cs="Times New Roman"/>
          <w:sz w:val="28"/>
          <w:szCs w:val="28"/>
          <w:lang w:val="uk-UA"/>
        </w:rPr>
        <w:t>Верховинець розробив і запропонував метод</w:t>
      </w:r>
      <w:r>
        <w:rPr>
          <w:rFonts w:ascii="Times New Roman" w:eastAsia="Calibri" w:hAnsi="Times New Roman" w:cs="Times New Roman"/>
          <w:sz w:val="28"/>
          <w:szCs w:val="28"/>
          <w:lang w:val="uk-UA"/>
        </w:rPr>
        <w:t>:</w:t>
      </w:r>
    </w:p>
    <w:p w:rsidR="00687B70" w:rsidRDefault="00687B70" w:rsidP="00687B70">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розучування пісні; Б) слухання музики; </w:t>
      </w:r>
      <w:r w:rsidRPr="00765976">
        <w:rPr>
          <w:rFonts w:ascii="Times New Roman" w:eastAsia="Calibri" w:hAnsi="Times New Roman" w:cs="Times New Roman"/>
          <w:sz w:val="28"/>
          <w:szCs w:val="28"/>
          <w:lang w:val="uk-UA"/>
        </w:rPr>
        <w:t>В) запису хореографічного матеріалу;</w:t>
      </w:r>
      <w:r>
        <w:rPr>
          <w:rFonts w:ascii="Times New Roman" w:eastAsia="Calibri" w:hAnsi="Times New Roman" w:cs="Times New Roman"/>
          <w:sz w:val="28"/>
          <w:szCs w:val="28"/>
          <w:lang w:val="uk-UA"/>
        </w:rPr>
        <w:t xml:space="preserve"> Г) запису мелодії; Д) повторення</w:t>
      </w:r>
    </w:p>
    <w:p w:rsidR="00DC5B68" w:rsidRPr="00DE11A1" w:rsidRDefault="00DC5B68" w:rsidP="00DC5B68">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687B70" w:rsidRDefault="00687B70" w:rsidP="00687B7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 Матеріал з п</w:t>
      </w:r>
      <w:r w:rsidRPr="00687B70">
        <w:rPr>
          <w:rFonts w:ascii="Times New Roman" w:eastAsia="Calibri" w:hAnsi="Times New Roman" w:cs="Times New Roman"/>
          <w:sz w:val="28"/>
          <w:szCs w:val="28"/>
          <w:lang w:val="uk-UA"/>
        </w:rPr>
        <w:t>осібник</w:t>
      </w:r>
      <w:r>
        <w:rPr>
          <w:rFonts w:ascii="Times New Roman" w:eastAsia="Calibri" w:hAnsi="Times New Roman" w:cs="Times New Roman"/>
          <w:sz w:val="28"/>
          <w:szCs w:val="28"/>
          <w:lang w:val="uk-UA"/>
        </w:rPr>
        <w:t>а</w:t>
      </w:r>
      <w:r w:rsidRPr="00687B7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 </w:t>
      </w:r>
      <w:r w:rsidRPr="00687B70">
        <w:rPr>
          <w:rFonts w:ascii="Times New Roman" w:eastAsia="Calibri" w:hAnsi="Times New Roman" w:cs="Times New Roman"/>
          <w:sz w:val="28"/>
          <w:szCs w:val="28"/>
          <w:lang w:val="uk-UA"/>
        </w:rPr>
        <w:t>Верховинця «Весняночка»</w:t>
      </w:r>
      <w:r>
        <w:rPr>
          <w:rFonts w:ascii="Times New Roman" w:eastAsia="Calibri" w:hAnsi="Times New Roman" w:cs="Times New Roman"/>
          <w:sz w:val="28"/>
          <w:szCs w:val="28"/>
          <w:lang w:val="uk-UA"/>
        </w:rPr>
        <w:t xml:space="preserve"> можна використовувати при проведенні занять у:</w:t>
      </w:r>
    </w:p>
    <w:p w:rsidR="00687B70" w:rsidRDefault="00687B70" w:rsidP="00687B70">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початковій школі; Б) старшій школі; В) дитячому садку</w:t>
      </w:r>
      <w:r w:rsidR="00893B1C" w:rsidRPr="00765976">
        <w:rPr>
          <w:rFonts w:ascii="Times New Roman" w:eastAsia="Calibri" w:hAnsi="Times New Roman" w:cs="Times New Roman"/>
          <w:sz w:val="28"/>
          <w:szCs w:val="28"/>
          <w:lang w:val="uk-UA"/>
        </w:rPr>
        <w:t xml:space="preserve">; </w:t>
      </w:r>
      <w:r w:rsidR="00893B1C">
        <w:rPr>
          <w:rFonts w:ascii="Times New Roman" w:eastAsia="Calibri" w:hAnsi="Times New Roman" w:cs="Times New Roman"/>
          <w:sz w:val="28"/>
          <w:szCs w:val="28"/>
          <w:lang w:val="uk-UA"/>
        </w:rPr>
        <w:t>Г) </w:t>
      </w:r>
      <w:r>
        <w:rPr>
          <w:rFonts w:ascii="Times New Roman" w:eastAsia="Calibri" w:hAnsi="Times New Roman" w:cs="Times New Roman"/>
          <w:sz w:val="28"/>
          <w:szCs w:val="28"/>
          <w:lang w:val="uk-UA"/>
        </w:rPr>
        <w:t>танцювальному гуртку; Д) занятті оркестром</w:t>
      </w:r>
    </w:p>
    <w:p w:rsidR="00DC5B68" w:rsidRPr="00DE11A1" w:rsidRDefault="00DC5B68" w:rsidP="00DC5B68">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DC5B68" w:rsidRDefault="00DC5B68" w:rsidP="00687B70">
      <w:pPr>
        <w:spacing w:after="0" w:line="360" w:lineRule="auto"/>
        <w:ind w:left="567"/>
        <w:contextualSpacing/>
        <w:jc w:val="both"/>
        <w:rPr>
          <w:rFonts w:ascii="Times New Roman" w:eastAsia="Calibri" w:hAnsi="Times New Roman" w:cs="Times New Roman"/>
          <w:sz w:val="28"/>
          <w:szCs w:val="28"/>
          <w:lang w:val="uk-UA"/>
        </w:rPr>
      </w:pPr>
    </w:p>
    <w:p w:rsidR="00E35D6C" w:rsidRDefault="00687B70" w:rsidP="00687B7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9. </w:t>
      </w:r>
      <w:r w:rsidR="00E35D6C">
        <w:rPr>
          <w:rFonts w:ascii="Times New Roman" w:eastAsia="Calibri" w:hAnsi="Times New Roman" w:cs="Times New Roman"/>
          <w:sz w:val="28"/>
          <w:szCs w:val="28"/>
          <w:lang w:val="uk-UA"/>
        </w:rPr>
        <w:t>При проведенні музичних занять п</w:t>
      </w:r>
      <w:r w:rsidR="00E35D6C" w:rsidRPr="00E35D6C">
        <w:rPr>
          <w:rFonts w:ascii="Times New Roman" w:eastAsia="Calibri" w:hAnsi="Times New Roman" w:cs="Times New Roman"/>
          <w:sz w:val="28"/>
          <w:szCs w:val="28"/>
          <w:lang w:val="uk-UA"/>
        </w:rPr>
        <w:t>едагог пропонував</w:t>
      </w:r>
      <w:r w:rsidR="00E35D6C">
        <w:rPr>
          <w:rFonts w:ascii="Times New Roman" w:eastAsia="Calibri" w:hAnsi="Times New Roman" w:cs="Times New Roman"/>
          <w:sz w:val="28"/>
          <w:szCs w:val="28"/>
          <w:lang w:val="uk-UA"/>
        </w:rPr>
        <w:t>:</w:t>
      </w:r>
    </w:p>
    <w:p w:rsidR="00687B70" w:rsidRPr="00765976" w:rsidRDefault="00E35D6C" w:rsidP="00E35D6C">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 xml:space="preserve">А) розучувати пісні за музичними фразами; Б) прочитувати слова декілька разів; В) співати без супроводу; Г) виконувати пісню разом з рухами; Д) гучно вигукувати склади </w:t>
      </w:r>
    </w:p>
    <w:p w:rsidR="00E35D6C" w:rsidRDefault="00E35D6C" w:rsidP="00E35D6C">
      <w:pPr>
        <w:spacing w:after="0" w:line="360" w:lineRule="auto"/>
        <w:contextualSpacing/>
        <w:jc w:val="both"/>
        <w:rPr>
          <w:rFonts w:ascii="Times New Roman" w:eastAsia="Calibri" w:hAnsi="Times New Roman" w:cs="Times New Roman"/>
          <w:sz w:val="28"/>
          <w:szCs w:val="28"/>
          <w:lang w:val="uk-UA"/>
        </w:rPr>
      </w:pPr>
      <w:r w:rsidRPr="00E35D6C">
        <w:rPr>
          <w:rFonts w:ascii="Times New Roman" w:eastAsia="Calibri" w:hAnsi="Times New Roman" w:cs="Times New Roman"/>
          <w:sz w:val="28"/>
          <w:szCs w:val="28"/>
          <w:lang w:val="uk-UA"/>
        </w:rPr>
        <w:t xml:space="preserve">10. </w:t>
      </w:r>
      <w:r>
        <w:rPr>
          <w:rFonts w:ascii="Times New Roman" w:eastAsia="Calibri" w:hAnsi="Times New Roman" w:cs="Times New Roman"/>
          <w:sz w:val="28"/>
          <w:szCs w:val="28"/>
          <w:lang w:val="uk-UA"/>
        </w:rPr>
        <w:t>Розроблена В.</w:t>
      </w:r>
      <w:r w:rsidRPr="00E35D6C">
        <w:rPr>
          <w:rFonts w:ascii="Times New Roman" w:hAnsi="Times New Roman" w:cs="Times New Roman"/>
          <w:sz w:val="28"/>
          <w:szCs w:val="28"/>
        </w:rPr>
        <w:t>Верховинцем</w:t>
      </w:r>
      <w:r>
        <w:t xml:space="preserve"> </w:t>
      </w:r>
      <w:r>
        <w:rPr>
          <w:rFonts w:ascii="Times New Roman" w:eastAsia="Calibri" w:hAnsi="Times New Roman" w:cs="Times New Roman"/>
          <w:sz w:val="28"/>
          <w:szCs w:val="28"/>
          <w:lang w:val="uk-UA"/>
        </w:rPr>
        <w:t>нова жанрова форма «т</w:t>
      </w:r>
      <w:r w:rsidRPr="00E35D6C">
        <w:rPr>
          <w:rFonts w:ascii="Times New Roman" w:eastAsia="Calibri" w:hAnsi="Times New Roman" w:cs="Times New Roman"/>
          <w:sz w:val="28"/>
          <w:szCs w:val="28"/>
          <w:lang w:val="uk-UA"/>
        </w:rPr>
        <w:t>еатралізаці</w:t>
      </w:r>
      <w:r>
        <w:rPr>
          <w:rFonts w:ascii="Times New Roman" w:eastAsia="Calibri" w:hAnsi="Times New Roman" w:cs="Times New Roman"/>
          <w:sz w:val="28"/>
          <w:szCs w:val="28"/>
          <w:lang w:val="uk-UA"/>
        </w:rPr>
        <w:t>я</w:t>
      </w:r>
      <w:r w:rsidRPr="00E35D6C">
        <w:rPr>
          <w:rFonts w:ascii="Times New Roman" w:eastAsia="Calibri" w:hAnsi="Times New Roman" w:cs="Times New Roman"/>
          <w:sz w:val="28"/>
          <w:szCs w:val="28"/>
          <w:lang w:val="uk-UA"/>
        </w:rPr>
        <w:t xml:space="preserve"> пісні</w:t>
      </w:r>
      <w:r>
        <w:rPr>
          <w:rFonts w:ascii="Times New Roman" w:eastAsia="Calibri" w:hAnsi="Times New Roman" w:cs="Times New Roman"/>
          <w:sz w:val="28"/>
          <w:szCs w:val="28"/>
          <w:lang w:val="uk-UA"/>
        </w:rPr>
        <w:t xml:space="preserve">» </w:t>
      </w:r>
      <w:r w:rsidR="008234CC">
        <w:rPr>
          <w:rFonts w:ascii="Times New Roman" w:eastAsia="Calibri" w:hAnsi="Times New Roman" w:cs="Times New Roman"/>
          <w:sz w:val="28"/>
          <w:szCs w:val="28"/>
          <w:lang w:val="uk-UA"/>
        </w:rPr>
        <w:t>включає в себе:</w:t>
      </w:r>
    </w:p>
    <w:p w:rsidR="008234CC" w:rsidRPr="00765976" w:rsidRDefault="008234CC" w:rsidP="004D34CD">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w:t>
      </w:r>
      <w:r w:rsidR="004D34CD">
        <w:rPr>
          <w:rFonts w:ascii="Times New Roman" w:eastAsia="Calibri" w:hAnsi="Times New Roman" w:cs="Times New Roman"/>
          <w:sz w:val="28"/>
          <w:szCs w:val="28"/>
          <w:lang w:val="uk-UA"/>
        </w:rPr>
        <w:t xml:space="preserve">віршування; </w:t>
      </w:r>
      <w:r w:rsidR="004D34CD" w:rsidRPr="00765976">
        <w:rPr>
          <w:rFonts w:ascii="Times New Roman" w:eastAsia="Calibri" w:hAnsi="Times New Roman" w:cs="Times New Roman"/>
          <w:sz w:val="28"/>
          <w:szCs w:val="28"/>
          <w:lang w:val="uk-UA"/>
        </w:rPr>
        <w:t>Б) танець;</w:t>
      </w:r>
      <w:r w:rsidR="004D34CD" w:rsidRPr="004D34CD">
        <w:rPr>
          <w:rFonts w:ascii="Times New Roman" w:eastAsia="Calibri" w:hAnsi="Times New Roman" w:cs="Times New Roman"/>
          <w:sz w:val="28"/>
          <w:szCs w:val="28"/>
          <w:lang w:val="uk-UA"/>
        </w:rPr>
        <w:t xml:space="preserve"> </w:t>
      </w:r>
      <w:r w:rsidR="004D34CD">
        <w:rPr>
          <w:rFonts w:ascii="Times New Roman" w:eastAsia="Calibri" w:hAnsi="Times New Roman" w:cs="Times New Roman"/>
          <w:sz w:val="28"/>
          <w:szCs w:val="28"/>
          <w:lang w:val="uk-UA"/>
        </w:rPr>
        <w:t xml:space="preserve">В) музикування на елементарних музичних інструментах; </w:t>
      </w:r>
      <w:r w:rsidR="004D34CD" w:rsidRPr="00765976">
        <w:rPr>
          <w:rFonts w:ascii="Times New Roman" w:eastAsia="Calibri" w:hAnsi="Times New Roman" w:cs="Times New Roman"/>
          <w:sz w:val="28"/>
          <w:szCs w:val="28"/>
          <w:lang w:val="uk-UA"/>
        </w:rPr>
        <w:t>Г) дiю; Д) хоровий спiв</w:t>
      </w:r>
    </w:p>
    <w:p w:rsidR="000456D9" w:rsidRPr="00050CDB" w:rsidRDefault="000456D9" w:rsidP="000456D9">
      <w:pPr>
        <w:spacing w:after="0" w:line="360" w:lineRule="auto"/>
        <w:jc w:val="center"/>
        <w:rPr>
          <w:rFonts w:ascii="Times New Roman" w:hAnsi="Times New Roman" w:cs="Times New Roman"/>
          <w:sz w:val="28"/>
          <w:szCs w:val="28"/>
          <w:lang w:val="uk-UA"/>
        </w:rPr>
      </w:pPr>
      <w:r w:rsidRPr="00050CDB">
        <w:rPr>
          <w:rFonts w:ascii="Times New Roman" w:hAnsi="Times New Roman" w:cs="Times New Roman"/>
          <w:sz w:val="28"/>
          <w:szCs w:val="28"/>
          <w:lang w:val="uk-UA"/>
        </w:rPr>
        <w:t>САМОСТІЙНА РОБОТА</w:t>
      </w:r>
    </w:p>
    <w:p w:rsidR="000456D9" w:rsidRPr="00050CDB" w:rsidRDefault="000456D9" w:rsidP="000456D9">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Запитання і завдання для самостійної роботи</w:t>
      </w:r>
    </w:p>
    <w:p w:rsidR="00BA0D12" w:rsidRPr="00BA0D12" w:rsidRDefault="00F628D6"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w:t>
      </w:r>
      <w:r w:rsidR="00BA0D12" w:rsidRPr="00BA0D12">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е</w:t>
      </w:r>
      <w:r w:rsidR="00BA0D12" w:rsidRPr="00BA0D12">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іть</w:t>
      </w:r>
      <w:r w:rsidR="00BA0D12" w:rsidRPr="00BA0D12">
        <w:rPr>
          <w:rFonts w:ascii="Times New Roman" w:eastAsia="Calibri" w:hAnsi="Times New Roman" w:cs="Times New Roman"/>
          <w:sz w:val="28"/>
          <w:szCs w:val="28"/>
          <w:lang w:val="uk-UA"/>
        </w:rPr>
        <w:t xml:space="preserve"> відеофраг</w:t>
      </w:r>
      <w:r w:rsidR="00BA0D12">
        <w:rPr>
          <w:rFonts w:ascii="Times New Roman" w:eastAsia="Calibri" w:hAnsi="Times New Roman" w:cs="Times New Roman"/>
          <w:sz w:val="28"/>
          <w:szCs w:val="28"/>
          <w:lang w:val="uk-UA"/>
        </w:rPr>
        <w:t>менти виконання дитячих опер М. </w:t>
      </w:r>
      <w:r w:rsidR="00BA0D12" w:rsidRPr="00BA0D12">
        <w:rPr>
          <w:rFonts w:ascii="Times New Roman" w:eastAsia="Calibri" w:hAnsi="Times New Roman" w:cs="Times New Roman"/>
          <w:sz w:val="28"/>
          <w:szCs w:val="28"/>
          <w:lang w:val="uk-UA"/>
        </w:rPr>
        <w:t>Лисенка.</w:t>
      </w:r>
    </w:p>
    <w:p w:rsidR="00BA0D12" w:rsidRPr="00BA0D12" w:rsidRDefault="00BA0D12"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Підб</w:t>
      </w:r>
      <w:r w:rsidR="00F628D6">
        <w:rPr>
          <w:rFonts w:ascii="Times New Roman" w:eastAsia="Calibri" w:hAnsi="Times New Roman" w:cs="Times New Roman"/>
          <w:sz w:val="28"/>
          <w:szCs w:val="28"/>
          <w:lang w:val="uk-UA"/>
        </w:rPr>
        <w:t>еріть</w:t>
      </w:r>
      <w:r w:rsidRPr="00BA0D12">
        <w:rPr>
          <w:rFonts w:ascii="Times New Roman" w:eastAsia="Calibri" w:hAnsi="Times New Roman" w:cs="Times New Roman"/>
          <w:sz w:val="28"/>
          <w:szCs w:val="28"/>
          <w:lang w:val="uk-UA"/>
        </w:rPr>
        <w:t xml:space="preserve"> відеофрагменти виконання хорової обробки М.</w:t>
      </w:r>
      <w:r>
        <w:rPr>
          <w:rFonts w:ascii="Times New Roman" w:eastAsia="Calibri" w:hAnsi="Times New Roman" w:cs="Times New Roman"/>
          <w:sz w:val="28"/>
          <w:szCs w:val="28"/>
          <w:lang w:val="uk-UA"/>
        </w:rPr>
        <w:t> </w:t>
      </w:r>
      <w:r w:rsidRPr="00BA0D12">
        <w:rPr>
          <w:rFonts w:ascii="Times New Roman" w:eastAsia="Calibri" w:hAnsi="Times New Roman" w:cs="Times New Roman"/>
          <w:sz w:val="28"/>
          <w:szCs w:val="28"/>
          <w:lang w:val="uk-UA"/>
        </w:rPr>
        <w:t>Леонтовича «Щедрик» на різних мовах.</w:t>
      </w:r>
    </w:p>
    <w:p w:rsidR="00BA0D12" w:rsidRPr="00BA0D12" w:rsidRDefault="00F628D6"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w:t>
      </w:r>
      <w:r w:rsidR="00BA0D12" w:rsidRPr="00BA0D12">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е</w:t>
      </w:r>
      <w:r w:rsidR="00BA0D12" w:rsidRPr="00BA0D12">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іть</w:t>
      </w:r>
      <w:r w:rsidR="00BA0D12" w:rsidRPr="00BA0D12">
        <w:rPr>
          <w:rFonts w:ascii="Times New Roman" w:eastAsia="Calibri" w:hAnsi="Times New Roman" w:cs="Times New Roman"/>
          <w:sz w:val="28"/>
          <w:szCs w:val="28"/>
          <w:lang w:val="uk-UA"/>
        </w:rPr>
        <w:t xml:space="preserve"> відеофрагменти з художніх фільмів світу, де звучить пісня «Щедрик».</w:t>
      </w:r>
    </w:p>
    <w:p w:rsidR="00BA0D12" w:rsidRPr="00BA0D12" w:rsidRDefault="00BA0D12"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Укла</w:t>
      </w:r>
      <w:r w:rsidR="00F628D6">
        <w:rPr>
          <w:rFonts w:ascii="Times New Roman" w:eastAsia="Calibri" w:hAnsi="Times New Roman" w:cs="Times New Roman"/>
          <w:sz w:val="28"/>
          <w:szCs w:val="28"/>
          <w:lang w:val="uk-UA"/>
        </w:rPr>
        <w:t>діть</w:t>
      </w:r>
      <w:r w:rsidRPr="00BA0D12">
        <w:rPr>
          <w:rFonts w:ascii="Times New Roman" w:eastAsia="Calibri" w:hAnsi="Times New Roman" w:cs="Times New Roman"/>
          <w:sz w:val="28"/>
          <w:szCs w:val="28"/>
          <w:lang w:val="uk-UA"/>
        </w:rPr>
        <w:t xml:space="preserve"> збірку пісень-ігор для молодшо</w:t>
      </w:r>
      <w:r>
        <w:rPr>
          <w:rFonts w:ascii="Times New Roman" w:eastAsia="Calibri" w:hAnsi="Times New Roman" w:cs="Times New Roman"/>
          <w:sz w:val="28"/>
          <w:szCs w:val="28"/>
          <w:lang w:val="uk-UA"/>
        </w:rPr>
        <w:t>го шкільного віку за збіркою В. </w:t>
      </w:r>
      <w:r w:rsidRPr="00BA0D12">
        <w:rPr>
          <w:rFonts w:ascii="Times New Roman" w:eastAsia="Calibri" w:hAnsi="Times New Roman" w:cs="Times New Roman"/>
          <w:sz w:val="28"/>
          <w:szCs w:val="28"/>
          <w:lang w:val="uk-UA"/>
        </w:rPr>
        <w:t>Верховинця «Весняночка».</w:t>
      </w:r>
    </w:p>
    <w:p w:rsidR="00BA0D12" w:rsidRPr="00BA0D12" w:rsidRDefault="00BA0D12"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Розроб</w:t>
      </w:r>
      <w:r w:rsidR="00F628D6">
        <w:rPr>
          <w:rFonts w:ascii="Times New Roman" w:eastAsia="Calibri" w:hAnsi="Times New Roman" w:cs="Times New Roman"/>
          <w:sz w:val="28"/>
          <w:szCs w:val="28"/>
          <w:lang w:val="uk-UA"/>
        </w:rPr>
        <w:t>іть</w:t>
      </w:r>
      <w:r w:rsidRPr="00BA0D12">
        <w:rPr>
          <w:rFonts w:ascii="Times New Roman" w:eastAsia="Calibri" w:hAnsi="Times New Roman" w:cs="Times New Roman"/>
          <w:sz w:val="28"/>
          <w:szCs w:val="28"/>
          <w:lang w:val="uk-UA"/>
        </w:rPr>
        <w:t xml:space="preserve"> наочність для використання методичного прийому К. Стеценка «Драбинка». Дослід</w:t>
      </w:r>
      <w:r w:rsidR="00F628D6">
        <w:rPr>
          <w:rFonts w:ascii="Times New Roman" w:eastAsia="Calibri" w:hAnsi="Times New Roman" w:cs="Times New Roman"/>
          <w:sz w:val="28"/>
          <w:szCs w:val="28"/>
          <w:lang w:val="uk-UA"/>
        </w:rPr>
        <w:t>і</w:t>
      </w:r>
      <w:r w:rsidRPr="00BA0D12">
        <w:rPr>
          <w:rFonts w:ascii="Times New Roman" w:eastAsia="Calibri" w:hAnsi="Times New Roman" w:cs="Times New Roman"/>
          <w:sz w:val="28"/>
          <w:szCs w:val="28"/>
          <w:lang w:val="uk-UA"/>
        </w:rPr>
        <w:t>т</w:t>
      </w:r>
      <w:r w:rsidR="00F628D6">
        <w:rPr>
          <w:rFonts w:ascii="Times New Roman" w:eastAsia="Calibri" w:hAnsi="Times New Roman" w:cs="Times New Roman"/>
          <w:sz w:val="28"/>
          <w:szCs w:val="28"/>
          <w:lang w:val="uk-UA"/>
        </w:rPr>
        <w:t>ь</w:t>
      </w:r>
      <w:r w:rsidRPr="00BA0D12">
        <w:rPr>
          <w:rFonts w:ascii="Times New Roman" w:eastAsia="Calibri" w:hAnsi="Times New Roman" w:cs="Times New Roman"/>
          <w:sz w:val="28"/>
          <w:szCs w:val="28"/>
          <w:lang w:val="uk-UA"/>
        </w:rPr>
        <w:t xml:space="preserve"> метод «Стовпиця» болгарського педагога Бориса Тричкова. Порівня</w:t>
      </w:r>
      <w:r w:rsidR="00F628D6">
        <w:rPr>
          <w:rFonts w:ascii="Times New Roman" w:eastAsia="Calibri" w:hAnsi="Times New Roman" w:cs="Times New Roman"/>
          <w:sz w:val="28"/>
          <w:szCs w:val="28"/>
          <w:lang w:val="uk-UA"/>
        </w:rPr>
        <w:t>йте</w:t>
      </w:r>
      <w:r w:rsidRPr="00BA0D12">
        <w:rPr>
          <w:rFonts w:ascii="Times New Roman" w:eastAsia="Calibri" w:hAnsi="Times New Roman" w:cs="Times New Roman"/>
          <w:sz w:val="28"/>
          <w:szCs w:val="28"/>
          <w:lang w:val="uk-UA"/>
        </w:rPr>
        <w:t>.</w:t>
      </w:r>
    </w:p>
    <w:p w:rsidR="00BA0D12" w:rsidRPr="00BA0D12" w:rsidRDefault="00BA0D12"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Укла</w:t>
      </w:r>
      <w:r w:rsidR="00F628D6">
        <w:rPr>
          <w:rFonts w:ascii="Times New Roman" w:eastAsia="Calibri" w:hAnsi="Times New Roman" w:cs="Times New Roman"/>
          <w:sz w:val="28"/>
          <w:szCs w:val="28"/>
          <w:lang w:val="uk-UA"/>
        </w:rPr>
        <w:t>діть</w:t>
      </w:r>
      <w:r w:rsidRPr="00BA0D12">
        <w:rPr>
          <w:rFonts w:ascii="Times New Roman" w:eastAsia="Calibri" w:hAnsi="Times New Roman" w:cs="Times New Roman"/>
          <w:sz w:val="28"/>
          <w:szCs w:val="28"/>
          <w:lang w:val="uk-UA"/>
        </w:rPr>
        <w:t xml:space="preserve"> методичну збірку пісень українських композиторів-класиків для учнів молодшого шкільного віку.</w:t>
      </w:r>
    </w:p>
    <w:p w:rsidR="00BA0D12" w:rsidRDefault="00BA0D12"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BA0D12">
        <w:rPr>
          <w:rFonts w:ascii="Times New Roman" w:eastAsia="Calibri" w:hAnsi="Times New Roman" w:cs="Times New Roman"/>
          <w:sz w:val="28"/>
          <w:szCs w:val="28"/>
          <w:lang w:val="uk-UA"/>
        </w:rPr>
        <w:t>Укла</w:t>
      </w:r>
      <w:r w:rsidR="00F628D6">
        <w:rPr>
          <w:rFonts w:ascii="Times New Roman" w:eastAsia="Calibri" w:hAnsi="Times New Roman" w:cs="Times New Roman"/>
          <w:sz w:val="28"/>
          <w:szCs w:val="28"/>
          <w:lang w:val="uk-UA"/>
        </w:rPr>
        <w:t>діть</w:t>
      </w:r>
      <w:r w:rsidRPr="00BA0D12">
        <w:rPr>
          <w:rFonts w:ascii="Times New Roman" w:eastAsia="Calibri" w:hAnsi="Times New Roman" w:cs="Times New Roman"/>
          <w:sz w:val="28"/>
          <w:szCs w:val="28"/>
          <w:lang w:val="uk-UA"/>
        </w:rPr>
        <w:t xml:space="preserve"> методичну збірку пісень українських композиторів-класиків для учнів 5-7-х класів.</w:t>
      </w:r>
    </w:p>
    <w:p w:rsidR="003D5099" w:rsidRPr="003D5099" w:rsidRDefault="003D5099"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Які етапи формування музичного сприйняття і музичної творчості дитини виділяє Б. Яворський. Обґрунтуйте.</w:t>
      </w:r>
    </w:p>
    <w:p w:rsidR="003D5099" w:rsidRPr="003D5099" w:rsidRDefault="003D5099"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процесі педагогічних пошуків Л. </w:t>
      </w:r>
      <w:r w:rsidRPr="003D5099">
        <w:rPr>
          <w:rFonts w:ascii="Times New Roman" w:eastAsia="Calibri" w:hAnsi="Times New Roman" w:cs="Times New Roman"/>
          <w:sz w:val="28"/>
          <w:szCs w:val="28"/>
          <w:lang w:val="uk-UA"/>
        </w:rPr>
        <w:t>Яворським було уведено в побудову уроку музики три види діяльності. Назвіть їх.</w:t>
      </w:r>
    </w:p>
    <w:p w:rsidR="003D5099" w:rsidRPr="003D5099" w:rsidRDefault="003D5099" w:rsidP="003D7DA3">
      <w:pPr>
        <w:numPr>
          <w:ilvl w:val="0"/>
          <w:numId w:val="45"/>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Який розділ був уведений </w:t>
      </w:r>
      <w:r w:rsidR="00510D6F">
        <w:rPr>
          <w:rFonts w:ascii="Times New Roman" w:eastAsia="Calibri" w:hAnsi="Times New Roman" w:cs="Times New Roman"/>
          <w:sz w:val="28"/>
          <w:szCs w:val="28"/>
          <w:lang w:val="uk-UA"/>
        </w:rPr>
        <w:t xml:space="preserve">Б. Яворським </w:t>
      </w:r>
      <w:r w:rsidRPr="003D5099">
        <w:rPr>
          <w:rFonts w:ascii="Times New Roman" w:eastAsia="Calibri" w:hAnsi="Times New Roman" w:cs="Times New Roman"/>
          <w:sz w:val="28"/>
          <w:szCs w:val="28"/>
          <w:lang w:val="uk-UA"/>
        </w:rPr>
        <w:t>до програми музичного виховання?</w:t>
      </w:r>
    </w:p>
    <w:p w:rsidR="00D97F14" w:rsidRPr="00050CDB" w:rsidRDefault="00D97F14" w:rsidP="00D97F14">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lastRenderedPageBreak/>
        <w:t>Індивідуальні навчально-дослідні завдання</w:t>
      </w:r>
    </w:p>
    <w:p w:rsidR="003D5099" w:rsidRPr="003D5099" w:rsidRDefault="003D5099"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Педагогічні </w:t>
      </w:r>
      <w:r w:rsidRPr="003D5099">
        <w:rPr>
          <w:rFonts w:ascii="Times New Roman" w:eastAsia="Calibri" w:hAnsi="Times New Roman" w:cs="Times New Roman"/>
          <w:sz w:val="28"/>
          <w:szCs w:val="28"/>
          <w:lang w:val="uk-UA"/>
        </w:rPr>
        <w:t>погляди М. Леонтовича.</w:t>
      </w:r>
    </w:p>
    <w:p w:rsidR="003D5099" w:rsidRPr="003D5099" w:rsidRDefault="00F628D6"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Проаналізуйте</w:t>
      </w:r>
      <w:r w:rsidR="004D34CD">
        <w:rPr>
          <w:rFonts w:ascii="Times New Roman" w:eastAsia="Calibri" w:hAnsi="Times New Roman" w:cs="Times New Roman"/>
          <w:sz w:val="28"/>
          <w:szCs w:val="28"/>
          <w:lang w:val="uk-UA"/>
        </w:rPr>
        <w:t xml:space="preserve"> методичн</w:t>
      </w:r>
      <w:r>
        <w:rPr>
          <w:rFonts w:ascii="Times New Roman" w:eastAsia="Calibri" w:hAnsi="Times New Roman" w:cs="Times New Roman"/>
          <w:sz w:val="28"/>
          <w:szCs w:val="28"/>
          <w:lang w:val="uk-UA"/>
        </w:rPr>
        <w:t>ий</w:t>
      </w:r>
      <w:r w:rsidR="003D5099" w:rsidRPr="003D5099">
        <w:rPr>
          <w:rFonts w:ascii="Times New Roman" w:eastAsia="Calibri" w:hAnsi="Times New Roman" w:cs="Times New Roman"/>
          <w:sz w:val="28"/>
          <w:szCs w:val="28"/>
          <w:lang w:val="uk-UA"/>
        </w:rPr>
        <w:t xml:space="preserve"> посібник «Весняночка» В. Верховинця.</w:t>
      </w:r>
    </w:p>
    <w:p w:rsidR="003D5099" w:rsidRPr="003D5099" w:rsidRDefault="003D5099"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Дослід</w:t>
      </w:r>
      <w:r w:rsidR="00F628D6">
        <w:rPr>
          <w:rFonts w:ascii="Times New Roman" w:eastAsia="Calibri" w:hAnsi="Times New Roman" w:cs="Times New Roman"/>
          <w:sz w:val="28"/>
          <w:szCs w:val="28"/>
          <w:lang w:val="uk-UA"/>
        </w:rPr>
        <w:t>іть</w:t>
      </w:r>
      <w:r w:rsidRPr="003D5099">
        <w:rPr>
          <w:rFonts w:ascii="Times New Roman" w:eastAsia="Calibri" w:hAnsi="Times New Roman" w:cs="Times New Roman"/>
          <w:sz w:val="28"/>
          <w:szCs w:val="28"/>
          <w:lang w:val="uk-UA"/>
        </w:rPr>
        <w:t xml:space="preserve"> особливості навчання за музично-педагогічною концепцією Б. Яворського.</w:t>
      </w:r>
    </w:p>
    <w:p w:rsidR="003D5099" w:rsidRPr="003D5099" w:rsidRDefault="003D5099"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Музично-педагогічна школа М. Лисенка: історичний аспект</w:t>
      </w:r>
    </w:p>
    <w:p w:rsidR="003D5099" w:rsidRPr="003D5099" w:rsidRDefault="003D5099"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Методичний прийом К. Стеценка «драбинка».</w:t>
      </w:r>
    </w:p>
    <w:p w:rsidR="003D5099" w:rsidRPr="003D5099" w:rsidRDefault="003D5099"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Педагогічні ідеї М. </w:t>
      </w:r>
      <w:r w:rsidRPr="003D5099">
        <w:rPr>
          <w:rFonts w:ascii="Times New Roman" w:eastAsia="Calibri" w:hAnsi="Times New Roman" w:cs="Times New Roman"/>
          <w:sz w:val="28"/>
          <w:szCs w:val="28"/>
          <w:lang w:val="uk-UA"/>
        </w:rPr>
        <w:t>Леонтовича у контексті розвитку європейської музичної педагогіки.</w:t>
      </w:r>
    </w:p>
    <w:p w:rsidR="003D5099" w:rsidRPr="003D5099" w:rsidRDefault="003D5099" w:rsidP="003D7DA3">
      <w:pPr>
        <w:numPr>
          <w:ilvl w:val="0"/>
          <w:numId w:val="36"/>
        </w:numPr>
        <w:spacing w:after="0" w:line="360" w:lineRule="auto"/>
        <w:ind w:left="714" w:hanging="35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Педагогічні ідеї та </w:t>
      </w:r>
      <w:r>
        <w:rPr>
          <w:rFonts w:ascii="Times New Roman" w:eastAsia="Calibri" w:hAnsi="Times New Roman" w:cs="Times New Roman"/>
          <w:sz w:val="28"/>
          <w:szCs w:val="28"/>
          <w:lang w:val="uk-UA"/>
        </w:rPr>
        <w:t>методика музичного виховання К. </w:t>
      </w:r>
      <w:r w:rsidRPr="003D5099">
        <w:rPr>
          <w:rFonts w:ascii="Times New Roman" w:eastAsia="Calibri" w:hAnsi="Times New Roman" w:cs="Times New Roman"/>
          <w:sz w:val="28"/>
          <w:szCs w:val="28"/>
          <w:lang w:val="uk-UA"/>
        </w:rPr>
        <w:t>Стеценка.</w:t>
      </w:r>
    </w:p>
    <w:p w:rsidR="003D5099" w:rsidRDefault="003D5099" w:rsidP="003D7DA3">
      <w:pPr>
        <w:numPr>
          <w:ilvl w:val="0"/>
          <w:numId w:val="36"/>
        </w:numPr>
        <w:spacing w:after="0" w:line="360" w:lineRule="auto"/>
        <w:ind w:left="714" w:hanging="35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Педагогічні ідеї та ме</w:t>
      </w:r>
      <w:r>
        <w:rPr>
          <w:rFonts w:ascii="Times New Roman" w:eastAsia="Calibri" w:hAnsi="Times New Roman" w:cs="Times New Roman"/>
          <w:sz w:val="28"/>
          <w:szCs w:val="28"/>
          <w:lang w:val="uk-UA"/>
        </w:rPr>
        <w:t>тодика музичної освіти дітей В. </w:t>
      </w:r>
      <w:r w:rsidRPr="003D5099">
        <w:rPr>
          <w:rFonts w:ascii="Times New Roman" w:eastAsia="Calibri" w:hAnsi="Times New Roman" w:cs="Times New Roman"/>
          <w:sz w:val="28"/>
          <w:szCs w:val="28"/>
          <w:lang w:val="uk-UA"/>
        </w:rPr>
        <w:t>Верховинця.</w:t>
      </w:r>
    </w:p>
    <w:p w:rsidR="003D5099" w:rsidRPr="003D5099" w:rsidRDefault="00F628D6" w:rsidP="003D7DA3">
      <w:pPr>
        <w:pStyle w:val="a3"/>
        <w:numPr>
          <w:ilvl w:val="0"/>
          <w:numId w:val="36"/>
        </w:numPr>
        <w:spacing w:after="0" w:line="360" w:lineRule="auto"/>
        <w:ind w:left="714" w:hanging="3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w:t>
      </w:r>
      <w:r w:rsidR="003D5099">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е</w:t>
      </w:r>
      <w:r w:rsidR="003D5099">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іть</w:t>
      </w:r>
      <w:r w:rsidR="003D5099">
        <w:rPr>
          <w:rFonts w:ascii="Times New Roman" w:eastAsia="Calibri" w:hAnsi="Times New Roman" w:cs="Times New Roman"/>
          <w:sz w:val="28"/>
          <w:szCs w:val="28"/>
          <w:lang w:val="uk-UA"/>
        </w:rPr>
        <w:t xml:space="preserve"> 2-3 гри зі збірки В. </w:t>
      </w:r>
      <w:r w:rsidR="003D5099" w:rsidRPr="003D5099">
        <w:rPr>
          <w:rFonts w:ascii="Times New Roman" w:eastAsia="Calibri" w:hAnsi="Times New Roman" w:cs="Times New Roman"/>
          <w:sz w:val="28"/>
          <w:szCs w:val="28"/>
          <w:lang w:val="uk-UA"/>
        </w:rPr>
        <w:t>Верховинця «Весняночка» та розігра</w:t>
      </w:r>
      <w:r>
        <w:rPr>
          <w:rFonts w:ascii="Times New Roman" w:eastAsia="Calibri" w:hAnsi="Times New Roman" w:cs="Times New Roman"/>
          <w:sz w:val="28"/>
          <w:szCs w:val="28"/>
          <w:lang w:val="uk-UA"/>
        </w:rPr>
        <w:t>йте</w:t>
      </w:r>
      <w:r w:rsidR="003D5099" w:rsidRPr="003D5099">
        <w:rPr>
          <w:rFonts w:ascii="Times New Roman" w:eastAsia="Calibri" w:hAnsi="Times New Roman" w:cs="Times New Roman"/>
          <w:sz w:val="28"/>
          <w:szCs w:val="28"/>
          <w:lang w:val="uk-UA"/>
        </w:rPr>
        <w:t xml:space="preserve"> з учнями початкових класів під час педагогічної практики.</w:t>
      </w:r>
    </w:p>
    <w:p w:rsidR="003D5099" w:rsidRPr="003D5099" w:rsidRDefault="00F628D6" w:rsidP="003D7DA3">
      <w:pPr>
        <w:numPr>
          <w:ilvl w:val="0"/>
          <w:numId w:val="3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Підготуйте наочність для розучування фрагментів з опери «Коза Дереза» на педагогічній практиці.</w:t>
      </w:r>
    </w:p>
    <w:p w:rsidR="00D97F14" w:rsidRPr="00050CDB" w:rsidRDefault="00D97F14" w:rsidP="00D97F14">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Плани практичної роботи</w:t>
      </w:r>
    </w:p>
    <w:p w:rsidR="00D97F14"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№6</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Тема: Педагогічні</w:t>
      </w:r>
      <w:r>
        <w:rPr>
          <w:rFonts w:ascii="Times New Roman" w:eastAsia="Calibri" w:hAnsi="Times New Roman" w:cs="Times New Roman"/>
          <w:sz w:val="28"/>
          <w:szCs w:val="28"/>
          <w:lang w:val="uk-UA"/>
        </w:rPr>
        <w:t xml:space="preserve"> ідеї М. </w:t>
      </w:r>
      <w:r w:rsidR="00F628D6">
        <w:rPr>
          <w:rFonts w:ascii="Times New Roman" w:eastAsia="Calibri" w:hAnsi="Times New Roman" w:cs="Times New Roman"/>
          <w:sz w:val="28"/>
          <w:szCs w:val="28"/>
          <w:lang w:val="uk-UA"/>
        </w:rPr>
        <w:t>Лисенка</w:t>
      </w:r>
      <w:r w:rsidRPr="003D5099">
        <w:rPr>
          <w:rFonts w:ascii="Times New Roman" w:eastAsia="Calibri" w:hAnsi="Times New Roman" w:cs="Times New Roman"/>
          <w:sz w:val="28"/>
          <w:szCs w:val="28"/>
          <w:lang w:val="uk-UA"/>
        </w:rPr>
        <w:t xml:space="preserve"> (2 год.)</w:t>
      </w:r>
    </w:p>
    <w:p w:rsidR="003D5099" w:rsidRPr="003D5099" w:rsidRDefault="00F628D6" w:rsidP="003D7DA3">
      <w:pPr>
        <w:numPr>
          <w:ilvl w:val="0"/>
          <w:numId w:val="4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Творчий шлях М. Лисенка</w:t>
      </w:r>
      <w:r w:rsidR="003D5099" w:rsidRPr="003D5099">
        <w:rPr>
          <w:rFonts w:ascii="Times New Roman" w:eastAsia="Calibri" w:hAnsi="Times New Roman" w:cs="Times New Roman"/>
          <w:sz w:val="28"/>
          <w:szCs w:val="28"/>
          <w:lang w:val="uk-UA"/>
        </w:rPr>
        <w:t>.</w:t>
      </w:r>
    </w:p>
    <w:p w:rsidR="003D5099" w:rsidRPr="003D5099" w:rsidRDefault="003D5099" w:rsidP="003D7DA3">
      <w:pPr>
        <w:numPr>
          <w:ilvl w:val="0"/>
          <w:numId w:val="40"/>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Музично-педагогічна діяльність М. Лисенка.</w:t>
      </w:r>
    </w:p>
    <w:p w:rsidR="003D5099" w:rsidRPr="003D5099" w:rsidRDefault="003D5099" w:rsidP="003D7DA3">
      <w:pPr>
        <w:numPr>
          <w:ilvl w:val="0"/>
          <w:numId w:val="40"/>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Дитячі опери М. Лисенка.</w:t>
      </w:r>
    </w:p>
    <w:p w:rsidR="003D5099" w:rsidRPr="003D5099" w:rsidRDefault="003D5099" w:rsidP="003D5099">
      <w:pPr>
        <w:spacing w:after="0" w:line="360" w:lineRule="auto"/>
        <w:ind w:left="720"/>
        <w:contextualSpacing/>
        <w:jc w:val="both"/>
        <w:rPr>
          <w:rFonts w:ascii="Calibri" w:eastAsia="Calibri" w:hAnsi="Calibri" w:cs="Times New Roman"/>
          <w:lang w:val="uk-UA"/>
        </w:rPr>
      </w:pPr>
      <w:r w:rsidRPr="003D5099">
        <w:rPr>
          <w:rFonts w:ascii="Times New Roman" w:eastAsia="Calibri" w:hAnsi="Times New Roman" w:cs="Times New Roman"/>
          <w:i/>
          <w:sz w:val="28"/>
          <w:szCs w:val="28"/>
          <w:lang w:val="uk-UA"/>
        </w:rPr>
        <w:t>Завдання:</w:t>
      </w:r>
      <w:r w:rsidRPr="003D5099">
        <w:rPr>
          <w:rFonts w:ascii="Times New Roman" w:eastAsia="Calibri" w:hAnsi="Times New Roman" w:cs="Times New Roman"/>
          <w:sz w:val="28"/>
          <w:szCs w:val="28"/>
          <w:lang w:val="uk-UA"/>
        </w:rPr>
        <w:t xml:space="preserve"> дослідити творчий і життєвий шлях М. Лисенка; розучити дитячу оперу М. Лисенка «Коза-Дереза», презентувати на практичному занятті; підготувати костюми та декорації для виступу у початковій школі під час педагогічної практики.</w:t>
      </w:r>
    </w:p>
    <w:p w:rsidR="00D97F14" w:rsidRPr="00F00B77" w:rsidRDefault="00F00B77" w:rsidP="00F00B7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№7</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Тема: М</w:t>
      </w:r>
      <w:r>
        <w:rPr>
          <w:rFonts w:ascii="Times New Roman" w:eastAsia="Calibri" w:hAnsi="Times New Roman" w:cs="Times New Roman"/>
          <w:sz w:val="28"/>
          <w:szCs w:val="28"/>
          <w:lang w:val="uk-UA"/>
        </w:rPr>
        <w:t>узично-педагогічна концепція Б. </w:t>
      </w:r>
      <w:r w:rsidRPr="003D5099">
        <w:rPr>
          <w:rFonts w:ascii="Times New Roman" w:eastAsia="Calibri" w:hAnsi="Times New Roman" w:cs="Times New Roman"/>
          <w:sz w:val="28"/>
          <w:szCs w:val="28"/>
          <w:lang w:val="uk-UA"/>
        </w:rPr>
        <w:t>Яворського (2 год.)</w:t>
      </w:r>
    </w:p>
    <w:p w:rsidR="003D5099" w:rsidRPr="003D5099" w:rsidRDefault="003D5099" w:rsidP="003D7DA3">
      <w:pPr>
        <w:numPr>
          <w:ilvl w:val="0"/>
          <w:numId w:val="41"/>
        </w:numPr>
        <w:spacing w:line="360" w:lineRule="auto"/>
        <w:contextualSpacing/>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Творчий і життєвий </w:t>
      </w:r>
      <w:r>
        <w:rPr>
          <w:rFonts w:ascii="Times New Roman" w:eastAsia="Calibri" w:hAnsi="Times New Roman" w:cs="Times New Roman"/>
          <w:sz w:val="28"/>
          <w:szCs w:val="28"/>
          <w:lang w:val="uk-UA"/>
        </w:rPr>
        <w:t>шлях Б. </w:t>
      </w:r>
      <w:r w:rsidRPr="003D5099">
        <w:rPr>
          <w:rFonts w:ascii="Times New Roman" w:eastAsia="Calibri" w:hAnsi="Times New Roman" w:cs="Times New Roman"/>
          <w:sz w:val="28"/>
          <w:szCs w:val="28"/>
          <w:lang w:val="uk-UA"/>
        </w:rPr>
        <w:t>Яворського.</w:t>
      </w:r>
    </w:p>
    <w:p w:rsidR="003D5099" w:rsidRPr="003D5099" w:rsidRDefault="003D5099" w:rsidP="003D7DA3">
      <w:pPr>
        <w:numPr>
          <w:ilvl w:val="0"/>
          <w:numId w:val="41"/>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Концепція навчання музичного мистецтва на інтегративній основі Б. Яворського.</w:t>
      </w:r>
    </w:p>
    <w:p w:rsidR="003D5099" w:rsidRPr="003D5099" w:rsidRDefault="003D5099" w:rsidP="003D7DA3">
      <w:pPr>
        <w:numPr>
          <w:ilvl w:val="0"/>
          <w:numId w:val="41"/>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lastRenderedPageBreak/>
        <w:t>Методика формування художньо-асоціативного мислення учнів (за Б. Яворським).</w:t>
      </w:r>
    </w:p>
    <w:p w:rsidR="003D5099" w:rsidRPr="003D5099" w:rsidRDefault="003D5099" w:rsidP="003D7DA3">
      <w:pPr>
        <w:numPr>
          <w:ilvl w:val="0"/>
          <w:numId w:val="41"/>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Музично-теоретична концепція «теорія ладового ритму»: основні аспекти.</w:t>
      </w:r>
    </w:p>
    <w:p w:rsidR="003D5099" w:rsidRPr="003D5099" w:rsidRDefault="003D5099" w:rsidP="003D7DA3">
      <w:pPr>
        <w:numPr>
          <w:ilvl w:val="0"/>
          <w:numId w:val="41"/>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Основні види діяльності на уроці музичного мистецтва (за Б.</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Яворським).</w:t>
      </w:r>
    </w:p>
    <w:p w:rsidR="003D5099" w:rsidRPr="003D5099" w:rsidRDefault="003D5099" w:rsidP="003D5099">
      <w:pPr>
        <w:spacing w:after="0" w:line="360" w:lineRule="auto"/>
        <w:ind w:left="360"/>
        <w:jc w:val="both"/>
        <w:rPr>
          <w:rFonts w:ascii="Times New Roman" w:eastAsia="Calibri" w:hAnsi="Times New Roman" w:cs="Times New Roman"/>
          <w:sz w:val="28"/>
          <w:szCs w:val="28"/>
          <w:lang w:val="uk-UA"/>
        </w:rPr>
      </w:pPr>
      <w:r w:rsidRPr="003D5099">
        <w:rPr>
          <w:rFonts w:ascii="Times New Roman" w:eastAsia="Calibri" w:hAnsi="Times New Roman" w:cs="Times New Roman"/>
          <w:i/>
          <w:sz w:val="28"/>
          <w:szCs w:val="28"/>
          <w:lang w:val="uk-UA"/>
        </w:rPr>
        <w:t>Завдання:</w:t>
      </w:r>
      <w:r w:rsidRPr="003D5099">
        <w:rPr>
          <w:rFonts w:ascii="Times New Roman" w:eastAsia="Calibri" w:hAnsi="Times New Roman" w:cs="Times New Roman"/>
          <w:sz w:val="28"/>
          <w:szCs w:val="28"/>
          <w:lang w:val="uk-UA"/>
        </w:rPr>
        <w:t xml:space="preserve"> проаналізувати та пояснити суть «методу розширення»; особливості розділу навчання, що був уведений до програми музичного виховання Б.</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Яворським.</w:t>
      </w:r>
    </w:p>
    <w:p w:rsidR="00D97F14"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№8</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Тема: Педагогічна</w:t>
      </w:r>
      <w:r>
        <w:rPr>
          <w:rFonts w:ascii="Times New Roman" w:eastAsia="Calibri" w:hAnsi="Times New Roman" w:cs="Times New Roman"/>
          <w:sz w:val="28"/>
          <w:szCs w:val="28"/>
          <w:lang w:val="uk-UA"/>
        </w:rPr>
        <w:t xml:space="preserve"> система музичного виховання М. </w:t>
      </w:r>
      <w:r w:rsidRPr="003D5099">
        <w:rPr>
          <w:rFonts w:ascii="Times New Roman" w:eastAsia="Calibri" w:hAnsi="Times New Roman" w:cs="Times New Roman"/>
          <w:sz w:val="28"/>
          <w:szCs w:val="28"/>
          <w:lang w:val="uk-UA"/>
        </w:rPr>
        <w:t>Леонтовича (2 год.)</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Творчий </w:t>
      </w:r>
      <w:r>
        <w:rPr>
          <w:rFonts w:ascii="Times New Roman" w:eastAsia="Calibri" w:hAnsi="Times New Roman" w:cs="Times New Roman"/>
          <w:sz w:val="28"/>
          <w:szCs w:val="28"/>
          <w:lang w:val="uk-UA"/>
        </w:rPr>
        <w:t>і життєвий шлях М. </w:t>
      </w:r>
      <w:r w:rsidRPr="003D5099">
        <w:rPr>
          <w:rFonts w:ascii="Times New Roman" w:eastAsia="Calibri" w:hAnsi="Times New Roman" w:cs="Times New Roman"/>
          <w:sz w:val="28"/>
          <w:szCs w:val="28"/>
          <w:lang w:val="uk-UA"/>
        </w:rPr>
        <w:t>Леонтовича.</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Ідея синтезу мистецтв за М. Леонтовичем.</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Хорові обробки музичних творів М. Леонтовича.</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Основні положення педагогічної системи М.</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Леонтовича.</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Мето</w:t>
      </w:r>
      <w:r>
        <w:rPr>
          <w:rFonts w:ascii="Times New Roman" w:eastAsia="Calibri" w:hAnsi="Times New Roman" w:cs="Times New Roman"/>
          <w:sz w:val="28"/>
          <w:szCs w:val="28"/>
          <w:lang w:val="uk-UA"/>
        </w:rPr>
        <w:t>дики навчання співу дітей за М. </w:t>
      </w:r>
      <w:r w:rsidRPr="003D5099">
        <w:rPr>
          <w:rFonts w:ascii="Times New Roman" w:eastAsia="Calibri" w:hAnsi="Times New Roman" w:cs="Times New Roman"/>
          <w:sz w:val="28"/>
          <w:szCs w:val="28"/>
          <w:lang w:val="uk-UA"/>
        </w:rPr>
        <w:t>Леонтовичем.</w:t>
      </w:r>
    </w:p>
    <w:p w:rsidR="003D5099" w:rsidRPr="003D5099" w:rsidRDefault="003D5099" w:rsidP="003D7DA3">
      <w:pPr>
        <w:numPr>
          <w:ilvl w:val="0"/>
          <w:numId w:val="42"/>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Навчальний посібник для загальноосвітніх шкіл України «Нотна грамота. Підручник для навчання співів у народних школах»: аналіз.</w:t>
      </w:r>
    </w:p>
    <w:p w:rsidR="003D5099" w:rsidRPr="003D5099" w:rsidRDefault="003D5099" w:rsidP="003D5099">
      <w:pPr>
        <w:spacing w:after="0" w:line="360" w:lineRule="auto"/>
        <w:ind w:left="360"/>
        <w:jc w:val="both"/>
        <w:rPr>
          <w:rFonts w:ascii="Times New Roman" w:eastAsia="Calibri" w:hAnsi="Times New Roman" w:cs="Times New Roman"/>
          <w:sz w:val="28"/>
          <w:szCs w:val="28"/>
          <w:lang w:val="uk-UA"/>
        </w:rPr>
      </w:pPr>
      <w:r w:rsidRPr="003D5099">
        <w:rPr>
          <w:rFonts w:ascii="Times New Roman" w:eastAsia="Calibri" w:hAnsi="Times New Roman" w:cs="Times New Roman"/>
          <w:i/>
          <w:sz w:val="28"/>
          <w:szCs w:val="28"/>
          <w:lang w:val="uk-UA"/>
        </w:rPr>
        <w:t>Завдання:</w:t>
      </w:r>
      <w:r w:rsidRPr="003D5099">
        <w:rPr>
          <w:rFonts w:ascii="Times New Roman" w:eastAsia="Calibri" w:hAnsi="Times New Roman" w:cs="Times New Roman"/>
          <w:sz w:val="28"/>
          <w:szCs w:val="28"/>
          <w:lang w:val="uk-UA"/>
        </w:rPr>
        <w:t xml:space="preserve"> 1) прочи</w:t>
      </w:r>
      <w:r>
        <w:rPr>
          <w:rFonts w:ascii="Times New Roman" w:eastAsia="Calibri" w:hAnsi="Times New Roman" w:cs="Times New Roman"/>
          <w:sz w:val="28"/>
          <w:szCs w:val="28"/>
          <w:lang w:val="uk-UA"/>
        </w:rPr>
        <w:t>тати главу «Педагогічні ідеї М. Д. </w:t>
      </w:r>
      <w:r w:rsidRPr="003D5099">
        <w:rPr>
          <w:rFonts w:ascii="Times New Roman" w:eastAsia="Calibri" w:hAnsi="Times New Roman" w:cs="Times New Roman"/>
          <w:sz w:val="28"/>
          <w:szCs w:val="28"/>
          <w:lang w:val="uk-UA"/>
        </w:rPr>
        <w:t>Леонтовича» (с. 66-75) з книги  А. Ф. Завальнюка «Микола Леонтович. Листи, документи, духовні твори»</w:t>
      </w:r>
      <w:r w:rsidR="00F628D6">
        <w:rPr>
          <w:rFonts w:ascii="Times New Roman" w:eastAsia="Calibri" w:hAnsi="Times New Roman" w:cs="Times New Roman"/>
          <w:sz w:val="28"/>
          <w:szCs w:val="28"/>
          <w:lang w:val="uk-UA"/>
        </w:rPr>
        <w:t xml:space="preserve"> (див. Додаток)</w:t>
      </w:r>
      <w:r w:rsidRPr="003D5099">
        <w:rPr>
          <w:rFonts w:ascii="Times New Roman" w:eastAsia="Calibri" w:hAnsi="Times New Roman" w:cs="Times New Roman"/>
          <w:sz w:val="28"/>
          <w:szCs w:val="28"/>
          <w:lang w:val="uk-UA"/>
        </w:rPr>
        <w:t>. Проаналізувати м</w:t>
      </w:r>
      <w:r>
        <w:rPr>
          <w:rFonts w:ascii="Times New Roman" w:eastAsia="Calibri" w:hAnsi="Times New Roman" w:cs="Times New Roman"/>
          <w:sz w:val="28"/>
          <w:szCs w:val="28"/>
          <w:lang w:val="uk-UA"/>
        </w:rPr>
        <w:t>етодику розучування пісні за М. </w:t>
      </w:r>
      <w:r w:rsidRPr="003D5099">
        <w:rPr>
          <w:rFonts w:ascii="Times New Roman" w:eastAsia="Calibri" w:hAnsi="Times New Roman" w:cs="Times New Roman"/>
          <w:sz w:val="28"/>
          <w:szCs w:val="28"/>
          <w:lang w:val="uk-UA"/>
        </w:rPr>
        <w:t>Леонтовичем; 2) проаналізувати і розучити з одногрупниками найвідомішу хорову обробку М.</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Леонтовича «Щедрик».</w:t>
      </w:r>
    </w:p>
    <w:p w:rsidR="00D97F14"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№9</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Тема: </w:t>
      </w:r>
      <w:r>
        <w:rPr>
          <w:rFonts w:ascii="Times New Roman" w:eastAsia="Calibri" w:hAnsi="Times New Roman" w:cs="Times New Roman"/>
          <w:sz w:val="28"/>
          <w:szCs w:val="28"/>
          <w:lang w:val="uk-UA"/>
        </w:rPr>
        <w:t>Методика музичного виховання К. </w:t>
      </w:r>
      <w:r w:rsidRPr="003D5099">
        <w:rPr>
          <w:rFonts w:ascii="Times New Roman" w:eastAsia="Calibri" w:hAnsi="Times New Roman" w:cs="Times New Roman"/>
          <w:sz w:val="28"/>
          <w:szCs w:val="28"/>
          <w:lang w:val="uk-UA"/>
        </w:rPr>
        <w:t>Стеценка (2 год.)</w:t>
      </w:r>
    </w:p>
    <w:p w:rsidR="003D5099" w:rsidRPr="003D5099" w:rsidRDefault="003D5099" w:rsidP="003D7DA3">
      <w:pPr>
        <w:numPr>
          <w:ilvl w:val="0"/>
          <w:numId w:val="4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Творчий і життєвий шлях К. </w:t>
      </w:r>
      <w:r w:rsidRPr="003D5099">
        <w:rPr>
          <w:rFonts w:ascii="Times New Roman" w:eastAsia="Calibri" w:hAnsi="Times New Roman" w:cs="Times New Roman"/>
          <w:sz w:val="28"/>
          <w:szCs w:val="28"/>
          <w:lang w:val="uk-UA"/>
        </w:rPr>
        <w:t>Стеценка.</w:t>
      </w:r>
    </w:p>
    <w:p w:rsidR="003D5099" w:rsidRPr="003D5099" w:rsidRDefault="003D5099" w:rsidP="003D7DA3">
      <w:pPr>
        <w:numPr>
          <w:ilvl w:val="0"/>
          <w:numId w:val="43"/>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Педагогічна система музичного навчання і виховання К.</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Стеценка.</w:t>
      </w:r>
    </w:p>
    <w:p w:rsidR="003D5099" w:rsidRPr="003D5099" w:rsidRDefault="003D5099" w:rsidP="003D7DA3">
      <w:pPr>
        <w:numPr>
          <w:ilvl w:val="0"/>
          <w:numId w:val="43"/>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Методики навчання співу дітей за К.</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Стеценком.</w:t>
      </w:r>
    </w:p>
    <w:p w:rsidR="003D5099" w:rsidRPr="003D5099" w:rsidRDefault="003D5099" w:rsidP="003D7DA3">
      <w:pPr>
        <w:numPr>
          <w:ilvl w:val="0"/>
          <w:numId w:val="43"/>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Методичні прийоми: «драбинка», «наочний диктант» та їх характеристика.</w:t>
      </w:r>
    </w:p>
    <w:p w:rsidR="003D5099" w:rsidRPr="003D5099" w:rsidRDefault="003D5099" w:rsidP="003D7DA3">
      <w:pPr>
        <w:numPr>
          <w:ilvl w:val="0"/>
          <w:numId w:val="43"/>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lastRenderedPageBreak/>
        <w:t>Основні аспекти комплексного музичного виховання за К.</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Стеценком.</w:t>
      </w:r>
    </w:p>
    <w:p w:rsidR="003D5099" w:rsidRPr="003D5099" w:rsidRDefault="003D5099" w:rsidP="003D5099">
      <w:pPr>
        <w:spacing w:after="0" w:line="360" w:lineRule="auto"/>
        <w:ind w:left="360"/>
        <w:jc w:val="both"/>
        <w:rPr>
          <w:rFonts w:ascii="Times New Roman" w:eastAsia="Calibri" w:hAnsi="Times New Roman" w:cs="Times New Roman"/>
          <w:sz w:val="28"/>
          <w:szCs w:val="28"/>
          <w:lang w:val="uk-UA"/>
        </w:rPr>
      </w:pPr>
      <w:r w:rsidRPr="003D5099">
        <w:rPr>
          <w:rFonts w:ascii="Times New Roman" w:eastAsia="Calibri" w:hAnsi="Times New Roman" w:cs="Times New Roman"/>
          <w:i/>
          <w:sz w:val="28"/>
          <w:szCs w:val="28"/>
          <w:lang w:val="uk-UA"/>
        </w:rPr>
        <w:t>Завдання:</w:t>
      </w:r>
      <w:r w:rsidRPr="003D5099">
        <w:rPr>
          <w:rFonts w:ascii="Times New Roman" w:eastAsia="Calibri" w:hAnsi="Times New Roman" w:cs="Times New Roman"/>
          <w:sz w:val="28"/>
          <w:szCs w:val="28"/>
          <w:lang w:val="uk-UA"/>
        </w:rPr>
        <w:t xml:space="preserve"> 1) познайомитися з методичними прийомами: «драбинка», «наочний диктант», 2) провести розучування фрагменту пісні з використанням прийому «драбинка».</w:t>
      </w:r>
    </w:p>
    <w:p w:rsidR="00D97F14" w:rsidRDefault="00D97F14" w:rsidP="00D97F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№10-11</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Тема: Методика </w:t>
      </w:r>
      <w:r>
        <w:rPr>
          <w:rFonts w:ascii="Times New Roman" w:eastAsia="Calibri" w:hAnsi="Times New Roman" w:cs="Times New Roman"/>
          <w:sz w:val="28"/>
          <w:szCs w:val="28"/>
          <w:lang w:val="uk-UA"/>
        </w:rPr>
        <w:t>музичної освіти та виховання В. </w:t>
      </w:r>
      <w:r w:rsidRPr="003D5099">
        <w:rPr>
          <w:rFonts w:ascii="Times New Roman" w:eastAsia="Calibri" w:hAnsi="Times New Roman" w:cs="Times New Roman"/>
          <w:sz w:val="28"/>
          <w:szCs w:val="28"/>
          <w:lang w:val="uk-UA"/>
        </w:rPr>
        <w:t>Верховинця (4 год.)</w:t>
      </w:r>
    </w:p>
    <w:p w:rsidR="003D5099" w:rsidRPr="003D5099" w:rsidRDefault="003D5099" w:rsidP="003D7DA3">
      <w:pPr>
        <w:numPr>
          <w:ilvl w:val="0"/>
          <w:numId w:val="44"/>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Творчий і життєвий шлях В. Верховинця.</w:t>
      </w:r>
    </w:p>
    <w:p w:rsidR="003D5099" w:rsidRPr="003D5099" w:rsidRDefault="003D5099" w:rsidP="003D7DA3">
      <w:pPr>
        <w:numPr>
          <w:ilvl w:val="0"/>
          <w:numId w:val="44"/>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Нові </w:t>
      </w:r>
      <w:r w:rsidRPr="003D5099">
        <w:rPr>
          <w:rFonts w:ascii="Times New Roman" w:eastAsia="Calibri" w:hAnsi="Times New Roman" w:cs="Times New Roman"/>
          <w:sz w:val="28"/>
          <w:szCs w:val="28"/>
          <w:lang w:val="uk-UA"/>
        </w:rPr>
        <w:t>жанрові форми - театралізована пісня і вокально-хореографічна композиція та їх особливості.</w:t>
      </w:r>
    </w:p>
    <w:p w:rsidR="003D5099" w:rsidRPr="003D5099" w:rsidRDefault="003D5099" w:rsidP="003D7DA3">
      <w:pPr>
        <w:numPr>
          <w:ilvl w:val="0"/>
          <w:numId w:val="44"/>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Провідний вид музичної діяльності - пластично-танцювальні рухи під власний спів без супроводу (за В.</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Верховинцем).</w:t>
      </w:r>
    </w:p>
    <w:p w:rsidR="003D5099" w:rsidRPr="003D5099" w:rsidRDefault="003D5099" w:rsidP="003D7DA3">
      <w:pPr>
        <w:numPr>
          <w:ilvl w:val="0"/>
          <w:numId w:val="44"/>
        </w:num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Методична збірка «Весняночка».</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i/>
          <w:sz w:val="28"/>
          <w:szCs w:val="28"/>
          <w:lang w:val="uk-UA"/>
        </w:rPr>
        <w:t>Завдання:</w:t>
      </w:r>
      <w:r w:rsidRPr="003D5099">
        <w:rPr>
          <w:rFonts w:ascii="Times New Roman" w:eastAsia="Calibri" w:hAnsi="Times New Roman" w:cs="Times New Roman"/>
          <w:sz w:val="28"/>
          <w:szCs w:val="28"/>
          <w:lang w:val="uk-UA"/>
        </w:rPr>
        <w:t xml:space="preserve"> проаналізувати систематизацiю й узагальнення спадщи</w:t>
      </w:r>
      <w:r w:rsidR="00F628D6">
        <w:rPr>
          <w:rFonts w:ascii="Times New Roman" w:eastAsia="Calibri" w:hAnsi="Times New Roman" w:cs="Times New Roman"/>
          <w:sz w:val="28"/>
          <w:szCs w:val="28"/>
          <w:lang w:val="uk-UA"/>
        </w:rPr>
        <w:t>ни педагога за дослідженнями Н. Дем’янко та О. </w:t>
      </w:r>
      <w:r w:rsidRPr="003D5099">
        <w:rPr>
          <w:rFonts w:ascii="Times New Roman" w:eastAsia="Calibri" w:hAnsi="Times New Roman" w:cs="Times New Roman"/>
          <w:sz w:val="28"/>
          <w:szCs w:val="28"/>
          <w:lang w:val="uk-UA"/>
        </w:rPr>
        <w:t>Михайличенка. Охарактеризувати чотири перiоди його педагогiчної етнографiчно-дослiдницької дiяльностi.</w:t>
      </w:r>
    </w:p>
    <w:p w:rsidR="003D5099" w:rsidRPr="003D5099" w:rsidRDefault="003D5099" w:rsidP="003D5099">
      <w:pPr>
        <w:spacing w:after="0" w:line="360" w:lineRule="auto"/>
        <w:jc w:val="both"/>
        <w:rPr>
          <w:rFonts w:ascii="Times New Roman" w:eastAsia="Calibri" w:hAnsi="Times New Roman" w:cs="Times New Roman"/>
          <w:b/>
          <w:sz w:val="28"/>
          <w:szCs w:val="28"/>
          <w:lang w:val="uk-UA"/>
        </w:rPr>
      </w:pPr>
      <w:r w:rsidRPr="003D5099">
        <w:rPr>
          <w:rFonts w:ascii="Times New Roman" w:eastAsia="Calibri" w:hAnsi="Times New Roman" w:cs="Times New Roman"/>
          <w:b/>
          <w:sz w:val="28"/>
          <w:szCs w:val="28"/>
          <w:lang w:val="uk-UA"/>
        </w:rPr>
        <w:t>Музично-педагогічний практикум:</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1)</w:t>
      </w:r>
      <w:r w:rsidRPr="003D5099">
        <w:rPr>
          <w:rFonts w:ascii="Times New Roman" w:eastAsia="Calibri" w:hAnsi="Times New Roman" w:cs="Times New Roman"/>
          <w:sz w:val="28"/>
          <w:szCs w:val="28"/>
          <w:lang w:val="uk-UA"/>
        </w:rPr>
        <w:tab/>
        <w:t>Підібрати пісні-ігри для початкової та основної школи за збіркою В.</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Верховинця «Весняночка». Презентувати на практичному занятті.</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2) Обрати гру зі збірки В.</w:t>
      </w:r>
      <w:r>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Верховинця «Весняночка», показати практично, розіграти з одногрупниками на практичному занятті.</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3) Підібрати 2-3 гри для учнів початкових класів, розучити, презентувати на практичному занятті.  Під час педагогічної практики розучити з учнями (1-4 кл.) та пограти у гру.</w:t>
      </w:r>
    </w:p>
    <w:p w:rsidR="000456D9" w:rsidRPr="00050CDB" w:rsidRDefault="000456D9" w:rsidP="000456D9">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Перевірочні тести</w:t>
      </w:r>
    </w:p>
    <w:p w:rsidR="00DC5B68" w:rsidRPr="00DE11A1" w:rsidRDefault="00DC5B68" w:rsidP="00DC5B68">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3D5099" w:rsidRPr="003D5099" w:rsidRDefault="003D5099" w:rsidP="003D7DA3">
      <w:pPr>
        <w:numPr>
          <w:ilvl w:val="0"/>
          <w:numId w:val="35"/>
        </w:numPr>
        <w:spacing w:after="0" w:line="360" w:lineRule="auto"/>
        <w:ind w:left="0" w:firstLine="0"/>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Український педагог, автор методичних посібників «Весняночка», «Теорія українського народного танцю» та ін.:</w:t>
      </w:r>
    </w:p>
    <w:p w:rsidR="003D5099" w:rsidRPr="003D5099" w:rsidRDefault="003D5099" w:rsidP="003D5099">
      <w:pPr>
        <w:spacing w:after="0" w:line="360" w:lineRule="auto"/>
        <w:ind w:left="567"/>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Е.Жак-Далькроз Б) К. Орф; В) Б. Яворський; </w:t>
      </w:r>
      <w:r w:rsidRPr="00765976">
        <w:rPr>
          <w:rFonts w:ascii="Times New Roman" w:eastAsia="Calibri" w:hAnsi="Times New Roman" w:cs="Times New Roman"/>
          <w:sz w:val="28"/>
          <w:szCs w:val="28"/>
          <w:lang w:val="uk-UA"/>
        </w:rPr>
        <w:t>Г) В. Верховинець;</w:t>
      </w:r>
      <w:r>
        <w:rPr>
          <w:rFonts w:ascii="Times New Roman" w:eastAsia="Calibri" w:hAnsi="Times New Roman" w:cs="Times New Roman"/>
          <w:sz w:val="28"/>
          <w:szCs w:val="28"/>
          <w:lang w:val="uk-UA"/>
        </w:rPr>
        <w:t xml:space="preserve"> Д) </w:t>
      </w:r>
      <w:r w:rsidRPr="003D5099">
        <w:rPr>
          <w:rFonts w:ascii="Times New Roman" w:eastAsia="Calibri" w:hAnsi="Times New Roman" w:cs="Times New Roman"/>
          <w:sz w:val="28"/>
          <w:szCs w:val="28"/>
          <w:lang w:val="uk-UA"/>
        </w:rPr>
        <w:t>Д.</w:t>
      </w:r>
      <w:r w:rsidR="00765976">
        <w:rPr>
          <w:rFonts w:ascii="Times New Roman" w:eastAsia="Calibri" w:hAnsi="Times New Roman" w:cs="Times New Roman"/>
          <w:sz w:val="28"/>
          <w:szCs w:val="28"/>
          <w:lang w:val="uk-UA"/>
        </w:rPr>
        <w:t> </w:t>
      </w:r>
      <w:r w:rsidRPr="003D5099">
        <w:rPr>
          <w:rFonts w:ascii="Times New Roman" w:eastAsia="Calibri" w:hAnsi="Times New Roman" w:cs="Times New Roman"/>
          <w:sz w:val="28"/>
          <w:szCs w:val="28"/>
          <w:lang w:val="uk-UA"/>
        </w:rPr>
        <w:t>Кабалевський.</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lastRenderedPageBreak/>
        <w:t>2. Основоположник української класичної музики:</w:t>
      </w:r>
    </w:p>
    <w:p w:rsidR="003D5099" w:rsidRPr="003D5099" w:rsidRDefault="003D5099" w:rsidP="003D5099">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М. Лисенко</w:t>
      </w:r>
      <w:r w:rsidRPr="003D5099">
        <w:rPr>
          <w:rFonts w:ascii="Times New Roman" w:eastAsia="Calibri" w:hAnsi="Times New Roman" w:cs="Times New Roman"/>
          <w:b/>
          <w:sz w:val="28"/>
          <w:szCs w:val="28"/>
          <w:lang w:val="uk-UA"/>
        </w:rPr>
        <w:t xml:space="preserve"> </w:t>
      </w:r>
      <w:r w:rsidRPr="003D5099">
        <w:rPr>
          <w:rFonts w:ascii="Times New Roman" w:eastAsia="Calibri" w:hAnsi="Times New Roman" w:cs="Times New Roman"/>
          <w:sz w:val="28"/>
          <w:szCs w:val="28"/>
          <w:lang w:val="uk-UA"/>
        </w:rPr>
        <w:t>Б) М. Леонтович В)</w:t>
      </w:r>
      <w:r>
        <w:rPr>
          <w:rFonts w:ascii="Times New Roman" w:eastAsia="Calibri" w:hAnsi="Times New Roman" w:cs="Times New Roman"/>
          <w:sz w:val="28"/>
          <w:szCs w:val="28"/>
          <w:lang w:val="uk-UA"/>
        </w:rPr>
        <w:t xml:space="preserve"> Г. Сковорода Г) К. Стеценко Д) </w:t>
      </w:r>
      <w:r w:rsidRPr="003D5099">
        <w:rPr>
          <w:rFonts w:ascii="Times New Roman" w:eastAsia="Calibri" w:hAnsi="Times New Roman" w:cs="Times New Roman"/>
          <w:sz w:val="28"/>
          <w:szCs w:val="28"/>
          <w:lang w:val="uk-UA"/>
        </w:rPr>
        <w:t>Я. Степовий</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3. Найвідомішою обробкою М. Леонтовича уважається: </w:t>
      </w:r>
    </w:p>
    <w:p w:rsidR="003D5099" w:rsidRPr="003D5099" w:rsidRDefault="003D5099" w:rsidP="003D5099">
      <w:pPr>
        <w:spacing w:after="0" w:line="360" w:lineRule="auto"/>
        <w:ind w:left="567"/>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«Пряля»; Б) </w:t>
      </w:r>
      <w:r w:rsidRPr="00765976">
        <w:rPr>
          <w:rFonts w:ascii="Times New Roman" w:eastAsia="Calibri" w:hAnsi="Times New Roman" w:cs="Times New Roman"/>
          <w:sz w:val="28"/>
          <w:szCs w:val="28"/>
          <w:lang w:val="uk-UA"/>
        </w:rPr>
        <w:t>«Щедрик»;</w:t>
      </w:r>
      <w:r w:rsidRPr="003D5099">
        <w:rPr>
          <w:rFonts w:ascii="Times New Roman" w:eastAsia="Calibri" w:hAnsi="Times New Roman" w:cs="Times New Roman"/>
          <w:sz w:val="28"/>
          <w:szCs w:val="28"/>
          <w:lang w:val="uk-UA"/>
        </w:rPr>
        <w:t xml:space="preserve"> В) «Ой т</w:t>
      </w:r>
      <w:r>
        <w:rPr>
          <w:rFonts w:ascii="Times New Roman" w:eastAsia="Calibri" w:hAnsi="Times New Roman" w:cs="Times New Roman"/>
          <w:sz w:val="28"/>
          <w:szCs w:val="28"/>
          <w:lang w:val="uk-UA"/>
        </w:rPr>
        <w:t>ам, за горою»; Г) «Дударик»; Д) </w:t>
      </w:r>
      <w:r w:rsidRPr="003D5099">
        <w:rPr>
          <w:rFonts w:ascii="Times New Roman" w:eastAsia="Calibri" w:hAnsi="Times New Roman" w:cs="Times New Roman"/>
          <w:sz w:val="28"/>
          <w:szCs w:val="28"/>
          <w:lang w:val="uk-UA"/>
        </w:rPr>
        <w:t>«Дозволь мені, мати»</w:t>
      </w:r>
    </w:p>
    <w:p w:rsidR="003D5099" w:rsidRPr="003D5099" w:rsidRDefault="003D5099" w:rsidP="003D5099">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4. К</w:t>
      </w:r>
      <w:r w:rsidRPr="003D5099">
        <w:rPr>
          <w:rFonts w:ascii="Times New Roman" w:eastAsia="Calibri" w:hAnsi="Times New Roman" w:cs="Times New Roman"/>
          <w:bCs/>
          <w:iCs/>
          <w:sz w:val="28"/>
          <w:szCs w:val="28"/>
          <w:lang w:val="uk-UA"/>
        </w:rPr>
        <w:t>онцепція розвитку асоціативного мислення учнів (концепція розвитку музичних здібностей дітей різних вікових груп)</w:t>
      </w:r>
      <w:r w:rsidRPr="003D5099">
        <w:rPr>
          <w:rFonts w:ascii="Times New Roman" w:eastAsia="Calibri" w:hAnsi="Times New Roman" w:cs="Times New Roman"/>
          <w:sz w:val="28"/>
          <w:szCs w:val="28"/>
          <w:lang w:val="uk-UA"/>
        </w:rPr>
        <w:t xml:space="preserve"> була розроблена на початку ХХ ст. українсько-російським педагогом:</w:t>
      </w:r>
    </w:p>
    <w:p w:rsidR="003D5099" w:rsidRPr="003D5099" w:rsidRDefault="003D5099" w:rsidP="003D5099">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Б. Яворським;</w:t>
      </w:r>
      <w:r w:rsidRPr="003D5099">
        <w:rPr>
          <w:rFonts w:ascii="Times New Roman" w:eastAsia="Calibri" w:hAnsi="Times New Roman" w:cs="Times New Roman"/>
          <w:sz w:val="28"/>
          <w:szCs w:val="28"/>
          <w:lang w:val="uk-UA"/>
        </w:rPr>
        <w:t xml:space="preserve"> Б) Б. А</w:t>
      </w:r>
      <w:r w:rsidR="00C958C5">
        <w:rPr>
          <w:rFonts w:ascii="Times New Roman" w:eastAsia="Calibri" w:hAnsi="Times New Roman" w:cs="Times New Roman"/>
          <w:sz w:val="28"/>
          <w:szCs w:val="28"/>
          <w:lang w:val="uk-UA"/>
        </w:rPr>
        <w:t>саф’євим; В) М. Леонтовичем; Г) </w:t>
      </w:r>
      <w:r w:rsidRPr="003D5099">
        <w:rPr>
          <w:rFonts w:ascii="Times New Roman" w:eastAsia="Calibri" w:hAnsi="Times New Roman" w:cs="Times New Roman"/>
          <w:sz w:val="28"/>
          <w:szCs w:val="28"/>
          <w:lang w:val="uk-UA"/>
        </w:rPr>
        <w:t>Д. Кабалевським; Д) К. Стеценко</w:t>
      </w:r>
    </w:p>
    <w:p w:rsidR="003D5099" w:rsidRPr="003D5099" w:rsidRDefault="003D5099" w:rsidP="003D5099">
      <w:pPr>
        <w:spacing w:after="0" w:line="360" w:lineRule="auto"/>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5. Класик української музики, композитор, педагог, музичні твори якого збагатили репертуар дитячих хорових колективів та увійшли до переліку творів обов’язкового вивчення у програмі з музичного мистецтва початкової школи («Сніжинки», «Зоре моя вечірняя» та ін.):</w:t>
      </w:r>
    </w:p>
    <w:p w:rsidR="003D5099" w:rsidRPr="003D5099" w:rsidRDefault="003D5099" w:rsidP="003D5099">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Б) Б. Асаф’єв; </w:t>
      </w:r>
      <w:r w:rsidRPr="00765976">
        <w:rPr>
          <w:rFonts w:ascii="Times New Roman" w:eastAsia="Calibri" w:hAnsi="Times New Roman" w:cs="Times New Roman"/>
          <w:sz w:val="28"/>
          <w:szCs w:val="28"/>
          <w:lang w:val="uk-UA"/>
        </w:rPr>
        <w:t>В) Я. Степовий;</w:t>
      </w:r>
      <w:r w:rsidRPr="003D5099">
        <w:rPr>
          <w:rFonts w:ascii="Times New Roman" w:eastAsia="Calibri" w:hAnsi="Times New Roman" w:cs="Times New Roman"/>
          <w:sz w:val="28"/>
          <w:szCs w:val="28"/>
          <w:lang w:val="uk-UA"/>
        </w:rPr>
        <w:t xml:space="preserve"> Г) К. Стеценко; Д)  Б. Яворський</w:t>
      </w:r>
    </w:p>
    <w:p w:rsidR="00DC5B68" w:rsidRPr="003D5099" w:rsidRDefault="003D5099"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6. </w:t>
      </w:r>
      <w:r w:rsidR="00DC5B68" w:rsidRPr="003D5099">
        <w:rPr>
          <w:rFonts w:ascii="Times New Roman" w:eastAsia="Calibri" w:hAnsi="Times New Roman" w:cs="Times New Roman"/>
          <w:sz w:val="28"/>
          <w:szCs w:val="28"/>
          <w:lang w:val="uk-UA"/>
        </w:rPr>
        <w:t>Український педагог-музикант, що велику увагу приділяв створенню в школах хорів та оркестрів:</w:t>
      </w:r>
    </w:p>
    <w:p w:rsidR="00DC5B68" w:rsidRPr="003D5099" w:rsidRDefault="00DC5B68" w:rsidP="00DC5B68">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 xml:space="preserve">А) М. Леонтович; </w:t>
      </w:r>
      <w:r w:rsidRPr="003D5099">
        <w:rPr>
          <w:rFonts w:ascii="Times New Roman" w:eastAsia="Calibri" w:hAnsi="Times New Roman" w:cs="Times New Roman"/>
          <w:sz w:val="28"/>
          <w:szCs w:val="28"/>
          <w:lang w:val="uk-UA"/>
        </w:rPr>
        <w:t>Б) К. Орф; В) Я.Степовий; Г) М. Лисенко; Д) Д. Кабалевський</w:t>
      </w:r>
    </w:p>
    <w:p w:rsidR="00DC5B68" w:rsidRPr="003D5099" w:rsidRDefault="00DC5B68"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7.</w:t>
      </w:r>
      <w:r w:rsidRPr="00DC5B68">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Український композитор, автор дитячих опер «Коза-Дереза», «Пан Коцький», «Зима і Весна»:</w:t>
      </w:r>
    </w:p>
    <w:p w:rsidR="00DC5B68" w:rsidRPr="003D5099" w:rsidRDefault="00DC5B68" w:rsidP="00DC5B68">
      <w:pPr>
        <w:spacing w:after="0" w:line="360" w:lineRule="auto"/>
        <w:ind w:left="567"/>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Я. Степовий; Б) К. Стеценко; </w:t>
      </w:r>
      <w:r w:rsidRPr="00765976">
        <w:rPr>
          <w:rFonts w:ascii="Times New Roman" w:eastAsia="Calibri" w:hAnsi="Times New Roman" w:cs="Times New Roman"/>
          <w:sz w:val="28"/>
          <w:szCs w:val="28"/>
          <w:lang w:val="uk-UA"/>
        </w:rPr>
        <w:t>В) М. Лисенко;</w:t>
      </w:r>
      <w:r w:rsidRPr="003D5099">
        <w:rPr>
          <w:rFonts w:ascii="Times New Roman" w:eastAsia="Calibri" w:hAnsi="Times New Roman" w:cs="Times New Roman"/>
          <w:sz w:val="28"/>
          <w:szCs w:val="28"/>
          <w:lang w:val="uk-UA"/>
        </w:rPr>
        <w:t xml:space="preserve"> Г) М. Леонтович;</w:t>
      </w:r>
      <w:r>
        <w:rPr>
          <w:rFonts w:ascii="Times New Roman" w:eastAsia="Calibri" w:hAnsi="Times New Roman" w:cs="Times New Roman"/>
          <w:sz w:val="28"/>
          <w:szCs w:val="28"/>
          <w:lang w:val="uk-UA"/>
        </w:rPr>
        <w:t xml:space="preserve"> Д) Г. </w:t>
      </w:r>
      <w:r w:rsidRPr="003D5099">
        <w:rPr>
          <w:rFonts w:ascii="Times New Roman" w:eastAsia="Calibri" w:hAnsi="Times New Roman" w:cs="Times New Roman"/>
          <w:sz w:val="28"/>
          <w:szCs w:val="28"/>
          <w:lang w:val="uk-UA"/>
        </w:rPr>
        <w:t>Сковорода.</w:t>
      </w:r>
    </w:p>
    <w:p w:rsidR="00DC5B68" w:rsidRPr="003D5099" w:rsidRDefault="003D5099"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8. </w:t>
      </w:r>
      <w:r w:rsidR="00DC5B68" w:rsidRPr="003D5099">
        <w:rPr>
          <w:rFonts w:ascii="Times New Roman" w:eastAsia="Calibri" w:hAnsi="Times New Roman" w:cs="Times New Roman"/>
          <w:sz w:val="28"/>
          <w:szCs w:val="28"/>
          <w:lang w:val="uk-UA"/>
        </w:rPr>
        <w:t>Музично-педагогічна система, провідною ідеєю якої є опора на традиції української музично-танцювальної культури:</w:t>
      </w:r>
    </w:p>
    <w:p w:rsidR="00DC5B68" w:rsidRPr="003D5099" w:rsidRDefault="00DC5B68" w:rsidP="00DC5B68">
      <w:pPr>
        <w:spacing w:after="0" w:line="360" w:lineRule="auto"/>
        <w:ind w:left="567"/>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система В. Верховинця;</w:t>
      </w:r>
      <w:r w:rsidRPr="003D5099">
        <w:rPr>
          <w:rFonts w:ascii="Times New Roman" w:eastAsia="Calibri" w:hAnsi="Times New Roman" w:cs="Times New Roman"/>
          <w:sz w:val="28"/>
          <w:szCs w:val="28"/>
          <w:lang w:val="uk-UA"/>
        </w:rPr>
        <w:t xml:space="preserve"> Б) система К. Орфа; В) система Б. Яворського; Г) система Е.Жака-Далькро</w:t>
      </w:r>
      <w:r>
        <w:rPr>
          <w:rFonts w:ascii="Times New Roman" w:eastAsia="Calibri" w:hAnsi="Times New Roman" w:cs="Times New Roman"/>
          <w:sz w:val="28"/>
          <w:szCs w:val="28"/>
          <w:lang w:val="uk-UA"/>
        </w:rPr>
        <w:t>за; Д) система Д. Кабалевського</w:t>
      </w:r>
    </w:p>
    <w:p w:rsidR="00DC5B68" w:rsidRPr="003D5099" w:rsidRDefault="00DC5B68"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lastRenderedPageBreak/>
        <w:t>9.</w:t>
      </w:r>
      <w:r w:rsidRPr="00DC5B68">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М. Леонтович розробив теорію, ідеєю якої було поєднання звучання музичного твору з:</w:t>
      </w:r>
    </w:p>
    <w:p w:rsidR="00DC5B68" w:rsidRPr="003D5099" w:rsidRDefault="00DC5B68" w:rsidP="00DC5B68">
      <w:pPr>
        <w:spacing w:after="0" w:line="360" w:lineRule="auto"/>
        <w:ind w:left="567"/>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театральною виставою; Б) танцем; </w:t>
      </w:r>
      <w:r w:rsidRPr="00765976">
        <w:rPr>
          <w:rFonts w:ascii="Times New Roman" w:eastAsia="Calibri" w:hAnsi="Times New Roman" w:cs="Times New Roman"/>
          <w:sz w:val="28"/>
          <w:szCs w:val="28"/>
          <w:lang w:val="uk-UA"/>
        </w:rPr>
        <w:t>В) кольором</w:t>
      </w:r>
      <w:r>
        <w:rPr>
          <w:rFonts w:ascii="Times New Roman" w:eastAsia="Calibri" w:hAnsi="Times New Roman" w:cs="Times New Roman"/>
          <w:sz w:val="28"/>
          <w:szCs w:val="28"/>
          <w:lang w:val="uk-UA"/>
        </w:rPr>
        <w:t>; Г) рухами; Д) </w:t>
      </w:r>
      <w:r w:rsidRPr="003D5099">
        <w:rPr>
          <w:rFonts w:ascii="Times New Roman" w:eastAsia="Calibri" w:hAnsi="Times New Roman" w:cs="Times New Roman"/>
          <w:sz w:val="28"/>
          <w:szCs w:val="28"/>
          <w:lang w:val="uk-UA"/>
        </w:rPr>
        <w:t>пластикою.</w:t>
      </w:r>
    </w:p>
    <w:p w:rsidR="00DC5B68" w:rsidRPr="003D5099" w:rsidRDefault="00DC5B68"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10.</w:t>
      </w:r>
      <w:r w:rsidRPr="00DC5B68">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Українсько-російський музикознавець, піаніст, композитор, педагог-новатор, науковець, автор теорії музичного мислення:</w:t>
      </w:r>
    </w:p>
    <w:p w:rsidR="00DC5B68" w:rsidRPr="003D5099" w:rsidRDefault="00DC5B68" w:rsidP="00DC5B68">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Б) Б. Асаф’єв; </w:t>
      </w:r>
      <w:r w:rsidRPr="00765976">
        <w:rPr>
          <w:rFonts w:ascii="Times New Roman" w:eastAsia="Calibri" w:hAnsi="Times New Roman" w:cs="Times New Roman"/>
          <w:sz w:val="28"/>
          <w:szCs w:val="28"/>
          <w:lang w:val="uk-UA"/>
        </w:rPr>
        <w:t>В) Б. Яворський;</w:t>
      </w:r>
      <w:r w:rsidRPr="003D5099">
        <w:rPr>
          <w:rFonts w:ascii="Times New Roman" w:eastAsia="Calibri" w:hAnsi="Times New Roman" w:cs="Times New Roman"/>
          <w:sz w:val="28"/>
          <w:szCs w:val="28"/>
          <w:lang w:val="uk-UA"/>
        </w:rPr>
        <w:t xml:space="preserve"> Г) Д. Кабалевський; Д) К. Стеценко</w:t>
      </w:r>
    </w:p>
    <w:p w:rsidR="00DC5B68" w:rsidRPr="003D5099" w:rsidRDefault="00DC5B68" w:rsidP="00DC5B68">
      <w:pPr>
        <w:spacing w:after="0" w:line="360" w:lineRule="auto"/>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1</w:t>
      </w:r>
      <w:r w:rsidRPr="003D5099">
        <w:rPr>
          <w:rFonts w:ascii="Times New Roman" w:eastAsia="Calibri" w:hAnsi="Times New Roman" w:cs="Times New Roman"/>
          <w:sz w:val="28"/>
          <w:szCs w:val="28"/>
          <w:lang w:val="uk-UA"/>
        </w:rPr>
        <w:t>.</w:t>
      </w:r>
      <w:r w:rsidRPr="00DC5B68">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Українська музично-педагогічна система, провідною ідеєю якої є ставлення до народної пісні як до найправдивішого за своєю художньою сутністю життєвого явища, доступного дітям:</w:t>
      </w:r>
    </w:p>
    <w:p w:rsidR="00DC5B68" w:rsidRPr="003D5099" w:rsidRDefault="00DC5B68" w:rsidP="00DC5B68">
      <w:pPr>
        <w:spacing w:after="0" w:line="360" w:lineRule="auto"/>
        <w:ind w:left="720"/>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система М. Леонтовича</w:t>
      </w:r>
      <w:r w:rsidRPr="003D5099">
        <w:rPr>
          <w:rFonts w:ascii="Times New Roman" w:eastAsia="Calibri" w:hAnsi="Times New Roman" w:cs="Times New Roman"/>
          <w:sz w:val="28"/>
          <w:szCs w:val="28"/>
          <w:lang w:val="uk-UA"/>
        </w:rPr>
        <w:t>; Б) сис</w:t>
      </w:r>
      <w:r>
        <w:rPr>
          <w:rFonts w:ascii="Times New Roman" w:eastAsia="Calibri" w:hAnsi="Times New Roman" w:cs="Times New Roman"/>
          <w:sz w:val="28"/>
          <w:szCs w:val="28"/>
          <w:lang w:val="uk-UA"/>
        </w:rPr>
        <w:t>тема К. Стеценка; В) система Д. </w:t>
      </w:r>
      <w:r w:rsidRPr="003D5099">
        <w:rPr>
          <w:rFonts w:ascii="Times New Roman" w:eastAsia="Calibri" w:hAnsi="Times New Roman" w:cs="Times New Roman"/>
          <w:sz w:val="28"/>
          <w:szCs w:val="28"/>
          <w:lang w:val="uk-UA"/>
        </w:rPr>
        <w:t>Кабалевського; Г) система З. Кодая; Д) система М. Скорика</w:t>
      </w:r>
    </w:p>
    <w:p w:rsidR="00DC5B68" w:rsidRPr="003D5099" w:rsidRDefault="00DC5B68" w:rsidP="00DC5B6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r w:rsidRPr="003D5099">
        <w:rPr>
          <w:rFonts w:ascii="Times New Roman" w:eastAsia="Calibri" w:hAnsi="Times New Roman" w:cs="Times New Roman"/>
          <w:sz w:val="28"/>
          <w:szCs w:val="28"/>
          <w:lang w:val="uk-UA"/>
        </w:rPr>
        <w:t>. Українсько-російський педагог, засновник нової музичної педагогіки, утверджував новий вид музичної роботи, що назвав терміном «</w:t>
      </w:r>
      <w:r w:rsidRPr="003D5099">
        <w:rPr>
          <w:rFonts w:ascii="Times New Roman" w:eastAsia="Calibri" w:hAnsi="Times New Roman" w:cs="Times New Roman"/>
          <w:bCs/>
          <w:i/>
          <w:iCs/>
          <w:sz w:val="28"/>
          <w:szCs w:val="28"/>
          <w:lang w:val="uk-UA"/>
        </w:rPr>
        <w:t>музичне виховання</w:t>
      </w:r>
      <w:r w:rsidRPr="003D5099">
        <w:rPr>
          <w:rFonts w:ascii="Times New Roman" w:eastAsia="Calibri" w:hAnsi="Times New Roman" w:cs="Times New Roman"/>
          <w:sz w:val="28"/>
          <w:szCs w:val="28"/>
          <w:lang w:val="uk-UA"/>
        </w:rPr>
        <w:t>».</w:t>
      </w:r>
    </w:p>
    <w:p w:rsidR="00DC5B68" w:rsidRPr="003D5099" w:rsidRDefault="00DC5B68" w:rsidP="00DC5B68">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Б. Яворський;</w:t>
      </w:r>
      <w:r w:rsidRPr="003D5099">
        <w:rPr>
          <w:rFonts w:ascii="Times New Roman" w:eastAsia="Calibri" w:hAnsi="Times New Roman" w:cs="Times New Roman"/>
          <w:sz w:val="28"/>
          <w:szCs w:val="28"/>
          <w:lang w:val="uk-UA"/>
        </w:rPr>
        <w:t xml:space="preserve"> Б) Б. Асаф’єв; В)</w:t>
      </w:r>
      <w:r w:rsidRPr="003D5099">
        <w:rPr>
          <w:rFonts w:ascii="Times New Roman" w:eastAsia="Calibri" w:hAnsi="Times New Roman" w:cs="Times New Roman"/>
          <w:color w:val="FF0000"/>
          <w:sz w:val="28"/>
          <w:szCs w:val="28"/>
          <w:lang w:val="uk-UA"/>
        </w:rPr>
        <w:t xml:space="preserve"> </w:t>
      </w:r>
      <w:r w:rsidRPr="003D5099">
        <w:rPr>
          <w:rFonts w:ascii="Times New Roman" w:eastAsia="Calibri" w:hAnsi="Times New Roman" w:cs="Times New Roman"/>
          <w:sz w:val="28"/>
          <w:szCs w:val="28"/>
          <w:lang w:val="uk-UA"/>
        </w:rPr>
        <w:t>М. Леонтович; Г) Д. Кабалевський; Д) К. Стеценко</w:t>
      </w:r>
    </w:p>
    <w:p w:rsidR="00DC5B68" w:rsidRPr="003D5099" w:rsidRDefault="00DC5B68" w:rsidP="00DC5B6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r w:rsidRPr="003D5099">
        <w:rPr>
          <w:rFonts w:ascii="Times New Roman" w:eastAsia="Calibri" w:hAnsi="Times New Roman" w:cs="Times New Roman"/>
          <w:sz w:val="28"/>
          <w:szCs w:val="28"/>
          <w:lang w:val="uk-UA"/>
        </w:rPr>
        <w:t>. Український педагог, автор музично-педагогічної системи, основний зміст якої складав хоровий спів та вивчення нотної грамоти:</w:t>
      </w:r>
    </w:p>
    <w:p w:rsidR="00DC5B68" w:rsidRPr="003D5099" w:rsidRDefault="00DC5B68" w:rsidP="00DC5B68">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система Д. Кабалевського; Б) </w:t>
      </w:r>
      <w:r w:rsidRPr="00765976">
        <w:rPr>
          <w:rFonts w:ascii="Times New Roman" w:eastAsia="Calibri" w:hAnsi="Times New Roman" w:cs="Times New Roman"/>
          <w:sz w:val="28"/>
          <w:szCs w:val="28"/>
          <w:lang w:val="uk-UA"/>
        </w:rPr>
        <w:t>система М. Леонтовича</w:t>
      </w:r>
      <w:r>
        <w:rPr>
          <w:rFonts w:ascii="Times New Roman" w:eastAsia="Calibri" w:hAnsi="Times New Roman" w:cs="Times New Roman"/>
          <w:sz w:val="28"/>
          <w:szCs w:val="28"/>
          <w:lang w:val="uk-UA"/>
        </w:rPr>
        <w:t>; В) система К. </w:t>
      </w:r>
      <w:r w:rsidRPr="003D5099">
        <w:rPr>
          <w:rFonts w:ascii="Times New Roman" w:eastAsia="Calibri" w:hAnsi="Times New Roman" w:cs="Times New Roman"/>
          <w:sz w:val="28"/>
          <w:szCs w:val="28"/>
          <w:lang w:val="uk-UA"/>
        </w:rPr>
        <w:t>Стеценка; Г) система З. Кодая; Д) система М. Скорика</w:t>
      </w:r>
    </w:p>
    <w:p w:rsidR="00DC5B68" w:rsidRPr="003D5099" w:rsidRDefault="00DC5B68" w:rsidP="00DC5B68">
      <w:pPr>
        <w:spacing w:after="0" w:line="360" w:lineRule="auto"/>
        <w:ind w:left="-142"/>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r w:rsidRPr="003D5099">
        <w:rPr>
          <w:rFonts w:ascii="Times New Roman" w:eastAsia="Calibri" w:hAnsi="Times New Roman" w:cs="Times New Roman"/>
          <w:sz w:val="28"/>
          <w:szCs w:val="28"/>
          <w:lang w:val="uk-UA"/>
        </w:rPr>
        <w:t>.</w:t>
      </w:r>
      <w:r w:rsidRPr="00DC5B68">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Український композитор, педагог, що увів на уроках музики в загальноосвітніх школах (ЗОШ)  спів з листа:</w:t>
      </w:r>
    </w:p>
    <w:p w:rsidR="00DC5B68" w:rsidRPr="003D5099" w:rsidRDefault="00DC5B68" w:rsidP="00DC5B68">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w:t>
      </w:r>
      <w:r w:rsidRPr="00765976">
        <w:rPr>
          <w:rFonts w:ascii="Times New Roman" w:eastAsia="Calibri" w:hAnsi="Times New Roman" w:cs="Times New Roman"/>
          <w:sz w:val="28"/>
          <w:szCs w:val="28"/>
          <w:lang w:val="uk-UA"/>
        </w:rPr>
        <w:t>Б) Я. Степовий;</w:t>
      </w:r>
      <w:r w:rsidRPr="003D5099">
        <w:rPr>
          <w:rFonts w:ascii="Times New Roman" w:eastAsia="Calibri" w:hAnsi="Times New Roman" w:cs="Times New Roman"/>
          <w:sz w:val="28"/>
          <w:szCs w:val="28"/>
          <w:lang w:val="uk-UA"/>
        </w:rPr>
        <w:t xml:space="preserve"> В) Б. Асаф’єв; Г) К. Стеценко; Д)  Б. Яворський</w:t>
      </w:r>
    </w:p>
    <w:p w:rsidR="00DC5B68" w:rsidRPr="003D5099" w:rsidRDefault="00DC5B68" w:rsidP="00DC5B6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r w:rsidRPr="003D5099">
        <w:rPr>
          <w:rFonts w:ascii="Times New Roman" w:eastAsia="Calibri" w:hAnsi="Times New Roman" w:cs="Times New Roman"/>
          <w:sz w:val="28"/>
          <w:szCs w:val="28"/>
          <w:lang w:val="uk-UA"/>
        </w:rPr>
        <w:t>. Український педагог-практик, композитор, хоровий диригент, розробник програм зі співів, у яких наголошував, що мета навчання співу полягає у розвитку музичних здібностей та естетичного почуття учнів, виховання їх на народній пісні:</w:t>
      </w:r>
    </w:p>
    <w:p w:rsidR="00DC5B68" w:rsidRPr="003D5099" w:rsidRDefault="00DC5B68" w:rsidP="00DC5B68">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lastRenderedPageBreak/>
        <w:t>А) К. Стеценко;</w:t>
      </w:r>
      <w:r w:rsidRPr="003D5099">
        <w:rPr>
          <w:rFonts w:ascii="Times New Roman" w:eastAsia="Calibri" w:hAnsi="Times New Roman" w:cs="Times New Roman"/>
          <w:sz w:val="28"/>
          <w:szCs w:val="28"/>
          <w:lang w:val="uk-UA"/>
        </w:rPr>
        <w:t xml:space="preserve"> Б) М. Леонтович; В) Б. Асаф’єв; Г) Я. Степовий; Д)  Б. Яворський</w:t>
      </w:r>
    </w:p>
    <w:p w:rsidR="00A9763C" w:rsidRPr="003D5099" w:rsidRDefault="00A9763C" w:rsidP="00A9763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w:t>
      </w:r>
      <w:r w:rsidRPr="003D5099">
        <w:rPr>
          <w:rFonts w:ascii="Times New Roman" w:eastAsia="Calibri" w:hAnsi="Times New Roman" w:cs="Times New Roman"/>
          <w:sz w:val="28"/>
          <w:szCs w:val="28"/>
          <w:lang w:val="uk-UA"/>
        </w:rPr>
        <w:t>.</w:t>
      </w:r>
      <w:r w:rsidRPr="00A9763C">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Українсько-російський педагог, що виділив п’ять етапів творення музики учнями на основі інтеграції мистецтв  та врахування їх типів мислення і сприймання інформації (візуали, аудіали, кінестетики):</w:t>
      </w:r>
    </w:p>
    <w:p w:rsidR="00A9763C" w:rsidRPr="003D5099" w:rsidRDefault="00A9763C" w:rsidP="00A9763C">
      <w:pPr>
        <w:tabs>
          <w:tab w:val="left" w:pos="567"/>
        </w:tabs>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Б) Б. Асаф’єв; </w:t>
      </w:r>
      <w:r w:rsidRPr="00765976">
        <w:rPr>
          <w:rFonts w:ascii="Times New Roman" w:eastAsia="Calibri" w:hAnsi="Times New Roman" w:cs="Times New Roman"/>
          <w:sz w:val="28"/>
          <w:szCs w:val="28"/>
          <w:lang w:val="uk-UA"/>
        </w:rPr>
        <w:t>В) Б. Яворський;</w:t>
      </w:r>
      <w:r w:rsidRPr="003D5099">
        <w:rPr>
          <w:rFonts w:ascii="Times New Roman" w:eastAsia="Calibri" w:hAnsi="Times New Roman" w:cs="Times New Roman"/>
          <w:sz w:val="28"/>
          <w:szCs w:val="28"/>
          <w:lang w:val="uk-UA"/>
        </w:rPr>
        <w:t xml:space="preserve"> Г) Д. Кабалевський; Д) К. Стеценко</w:t>
      </w:r>
    </w:p>
    <w:p w:rsidR="00A9763C" w:rsidRPr="003D5099" w:rsidRDefault="00A9763C" w:rsidP="00A9763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w:t>
      </w:r>
      <w:r w:rsidRPr="003D5099">
        <w:rPr>
          <w:rFonts w:ascii="Times New Roman" w:eastAsia="Calibri" w:hAnsi="Times New Roman" w:cs="Times New Roman"/>
          <w:sz w:val="28"/>
          <w:szCs w:val="28"/>
          <w:lang w:val="uk-UA"/>
        </w:rPr>
        <w:t>. Твори, що увійшли до програм з музичного мистецтва – «Щебетала пташечка», «Зайчику, зайчику», «Зоре моя вечірняя», написав український композитор і педагог:</w:t>
      </w:r>
    </w:p>
    <w:p w:rsidR="00A9763C" w:rsidRPr="003D5099" w:rsidRDefault="00A9763C" w:rsidP="00A9763C">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Б) К. Стеценко; </w:t>
      </w:r>
      <w:r w:rsidRPr="00765976">
        <w:rPr>
          <w:rFonts w:ascii="Times New Roman" w:eastAsia="Calibri" w:hAnsi="Times New Roman" w:cs="Times New Roman"/>
          <w:sz w:val="28"/>
          <w:szCs w:val="28"/>
          <w:lang w:val="uk-UA"/>
        </w:rPr>
        <w:t>В) Я. Степовий;</w:t>
      </w:r>
      <w:r w:rsidRPr="003D5099">
        <w:rPr>
          <w:rFonts w:ascii="Times New Roman" w:eastAsia="Calibri" w:hAnsi="Times New Roman" w:cs="Times New Roman"/>
          <w:sz w:val="28"/>
          <w:szCs w:val="28"/>
          <w:lang w:val="uk-UA"/>
        </w:rPr>
        <w:t xml:space="preserve"> Г)</w:t>
      </w:r>
      <w:r w:rsidRPr="003D5099">
        <w:rPr>
          <w:rFonts w:ascii="Times New Roman" w:eastAsia="Calibri" w:hAnsi="Times New Roman" w:cs="Times New Roman"/>
          <w:b/>
          <w:i/>
          <w:sz w:val="28"/>
          <w:szCs w:val="28"/>
          <w:lang w:val="uk-UA"/>
        </w:rPr>
        <w:t xml:space="preserve"> </w:t>
      </w:r>
      <w:r w:rsidRPr="003D5099">
        <w:rPr>
          <w:rFonts w:ascii="Times New Roman" w:eastAsia="Calibri" w:hAnsi="Times New Roman" w:cs="Times New Roman"/>
          <w:sz w:val="28"/>
          <w:szCs w:val="28"/>
          <w:lang w:val="uk-UA"/>
        </w:rPr>
        <w:t>Б. Асаф’єв; Д)  Б. Яворський</w:t>
      </w:r>
    </w:p>
    <w:p w:rsidR="00A9763C" w:rsidRPr="003D5099" w:rsidRDefault="00A9763C" w:rsidP="00A9763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18</w:t>
      </w:r>
      <w:r w:rsidRPr="003D5099">
        <w:rPr>
          <w:rFonts w:ascii="Times New Roman" w:eastAsia="Calibri" w:hAnsi="Times New Roman" w:cs="Times New Roman"/>
          <w:sz w:val="28"/>
          <w:szCs w:val="28"/>
          <w:lang w:val="uk-UA"/>
        </w:rPr>
        <w:t>.</w:t>
      </w:r>
      <w:r w:rsidRPr="00A9763C">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Український композитор, педагог, автор двох опер-казок для дітей (</w:t>
      </w:r>
      <w:r w:rsidRPr="003D5099">
        <w:rPr>
          <w:rFonts w:ascii="Times New Roman" w:eastAsia="Calibri" w:hAnsi="Times New Roman" w:cs="Times New Roman"/>
          <w:sz w:val="28"/>
          <w:szCs w:val="28"/>
        </w:rPr>
        <w:t>«Івасик-Телесик», «Лисичка, котик і півник»</w:t>
      </w:r>
      <w:r w:rsidRPr="003D5099">
        <w:rPr>
          <w:rFonts w:ascii="Times New Roman" w:eastAsia="Calibri" w:hAnsi="Times New Roman" w:cs="Times New Roman"/>
          <w:sz w:val="28"/>
          <w:szCs w:val="28"/>
          <w:lang w:val="uk-UA"/>
        </w:rPr>
        <w:t>):</w:t>
      </w:r>
    </w:p>
    <w:p w:rsidR="00A9763C" w:rsidRPr="003D5099" w:rsidRDefault="00A9763C" w:rsidP="00A9763C">
      <w:pPr>
        <w:spacing w:after="0" w:line="360" w:lineRule="auto"/>
        <w:ind w:left="567"/>
        <w:contextualSpacing/>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М. Леонтович; </w:t>
      </w:r>
      <w:r w:rsidRPr="00765976">
        <w:rPr>
          <w:rFonts w:ascii="Times New Roman" w:eastAsia="Calibri" w:hAnsi="Times New Roman" w:cs="Times New Roman"/>
          <w:sz w:val="28"/>
          <w:szCs w:val="28"/>
          <w:lang w:val="uk-UA"/>
        </w:rPr>
        <w:t>Б) К. Стеценко;</w:t>
      </w:r>
      <w:r w:rsidRPr="003D5099">
        <w:rPr>
          <w:rFonts w:ascii="Times New Roman" w:eastAsia="Calibri" w:hAnsi="Times New Roman" w:cs="Times New Roman"/>
          <w:sz w:val="28"/>
          <w:szCs w:val="28"/>
          <w:lang w:val="uk-UA"/>
        </w:rPr>
        <w:t xml:space="preserve"> В) Б. Асаф’єв; Г) Я. Степовий; Д)  Б. Яворський</w:t>
      </w:r>
    </w:p>
    <w:p w:rsidR="00A9763C" w:rsidRPr="003D5099" w:rsidRDefault="00A9763C" w:rsidP="00A9763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w:t>
      </w:r>
      <w:r w:rsidRPr="003D5099">
        <w:rPr>
          <w:rFonts w:ascii="Times New Roman" w:eastAsia="Calibri" w:hAnsi="Times New Roman" w:cs="Times New Roman"/>
          <w:sz w:val="28"/>
          <w:szCs w:val="28"/>
          <w:lang w:val="uk-UA"/>
        </w:rPr>
        <w:t>.</w:t>
      </w:r>
      <w:r w:rsidRPr="00A9763C">
        <w:rPr>
          <w:rFonts w:ascii="Times New Roman" w:eastAsia="Calibri" w:hAnsi="Times New Roman" w:cs="Times New Roman"/>
          <w:sz w:val="28"/>
          <w:szCs w:val="28"/>
          <w:lang w:val="uk-UA"/>
        </w:rPr>
        <w:t xml:space="preserve"> </w:t>
      </w:r>
      <w:r w:rsidRPr="003D5099">
        <w:rPr>
          <w:rFonts w:ascii="Times New Roman" w:eastAsia="Calibri" w:hAnsi="Times New Roman" w:cs="Times New Roman"/>
          <w:sz w:val="28"/>
          <w:szCs w:val="28"/>
          <w:lang w:val="uk-UA"/>
        </w:rPr>
        <w:t>Розділ «</w:t>
      </w:r>
      <w:r w:rsidRPr="003D5099">
        <w:rPr>
          <w:rFonts w:ascii="Times New Roman" w:eastAsia="Calibri" w:hAnsi="Times New Roman" w:cs="Times New Roman"/>
          <w:bCs/>
          <w:iCs/>
          <w:sz w:val="28"/>
          <w:szCs w:val="28"/>
          <w:lang w:val="uk-UA"/>
        </w:rPr>
        <w:t>Музична грамота</w:t>
      </w:r>
      <w:r w:rsidRPr="003D5099">
        <w:rPr>
          <w:rFonts w:ascii="Times New Roman" w:eastAsia="Calibri" w:hAnsi="Times New Roman" w:cs="Times New Roman"/>
          <w:sz w:val="28"/>
          <w:szCs w:val="28"/>
          <w:lang w:val="uk-UA"/>
        </w:rPr>
        <w:t>» вперше  був уведений до програм з музики для  загальноосвітніх шкіл (ЗОШ):</w:t>
      </w:r>
    </w:p>
    <w:p w:rsidR="00A9763C" w:rsidRPr="003D5099" w:rsidRDefault="00A9763C" w:rsidP="00A9763C">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Б. Яворським;</w:t>
      </w:r>
      <w:r w:rsidRPr="003D5099">
        <w:rPr>
          <w:rFonts w:ascii="Times New Roman" w:eastAsia="Calibri" w:hAnsi="Times New Roman" w:cs="Times New Roman"/>
          <w:sz w:val="28"/>
          <w:szCs w:val="28"/>
          <w:lang w:val="uk-UA"/>
        </w:rPr>
        <w:t xml:space="preserve"> Б) Б. Асаф</w:t>
      </w:r>
      <w:r>
        <w:rPr>
          <w:rFonts w:ascii="Times New Roman" w:eastAsia="Calibri" w:hAnsi="Times New Roman" w:cs="Times New Roman"/>
          <w:sz w:val="28"/>
          <w:szCs w:val="28"/>
          <w:lang w:val="uk-UA"/>
        </w:rPr>
        <w:t>’євим; В) М. Леонтовичем; Г) </w:t>
      </w:r>
      <w:r w:rsidRPr="003D5099">
        <w:rPr>
          <w:rFonts w:ascii="Times New Roman" w:eastAsia="Calibri" w:hAnsi="Times New Roman" w:cs="Times New Roman"/>
          <w:sz w:val="28"/>
          <w:szCs w:val="28"/>
          <w:lang w:val="uk-UA"/>
        </w:rPr>
        <w:t>Д. Кабалевським; Д) К. Стеценком</w:t>
      </w:r>
    </w:p>
    <w:p w:rsidR="00A9763C" w:rsidRPr="00DE11A1" w:rsidRDefault="00A9763C" w:rsidP="00A9763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DC5B68" w:rsidRPr="003D5099" w:rsidRDefault="00A9763C" w:rsidP="00DC5B6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r w:rsidRPr="003D5099">
        <w:rPr>
          <w:rFonts w:ascii="Times New Roman" w:eastAsia="Calibri" w:hAnsi="Times New Roman" w:cs="Times New Roman"/>
          <w:sz w:val="28"/>
          <w:szCs w:val="28"/>
          <w:lang w:val="uk-UA"/>
        </w:rPr>
        <w:t xml:space="preserve">. </w:t>
      </w:r>
      <w:r w:rsidR="00DC5B68" w:rsidRPr="003D5099">
        <w:rPr>
          <w:rFonts w:ascii="Times New Roman" w:eastAsia="Calibri" w:hAnsi="Times New Roman" w:cs="Times New Roman"/>
          <w:sz w:val="28"/>
          <w:szCs w:val="28"/>
          <w:lang w:val="uk-UA"/>
        </w:rPr>
        <w:t>М. Леонтович пропонував при виконанні пісень використовувати:</w:t>
      </w:r>
    </w:p>
    <w:p w:rsidR="00DC5B68" w:rsidRPr="00765976" w:rsidRDefault="00DC5B68" w:rsidP="00DC5B68">
      <w:pPr>
        <w:spacing w:after="0" w:line="360" w:lineRule="auto"/>
        <w:ind w:left="567"/>
        <w:jc w:val="both"/>
        <w:rPr>
          <w:rFonts w:ascii="Times New Roman" w:eastAsia="Calibri" w:hAnsi="Times New Roman" w:cs="Times New Roman"/>
          <w:sz w:val="28"/>
          <w:szCs w:val="28"/>
          <w:lang w:val="uk-UA"/>
        </w:rPr>
      </w:pPr>
      <w:r w:rsidRPr="003D5099">
        <w:rPr>
          <w:rFonts w:ascii="Times New Roman" w:eastAsia="Calibri" w:hAnsi="Times New Roman" w:cs="Times New Roman"/>
          <w:sz w:val="28"/>
          <w:szCs w:val="28"/>
          <w:lang w:val="uk-UA"/>
        </w:rPr>
        <w:t xml:space="preserve">А) гру на ДМІ; </w:t>
      </w:r>
      <w:r w:rsidRPr="00765976">
        <w:rPr>
          <w:rFonts w:ascii="Times New Roman" w:eastAsia="Calibri" w:hAnsi="Times New Roman" w:cs="Times New Roman"/>
          <w:sz w:val="28"/>
          <w:szCs w:val="28"/>
          <w:lang w:val="uk-UA"/>
        </w:rPr>
        <w:t>Б) інсценізацію; В) малювання; Г) гру на синтезаторі; Д) елементи танців</w:t>
      </w:r>
    </w:p>
    <w:p w:rsidR="00D97F14" w:rsidRPr="00050CDB" w:rsidRDefault="00D97F14" w:rsidP="00D97F14">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Список рекомендованої літератури</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Верховинець В. М. Теорія українського народного танцю. 5-е вид., доп. К.: Муз. Україна, 2008. 150 с.</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Верховинець, Василь Миколайович. Весняночка : ігри з піснями для дітей дошк. і мол. шк. віку. 5-те вид. К. : Муз. Україна, 1989. 341 с. Б. ц.</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lastRenderedPageBreak/>
        <w:t>Дем’янко Н.Ю. Етнографічно-дослідницька діяльність Василя Верховинця: етапи, тенденції, стуність // Scientific Journal «ScienceRise: Pedagogical Education», № 10 (6) 2016. С. 43 – 47.</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Завальнюк А. Ф. Микола Леонтович. Листи, документи, духовні твори. До 130-ї річниці від дня народження. Видання друге, доопрацьоване і доповнене. Вінниця: Нова книга, 2007. 272 с., ноти, іл.</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Корній Л.П. Історія української музики. Частина третя. ХІХ ст. Київ – Нью-Йорк : Видавництво М. П. Коць, 2001. 480 с.</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Масол Л. М. Загальна мистецька освіта: теорія і практика: монографія. К.: Промінь, 2006. 432 с. Бібліограф.</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Михайличенко </w:t>
      </w:r>
      <w:r w:rsidRPr="00456563">
        <w:rPr>
          <w:rFonts w:ascii="Times New Roman" w:hAnsi="Times New Roman" w:cs="Times New Roman"/>
          <w:sz w:val="28"/>
          <w:szCs w:val="28"/>
          <w:lang w:val="uk-UA"/>
        </w:rPr>
        <w:t xml:space="preserve">О.В. Музично-педагогічна діяльність українських композиторів і виконавців </w:t>
      </w:r>
      <w:r>
        <w:rPr>
          <w:rFonts w:ascii="Times New Roman" w:hAnsi="Times New Roman" w:cs="Times New Roman"/>
          <w:sz w:val="28"/>
          <w:szCs w:val="28"/>
          <w:lang w:val="uk-UA"/>
        </w:rPr>
        <w:t xml:space="preserve">другої половини ХІХ–початку ХХ ст.: історичні </w:t>
      </w:r>
      <w:r w:rsidRPr="00456563">
        <w:rPr>
          <w:rFonts w:ascii="Times New Roman" w:hAnsi="Times New Roman" w:cs="Times New Roman"/>
          <w:sz w:val="28"/>
          <w:szCs w:val="28"/>
          <w:lang w:val="uk-UA"/>
        </w:rPr>
        <w:t>нариси. Суми: Видавничо-виробниче підприємство «Мрія-1», 2005. 102 с.</w:t>
      </w:r>
    </w:p>
    <w:p w:rsid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456563" w:rsidRPr="00456563" w:rsidRDefault="00456563" w:rsidP="003D7DA3">
      <w:pPr>
        <w:pStyle w:val="a3"/>
        <w:numPr>
          <w:ilvl w:val="0"/>
          <w:numId w:val="90"/>
        </w:numPr>
        <w:spacing w:after="0" w:line="360" w:lineRule="auto"/>
        <w:jc w:val="both"/>
        <w:rPr>
          <w:rFonts w:ascii="Times New Roman" w:hAnsi="Times New Roman" w:cs="Times New Roman"/>
          <w:sz w:val="28"/>
          <w:szCs w:val="28"/>
          <w:lang w:val="uk-UA"/>
        </w:rPr>
      </w:pPr>
      <w:r w:rsidRPr="00456563">
        <w:rPr>
          <w:rFonts w:ascii="Times New Roman" w:hAnsi="Times New Roman" w:cs="Times New Roman"/>
          <w:sz w:val="28"/>
          <w:szCs w:val="28"/>
          <w:lang w:val="uk-UA"/>
        </w:rPr>
        <w:t>Сулім Р.А. Дитячі опери Миколи Лисенка та їх сценічна доля // Мистецтвознавство. Оперна творчість Миколи Лисенка: проблеми виконавської інтерпретації. С. 102 – 117. URL: knmau.com.ua/chasopys/15_NBUV/docs/13_Sulim.pdf</w:t>
      </w:r>
    </w:p>
    <w:p w:rsidR="000A62E8" w:rsidRDefault="000A62E8" w:rsidP="00057EA9">
      <w:pPr>
        <w:spacing w:after="0" w:line="360" w:lineRule="auto"/>
        <w:jc w:val="center"/>
        <w:rPr>
          <w:rFonts w:ascii="Times New Roman" w:hAnsi="Times New Roman" w:cs="Times New Roman"/>
          <w:b/>
          <w:sz w:val="32"/>
          <w:szCs w:val="32"/>
          <w:lang w:val="uk-UA"/>
        </w:rPr>
      </w:pPr>
    </w:p>
    <w:p w:rsidR="00456563" w:rsidRDefault="00456563" w:rsidP="00057EA9">
      <w:pPr>
        <w:spacing w:after="0" w:line="360" w:lineRule="auto"/>
        <w:jc w:val="center"/>
        <w:rPr>
          <w:rFonts w:ascii="Times New Roman" w:hAnsi="Times New Roman" w:cs="Times New Roman"/>
          <w:b/>
          <w:sz w:val="32"/>
          <w:szCs w:val="32"/>
          <w:lang w:val="uk-UA"/>
        </w:rPr>
      </w:pPr>
    </w:p>
    <w:p w:rsidR="00456563" w:rsidRDefault="00456563" w:rsidP="00057EA9">
      <w:pPr>
        <w:spacing w:after="0" w:line="360" w:lineRule="auto"/>
        <w:jc w:val="center"/>
        <w:rPr>
          <w:rFonts w:ascii="Times New Roman" w:hAnsi="Times New Roman" w:cs="Times New Roman"/>
          <w:b/>
          <w:sz w:val="32"/>
          <w:szCs w:val="32"/>
          <w:lang w:val="uk-UA"/>
        </w:rPr>
      </w:pPr>
    </w:p>
    <w:p w:rsidR="00C958C5" w:rsidRDefault="00C958C5" w:rsidP="00057EA9">
      <w:pPr>
        <w:spacing w:after="0" w:line="360" w:lineRule="auto"/>
        <w:jc w:val="center"/>
        <w:rPr>
          <w:rFonts w:ascii="Times New Roman" w:hAnsi="Times New Roman" w:cs="Times New Roman"/>
          <w:b/>
          <w:sz w:val="32"/>
          <w:szCs w:val="32"/>
          <w:lang w:val="uk-UA"/>
        </w:rPr>
      </w:pPr>
    </w:p>
    <w:p w:rsidR="00050CDB" w:rsidRDefault="00050CDB" w:rsidP="00057EA9">
      <w:pPr>
        <w:spacing w:after="0" w:line="360" w:lineRule="auto"/>
        <w:jc w:val="center"/>
        <w:rPr>
          <w:rFonts w:ascii="Times New Roman" w:hAnsi="Times New Roman" w:cs="Times New Roman"/>
          <w:b/>
          <w:sz w:val="32"/>
          <w:szCs w:val="32"/>
          <w:lang w:val="uk-UA"/>
        </w:rPr>
      </w:pPr>
    </w:p>
    <w:p w:rsidR="00050CDB" w:rsidRDefault="00050CDB" w:rsidP="00057EA9">
      <w:pPr>
        <w:spacing w:after="0" w:line="360" w:lineRule="auto"/>
        <w:jc w:val="center"/>
        <w:rPr>
          <w:rFonts w:ascii="Times New Roman" w:hAnsi="Times New Roman" w:cs="Times New Roman"/>
          <w:b/>
          <w:sz w:val="32"/>
          <w:szCs w:val="32"/>
          <w:lang w:val="uk-UA"/>
        </w:rPr>
      </w:pPr>
    </w:p>
    <w:p w:rsidR="00050CDB" w:rsidRDefault="00050CDB" w:rsidP="00057EA9">
      <w:pPr>
        <w:spacing w:after="0" w:line="360" w:lineRule="auto"/>
        <w:jc w:val="center"/>
        <w:rPr>
          <w:rFonts w:ascii="Times New Roman" w:hAnsi="Times New Roman" w:cs="Times New Roman"/>
          <w:b/>
          <w:sz w:val="32"/>
          <w:szCs w:val="32"/>
          <w:lang w:val="uk-UA"/>
        </w:rPr>
      </w:pPr>
    </w:p>
    <w:p w:rsidR="00057EA9" w:rsidRDefault="00057EA9" w:rsidP="00057EA9">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Кредит 4</w:t>
      </w:r>
      <w:r w:rsidRPr="000250E0">
        <w:rPr>
          <w:rFonts w:ascii="Times New Roman" w:hAnsi="Times New Roman" w:cs="Times New Roman"/>
          <w:b/>
          <w:sz w:val="32"/>
          <w:szCs w:val="32"/>
          <w:lang w:val="uk-UA"/>
        </w:rPr>
        <w:t>. Концептуальні засади розвитку провідних педагогічних систем зарубіжної музичної освіти та виховання ХХ – початку ХХІ ст.</w:t>
      </w: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Pr="000250E0" w:rsidRDefault="00F00B77" w:rsidP="00F00B77">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11</w:t>
      </w:r>
      <w:r w:rsidRPr="000250E0">
        <w:rPr>
          <w:rFonts w:ascii="Times New Roman" w:hAnsi="Times New Roman" w:cs="Times New Roman"/>
          <w:b/>
          <w:i/>
          <w:sz w:val="32"/>
          <w:szCs w:val="32"/>
          <w:lang w:val="uk-UA"/>
        </w:rPr>
        <w:t>. Музично-педагогі</w:t>
      </w:r>
      <w:r>
        <w:rPr>
          <w:rFonts w:ascii="Times New Roman" w:hAnsi="Times New Roman" w:cs="Times New Roman"/>
          <w:b/>
          <w:i/>
          <w:sz w:val="32"/>
          <w:szCs w:val="32"/>
          <w:lang w:val="uk-UA"/>
        </w:rPr>
        <w:t>чна система Еміля Жак</w:t>
      </w:r>
      <w:r w:rsidR="00964797">
        <w:rPr>
          <w:rFonts w:ascii="Times New Roman" w:hAnsi="Times New Roman" w:cs="Times New Roman"/>
          <w:b/>
          <w:i/>
          <w:sz w:val="32"/>
          <w:szCs w:val="32"/>
          <w:lang w:val="uk-UA"/>
        </w:rPr>
        <w:t>а</w:t>
      </w:r>
      <w:r>
        <w:rPr>
          <w:rFonts w:ascii="Times New Roman" w:hAnsi="Times New Roman" w:cs="Times New Roman"/>
          <w:b/>
          <w:i/>
          <w:sz w:val="32"/>
          <w:szCs w:val="32"/>
          <w:lang w:val="uk-UA"/>
        </w:rPr>
        <w:t>-Далькроза</w:t>
      </w: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F00B77">
      <w:pPr>
        <w:spacing w:after="0" w:line="360" w:lineRule="auto"/>
        <w:jc w:val="both"/>
        <w:rPr>
          <w:rFonts w:ascii="Times New Roman" w:hAnsi="Times New Roman" w:cs="Times New Roman"/>
          <w:b/>
          <w:i/>
          <w:sz w:val="32"/>
          <w:szCs w:val="32"/>
          <w:lang w:val="uk-UA"/>
        </w:rPr>
      </w:pPr>
      <w:r w:rsidRPr="00F00B77">
        <w:rPr>
          <w:rFonts w:ascii="Times New Roman" w:hAnsi="Times New Roman" w:cs="Times New Roman"/>
          <w:b/>
          <w:i/>
          <w:sz w:val="32"/>
          <w:szCs w:val="32"/>
          <w:lang w:val="uk-UA"/>
        </w:rPr>
        <w:t>Тема 12. Музично-педагогічна система Карла Орфа</w:t>
      </w:r>
    </w:p>
    <w:p w:rsidR="00F00B77" w:rsidRPr="00F00B77" w:rsidRDefault="00F00B77" w:rsidP="00F00B77">
      <w:pPr>
        <w:spacing w:after="0" w:line="360" w:lineRule="auto"/>
        <w:jc w:val="both"/>
        <w:rPr>
          <w:rFonts w:ascii="Times New Roman" w:hAnsi="Times New Roman" w:cs="Times New Roman"/>
          <w:b/>
          <w:i/>
          <w:sz w:val="32"/>
          <w:szCs w:val="32"/>
          <w:lang w:val="uk-UA"/>
        </w:rPr>
      </w:pPr>
    </w:p>
    <w:p w:rsidR="00F00B77" w:rsidRDefault="00F00B77" w:rsidP="00F00B77">
      <w:pPr>
        <w:spacing w:after="0" w:line="360" w:lineRule="auto"/>
        <w:jc w:val="both"/>
        <w:rPr>
          <w:rFonts w:ascii="Times New Roman" w:hAnsi="Times New Roman" w:cs="Times New Roman"/>
          <w:b/>
          <w:i/>
          <w:sz w:val="32"/>
          <w:szCs w:val="32"/>
          <w:lang w:val="uk-UA"/>
        </w:rPr>
      </w:pPr>
      <w:r w:rsidRPr="00F00B77">
        <w:rPr>
          <w:rFonts w:ascii="Times New Roman" w:hAnsi="Times New Roman" w:cs="Times New Roman"/>
          <w:b/>
          <w:i/>
          <w:sz w:val="32"/>
          <w:szCs w:val="32"/>
          <w:lang w:val="uk-UA"/>
        </w:rPr>
        <w:t>Тема 13. Музично-виховна система Золтана Кодая</w:t>
      </w:r>
    </w:p>
    <w:p w:rsidR="00F00B77" w:rsidRPr="00F00B77" w:rsidRDefault="00F00B77" w:rsidP="00F00B77">
      <w:pPr>
        <w:spacing w:after="0" w:line="360" w:lineRule="auto"/>
        <w:jc w:val="both"/>
        <w:rPr>
          <w:rFonts w:ascii="Times New Roman" w:hAnsi="Times New Roman" w:cs="Times New Roman"/>
          <w:b/>
          <w:i/>
          <w:sz w:val="32"/>
          <w:szCs w:val="32"/>
          <w:lang w:val="uk-UA"/>
        </w:rPr>
      </w:pPr>
    </w:p>
    <w:p w:rsidR="00F00B77" w:rsidRPr="00F00B77" w:rsidRDefault="00F00B77" w:rsidP="00F00B77">
      <w:pPr>
        <w:spacing w:after="0" w:line="360" w:lineRule="auto"/>
        <w:jc w:val="both"/>
        <w:rPr>
          <w:rFonts w:ascii="Times New Roman" w:hAnsi="Times New Roman" w:cs="Times New Roman"/>
          <w:b/>
          <w:i/>
          <w:sz w:val="32"/>
          <w:szCs w:val="32"/>
          <w:lang w:val="uk-UA"/>
        </w:rPr>
      </w:pPr>
      <w:r w:rsidRPr="00F00B77">
        <w:rPr>
          <w:rFonts w:ascii="Times New Roman" w:hAnsi="Times New Roman" w:cs="Times New Roman"/>
          <w:b/>
          <w:i/>
          <w:sz w:val="32"/>
          <w:szCs w:val="32"/>
          <w:lang w:val="uk-UA"/>
        </w:rPr>
        <w:t>Тема 14. Музична система Бориса Тричкова</w:t>
      </w: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B54DE5" w:rsidRDefault="00B54DE5" w:rsidP="00057EA9">
      <w:pPr>
        <w:spacing w:after="0" w:line="360" w:lineRule="auto"/>
        <w:ind w:firstLine="709"/>
        <w:jc w:val="both"/>
        <w:rPr>
          <w:rFonts w:ascii="Times New Roman" w:hAnsi="Times New Roman" w:cs="Times New Roman"/>
          <w:sz w:val="28"/>
          <w:szCs w:val="28"/>
          <w:lang w:val="uk-UA"/>
        </w:rPr>
      </w:pPr>
    </w:p>
    <w:p w:rsidR="00F00B77" w:rsidRDefault="00F00B77" w:rsidP="00057EA9">
      <w:pPr>
        <w:spacing w:after="0" w:line="360" w:lineRule="auto"/>
        <w:ind w:firstLine="709"/>
        <w:jc w:val="both"/>
        <w:rPr>
          <w:rFonts w:ascii="Times New Roman" w:hAnsi="Times New Roman" w:cs="Times New Roman"/>
          <w:sz w:val="28"/>
          <w:szCs w:val="28"/>
          <w:lang w:val="uk-UA"/>
        </w:rPr>
      </w:pP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lastRenderedPageBreak/>
        <w:t>Система музичного виховання - це багатоскладне явище. У систему входить: діяльність педагога, діяльність дитини, засоби виховання, форми організації музичної діяльності тощо. До розробки системи музичного виховання виявляються різні підходи у педагогів-музикантів різних країн.</w:t>
      </w: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t xml:space="preserve">У XX ст. були створені оригінальні системи музичного виховання, що набули широкого світового визнання і поширення. Видатними педагогами, засновниками нових систем музичного навчання і виховання є Е. Жак-Далькроз, К. Орф, </w:t>
      </w:r>
      <w:r>
        <w:rPr>
          <w:rFonts w:ascii="Times New Roman" w:eastAsia="Calibri" w:hAnsi="Times New Roman" w:cs="Times New Roman"/>
          <w:sz w:val="28"/>
          <w:szCs w:val="28"/>
          <w:lang w:val="uk-UA"/>
        </w:rPr>
        <w:t>З. </w:t>
      </w:r>
      <w:r w:rsidRPr="00964797">
        <w:rPr>
          <w:rFonts w:ascii="Times New Roman" w:eastAsia="Calibri" w:hAnsi="Times New Roman" w:cs="Times New Roman"/>
          <w:sz w:val="28"/>
          <w:szCs w:val="28"/>
          <w:lang w:val="uk-UA"/>
        </w:rPr>
        <w:t>Кодай, Б.</w:t>
      </w:r>
      <w:r>
        <w:rPr>
          <w:rFonts w:ascii="Times New Roman" w:eastAsia="Calibri" w:hAnsi="Times New Roman" w:cs="Times New Roman"/>
          <w:sz w:val="28"/>
          <w:szCs w:val="28"/>
          <w:lang w:val="uk-UA"/>
        </w:rPr>
        <w:t> </w:t>
      </w:r>
      <w:r w:rsidRPr="00964797">
        <w:rPr>
          <w:rFonts w:ascii="Times New Roman" w:eastAsia="Calibri" w:hAnsi="Times New Roman" w:cs="Times New Roman"/>
          <w:sz w:val="28"/>
          <w:szCs w:val="28"/>
          <w:lang w:val="uk-UA"/>
        </w:rPr>
        <w:t>Тричков, Ш. Сузуки, Пьєр ван Хауве, Вероніка Коен, Д. Кабалевський та інші.</w:t>
      </w:r>
    </w:p>
    <w:p w:rsidR="00832230" w:rsidRDefault="00832230" w:rsidP="00057EA9">
      <w:pPr>
        <w:spacing w:after="0" w:line="360" w:lineRule="auto"/>
        <w:jc w:val="both"/>
        <w:rPr>
          <w:rFonts w:ascii="Times New Roman" w:hAnsi="Times New Roman" w:cs="Times New Roman"/>
          <w:b/>
          <w:i/>
          <w:sz w:val="32"/>
          <w:szCs w:val="32"/>
          <w:lang w:val="uk-UA"/>
        </w:rPr>
      </w:pPr>
    </w:p>
    <w:p w:rsidR="00057EA9" w:rsidRPr="000250E0" w:rsidRDefault="00057EA9" w:rsidP="00057EA9">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11</w:t>
      </w:r>
      <w:r w:rsidRPr="000250E0">
        <w:rPr>
          <w:rFonts w:ascii="Times New Roman" w:hAnsi="Times New Roman" w:cs="Times New Roman"/>
          <w:b/>
          <w:i/>
          <w:sz w:val="32"/>
          <w:szCs w:val="32"/>
          <w:lang w:val="uk-UA"/>
        </w:rPr>
        <w:t>. Музично-педагогі</w:t>
      </w:r>
      <w:r w:rsidR="00F00B77">
        <w:rPr>
          <w:rFonts w:ascii="Times New Roman" w:hAnsi="Times New Roman" w:cs="Times New Roman"/>
          <w:b/>
          <w:i/>
          <w:sz w:val="32"/>
          <w:szCs w:val="32"/>
          <w:lang w:val="uk-UA"/>
        </w:rPr>
        <w:t>чна система Еміля Жак</w:t>
      </w:r>
      <w:r w:rsidR="00964797">
        <w:rPr>
          <w:rFonts w:ascii="Times New Roman" w:hAnsi="Times New Roman" w:cs="Times New Roman"/>
          <w:b/>
          <w:i/>
          <w:sz w:val="32"/>
          <w:szCs w:val="32"/>
          <w:lang w:val="uk-UA"/>
        </w:rPr>
        <w:t>а</w:t>
      </w:r>
      <w:r w:rsidR="00F00B77">
        <w:rPr>
          <w:rFonts w:ascii="Times New Roman" w:hAnsi="Times New Roman" w:cs="Times New Roman"/>
          <w:b/>
          <w:i/>
          <w:sz w:val="32"/>
          <w:szCs w:val="32"/>
          <w:lang w:val="uk-UA"/>
        </w:rPr>
        <w:t>-Далькроза</w:t>
      </w:r>
    </w:p>
    <w:p w:rsidR="00964797" w:rsidRPr="00964797" w:rsidRDefault="00964797" w:rsidP="00964797">
      <w:pPr>
        <w:spacing w:after="0" w:line="360" w:lineRule="auto"/>
        <w:contextualSpacing/>
        <w:jc w:val="both"/>
        <w:rPr>
          <w:rFonts w:ascii="Times New Roman" w:eastAsia="Calibri" w:hAnsi="Times New Roman" w:cs="Times New Roman"/>
          <w:i/>
          <w:sz w:val="28"/>
          <w:szCs w:val="28"/>
          <w:lang w:val="uk-UA"/>
        </w:rPr>
      </w:pPr>
      <w:r w:rsidRPr="00964797">
        <w:rPr>
          <w:rFonts w:ascii="Times New Roman" w:eastAsia="Calibri" w:hAnsi="Times New Roman" w:cs="Times New Roman"/>
          <w:i/>
          <w:sz w:val="28"/>
          <w:szCs w:val="28"/>
          <w:lang w:val="uk-UA"/>
        </w:rPr>
        <w:t>КЛЮЧОВІ СЛОВА:</w:t>
      </w:r>
      <w:r w:rsidRPr="00964797">
        <w:rPr>
          <w:rFonts w:ascii="Calibri" w:eastAsia="Calibri" w:hAnsi="Calibri" w:cs="Times New Roman"/>
          <w:sz w:val="28"/>
          <w:szCs w:val="28"/>
          <w:lang w:val="uk-UA"/>
        </w:rPr>
        <w:t xml:space="preserve"> </w:t>
      </w:r>
      <w:r w:rsidRPr="00964797">
        <w:rPr>
          <w:rFonts w:ascii="Times New Roman" w:eastAsia="Calibri" w:hAnsi="Times New Roman" w:cs="Times New Roman"/>
          <w:i/>
          <w:sz w:val="28"/>
          <w:szCs w:val="28"/>
          <w:lang w:val="uk-UA"/>
        </w:rPr>
        <w:t xml:space="preserve">система музично-ритмічного виховання «Eurythmics», </w:t>
      </w:r>
      <w:r>
        <w:rPr>
          <w:rFonts w:ascii="Times New Roman" w:eastAsia="Calibri" w:hAnsi="Times New Roman" w:cs="Times New Roman"/>
          <w:i/>
          <w:sz w:val="28"/>
          <w:szCs w:val="28"/>
          <w:lang w:val="uk-UA"/>
        </w:rPr>
        <w:t xml:space="preserve">ритмопластика, сольфеджіо, </w:t>
      </w:r>
      <w:r w:rsidRPr="00964797">
        <w:rPr>
          <w:rFonts w:ascii="Times New Roman" w:eastAsia="Calibri" w:hAnsi="Times New Roman" w:cs="Times New Roman"/>
          <w:i/>
          <w:sz w:val="28"/>
          <w:szCs w:val="28"/>
          <w:lang w:val="uk-UA"/>
        </w:rPr>
        <w:t>імпровізація, почуття музично-пластичного ритму,</w:t>
      </w:r>
      <w:r w:rsidRPr="00964797">
        <w:rPr>
          <w:rFonts w:ascii="Calibri" w:eastAsia="Calibri" w:hAnsi="Calibri" w:cs="Times New Roman"/>
          <w:sz w:val="28"/>
          <w:szCs w:val="28"/>
          <w:lang w:val="uk-UA"/>
        </w:rPr>
        <w:t xml:space="preserve"> </w:t>
      </w:r>
      <w:r w:rsidRPr="00964797">
        <w:rPr>
          <w:rFonts w:ascii="Times New Roman" w:eastAsia="Calibri" w:hAnsi="Times New Roman" w:cs="Times New Roman"/>
          <w:i/>
          <w:sz w:val="28"/>
          <w:szCs w:val="28"/>
          <w:lang w:val="uk-UA"/>
        </w:rPr>
        <w:t>ритмічна гімнастика, евритміка.</w:t>
      </w:r>
    </w:p>
    <w:p w:rsidR="00057EA9" w:rsidRPr="00A3376D" w:rsidRDefault="00057EA9" w:rsidP="00057EA9">
      <w:pPr>
        <w:spacing w:after="0" w:line="360" w:lineRule="auto"/>
        <w:ind w:firstLine="709"/>
        <w:jc w:val="both"/>
        <w:rPr>
          <w:rFonts w:ascii="Times New Roman" w:hAnsi="Times New Roman" w:cs="Times New Roman"/>
          <w:sz w:val="28"/>
          <w:szCs w:val="28"/>
          <w:lang w:val="uk-UA"/>
        </w:rPr>
      </w:pPr>
    </w:p>
    <w:p w:rsidR="00964797" w:rsidRPr="00964797" w:rsidRDefault="0096561A" w:rsidP="00964797">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12" o:spid="_x0000_s1051" type="#_x0000_t202" style="position:absolute;left:0;text-align:left;margin-left:.65pt;margin-top:106.35pt;width:119.2pt;height:23.25pt;z-index:-251612672;visibility:visible;mso-height-percent:0;mso-wrap-distance-left:9pt;mso-wrap-distance-top:0;mso-wrap-distance-right:9pt;mso-wrap-distance-bottom:0;mso-position-horizontal-relative:text;mso-position-vertical-relative:text;mso-height-percent:0;mso-width-relative:page;mso-height-relative:page;v-text-anchor:top" wrapcoords="-130 -697 -130 20903 21730 20903 21730 -697 -130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" strokecolor="white">
            <v:textbox>
              <w:txbxContent>
                <w:p w:rsidR="00EB5FB8" w:rsidRPr="00BE5AA7" w:rsidRDefault="00EB5FB8" w:rsidP="00CC580B">
                  <w:pPr>
                    <w:ind w:left="-142"/>
                    <w:jc w:val="center"/>
                    <w:rPr>
                      <w:sz w:val="24"/>
                      <w:szCs w:val="24"/>
                    </w:rPr>
                  </w:pPr>
                  <w:r w:rsidRPr="00BE5AA7">
                    <w:rPr>
                      <w:rFonts w:ascii="Times New Roman" w:hAnsi="Times New Roman"/>
                      <w:i/>
                      <w:sz w:val="24"/>
                      <w:szCs w:val="24"/>
                      <w:lang w:val="uk-UA"/>
                    </w:rPr>
                    <w:t>Еміль Жак-Далькроз</w:t>
                  </w:r>
                </w:p>
              </w:txbxContent>
            </v:textbox>
            <w10:wrap type="tight"/>
          </v:shape>
        </w:pict>
      </w:r>
      <w:r w:rsidR="00CC580B">
        <w:rPr>
          <w:noProof/>
          <w:lang w:eastAsia="ru-RU"/>
        </w:rPr>
        <w:drawing>
          <wp:anchor distT="0" distB="0" distL="114300" distR="114300" simplePos="0" relativeHeight="251661824" behindDoc="1" locked="0" layoutInCell="1" allowOverlap="1" wp14:anchorId="5A15105E" wp14:editId="7521D663">
            <wp:simplePos x="0" y="0"/>
            <wp:positionH relativeFrom="column">
              <wp:posOffset>309753</wp:posOffset>
            </wp:positionH>
            <wp:positionV relativeFrom="page">
              <wp:posOffset>5425440</wp:posOffset>
            </wp:positionV>
            <wp:extent cx="848995" cy="1256030"/>
            <wp:effectExtent l="133350" t="114300" r="103505" b="153670"/>
            <wp:wrapTight wrapText="bothSides">
              <wp:wrapPolygon edited="0">
                <wp:start x="-2908" y="-1966"/>
                <wp:lineTo x="-3393" y="21622"/>
                <wp:lineTo x="-1939" y="24243"/>
                <wp:lineTo x="22779" y="24243"/>
                <wp:lineTo x="24233" y="19984"/>
                <wp:lineTo x="23749" y="-1966"/>
                <wp:lineTo x="-2908" y="-1966"/>
              </wp:wrapPolygon>
            </wp:wrapTight>
            <wp:docPr id="56" name="Рисунок 56" descr="&amp;Kcy;&amp;acy;&amp;rcy;&amp;tcy;&amp;icy;&amp;ncy;&amp;kcy;&amp;icy; &amp;pcy;&amp;ocy; &amp;zcy;&amp;acy;&amp;pcy;&amp;rcy;&amp;ocy;&amp;scy;&amp;ucy; &amp;zhcy;&amp;acy;&amp;kcy; &amp;dcy;&amp;acy;&amp;lcy;&amp;softcy;&amp;kcy;&amp;rcy;&amp;ocy;&amp;z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zhcy;&amp;acy;&amp;kcy; &amp;dcy;&amp;acy;&amp;lcy;&amp;softcy;&amp;kcy;&amp;rcy;&amp;ocy;&amp;zcy; &amp;fcy;&amp;ocy;&amp;tcy;&amp;oc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8995" cy="125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4797" w:rsidRPr="00964797">
        <w:rPr>
          <w:rFonts w:ascii="Times New Roman" w:eastAsia="Calibri" w:hAnsi="Times New Roman" w:cs="Times New Roman"/>
          <w:b/>
          <w:i/>
          <w:sz w:val="28"/>
          <w:szCs w:val="28"/>
          <w:lang w:val="uk-UA"/>
        </w:rPr>
        <w:t>Еміль Жак-Далькроз</w:t>
      </w:r>
      <w:r w:rsidR="00964797" w:rsidRPr="00964797">
        <w:rPr>
          <w:rFonts w:ascii="Times New Roman" w:eastAsia="Calibri" w:hAnsi="Times New Roman" w:cs="Times New Roman"/>
          <w:sz w:val="28"/>
          <w:szCs w:val="28"/>
          <w:lang w:val="uk-UA"/>
        </w:rPr>
        <w:t xml:space="preserve"> (1865 - 1950 рр.) – швейцарський педагог, композитор, автор системи музично-ритмічного виховання «</w:t>
      </w:r>
      <w:r w:rsidR="00964797" w:rsidRPr="00964797">
        <w:rPr>
          <w:rFonts w:ascii="Times New Roman" w:eastAsia="Calibri" w:hAnsi="Times New Roman" w:cs="Times New Roman"/>
          <w:sz w:val="28"/>
          <w:szCs w:val="28"/>
          <w:lang w:val="en-US"/>
        </w:rPr>
        <w:t>Eurythmics</w:t>
      </w:r>
      <w:r w:rsidR="00964797" w:rsidRPr="00964797">
        <w:rPr>
          <w:rFonts w:ascii="Times New Roman" w:eastAsia="Calibri" w:hAnsi="Times New Roman" w:cs="Times New Roman"/>
          <w:sz w:val="28"/>
          <w:szCs w:val="28"/>
          <w:lang w:val="uk-UA"/>
        </w:rPr>
        <w:t xml:space="preserve">». Педагог створив систему залучення учнів до музики шляхом передачі її динаміки, емоційного характеру і образного змісту за допомогою пластичних рухів під музику, а також розробив систему тренувань, що сприяла виробленню абсолютного слуху, здатності до музичної імпровізації. </w:t>
      </w: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t>Професійну музичну освіту як композитор і піаніст Еміль Жак-Далькроз здобув в університеті та консерваторіях Женеви, Відня, Парижа. Навчався в Женевському університеті (бакалавр літератури у 1883 р.) і паралельно в консерваторії, пізніше у Р.</w:t>
      </w:r>
      <w:r>
        <w:rPr>
          <w:rFonts w:ascii="Times New Roman" w:eastAsia="Calibri" w:hAnsi="Times New Roman" w:cs="Times New Roman"/>
          <w:sz w:val="28"/>
          <w:szCs w:val="28"/>
          <w:lang w:val="uk-UA"/>
        </w:rPr>
        <w:t> </w:t>
      </w:r>
      <w:r w:rsidRPr="00964797">
        <w:rPr>
          <w:rFonts w:ascii="Times New Roman" w:eastAsia="Calibri" w:hAnsi="Times New Roman" w:cs="Times New Roman"/>
          <w:sz w:val="28"/>
          <w:szCs w:val="28"/>
          <w:lang w:val="uk-UA"/>
        </w:rPr>
        <w:t>Фукса і А. Брукнера у Відні (1886 р.), у Л. Деліба в Парижі (1888 р.).</w:t>
      </w: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lastRenderedPageBreak/>
        <w:t>Близько вісімнадцяти</w:t>
      </w:r>
      <w:r w:rsidRPr="00964797">
        <w:rPr>
          <w:rFonts w:ascii="Calibri" w:eastAsia="Calibri" w:hAnsi="Calibri" w:cs="Times New Roman"/>
          <w:lang w:val="uk-UA"/>
        </w:rPr>
        <w:t xml:space="preserve"> </w:t>
      </w:r>
      <w:r>
        <w:rPr>
          <w:rFonts w:ascii="Times New Roman" w:eastAsia="Calibri" w:hAnsi="Times New Roman" w:cs="Times New Roman"/>
          <w:sz w:val="28"/>
          <w:szCs w:val="28"/>
          <w:lang w:val="uk-UA"/>
        </w:rPr>
        <w:t>років Е. </w:t>
      </w:r>
      <w:r w:rsidRPr="00964797">
        <w:rPr>
          <w:rFonts w:ascii="Times New Roman" w:eastAsia="Calibri" w:hAnsi="Times New Roman" w:cs="Times New Roman"/>
          <w:sz w:val="28"/>
          <w:szCs w:val="28"/>
          <w:lang w:val="uk-UA"/>
        </w:rPr>
        <w:t xml:space="preserve">Жак-Далькроз викладав музично-теоретичні та практичні дисципліни в Женевській консерваторії (гармонію і сольфеджіо). Проводячи заняття з сольфеджіо, його увагу привертає феномен ритму, якому він присвячує свої подальші дослідження. </w:t>
      </w: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t xml:space="preserve">На формування педагогічних поглядів </w:t>
      </w:r>
      <w:r>
        <w:rPr>
          <w:rFonts w:ascii="Times New Roman" w:eastAsia="Calibri" w:hAnsi="Times New Roman" w:cs="Times New Roman"/>
          <w:sz w:val="28"/>
          <w:szCs w:val="28"/>
          <w:lang w:val="uk-UA"/>
        </w:rPr>
        <w:t>Е. </w:t>
      </w:r>
      <w:r w:rsidRPr="00964797">
        <w:rPr>
          <w:rFonts w:ascii="Times New Roman" w:eastAsia="Calibri" w:hAnsi="Times New Roman" w:cs="Times New Roman"/>
          <w:sz w:val="28"/>
          <w:szCs w:val="28"/>
          <w:lang w:val="uk-UA"/>
        </w:rPr>
        <w:t>Жак</w:t>
      </w:r>
      <w:r w:rsidR="00CC580B">
        <w:rPr>
          <w:rFonts w:ascii="Times New Roman" w:eastAsia="Calibri" w:hAnsi="Times New Roman" w:cs="Times New Roman"/>
          <w:sz w:val="28"/>
          <w:szCs w:val="28"/>
          <w:lang w:val="uk-UA"/>
        </w:rPr>
        <w:t>а</w:t>
      </w:r>
      <w:r w:rsidRPr="00964797">
        <w:rPr>
          <w:rFonts w:ascii="Times New Roman" w:eastAsia="Calibri" w:hAnsi="Times New Roman" w:cs="Times New Roman"/>
          <w:sz w:val="28"/>
          <w:szCs w:val="28"/>
          <w:lang w:val="uk-UA"/>
        </w:rPr>
        <w:t>-Далькроза і створенні нової музичної системи виховання вплинула йо</w:t>
      </w:r>
      <w:r w:rsidR="00893B1C">
        <w:rPr>
          <w:rFonts w:ascii="Times New Roman" w:eastAsia="Calibri" w:hAnsi="Times New Roman" w:cs="Times New Roman"/>
          <w:sz w:val="28"/>
          <w:szCs w:val="28"/>
          <w:lang w:val="uk-UA"/>
        </w:rPr>
        <w:t>го робота диригентом в Алжирі [127</w:t>
      </w:r>
      <w:r w:rsidRPr="00964797">
        <w:rPr>
          <w:rFonts w:ascii="Times New Roman" w:eastAsia="Calibri" w:hAnsi="Times New Roman" w:cs="Times New Roman"/>
          <w:sz w:val="28"/>
          <w:szCs w:val="28"/>
          <w:lang w:val="uk-UA"/>
        </w:rPr>
        <w:t xml:space="preserve">, с. 57]. Під час перебування в Алжирі, де він вивчав африканські танці, педагог був вражений прекрасною координацією рухів, що властива корінним жителям країни, і блискучому виконанню витончених ритмічних композицій. Ці враження стимулювали пошуки раціональних методів навчання сольфеджіо (простукування, проплескування ритмічних малюнків), що з часом привело до створення авторської системи, яка спочатку отримала назву </w:t>
      </w:r>
      <w:r w:rsidRPr="00964797">
        <w:rPr>
          <w:rFonts w:ascii="Times New Roman" w:eastAsia="Calibri" w:hAnsi="Times New Roman" w:cs="Times New Roman"/>
          <w:i/>
          <w:sz w:val="28"/>
          <w:szCs w:val="28"/>
          <w:lang w:val="uk-UA"/>
        </w:rPr>
        <w:t>ритмічної гімнастики</w:t>
      </w:r>
      <w:r w:rsidRPr="00964797">
        <w:rPr>
          <w:rFonts w:ascii="Times New Roman" w:eastAsia="Calibri" w:hAnsi="Times New Roman" w:cs="Times New Roman"/>
          <w:sz w:val="28"/>
          <w:szCs w:val="28"/>
          <w:lang w:val="uk-UA"/>
        </w:rPr>
        <w:t xml:space="preserve">. </w:t>
      </w:r>
    </w:p>
    <w:p w:rsidR="00964797" w:rsidRPr="00964797" w:rsidRDefault="00964797" w:rsidP="00964797">
      <w:pPr>
        <w:spacing w:after="0" w:line="360" w:lineRule="auto"/>
        <w:ind w:firstLine="709"/>
        <w:jc w:val="both"/>
        <w:rPr>
          <w:rFonts w:ascii="Times New Roman" w:eastAsia="Calibri" w:hAnsi="Times New Roman" w:cs="Times New Roman"/>
          <w:sz w:val="28"/>
          <w:szCs w:val="28"/>
          <w:lang w:val="uk-UA"/>
        </w:rPr>
      </w:pPr>
      <w:r w:rsidRPr="00964797">
        <w:rPr>
          <w:rFonts w:ascii="Times New Roman" w:eastAsia="Calibri" w:hAnsi="Times New Roman" w:cs="Times New Roman"/>
          <w:sz w:val="28"/>
          <w:szCs w:val="28"/>
          <w:lang w:val="uk-UA"/>
        </w:rPr>
        <w:t>Система музично-ритмічного виховання Е.</w:t>
      </w:r>
      <w:r w:rsidRPr="00964797">
        <w:rPr>
          <w:rFonts w:ascii="Calibri" w:eastAsia="Calibri" w:hAnsi="Calibri" w:cs="Times New Roman"/>
        </w:rPr>
        <w:t xml:space="preserve"> </w:t>
      </w:r>
      <w:r w:rsidRPr="00964797">
        <w:rPr>
          <w:rFonts w:ascii="Times New Roman" w:eastAsia="Calibri" w:hAnsi="Times New Roman" w:cs="Times New Roman"/>
          <w:sz w:val="28"/>
          <w:szCs w:val="28"/>
          <w:lang w:val="uk-UA"/>
        </w:rPr>
        <w:t xml:space="preserve">Жака-Далькроза «Eurythmics», </w:t>
      </w:r>
      <w:r w:rsidR="00140755">
        <w:rPr>
          <w:rFonts w:ascii="Times New Roman" w:eastAsia="Calibri" w:hAnsi="Times New Roman" w:cs="Times New Roman"/>
          <w:sz w:val="28"/>
          <w:szCs w:val="28"/>
          <w:lang w:val="uk-UA"/>
        </w:rPr>
        <w:t>будувалася на зв</w:t>
      </w:r>
      <w:r w:rsidR="00140755" w:rsidRPr="00140755">
        <w:rPr>
          <w:rFonts w:ascii="Times New Roman" w:eastAsia="Calibri" w:hAnsi="Times New Roman" w:cs="Times New Roman"/>
          <w:sz w:val="28"/>
          <w:szCs w:val="28"/>
        </w:rPr>
        <w:t>’</w:t>
      </w:r>
      <w:r w:rsidRPr="00964797">
        <w:rPr>
          <w:rFonts w:ascii="Times New Roman" w:eastAsia="Calibri" w:hAnsi="Times New Roman" w:cs="Times New Roman"/>
          <w:sz w:val="28"/>
          <w:szCs w:val="28"/>
          <w:lang w:val="uk-UA"/>
        </w:rPr>
        <w:t xml:space="preserve">язку музики, враження і руху. Назва цієї системи походить від грецьких слів, які означають рух або потік. Основою системи є </w:t>
      </w:r>
      <w:r w:rsidRPr="00964797">
        <w:rPr>
          <w:rFonts w:ascii="Times New Roman" w:eastAsia="Calibri" w:hAnsi="Times New Roman" w:cs="Times New Roman"/>
          <w:i/>
          <w:sz w:val="28"/>
          <w:szCs w:val="28"/>
          <w:lang w:val="uk-UA"/>
        </w:rPr>
        <w:t>ритмопластика, сольфеджіо та імпровізація</w:t>
      </w:r>
      <w:r w:rsidRPr="00964797">
        <w:rPr>
          <w:rFonts w:ascii="Times New Roman" w:eastAsia="Calibri" w:hAnsi="Times New Roman" w:cs="Times New Roman"/>
          <w:sz w:val="28"/>
          <w:szCs w:val="28"/>
          <w:lang w:val="uk-UA"/>
        </w:rPr>
        <w:t xml:space="preserve">. Компонент </w:t>
      </w:r>
      <w:r w:rsidRPr="00964797">
        <w:rPr>
          <w:rFonts w:ascii="Times New Roman" w:eastAsia="Calibri" w:hAnsi="Times New Roman" w:cs="Times New Roman"/>
          <w:i/>
          <w:sz w:val="28"/>
          <w:szCs w:val="28"/>
          <w:lang w:val="uk-UA"/>
        </w:rPr>
        <w:t>ритмопластики</w:t>
      </w:r>
      <w:r w:rsidRPr="00964797">
        <w:rPr>
          <w:rFonts w:ascii="Times New Roman" w:eastAsia="Calibri" w:hAnsi="Times New Roman" w:cs="Times New Roman"/>
          <w:sz w:val="28"/>
          <w:szCs w:val="28"/>
          <w:lang w:val="uk-UA"/>
        </w:rPr>
        <w:t xml:space="preserve"> створює сприятливі можливості для музичного розвитку учнів, їх творчих здібностей, а також розвитку нервової системи і зміцнення мускульного апарату. </w:t>
      </w:r>
      <w:r w:rsidRPr="00964797">
        <w:rPr>
          <w:rFonts w:ascii="Times New Roman" w:eastAsia="Calibri" w:hAnsi="Times New Roman" w:cs="Times New Roman"/>
          <w:i/>
          <w:sz w:val="28"/>
          <w:szCs w:val="28"/>
          <w:lang w:val="uk-UA"/>
        </w:rPr>
        <w:t>Сольфеджіо</w:t>
      </w:r>
      <w:r w:rsidRPr="00964797">
        <w:rPr>
          <w:rFonts w:ascii="Times New Roman" w:eastAsia="Calibri" w:hAnsi="Times New Roman" w:cs="Times New Roman"/>
          <w:sz w:val="28"/>
          <w:szCs w:val="28"/>
          <w:lang w:val="uk-UA"/>
        </w:rPr>
        <w:t xml:space="preserve"> сприяє розвитку внутрішнього слуху дітей, навичок «дивитися вухами» і «чути очима». </w:t>
      </w:r>
      <w:r w:rsidRPr="00964797">
        <w:rPr>
          <w:rFonts w:ascii="Times New Roman" w:eastAsia="Calibri" w:hAnsi="Times New Roman" w:cs="Times New Roman"/>
          <w:i/>
          <w:sz w:val="28"/>
          <w:szCs w:val="28"/>
          <w:lang w:val="uk-UA"/>
        </w:rPr>
        <w:t>Імпровізація</w:t>
      </w:r>
      <w:r w:rsidRPr="00964797">
        <w:rPr>
          <w:rFonts w:ascii="Times New Roman" w:eastAsia="Calibri" w:hAnsi="Times New Roman" w:cs="Times New Roman"/>
          <w:sz w:val="28"/>
          <w:szCs w:val="28"/>
          <w:lang w:val="uk-UA"/>
        </w:rPr>
        <w:t xml:space="preserve"> пластична і інструментальна є важливим засобом розвитку почуття дитини через індивідуальне творче виконання музики та здійснення взаємозв’язку розумового і фізичного розвитку. Педагог вважав, що єдність цих компонентів сприяє гармонійному розвитку моральних, фізичних і муз</w:t>
      </w:r>
      <w:r w:rsidR="00893B1C">
        <w:rPr>
          <w:rFonts w:ascii="Times New Roman" w:eastAsia="Calibri" w:hAnsi="Times New Roman" w:cs="Times New Roman"/>
          <w:sz w:val="28"/>
          <w:szCs w:val="28"/>
          <w:lang w:val="uk-UA"/>
        </w:rPr>
        <w:t>ичних здібностей особистості [9</w:t>
      </w:r>
      <w:r w:rsidRPr="00964797">
        <w:rPr>
          <w:rFonts w:ascii="Times New Roman" w:eastAsia="Calibri" w:hAnsi="Times New Roman" w:cs="Times New Roman"/>
          <w:sz w:val="28"/>
          <w:szCs w:val="28"/>
          <w:lang w:val="uk-UA"/>
        </w:rPr>
        <w:t xml:space="preserve">, с. 54]. </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 xml:space="preserve">Е. Жак-Далькроз прагнув розвинути і вдосконалити нервову систему і м'язовий апарат своїх учнів для набуття ними почуття </w:t>
      </w:r>
      <w:r w:rsidRPr="00140755">
        <w:rPr>
          <w:rFonts w:ascii="Times New Roman" w:eastAsia="Calibri" w:hAnsi="Times New Roman" w:cs="Times New Roman"/>
          <w:i/>
          <w:sz w:val="28"/>
          <w:szCs w:val="28"/>
          <w:lang w:val="uk-UA"/>
        </w:rPr>
        <w:t>музично-пластичного ритму</w:t>
      </w:r>
      <w:r w:rsidRPr="00140755">
        <w:rPr>
          <w:rFonts w:ascii="Times New Roman" w:eastAsia="Calibri" w:hAnsi="Times New Roman" w:cs="Times New Roman"/>
          <w:sz w:val="28"/>
          <w:szCs w:val="28"/>
          <w:lang w:val="uk-UA"/>
        </w:rPr>
        <w:t>. Згідно з його теорією, музичний ритм повинен бути не пояснений, а «тілесно пережитий, запроваджений в русі».</w:t>
      </w:r>
    </w:p>
    <w:p w:rsidR="00140755" w:rsidRPr="00140755" w:rsidRDefault="0096561A" w:rsidP="00140755">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lastRenderedPageBreak/>
        <w:pict>
          <v:shape id="Надпись 216" o:spid="_x0000_s1052" type="#_x0000_t202" style="position:absolute;left:0;text-align:left;margin-left:5.4pt;margin-top:85.35pt;width:152.25pt;height:35.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6 -460 -106 21140 21706 21140 21706 -460 -106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" strokecolor="white">
            <v:textbox style="mso-fit-shape-to-text:t">
              <w:txbxContent>
                <w:p w:rsidR="00EB5FB8" w:rsidRDefault="00EB5FB8" w:rsidP="00140755">
                  <w:pPr>
                    <w:spacing w:after="0" w:line="240" w:lineRule="auto"/>
                    <w:contextualSpacing/>
                    <w:jc w:val="center"/>
                    <w:rPr>
                      <w:rFonts w:ascii="Times New Roman" w:hAnsi="Times New Roman"/>
                      <w:sz w:val="24"/>
                      <w:szCs w:val="24"/>
                      <w:lang w:val="uk-UA"/>
                    </w:rPr>
                  </w:pPr>
                  <w:r w:rsidRPr="00D21B4D">
                    <w:rPr>
                      <w:rFonts w:ascii="Times New Roman" w:hAnsi="Times New Roman"/>
                      <w:sz w:val="24"/>
                      <w:szCs w:val="24"/>
                      <w:lang w:val="uk-UA"/>
                    </w:rPr>
                    <w:t xml:space="preserve">Ритмічна гімнастика </w:t>
                  </w:r>
                </w:p>
                <w:p w:rsidR="00EB5FB8" w:rsidRPr="00D21B4D" w:rsidRDefault="00EB5FB8" w:rsidP="00140755">
                  <w:pPr>
                    <w:spacing w:after="0" w:line="240" w:lineRule="auto"/>
                    <w:contextualSpacing/>
                    <w:jc w:val="center"/>
                    <w:rPr>
                      <w:rFonts w:ascii="Times New Roman" w:hAnsi="Times New Roman"/>
                      <w:sz w:val="24"/>
                      <w:szCs w:val="24"/>
                    </w:rPr>
                  </w:pPr>
                  <w:r w:rsidRPr="00D21B4D">
                    <w:rPr>
                      <w:rFonts w:ascii="Times New Roman" w:hAnsi="Times New Roman"/>
                      <w:sz w:val="24"/>
                      <w:szCs w:val="24"/>
                      <w:lang w:val="uk-UA"/>
                    </w:rPr>
                    <w:t>Е. Жак-Далькроза</w:t>
                  </w:r>
                </w:p>
              </w:txbxContent>
            </v:textbox>
            <w10:wrap type="tight"/>
          </v:shape>
        </w:pict>
      </w:r>
      <w:r w:rsidR="00140755" w:rsidRPr="00140755">
        <w:rPr>
          <w:rFonts w:ascii="Calibri" w:eastAsia="Calibri" w:hAnsi="Calibri" w:cs="Times New Roman"/>
          <w:noProof/>
          <w:lang w:eastAsia="ru-RU"/>
        </w:rPr>
        <w:drawing>
          <wp:anchor distT="73152" distB="100330" distL="211836" distR="209931" simplePos="0" relativeHeight="251636224" behindDoc="1" locked="0" layoutInCell="1" allowOverlap="1" wp14:anchorId="2E2A97EA" wp14:editId="3312C0E7">
            <wp:simplePos x="0" y="0"/>
            <wp:positionH relativeFrom="column">
              <wp:posOffset>84201</wp:posOffset>
            </wp:positionH>
            <wp:positionV relativeFrom="page">
              <wp:posOffset>762000</wp:posOffset>
            </wp:positionV>
            <wp:extent cx="1799590" cy="965835"/>
            <wp:effectExtent l="114300" t="114300" r="86360" b="120015"/>
            <wp:wrapTight wrapText="bothSides">
              <wp:wrapPolygon edited="0">
                <wp:start x="-1372" y="-2556"/>
                <wp:lineTo x="-1372" y="24284"/>
                <wp:lineTo x="22637" y="24284"/>
                <wp:lineTo x="22637" y="-2556"/>
                <wp:lineTo x="-1372" y="-2556"/>
              </wp:wrapPolygon>
            </wp:wrapTight>
            <wp:docPr id="215" name="Рисунок 215" descr="&amp;Kcy;&amp;acy;&amp;rcy;&amp;tcy;&amp;icy;&amp;ncy;&amp;kcy;&amp;icy; &amp;pcy;&amp;ocy; &amp;zcy;&amp;acy;&amp;pcy;&amp;rcy;&amp;ocy;&amp;scy;&amp;ucy; &amp;zhcy;&amp;acy;&amp;kcy; &amp;dcy;&amp;acy;&amp;lcy;&amp;softcy;&amp;kcy;&amp;rcy;&amp;ocy;&amp;zcy;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zhcy;&amp;acy;&amp;kcy; &amp;dcy;&amp;acy;&amp;lcy;&amp;softcy;&amp;kcy;&amp;rcy;&amp;ocy;&amp;zcy; &amp;fcy;&amp;ocy;&amp;tcy;&amp;ocy;"/>
                    <pic:cNvPicPr>
                      <a:picLocks noChangeAspect="1" noChangeArrowheads="1"/>
                    </pic:cNvPicPr>
                  </pic:nvPicPr>
                  <pic:blipFill>
                    <a:blip r:embed="rId39" cstate="print">
                      <a:extLst/>
                    </a:blip>
                    <a:srcRect/>
                    <a:stretch>
                      <a:fillRect/>
                    </a:stretch>
                  </pic:blipFill>
                  <pic:spPr bwMode="auto">
                    <a:xfrm>
                      <a:off x="0" y="0"/>
                      <a:ext cx="1799590" cy="965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0755" w:rsidRPr="00140755">
        <w:rPr>
          <w:rFonts w:ascii="Times New Roman" w:eastAsia="Calibri" w:hAnsi="Times New Roman" w:cs="Times New Roman"/>
          <w:sz w:val="28"/>
          <w:szCs w:val="28"/>
          <w:lang w:val="uk-UA"/>
        </w:rPr>
        <w:t xml:space="preserve">Виховна система </w:t>
      </w:r>
      <w:r w:rsidR="00140755">
        <w:rPr>
          <w:rFonts w:ascii="Times New Roman" w:eastAsia="Calibri" w:hAnsi="Times New Roman" w:cs="Times New Roman"/>
          <w:sz w:val="28"/>
          <w:szCs w:val="28"/>
          <w:lang w:val="uk-UA"/>
        </w:rPr>
        <w:t>Е. </w:t>
      </w:r>
      <w:r w:rsidR="00140755" w:rsidRPr="00140755">
        <w:rPr>
          <w:rFonts w:ascii="Times New Roman" w:eastAsia="Calibri" w:hAnsi="Times New Roman" w:cs="Times New Roman"/>
          <w:sz w:val="28"/>
          <w:szCs w:val="28"/>
          <w:lang w:val="uk-UA"/>
        </w:rPr>
        <w:t>Жака-Далькроза включала три групи вправ: ритмічні рухи, вправи для тренування слуху і імпровізовані пластичні дії. Педагог стверджував, що музику можна не тільки чути, але й бачити в звуках, передавати в пластичних рухах. На музику реагує кожна кліти</w:t>
      </w:r>
      <w:r w:rsidR="00140755">
        <w:rPr>
          <w:rFonts w:ascii="Times New Roman" w:eastAsia="Calibri" w:hAnsi="Times New Roman" w:cs="Times New Roman"/>
          <w:sz w:val="28"/>
          <w:szCs w:val="28"/>
          <w:lang w:val="uk-UA"/>
        </w:rPr>
        <w:t>нка організму людини, і кожен м’</w:t>
      </w:r>
      <w:r w:rsidR="00140755" w:rsidRPr="00140755">
        <w:rPr>
          <w:rFonts w:ascii="Times New Roman" w:eastAsia="Calibri" w:hAnsi="Times New Roman" w:cs="Times New Roman"/>
          <w:sz w:val="28"/>
          <w:szCs w:val="28"/>
          <w:lang w:val="uk-UA"/>
        </w:rPr>
        <w:t>яз людського тіла здатний відповідати на звуки, динамічні відтінки (силу звучання), темп, ритм, музичну інтонацію. Відбувається «злиття» людини з музикою. Звичайно, для того, щоб розвинути в собі такі вміння відчувати і передавати музику в рухах, слід розвивати концентрацію</w:t>
      </w:r>
      <w:r w:rsidR="00CC580B">
        <w:rPr>
          <w:rFonts w:ascii="Times New Roman" w:eastAsia="Calibri" w:hAnsi="Times New Roman" w:cs="Times New Roman"/>
          <w:sz w:val="28"/>
          <w:szCs w:val="28"/>
          <w:lang w:val="uk-UA"/>
        </w:rPr>
        <w:t xml:space="preserve"> уваги, внутрішнього слуху, пам</w:t>
      </w:r>
      <w:r w:rsidR="00CC580B" w:rsidRPr="00CC580B">
        <w:rPr>
          <w:rFonts w:ascii="Times New Roman" w:eastAsia="Calibri" w:hAnsi="Times New Roman" w:cs="Times New Roman"/>
          <w:sz w:val="28"/>
          <w:szCs w:val="28"/>
          <w:lang w:val="uk-UA"/>
        </w:rPr>
        <w:t>’</w:t>
      </w:r>
      <w:r w:rsidR="00140755" w:rsidRPr="00140755">
        <w:rPr>
          <w:rFonts w:ascii="Times New Roman" w:eastAsia="Calibri" w:hAnsi="Times New Roman" w:cs="Times New Roman"/>
          <w:sz w:val="28"/>
          <w:szCs w:val="28"/>
          <w:lang w:val="uk-UA"/>
        </w:rPr>
        <w:t>яті, координації рухів.</w:t>
      </w:r>
      <w:r w:rsidR="00140755" w:rsidRPr="00140755">
        <w:rPr>
          <w:rFonts w:ascii="Calibri" w:eastAsia="Calibri" w:hAnsi="Calibri" w:cs="Times New Roman"/>
          <w:lang w:val="uk-UA"/>
        </w:rPr>
        <w:t xml:space="preserve"> </w:t>
      </w:r>
      <w:r w:rsidR="00140755" w:rsidRPr="00140755">
        <w:rPr>
          <w:rFonts w:ascii="Times New Roman" w:eastAsia="Calibri" w:hAnsi="Times New Roman" w:cs="Times New Roman"/>
          <w:sz w:val="28"/>
          <w:szCs w:val="28"/>
          <w:lang w:val="uk-UA"/>
        </w:rPr>
        <w:t xml:space="preserve">«Ритм в музиці і ритм </w:t>
      </w:r>
      <w:r w:rsidR="00140755">
        <w:rPr>
          <w:rFonts w:ascii="Times New Roman" w:eastAsia="Calibri" w:hAnsi="Times New Roman" w:cs="Times New Roman"/>
          <w:sz w:val="28"/>
          <w:szCs w:val="28"/>
          <w:lang w:val="uk-UA"/>
        </w:rPr>
        <w:t>в пластиці з’</w:t>
      </w:r>
      <w:r w:rsidR="00140755" w:rsidRPr="00140755">
        <w:rPr>
          <w:rFonts w:ascii="Times New Roman" w:eastAsia="Calibri" w:hAnsi="Times New Roman" w:cs="Times New Roman"/>
          <w:sz w:val="28"/>
          <w:szCs w:val="28"/>
          <w:lang w:val="uk-UA"/>
        </w:rPr>
        <w:t>єднані між собою щонайтіснішими зв’язками. У них одна сп</w:t>
      </w:r>
      <w:r w:rsidR="00CC580B">
        <w:rPr>
          <w:rFonts w:ascii="Times New Roman" w:eastAsia="Calibri" w:hAnsi="Times New Roman" w:cs="Times New Roman"/>
          <w:sz w:val="28"/>
          <w:szCs w:val="28"/>
          <w:lang w:val="uk-UA"/>
        </w:rPr>
        <w:t>ільна основа - рух</w:t>
      </w:r>
      <w:r w:rsidR="00140755" w:rsidRPr="00140755">
        <w:rPr>
          <w:rFonts w:ascii="Times New Roman" w:eastAsia="Calibri" w:hAnsi="Times New Roman" w:cs="Times New Roman"/>
          <w:sz w:val="28"/>
          <w:szCs w:val="28"/>
          <w:lang w:val="uk-UA"/>
        </w:rPr>
        <w:t xml:space="preserve">» (Е. Жак- Далькроз) </w:t>
      </w:r>
      <w:r w:rsidR="00140755" w:rsidRPr="00140755">
        <w:rPr>
          <w:rFonts w:ascii="Times New Roman" w:eastAsia="Calibri" w:hAnsi="Times New Roman" w:cs="Times New Roman"/>
          <w:sz w:val="28"/>
          <w:szCs w:val="28"/>
        </w:rPr>
        <w:t>[</w:t>
      </w:r>
      <w:r w:rsidR="00893B1C">
        <w:rPr>
          <w:rFonts w:ascii="Times New Roman" w:eastAsia="Calibri" w:hAnsi="Times New Roman" w:cs="Times New Roman"/>
          <w:sz w:val="28"/>
          <w:szCs w:val="28"/>
          <w:lang w:val="uk-UA"/>
        </w:rPr>
        <w:t>37</w:t>
      </w:r>
      <w:r w:rsidR="00140755" w:rsidRPr="00140755">
        <w:rPr>
          <w:rFonts w:ascii="Times New Roman" w:eastAsia="Calibri" w:hAnsi="Times New Roman" w:cs="Times New Roman"/>
          <w:sz w:val="28"/>
          <w:szCs w:val="28"/>
        </w:rPr>
        <w:t>]</w:t>
      </w:r>
      <w:r w:rsidR="00140755" w:rsidRPr="00140755">
        <w:rPr>
          <w:rFonts w:ascii="Times New Roman" w:eastAsia="Calibri" w:hAnsi="Times New Roman" w:cs="Times New Roman"/>
          <w:sz w:val="28"/>
          <w:szCs w:val="28"/>
          <w:lang w:val="uk-UA"/>
        </w:rPr>
        <w:t>.</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 xml:space="preserve">Велике значення </w:t>
      </w:r>
      <w:r>
        <w:rPr>
          <w:rFonts w:ascii="Times New Roman" w:eastAsia="Calibri" w:hAnsi="Times New Roman" w:cs="Times New Roman"/>
          <w:sz w:val="28"/>
          <w:szCs w:val="28"/>
          <w:lang w:val="uk-UA"/>
        </w:rPr>
        <w:t>Е. </w:t>
      </w:r>
      <w:r w:rsidRPr="00140755">
        <w:rPr>
          <w:rFonts w:ascii="Times New Roman" w:eastAsia="Calibri" w:hAnsi="Times New Roman" w:cs="Times New Roman"/>
          <w:sz w:val="28"/>
          <w:szCs w:val="28"/>
          <w:lang w:val="uk-UA"/>
        </w:rPr>
        <w:t>Жак-Далькроз надавав пластичній та музичній імпровізації. Учні не заучували певні рухи, а виходили з власн</w:t>
      </w:r>
      <w:r>
        <w:rPr>
          <w:rFonts w:ascii="Times New Roman" w:eastAsia="Calibri" w:hAnsi="Times New Roman" w:cs="Times New Roman"/>
          <w:sz w:val="28"/>
          <w:szCs w:val="28"/>
          <w:lang w:val="uk-UA"/>
        </w:rPr>
        <w:t>их м’</w:t>
      </w:r>
      <w:r w:rsidRPr="00140755">
        <w:rPr>
          <w:rFonts w:ascii="Times New Roman" w:eastAsia="Calibri" w:hAnsi="Times New Roman" w:cs="Times New Roman"/>
          <w:sz w:val="28"/>
          <w:szCs w:val="28"/>
          <w:lang w:val="uk-UA"/>
        </w:rPr>
        <w:t>язових відчуттів і уявлень</w:t>
      </w:r>
      <w:r>
        <w:rPr>
          <w:rFonts w:ascii="Times New Roman" w:eastAsia="Calibri" w:hAnsi="Times New Roman" w:cs="Times New Roman"/>
          <w:sz w:val="28"/>
          <w:szCs w:val="28"/>
          <w:lang w:val="uk-UA"/>
        </w:rPr>
        <w:t xml:space="preserve"> музичної форми. Викладач </w:t>
      </w:r>
      <w:r w:rsidR="00C32F02">
        <w:rPr>
          <w:rFonts w:ascii="Times New Roman" w:eastAsia="Calibri" w:hAnsi="Times New Roman" w:cs="Times New Roman"/>
          <w:sz w:val="28"/>
          <w:szCs w:val="28"/>
          <w:lang w:val="uk-UA"/>
        </w:rPr>
        <w:t xml:space="preserve">був </w:t>
      </w:r>
      <w:r>
        <w:rPr>
          <w:rFonts w:ascii="Times New Roman" w:eastAsia="Calibri" w:hAnsi="Times New Roman" w:cs="Times New Roman"/>
          <w:sz w:val="28"/>
          <w:szCs w:val="28"/>
          <w:lang w:val="uk-UA"/>
        </w:rPr>
        <w:t>зобов’</w:t>
      </w:r>
      <w:r w:rsidRPr="00140755">
        <w:rPr>
          <w:rFonts w:ascii="Times New Roman" w:eastAsia="Calibri" w:hAnsi="Times New Roman" w:cs="Times New Roman"/>
          <w:sz w:val="28"/>
          <w:szCs w:val="28"/>
          <w:lang w:val="uk-UA"/>
        </w:rPr>
        <w:t>язаний будити в учн</w:t>
      </w:r>
      <w:r>
        <w:rPr>
          <w:rFonts w:ascii="Times New Roman" w:eastAsia="Calibri" w:hAnsi="Times New Roman" w:cs="Times New Roman"/>
          <w:sz w:val="28"/>
          <w:szCs w:val="28"/>
          <w:lang w:val="uk-UA"/>
        </w:rPr>
        <w:t>я його особистий ритм, а не нав’</w:t>
      </w:r>
      <w:r w:rsidRPr="00140755">
        <w:rPr>
          <w:rFonts w:ascii="Times New Roman" w:eastAsia="Calibri" w:hAnsi="Times New Roman" w:cs="Times New Roman"/>
          <w:sz w:val="28"/>
          <w:szCs w:val="28"/>
          <w:lang w:val="uk-UA"/>
        </w:rPr>
        <w:t xml:space="preserve">язувати свій власний. </w:t>
      </w:r>
      <w:r w:rsidR="00C32F02">
        <w:rPr>
          <w:rFonts w:ascii="Times New Roman" w:eastAsia="Calibri" w:hAnsi="Times New Roman" w:cs="Times New Roman"/>
          <w:sz w:val="28"/>
          <w:szCs w:val="28"/>
          <w:lang w:val="uk-UA"/>
        </w:rPr>
        <w:t>Педагог наголошував, що у</w:t>
      </w:r>
      <w:r w:rsidRPr="00140755">
        <w:rPr>
          <w:rFonts w:ascii="Times New Roman" w:eastAsia="Calibri" w:hAnsi="Times New Roman" w:cs="Times New Roman"/>
          <w:sz w:val="28"/>
          <w:szCs w:val="28"/>
          <w:lang w:val="uk-UA"/>
        </w:rPr>
        <w:t xml:space="preserve"> танці цінується в першу чергу новизна і непередбачуваність рухів. Жак-Далькроз вважав, що нескінченно багата інформація, </w:t>
      </w:r>
      <w:r w:rsidR="00C32F02">
        <w:rPr>
          <w:rFonts w:ascii="Times New Roman" w:eastAsia="Calibri" w:hAnsi="Times New Roman" w:cs="Times New Roman"/>
          <w:sz w:val="28"/>
          <w:szCs w:val="28"/>
          <w:lang w:val="uk-UA"/>
        </w:rPr>
        <w:t xml:space="preserve">що </w:t>
      </w:r>
      <w:r w:rsidRPr="00140755">
        <w:rPr>
          <w:rFonts w:ascii="Times New Roman" w:eastAsia="Calibri" w:hAnsi="Times New Roman" w:cs="Times New Roman"/>
          <w:sz w:val="28"/>
          <w:szCs w:val="28"/>
          <w:lang w:val="uk-UA"/>
        </w:rPr>
        <w:t>закладена в музиці, зчитується не розумом, а динамічним станом тіла - соінтонуванням, пантомімічним рухом.</w:t>
      </w:r>
    </w:p>
    <w:p w:rsidR="00140755" w:rsidRPr="00140755" w:rsidRDefault="0096561A" w:rsidP="00140755">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14" o:spid="_x0000_s1053" type="#_x0000_t202" style="position:absolute;left:0;text-align:left;margin-left:-11.6pt;margin-top:98pt;width:147.75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10 -600 -110 21000 21710 21000 21710 -600 -11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" strokecolor="window">
            <v:textbox>
              <w:txbxContent>
                <w:p w:rsidR="00EB5FB8" w:rsidRPr="00D21B4D" w:rsidRDefault="00EB5FB8" w:rsidP="00140755">
                  <w:pPr>
                    <w:jc w:val="center"/>
                    <w:rPr>
                      <w:rFonts w:ascii="Times New Roman" w:hAnsi="Times New Roman"/>
                      <w:sz w:val="24"/>
                      <w:szCs w:val="24"/>
                    </w:rPr>
                  </w:pPr>
                  <w:r w:rsidRPr="00D21B4D">
                    <w:rPr>
                      <w:rFonts w:ascii="Times New Roman" w:hAnsi="Times New Roman"/>
                      <w:sz w:val="24"/>
                      <w:szCs w:val="24"/>
                      <w:lang w:val="uk-UA"/>
                    </w:rPr>
                    <w:t>Інститут музики і ритму</w:t>
                  </w:r>
                </w:p>
              </w:txbxContent>
            </v:textbox>
            <w10:wrap type="tight"/>
          </v:shape>
        </w:pict>
      </w:r>
      <w:r w:rsidR="00140755" w:rsidRPr="00140755">
        <w:rPr>
          <w:rFonts w:ascii="Calibri" w:eastAsia="Calibri" w:hAnsi="Calibri" w:cs="Times New Roman"/>
          <w:noProof/>
          <w:lang w:eastAsia="ru-RU"/>
        </w:rPr>
        <w:drawing>
          <wp:anchor distT="67056" distB="93345" distL="217932" distR="214249" simplePos="0" relativeHeight="251637248" behindDoc="1" locked="0" layoutInCell="1" allowOverlap="1" wp14:anchorId="717F3009" wp14:editId="3762CC78">
            <wp:simplePos x="0" y="0"/>
            <wp:positionH relativeFrom="column">
              <wp:posOffset>5842</wp:posOffset>
            </wp:positionH>
            <wp:positionV relativeFrom="paragraph">
              <wp:posOffset>25146</wp:posOffset>
            </wp:positionV>
            <wp:extent cx="1723009" cy="1095629"/>
            <wp:effectExtent l="133350" t="114300" r="125095" b="161925"/>
            <wp:wrapTight wrapText="bothSides">
              <wp:wrapPolygon edited="0">
                <wp:start x="-1433" y="-2254"/>
                <wp:lineTo x="-1672" y="21412"/>
                <wp:lineTo x="-1194" y="24417"/>
                <wp:lineTo x="22452" y="24417"/>
                <wp:lineTo x="22930" y="22539"/>
                <wp:lineTo x="22691" y="-2254"/>
                <wp:lineTo x="-1433" y="-2254"/>
              </wp:wrapPolygon>
            </wp:wrapTight>
            <wp:docPr id="213" name="Рисунок 213" descr="&amp;Kcy;&amp;acy;&amp;rcy;&amp;tcy;&amp;icy;&amp;ncy;&amp;kcy;&amp;icy; &amp;pcy;&amp;ocy; &amp;zcy;&amp;acy;&amp;pcy;&amp;rcy;&amp;ocy;&amp;scy;&amp;ucy; &amp;zhcy;&amp;acy;&amp;kcy; &amp;dcy;&amp;acy;&amp;lcy;&amp;softcy;&amp;kcy;&amp;rcy;&amp;ocy;&amp;zcy;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zhcy;&amp;acy;&amp;kcy; &amp;dcy;&amp;acy;&amp;lcy;&amp;softcy;&amp;kcy;&amp;rcy;&amp;ocy;&amp;zcy; &amp;fcy;&amp;ocy;&amp;tcy;&amp;ocy;"/>
                    <pic:cNvPicPr>
                      <a:picLocks noChangeAspect="1" noChangeArrowheads="1"/>
                    </pic:cNvPicPr>
                  </pic:nvPicPr>
                  <pic:blipFill>
                    <a:blip r:embed="rId40" cstate="print">
                      <a:extLst/>
                    </a:blip>
                    <a:srcRect/>
                    <a:stretch>
                      <a:fillRect/>
                    </a:stretch>
                  </pic:blipFill>
                  <pic:spPr bwMode="auto">
                    <a:xfrm>
                      <a:off x="0" y="0"/>
                      <a:ext cx="1722755" cy="109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0755" w:rsidRPr="00140755">
        <w:rPr>
          <w:rFonts w:ascii="Times New Roman" w:eastAsia="Calibri" w:hAnsi="Times New Roman" w:cs="Times New Roman"/>
          <w:sz w:val="28"/>
          <w:szCs w:val="28"/>
          <w:lang w:val="uk-UA"/>
        </w:rPr>
        <w:t>У пері</w:t>
      </w:r>
      <w:r w:rsidR="00C32F02">
        <w:rPr>
          <w:rFonts w:ascii="Times New Roman" w:eastAsia="Calibri" w:hAnsi="Times New Roman" w:cs="Times New Roman"/>
          <w:sz w:val="28"/>
          <w:szCs w:val="28"/>
          <w:lang w:val="uk-UA"/>
        </w:rPr>
        <w:t>од 1906-1914 рр. педагог створив</w:t>
      </w:r>
      <w:r w:rsidR="00140755" w:rsidRPr="00140755">
        <w:rPr>
          <w:rFonts w:ascii="Times New Roman" w:eastAsia="Calibri" w:hAnsi="Times New Roman" w:cs="Times New Roman"/>
          <w:sz w:val="28"/>
          <w:szCs w:val="28"/>
          <w:lang w:val="uk-UA"/>
        </w:rPr>
        <w:t xml:space="preserve"> найбільш значущі праці з питань музич</w:t>
      </w:r>
      <w:r w:rsidR="00C32F02">
        <w:rPr>
          <w:rFonts w:ascii="Times New Roman" w:eastAsia="Calibri" w:hAnsi="Times New Roman" w:cs="Times New Roman"/>
          <w:sz w:val="28"/>
          <w:szCs w:val="28"/>
          <w:lang w:val="uk-UA"/>
        </w:rPr>
        <w:t>ного виховання. У 1910 р. очолив</w:t>
      </w:r>
      <w:r w:rsidR="00140755" w:rsidRPr="00140755">
        <w:rPr>
          <w:rFonts w:ascii="Times New Roman" w:eastAsia="Calibri" w:hAnsi="Times New Roman" w:cs="Times New Roman"/>
          <w:sz w:val="28"/>
          <w:szCs w:val="28"/>
          <w:lang w:val="uk-UA"/>
        </w:rPr>
        <w:t xml:space="preserve"> в Хеллерау (під Дрезденом) спеціально для нього побудований інститут музики і ритму («школа ритму», «лабораторія ритму» за А. Боровським). </w:t>
      </w:r>
      <w:r w:rsidR="00140755">
        <w:rPr>
          <w:rFonts w:ascii="Times New Roman" w:eastAsia="Calibri" w:hAnsi="Times New Roman" w:cs="Times New Roman"/>
          <w:sz w:val="28"/>
          <w:szCs w:val="28"/>
          <w:lang w:val="uk-UA"/>
        </w:rPr>
        <w:t>Е. </w:t>
      </w:r>
      <w:r w:rsidR="00140755" w:rsidRPr="00140755">
        <w:rPr>
          <w:rFonts w:ascii="Times New Roman" w:eastAsia="Calibri" w:hAnsi="Times New Roman" w:cs="Times New Roman"/>
          <w:sz w:val="28"/>
          <w:szCs w:val="28"/>
          <w:lang w:val="uk-UA"/>
        </w:rPr>
        <w:t xml:space="preserve">Жак-Далькроз намагався розвинути у студентів ладо-гармонічний слух і довести його до абсолютного рівня, спираючись на комплекс пластичних рухів, під час якого кожен учасник відтворював свої почуття і отримував емоційне задоволення від </w:t>
      </w:r>
      <w:r w:rsidR="00893B1C">
        <w:rPr>
          <w:rFonts w:ascii="Times New Roman" w:eastAsia="Calibri" w:hAnsi="Times New Roman" w:cs="Times New Roman"/>
          <w:sz w:val="28"/>
          <w:szCs w:val="28"/>
          <w:lang w:val="uk-UA"/>
        </w:rPr>
        <w:lastRenderedPageBreak/>
        <w:t>музики [127</w:t>
      </w:r>
      <w:r w:rsidR="00140755" w:rsidRPr="00140755">
        <w:rPr>
          <w:rFonts w:ascii="Times New Roman" w:eastAsia="Calibri" w:hAnsi="Times New Roman" w:cs="Times New Roman"/>
          <w:sz w:val="28"/>
          <w:szCs w:val="28"/>
          <w:lang w:val="uk-UA"/>
        </w:rPr>
        <w:t>, с. 57]. У інституті «розвивалося і виховувалося ритмічне відчуття, вироблялися нові форми мистецтва, які були пронизані ритмом, що давали радість, пробудження нових почуттів і думок, мистецтва, що створюють нові хвилювання і</w:t>
      </w:r>
      <w:r w:rsidR="00893B1C">
        <w:rPr>
          <w:rFonts w:ascii="Times New Roman" w:eastAsia="Calibri" w:hAnsi="Times New Roman" w:cs="Times New Roman"/>
          <w:sz w:val="28"/>
          <w:szCs w:val="28"/>
          <w:lang w:val="uk-UA"/>
        </w:rPr>
        <w:t xml:space="preserve"> народжують життєрадісність» [103</w:t>
      </w:r>
      <w:r w:rsidR="00140755" w:rsidRPr="00140755">
        <w:rPr>
          <w:rFonts w:ascii="Times New Roman" w:eastAsia="Calibri" w:hAnsi="Times New Roman" w:cs="Times New Roman"/>
          <w:sz w:val="28"/>
          <w:szCs w:val="28"/>
          <w:lang w:val="uk-UA"/>
        </w:rPr>
        <w:t>, с. 3].</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Були розроблені спеціальні навчальні курси:</w:t>
      </w:r>
    </w:p>
    <w:p w:rsidR="00140755" w:rsidRPr="00140755" w:rsidRDefault="00140755" w:rsidP="003D7DA3">
      <w:pPr>
        <w:numPr>
          <w:ilvl w:val="0"/>
          <w:numId w:val="10"/>
        </w:numPr>
        <w:spacing w:after="0" w:line="360" w:lineRule="auto"/>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i/>
          <w:sz w:val="28"/>
          <w:szCs w:val="28"/>
          <w:lang w:val="uk-UA"/>
        </w:rPr>
        <w:t>Нормальний курс,</w:t>
      </w:r>
      <w:r w:rsidRPr="00140755">
        <w:rPr>
          <w:rFonts w:ascii="Times New Roman" w:eastAsia="Calibri" w:hAnsi="Times New Roman" w:cs="Times New Roman"/>
          <w:sz w:val="28"/>
          <w:szCs w:val="28"/>
          <w:lang w:val="uk-UA"/>
        </w:rPr>
        <w:t xml:space="preserve"> термін якого </w:t>
      </w:r>
      <w:r>
        <w:rPr>
          <w:rFonts w:ascii="Times New Roman" w:eastAsia="Calibri" w:hAnsi="Times New Roman" w:cs="Times New Roman"/>
          <w:sz w:val="28"/>
          <w:szCs w:val="28"/>
          <w:lang w:val="uk-UA"/>
        </w:rPr>
        <w:t xml:space="preserve">тривав </w:t>
      </w:r>
      <w:r w:rsidRPr="00140755">
        <w:rPr>
          <w:rFonts w:ascii="Times New Roman" w:eastAsia="Calibri" w:hAnsi="Times New Roman" w:cs="Times New Roman"/>
          <w:sz w:val="28"/>
          <w:szCs w:val="28"/>
          <w:lang w:val="uk-UA"/>
        </w:rPr>
        <w:t>3 роки. Він був призначений для тих учнів, що в подальшому житті стануть учителями ритмічної гімнастики. Їх розклад тижня охоплював: 5 уроків ритмічної гімнастики, 5 уроків сольфеджіо, 2 уроки імпровізації, 6 уроків шведської гімнастики по 30 хвилин, 1 урок анатомії, 2 уроки хорового співу, 4 уроки плас</w:t>
      </w:r>
      <w:r>
        <w:rPr>
          <w:rFonts w:ascii="Times New Roman" w:eastAsia="Calibri" w:hAnsi="Times New Roman" w:cs="Times New Roman"/>
          <w:sz w:val="28"/>
          <w:szCs w:val="28"/>
          <w:lang w:val="uk-UA"/>
        </w:rPr>
        <w:t xml:space="preserve">тики. Загальна кількість годин </w:t>
      </w:r>
      <w:r w:rsidRPr="00140755">
        <w:rPr>
          <w:rFonts w:ascii="Times New Roman" w:eastAsia="Calibri" w:hAnsi="Times New Roman" w:cs="Times New Roman"/>
          <w:sz w:val="28"/>
          <w:szCs w:val="28"/>
          <w:lang w:val="uk-UA"/>
        </w:rPr>
        <w:t>на тиждень - 22 години.</w:t>
      </w:r>
    </w:p>
    <w:p w:rsidR="00140755" w:rsidRPr="00140755" w:rsidRDefault="00140755" w:rsidP="003D7DA3">
      <w:pPr>
        <w:numPr>
          <w:ilvl w:val="0"/>
          <w:numId w:val="10"/>
        </w:numPr>
        <w:spacing w:after="0" w:line="360" w:lineRule="auto"/>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i/>
          <w:sz w:val="28"/>
          <w:szCs w:val="28"/>
          <w:lang w:val="uk-UA"/>
        </w:rPr>
        <w:t xml:space="preserve">Танцювальний  і театральний курс, </w:t>
      </w:r>
      <w:r w:rsidRPr="00140755">
        <w:rPr>
          <w:rFonts w:ascii="Times New Roman" w:eastAsia="Calibri" w:hAnsi="Times New Roman" w:cs="Times New Roman"/>
          <w:sz w:val="28"/>
          <w:szCs w:val="28"/>
          <w:lang w:val="uk-UA"/>
        </w:rPr>
        <w:t>який додавався до нормального курсу, але мав додаткові уроки імпровізації, 4 уроки танців. Цей курс могли відвідувати ті учні, які мали певні здібності.</w:t>
      </w:r>
    </w:p>
    <w:p w:rsidR="00140755" w:rsidRPr="00140755" w:rsidRDefault="00140755" w:rsidP="003D7DA3">
      <w:pPr>
        <w:numPr>
          <w:ilvl w:val="0"/>
          <w:numId w:val="10"/>
        </w:numPr>
        <w:spacing w:after="0" w:line="360" w:lineRule="auto"/>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i/>
          <w:sz w:val="28"/>
          <w:szCs w:val="28"/>
          <w:lang w:val="uk-UA"/>
        </w:rPr>
        <w:t xml:space="preserve">Курс госпитантів, </w:t>
      </w:r>
      <w:r w:rsidRPr="00140755">
        <w:rPr>
          <w:rFonts w:ascii="Times New Roman" w:eastAsia="Calibri" w:hAnsi="Times New Roman" w:cs="Times New Roman"/>
          <w:sz w:val="28"/>
          <w:szCs w:val="28"/>
          <w:lang w:val="uk-UA"/>
        </w:rPr>
        <w:t>який проходили всі бажаючі, але не отримували диплома педагога і могли обирати предмети, які їм подобались.</w:t>
      </w:r>
    </w:p>
    <w:p w:rsidR="00140755" w:rsidRPr="00140755" w:rsidRDefault="00140755" w:rsidP="003D7DA3">
      <w:pPr>
        <w:numPr>
          <w:ilvl w:val="0"/>
          <w:numId w:val="10"/>
        </w:numPr>
        <w:spacing w:after="0" w:line="360" w:lineRule="auto"/>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i/>
          <w:sz w:val="28"/>
          <w:szCs w:val="28"/>
          <w:lang w:val="uk-UA"/>
        </w:rPr>
        <w:t>Дилетантські курси</w:t>
      </w:r>
      <w:r w:rsidRPr="00140755">
        <w:rPr>
          <w:rFonts w:ascii="Times New Roman" w:eastAsia="Calibri" w:hAnsi="Times New Roman" w:cs="Times New Roman"/>
          <w:sz w:val="28"/>
          <w:szCs w:val="28"/>
          <w:lang w:val="uk-UA"/>
        </w:rPr>
        <w:t xml:space="preserve">, які проводились в Берліні та Дрездені, мали 2-5 уроків на тиждень з ритмічної гімнастики або сольфеджіо </w:t>
      </w:r>
      <w:r w:rsidRPr="00140755">
        <w:rPr>
          <w:rFonts w:ascii="Times New Roman" w:eastAsia="Calibri" w:hAnsi="Times New Roman" w:cs="Times New Roman"/>
          <w:sz w:val="28"/>
          <w:szCs w:val="28"/>
        </w:rPr>
        <w:t>[</w:t>
      </w:r>
      <w:r w:rsidR="00893B1C">
        <w:rPr>
          <w:rFonts w:ascii="Times New Roman" w:eastAsia="Calibri" w:hAnsi="Times New Roman" w:cs="Times New Roman"/>
          <w:sz w:val="28"/>
          <w:szCs w:val="28"/>
          <w:lang w:val="uk-UA"/>
        </w:rPr>
        <w:t>103</w:t>
      </w:r>
      <w:r w:rsidRPr="00140755">
        <w:rPr>
          <w:rFonts w:ascii="Times New Roman" w:eastAsia="Calibri" w:hAnsi="Times New Roman" w:cs="Times New Roman"/>
          <w:sz w:val="28"/>
          <w:szCs w:val="28"/>
          <w:lang w:val="uk-UA"/>
        </w:rPr>
        <w:t>, с. 65</w:t>
      </w:r>
      <w:r w:rsidRPr="00140755">
        <w:rPr>
          <w:rFonts w:ascii="Times New Roman" w:eastAsia="Calibri" w:hAnsi="Times New Roman" w:cs="Times New Roman"/>
          <w:sz w:val="28"/>
          <w:szCs w:val="28"/>
        </w:rPr>
        <w:t>]</w:t>
      </w:r>
      <w:r w:rsidRPr="00140755">
        <w:rPr>
          <w:rFonts w:ascii="Times New Roman" w:eastAsia="Calibri" w:hAnsi="Times New Roman" w:cs="Times New Roman"/>
          <w:sz w:val="28"/>
          <w:szCs w:val="28"/>
          <w:lang w:val="uk-UA"/>
        </w:rPr>
        <w:t>.</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Діяльність інституту, який об</w:t>
      </w:r>
      <w:r w:rsidRPr="00140755">
        <w:rPr>
          <w:rFonts w:ascii="Times New Roman" w:eastAsia="Calibri" w:hAnsi="Times New Roman" w:cs="Times New Roman"/>
          <w:sz w:val="28"/>
          <w:szCs w:val="28"/>
          <w:lang w:val="uk-UA"/>
        </w:rPr>
        <w:t>’єднав музикантів багатьох країн світу, отримала значення усеєвропейського художньо-пропагандистського і методичного центру. У 1915 р., у</w:t>
      </w:r>
      <w:r>
        <w:rPr>
          <w:rFonts w:ascii="Times New Roman" w:eastAsia="Calibri" w:hAnsi="Times New Roman" w:cs="Times New Roman"/>
          <w:sz w:val="28"/>
          <w:szCs w:val="28"/>
          <w:lang w:val="uk-UA"/>
        </w:rPr>
        <w:t xml:space="preserve"> зв’</w:t>
      </w:r>
      <w:r w:rsidRPr="00140755">
        <w:rPr>
          <w:rFonts w:ascii="Times New Roman" w:eastAsia="Calibri" w:hAnsi="Times New Roman" w:cs="Times New Roman"/>
          <w:sz w:val="28"/>
          <w:szCs w:val="28"/>
          <w:lang w:val="uk-UA"/>
        </w:rPr>
        <w:t>язку з Першою світовою війною, інститут був закритий, і був відкритий «Інститут Жака-Далькроза» в Женеві. Автор нової музично-педагогічної системи очолив колектив однодумців, які активно розробляли і впроваджували систему ритмічного виховання. Вони розробили нові підходи і методики емоційного сприймання музики і розвитку музичності дітей.</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lastRenderedPageBreak/>
        <w:t>Е. Жак-Далькроз організовував презентацію власної методики в містах Шве</w:t>
      </w:r>
      <w:r w:rsidR="002C2D7C">
        <w:rPr>
          <w:rFonts w:ascii="Times New Roman" w:eastAsia="Calibri" w:hAnsi="Times New Roman" w:cs="Times New Roman"/>
          <w:sz w:val="28"/>
          <w:szCs w:val="28"/>
          <w:lang w:val="uk-UA"/>
        </w:rPr>
        <w:t>йцарії, Австрії, Німеччини, Гол</w:t>
      </w:r>
      <w:r w:rsidRPr="00140755">
        <w:rPr>
          <w:rFonts w:ascii="Times New Roman" w:eastAsia="Calibri" w:hAnsi="Times New Roman" w:cs="Times New Roman"/>
          <w:sz w:val="28"/>
          <w:szCs w:val="28"/>
          <w:lang w:val="uk-UA"/>
        </w:rPr>
        <w:t>андії, Англії, Франції та інших країнах. Усюди його покази викликали величезний інтерес, мали тріумфальний успіх.</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Учнями і послідовниками Жака-Далькроза в багатьох країнах були відкриті школи, курси, інститути цього напряму. Новаторська система «ритмічної гімнастики» (</w:t>
      </w:r>
      <w:r w:rsidRPr="00140755">
        <w:rPr>
          <w:rFonts w:ascii="Times New Roman" w:eastAsia="Calibri" w:hAnsi="Times New Roman" w:cs="Times New Roman"/>
          <w:i/>
          <w:sz w:val="28"/>
          <w:szCs w:val="28"/>
          <w:lang w:val="uk-UA"/>
        </w:rPr>
        <w:t>евритміка</w:t>
      </w:r>
      <w:r w:rsidRPr="00140755">
        <w:rPr>
          <w:rFonts w:ascii="Times New Roman" w:eastAsia="Calibri" w:hAnsi="Times New Roman" w:cs="Times New Roman"/>
          <w:sz w:val="28"/>
          <w:szCs w:val="28"/>
          <w:lang w:val="uk-UA"/>
        </w:rPr>
        <w:t xml:space="preserve"> – зв’язок музики з ритмом) стала базовою основою у подальших розробках теорії і методики музичного виховання.</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У багатьох європейських країнах, у США та Японії система Е. Жака-Далькроза використовується в наш час.</w:t>
      </w:r>
      <w:r w:rsidRPr="00140755">
        <w:rPr>
          <w:rFonts w:ascii="Calibri" w:eastAsia="Calibri" w:hAnsi="Calibri" w:cs="Times New Roman"/>
        </w:rPr>
        <w:t xml:space="preserve"> </w:t>
      </w:r>
      <w:r w:rsidRPr="00140755">
        <w:rPr>
          <w:rFonts w:ascii="Times New Roman" w:eastAsia="Calibri" w:hAnsi="Times New Roman" w:cs="Times New Roman"/>
          <w:sz w:val="28"/>
          <w:szCs w:val="28"/>
          <w:lang w:val="uk-UA"/>
        </w:rPr>
        <w:t xml:space="preserve">Методику музично-ритмічного виховання Е. Жака-Далькроза у лікувально-педагогічних цілях використовують в Україні. На її основі був сформований особливий напрямок лікувальної ритміки, одним з розділів якої є </w:t>
      </w:r>
      <w:r w:rsidRPr="00140755">
        <w:rPr>
          <w:rFonts w:ascii="Times New Roman" w:eastAsia="Calibri" w:hAnsi="Times New Roman" w:cs="Times New Roman"/>
          <w:i/>
          <w:sz w:val="28"/>
          <w:szCs w:val="28"/>
          <w:lang w:val="uk-UA"/>
        </w:rPr>
        <w:t>логоритміка</w:t>
      </w:r>
      <w:r w:rsidRPr="00140755">
        <w:rPr>
          <w:rFonts w:ascii="Times New Roman" w:eastAsia="Calibri" w:hAnsi="Times New Roman" w:cs="Times New Roman"/>
          <w:sz w:val="28"/>
          <w:szCs w:val="28"/>
          <w:lang w:val="uk-UA"/>
        </w:rPr>
        <w:t xml:space="preserve"> або логопедична ритміка, - комплексна методика, що включає засоби логопедичного, музично-ритміч</w:t>
      </w:r>
      <w:r>
        <w:rPr>
          <w:rFonts w:ascii="Times New Roman" w:eastAsia="Calibri" w:hAnsi="Times New Roman" w:cs="Times New Roman"/>
          <w:sz w:val="28"/>
          <w:szCs w:val="28"/>
          <w:lang w:val="uk-UA"/>
        </w:rPr>
        <w:t xml:space="preserve">ного і фізичного виховання, - </w:t>
      </w:r>
      <w:r w:rsidRPr="00140755">
        <w:rPr>
          <w:rFonts w:ascii="Times New Roman" w:eastAsia="Calibri" w:hAnsi="Times New Roman" w:cs="Times New Roman"/>
          <w:sz w:val="28"/>
          <w:szCs w:val="28"/>
          <w:lang w:val="uk-UA"/>
        </w:rPr>
        <w:t>та музикотерапія.</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Крім робіт по ритміці, ритму і музичному вихованню, Жаку-Далькрозу належить ряд музичних творів різних жанрів: музично-сценічних, вокальних, оркестрових, вокально-оркестрових, інструментальних.</w:t>
      </w:r>
    </w:p>
    <w:p w:rsidR="00140755" w:rsidRPr="00140755" w:rsidRDefault="00140755" w:rsidP="00140755">
      <w:pPr>
        <w:spacing w:after="0" w:line="360" w:lineRule="auto"/>
        <w:ind w:firstLine="709"/>
        <w:jc w:val="both"/>
        <w:rPr>
          <w:rFonts w:ascii="Times New Roman" w:eastAsia="Calibri" w:hAnsi="Times New Roman" w:cs="Times New Roman"/>
          <w:b/>
          <w:sz w:val="28"/>
          <w:szCs w:val="28"/>
          <w:lang w:val="uk-UA" w:eastAsia="ru-RU"/>
        </w:rPr>
      </w:pPr>
      <w:r w:rsidRPr="00140755">
        <w:rPr>
          <w:rFonts w:ascii="Times New Roman" w:eastAsia="Calibri" w:hAnsi="Times New Roman" w:cs="Times New Roman"/>
          <w:b/>
          <w:sz w:val="28"/>
          <w:szCs w:val="28"/>
          <w:lang w:val="uk-UA" w:eastAsia="ru-RU"/>
        </w:rPr>
        <w:t>Висновки</w:t>
      </w:r>
    </w:p>
    <w:p w:rsidR="00140755" w:rsidRPr="00140755" w:rsidRDefault="00140755" w:rsidP="00140755">
      <w:pPr>
        <w:spacing w:after="0" w:line="360" w:lineRule="auto"/>
        <w:ind w:firstLine="709"/>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 xml:space="preserve">Швейцарський музикант-педагог Е. Жак-Далькроз створив знамениту систему музично-ритмічного </w:t>
      </w:r>
      <w:r>
        <w:rPr>
          <w:rFonts w:ascii="Times New Roman" w:eastAsia="Calibri" w:hAnsi="Times New Roman" w:cs="Times New Roman"/>
          <w:sz w:val="28"/>
          <w:szCs w:val="28"/>
          <w:lang w:val="uk-UA"/>
        </w:rPr>
        <w:t>виховання, яка будувалася на зв’</w:t>
      </w:r>
      <w:r w:rsidRPr="00140755">
        <w:rPr>
          <w:rFonts w:ascii="Times New Roman" w:eastAsia="Calibri" w:hAnsi="Times New Roman" w:cs="Times New Roman"/>
          <w:sz w:val="28"/>
          <w:szCs w:val="28"/>
          <w:lang w:val="uk-UA"/>
        </w:rPr>
        <w:t xml:space="preserve">язку музики, враження і руху. </w:t>
      </w:r>
    </w:p>
    <w:p w:rsidR="00140755" w:rsidRPr="00140755" w:rsidRDefault="002744FF" w:rsidP="00140755">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ab/>
        <w:t xml:space="preserve">Еміль Жак-Далькроз </w:t>
      </w:r>
      <w:r w:rsidRPr="00140755">
        <w:rPr>
          <w:rFonts w:ascii="Times New Roman" w:eastAsia="Calibri" w:hAnsi="Times New Roman" w:cs="Times New Roman"/>
          <w:sz w:val="28"/>
          <w:szCs w:val="28"/>
          <w:lang w:val="uk-UA"/>
        </w:rPr>
        <w:t xml:space="preserve">– швейцарський педагог, композитор, автор системи музично-ритмічного виховання «Eurythmics». </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2.</w:t>
      </w:r>
      <w:r w:rsidRPr="00140755">
        <w:rPr>
          <w:rFonts w:ascii="Times New Roman" w:eastAsia="Calibri" w:hAnsi="Times New Roman" w:cs="Times New Roman"/>
          <w:sz w:val="28"/>
          <w:szCs w:val="28"/>
          <w:lang w:val="uk-UA"/>
        </w:rPr>
        <w:tab/>
        <w:t xml:space="preserve"> Система музично-ритмічного виховання Е. Жака</w:t>
      </w:r>
      <w:r>
        <w:rPr>
          <w:rFonts w:ascii="Times New Roman" w:eastAsia="Calibri" w:hAnsi="Times New Roman" w:cs="Times New Roman"/>
          <w:sz w:val="28"/>
          <w:szCs w:val="28"/>
          <w:lang w:val="uk-UA"/>
        </w:rPr>
        <w:t>-Далькроза будувалася на зв’</w:t>
      </w:r>
      <w:r w:rsidRPr="00140755">
        <w:rPr>
          <w:rFonts w:ascii="Times New Roman" w:eastAsia="Calibri" w:hAnsi="Times New Roman" w:cs="Times New Roman"/>
          <w:sz w:val="28"/>
          <w:szCs w:val="28"/>
          <w:lang w:val="uk-UA"/>
        </w:rPr>
        <w:t>язку музики, враження і руху.</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3.</w:t>
      </w:r>
      <w:r w:rsidRPr="00140755">
        <w:rPr>
          <w:rFonts w:ascii="Times New Roman" w:eastAsia="Calibri" w:hAnsi="Times New Roman" w:cs="Times New Roman"/>
          <w:sz w:val="28"/>
          <w:szCs w:val="28"/>
          <w:lang w:val="uk-UA"/>
        </w:rPr>
        <w:tab/>
        <w:t xml:space="preserve">Основою системи є ритмопластика, сольфеджіо і імпровізація. </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lastRenderedPageBreak/>
        <w:t>4.</w:t>
      </w:r>
      <w:r w:rsidRPr="00140755">
        <w:rPr>
          <w:rFonts w:ascii="Times New Roman" w:eastAsia="Calibri" w:hAnsi="Times New Roman" w:cs="Times New Roman"/>
          <w:sz w:val="28"/>
          <w:szCs w:val="28"/>
          <w:lang w:val="uk-UA"/>
        </w:rPr>
        <w:tab/>
        <w:t>Виховна система Е. Жака-Далькроза включала три групи вправ: ритмічні рухи, вправи для тренування слуху та імпровізовані пластичні дії.</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5</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ab/>
        <w:t xml:space="preserve">Діяльність </w:t>
      </w:r>
      <w:r w:rsidR="00DC7EF0">
        <w:rPr>
          <w:rFonts w:ascii="Times New Roman" w:eastAsia="Calibri" w:hAnsi="Times New Roman" w:cs="Times New Roman"/>
          <w:sz w:val="28"/>
          <w:szCs w:val="28"/>
          <w:lang w:val="uk-UA"/>
        </w:rPr>
        <w:t>«І</w:t>
      </w:r>
      <w:r>
        <w:rPr>
          <w:rFonts w:ascii="Times New Roman" w:eastAsia="Calibri" w:hAnsi="Times New Roman" w:cs="Times New Roman"/>
          <w:sz w:val="28"/>
          <w:szCs w:val="28"/>
          <w:lang w:val="uk-UA"/>
        </w:rPr>
        <w:t>нституту</w:t>
      </w:r>
      <w:r w:rsidR="00DC7EF0">
        <w:rPr>
          <w:rFonts w:ascii="Times New Roman" w:eastAsia="Calibri" w:hAnsi="Times New Roman" w:cs="Times New Roman"/>
          <w:sz w:val="28"/>
          <w:szCs w:val="28"/>
          <w:lang w:val="uk-UA"/>
        </w:rPr>
        <w:t xml:space="preserve"> Жака Далькроза»</w:t>
      </w:r>
      <w:r>
        <w:rPr>
          <w:rFonts w:ascii="Times New Roman" w:eastAsia="Calibri" w:hAnsi="Times New Roman" w:cs="Times New Roman"/>
          <w:sz w:val="28"/>
          <w:szCs w:val="28"/>
          <w:lang w:val="uk-UA"/>
        </w:rPr>
        <w:t>, який об’</w:t>
      </w:r>
      <w:r w:rsidRPr="00140755">
        <w:rPr>
          <w:rFonts w:ascii="Times New Roman" w:eastAsia="Calibri" w:hAnsi="Times New Roman" w:cs="Times New Roman"/>
          <w:sz w:val="28"/>
          <w:szCs w:val="28"/>
          <w:lang w:val="uk-UA"/>
        </w:rPr>
        <w:t xml:space="preserve">єднав музикантів багатьох країн світу, отримала значення усеєвропейського художньо-пропагандистського і методичного центру. </w:t>
      </w:r>
    </w:p>
    <w:p w:rsidR="00140755" w:rsidRPr="00140755" w:rsidRDefault="00140755" w:rsidP="00140755">
      <w:pPr>
        <w:spacing w:after="0" w:line="360" w:lineRule="auto"/>
        <w:ind w:firstLine="709"/>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6.</w:t>
      </w:r>
      <w:r w:rsidRPr="00140755">
        <w:rPr>
          <w:rFonts w:ascii="Times New Roman" w:eastAsia="Calibri" w:hAnsi="Times New Roman" w:cs="Times New Roman"/>
          <w:sz w:val="28"/>
          <w:szCs w:val="28"/>
          <w:lang w:val="uk-UA"/>
        </w:rPr>
        <w:tab/>
        <w:t>Новаторська система  «ритмічної гімнастики» (евритміка – зв’язок музики з ритмом) стала базовою основою у подальших розробках теорії і методики музичного виховання.</w:t>
      </w:r>
    </w:p>
    <w:p w:rsidR="00057EA9" w:rsidRPr="00436F91" w:rsidRDefault="00057EA9" w:rsidP="00057EA9">
      <w:pPr>
        <w:spacing w:after="0" w:line="360" w:lineRule="auto"/>
        <w:ind w:firstLine="709"/>
        <w:jc w:val="center"/>
        <w:rPr>
          <w:rFonts w:ascii="Times New Roman" w:hAnsi="Times New Roman" w:cs="Times New Roman"/>
          <w:b/>
          <w:sz w:val="28"/>
          <w:szCs w:val="28"/>
          <w:lang w:val="uk-UA"/>
        </w:rPr>
      </w:pPr>
      <w:r w:rsidRPr="00436F91">
        <w:rPr>
          <w:rFonts w:ascii="Times New Roman" w:hAnsi="Times New Roman" w:cs="Times New Roman"/>
          <w:b/>
          <w:sz w:val="28"/>
          <w:szCs w:val="28"/>
          <w:lang w:val="uk-UA"/>
        </w:rPr>
        <w:t>Запитання і завдання для самостійної роботи</w:t>
      </w:r>
    </w:p>
    <w:p w:rsidR="00140755" w:rsidRPr="00140755" w:rsidRDefault="00140755"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Дослід</w:t>
      </w:r>
      <w:r>
        <w:rPr>
          <w:rFonts w:ascii="Times New Roman" w:eastAsia="Calibri" w:hAnsi="Times New Roman" w:cs="Times New Roman"/>
          <w:sz w:val="28"/>
          <w:szCs w:val="28"/>
          <w:lang w:val="uk-UA"/>
        </w:rPr>
        <w:t xml:space="preserve">іть </w:t>
      </w:r>
      <w:r w:rsidRPr="00140755">
        <w:rPr>
          <w:rFonts w:ascii="Times New Roman" w:eastAsia="Calibri" w:hAnsi="Times New Roman" w:cs="Times New Roman"/>
          <w:sz w:val="28"/>
          <w:szCs w:val="28"/>
          <w:lang w:val="uk-UA"/>
        </w:rPr>
        <w:t>життєвий і творчий шлях Е. Жака-Далькроза.</w:t>
      </w:r>
    </w:p>
    <w:p w:rsidR="00140755" w:rsidRPr="00140755" w:rsidRDefault="00140755"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Познайомтесь</w:t>
      </w:r>
      <w:r w:rsidRPr="00140755">
        <w:rPr>
          <w:rFonts w:ascii="Times New Roman" w:eastAsia="Calibri" w:hAnsi="Times New Roman" w:cs="Times New Roman"/>
          <w:sz w:val="28"/>
          <w:szCs w:val="28"/>
          <w:lang w:val="uk-UA"/>
        </w:rPr>
        <w:t xml:space="preserve"> з працею Е. Жака-Далькроза «Ритм», проаналізу</w:t>
      </w:r>
      <w:r w:rsidR="00C7545D">
        <w:rPr>
          <w:rFonts w:ascii="Times New Roman" w:eastAsia="Calibri" w:hAnsi="Times New Roman" w:cs="Times New Roman"/>
          <w:sz w:val="28"/>
          <w:szCs w:val="28"/>
          <w:lang w:val="uk-UA"/>
        </w:rPr>
        <w:t>йте</w:t>
      </w:r>
      <w:r w:rsidRPr="00140755">
        <w:rPr>
          <w:rFonts w:ascii="Times New Roman" w:eastAsia="Calibri" w:hAnsi="Times New Roman" w:cs="Times New Roman"/>
          <w:sz w:val="28"/>
          <w:szCs w:val="28"/>
          <w:lang w:val="uk-UA"/>
        </w:rPr>
        <w:t xml:space="preserve"> і випи</w:t>
      </w:r>
      <w:r w:rsidR="00C7545D">
        <w:rPr>
          <w:rFonts w:ascii="Times New Roman" w:eastAsia="Calibri" w:hAnsi="Times New Roman" w:cs="Times New Roman"/>
          <w:sz w:val="28"/>
          <w:szCs w:val="28"/>
          <w:lang w:val="uk-UA"/>
        </w:rPr>
        <w:t>шіть</w:t>
      </w:r>
      <w:r w:rsidRPr="00140755">
        <w:rPr>
          <w:rFonts w:ascii="Times New Roman" w:eastAsia="Calibri" w:hAnsi="Times New Roman" w:cs="Times New Roman"/>
          <w:sz w:val="28"/>
          <w:szCs w:val="28"/>
          <w:lang w:val="uk-UA"/>
        </w:rPr>
        <w:t xml:space="preserve"> характерні особливості методики.</w:t>
      </w:r>
    </w:p>
    <w:p w:rsidR="00140755" w:rsidRDefault="00140755"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sidRPr="00140755">
        <w:rPr>
          <w:rFonts w:ascii="Times New Roman" w:eastAsia="Calibri" w:hAnsi="Times New Roman" w:cs="Times New Roman"/>
          <w:sz w:val="28"/>
          <w:szCs w:val="28"/>
          <w:lang w:val="uk-UA"/>
        </w:rPr>
        <w:t>Проаналізу</w:t>
      </w:r>
      <w:r w:rsidR="00C7545D">
        <w:rPr>
          <w:rFonts w:ascii="Times New Roman" w:eastAsia="Calibri" w:hAnsi="Times New Roman" w:cs="Times New Roman"/>
          <w:sz w:val="28"/>
          <w:szCs w:val="28"/>
          <w:lang w:val="uk-UA"/>
        </w:rPr>
        <w:t>йте</w:t>
      </w:r>
      <w:r w:rsidRPr="00140755">
        <w:rPr>
          <w:rFonts w:ascii="Times New Roman" w:eastAsia="Calibri" w:hAnsi="Times New Roman" w:cs="Times New Roman"/>
          <w:sz w:val="28"/>
          <w:szCs w:val="28"/>
          <w:lang w:val="uk-UA"/>
        </w:rPr>
        <w:t xml:space="preserve"> систему вправ дл</w:t>
      </w:r>
      <w:r w:rsidR="00C7545D">
        <w:rPr>
          <w:rFonts w:ascii="Times New Roman" w:eastAsia="Calibri" w:hAnsi="Times New Roman" w:cs="Times New Roman"/>
          <w:sz w:val="28"/>
          <w:szCs w:val="28"/>
          <w:lang w:val="uk-UA"/>
        </w:rPr>
        <w:t>я дітей, побудовану на взаємозв</w:t>
      </w:r>
      <w:r w:rsidR="00C7545D" w:rsidRPr="00C7545D">
        <w:rPr>
          <w:rFonts w:ascii="Times New Roman" w:eastAsia="Calibri" w:hAnsi="Times New Roman" w:cs="Times New Roman"/>
          <w:sz w:val="28"/>
          <w:szCs w:val="28"/>
        </w:rPr>
        <w:t>’</w:t>
      </w:r>
      <w:r w:rsidRPr="00140755">
        <w:rPr>
          <w:rFonts w:ascii="Times New Roman" w:eastAsia="Calibri" w:hAnsi="Times New Roman" w:cs="Times New Roman"/>
          <w:sz w:val="28"/>
          <w:szCs w:val="28"/>
          <w:lang w:val="uk-UA"/>
        </w:rPr>
        <w:t>язку музики, му</w:t>
      </w:r>
      <w:r w:rsidR="00C7545D">
        <w:rPr>
          <w:rFonts w:ascii="Times New Roman" w:eastAsia="Calibri" w:hAnsi="Times New Roman" w:cs="Times New Roman"/>
          <w:sz w:val="28"/>
          <w:szCs w:val="28"/>
          <w:lang w:val="uk-UA"/>
        </w:rPr>
        <w:t xml:space="preserve">зичного враження і рухів тіла, </w:t>
      </w:r>
      <w:r w:rsidRPr="00140755">
        <w:rPr>
          <w:rFonts w:ascii="Times New Roman" w:eastAsia="Calibri" w:hAnsi="Times New Roman" w:cs="Times New Roman"/>
          <w:sz w:val="28"/>
          <w:szCs w:val="28"/>
          <w:lang w:val="uk-UA"/>
        </w:rPr>
        <w:t>запропоновану Е. Жаком-Далькрозом.</w:t>
      </w:r>
    </w:p>
    <w:p w:rsidR="00C7545D" w:rsidRDefault="00C7545D"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Проведіть заняття з учнями початкової школи з використанням музичної системи Е. Жака-Далькроза.</w:t>
      </w:r>
    </w:p>
    <w:p w:rsidR="00317972" w:rsidRDefault="00C7545D"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сучасне використання музичної системи Е. Жака-Далькроза в музикотерапії.</w:t>
      </w:r>
    </w:p>
    <w:p w:rsidR="00317972" w:rsidRDefault="00317972" w:rsidP="003D7DA3">
      <w:pPr>
        <w:numPr>
          <w:ilvl w:val="0"/>
          <w:numId w:val="18"/>
        </w:numPr>
        <w:spacing w:after="0" w:line="360" w:lineRule="auto"/>
        <w:ind w:left="567" w:hanging="567"/>
        <w:contextualSpacing/>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 xml:space="preserve">Розкрийте суть методики музичного виховання </w:t>
      </w:r>
      <w:r>
        <w:rPr>
          <w:rFonts w:ascii="Times New Roman" w:eastAsia="Calibri" w:hAnsi="Times New Roman" w:cs="Times New Roman"/>
          <w:sz w:val="28"/>
          <w:szCs w:val="28"/>
          <w:lang w:val="uk-UA"/>
        </w:rPr>
        <w:t>Е. </w:t>
      </w:r>
      <w:r w:rsidRPr="00317972">
        <w:rPr>
          <w:rFonts w:ascii="Times New Roman" w:eastAsia="Calibri" w:hAnsi="Times New Roman" w:cs="Times New Roman"/>
          <w:sz w:val="28"/>
          <w:szCs w:val="28"/>
          <w:lang w:val="uk-UA"/>
        </w:rPr>
        <w:t>Жака-Далькроза</w:t>
      </w:r>
      <w:r w:rsidR="005D537F">
        <w:rPr>
          <w:rFonts w:ascii="Times New Roman" w:eastAsia="Calibri" w:hAnsi="Times New Roman" w:cs="Times New Roman"/>
          <w:sz w:val="28"/>
          <w:szCs w:val="28"/>
          <w:lang w:val="uk-UA"/>
        </w:rPr>
        <w:t>.</w:t>
      </w:r>
    </w:p>
    <w:p w:rsidR="005D537F" w:rsidRDefault="005D537F" w:rsidP="003D7DA3">
      <w:pPr>
        <w:pStyle w:val="a3"/>
        <w:numPr>
          <w:ilvl w:val="0"/>
          <w:numId w:val="18"/>
        </w:numPr>
        <w:spacing w:after="0" w:line="360" w:lineRule="auto"/>
        <w:ind w:left="567" w:hanging="567"/>
        <w:jc w:val="both"/>
        <w:rPr>
          <w:rFonts w:ascii="Times New Roman" w:eastAsia="Calibri" w:hAnsi="Times New Roman" w:cs="Times New Roman"/>
          <w:sz w:val="28"/>
          <w:szCs w:val="28"/>
          <w:lang w:val="uk-UA"/>
        </w:rPr>
      </w:pPr>
      <w:r w:rsidRPr="005D537F">
        <w:rPr>
          <w:rFonts w:ascii="Times New Roman" w:eastAsia="Calibri" w:hAnsi="Times New Roman" w:cs="Times New Roman"/>
          <w:sz w:val="28"/>
          <w:szCs w:val="28"/>
          <w:lang w:val="uk-UA"/>
        </w:rPr>
        <w:t>Який феномен зацікавив Еміля Жак</w:t>
      </w:r>
      <w:r>
        <w:rPr>
          <w:rFonts w:ascii="Times New Roman" w:eastAsia="Calibri" w:hAnsi="Times New Roman" w:cs="Times New Roman"/>
          <w:sz w:val="28"/>
          <w:szCs w:val="28"/>
          <w:lang w:val="uk-UA"/>
        </w:rPr>
        <w:t>а</w:t>
      </w:r>
      <w:r w:rsidRPr="005D537F">
        <w:rPr>
          <w:rFonts w:ascii="Times New Roman" w:eastAsia="Calibri" w:hAnsi="Times New Roman" w:cs="Times New Roman"/>
          <w:sz w:val="28"/>
          <w:szCs w:val="28"/>
          <w:lang w:val="uk-UA"/>
        </w:rPr>
        <w:t xml:space="preserve">-Далькроза? </w:t>
      </w:r>
      <w:r>
        <w:rPr>
          <w:rFonts w:ascii="Times New Roman" w:eastAsia="Calibri" w:hAnsi="Times New Roman" w:cs="Times New Roman"/>
          <w:sz w:val="28"/>
          <w:szCs w:val="28"/>
          <w:lang w:val="uk-UA"/>
        </w:rPr>
        <w:t>Розкрийте його сутність.</w:t>
      </w:r>
    </w:p>
    <w:p w:rsidR="005D537F" w:rsidRDefault="005D537F" w:rsidP="003D7DA3">
      <w:pPr>
        <w:pStyle w:val="a3"/>
        <w:numPr>
          <w:ilvl w:val="0"/>
          <w:numId w:val="18"/>
        </w:numPr>
        <w:spacing w:after="0" w:line="360" w:lineRule="auto"/>
        <w:ind w:left="567" w:hanging="567"/>
        <w:jc w:val="both"/>
        <w:rPr>
          <w:rFonts w:ascii="Times New Roman" w:eastAsia="Calibri" w:hAnsi="Times New Roman" w:cs="Times New Roman"/>
          <w:sz w:val="28"/>
          <w:szCs w:val="28"/>
          <w:lang w:val="uk-UA"/>
        </w:rPr>
      </w:pPr>
      <w:r w:rsidRPr="005D537F">
        <w:rPr>
          <w:rFonts w:ascii="Times New Roman" w:eastAsia="Calibri" w:hAnsi="Times New Roman" w:cs="Times New Roman"/>
          <w:sz w:val="28"/>
          <w:szCs w:val="28"/>
          <w:lang w:val="uk-UA"/>
        </w:rPr>
        <w:t>Що вплинуло на формування п</w:t>
      </w:r>
      <w:r>
        <w:rPr>
          <w:rFonts w:ascii="Times New Roman" w:eastAsia="Calibri" w:hAnsi="Times New Roman" w:cs="Times New Roman"/>
          <w:sz w:val="28"/>
          <w:szCs w:val="28"/>
          <w:lang w:val="uk-UA"/>
        </w:rPr>
        <w:t>едагогічних поглядів Е. </w:t>
      </w:r>
      <w:r w:rsidRPr="005D537F">
        <w:rPr>
          <w:rFonts w:ascii="Times New Roman" w:eastAsia="Calibri" w:hAnsi="Times New Roman" w:cs="Times New Roman"/>
          <w:sz w:val="28"/>
          <w:szCs w:val="28"/>
          <w:lang w:val="uk-UA"/>
        </w:rPr>
        <w:t>Жак</w:t>
      </w:r>
      <w:r>
        <w:rPr>
          <w:rFonts w:ascii="Times New Roman" w:eastAsia="Calibri" w:hAnsi="Times New Roman" w:cs="Times New Roman"/>
          <w:sz w:val="28"/>
          <w:szCs w:val="28"/>
          <w:lang w:val="uk-UA"/>
        </w:rPr>
        <w:t>а</w:t>
      </w:r>
      <w:r w:rsidRPr="005D537F">
        <w:rPr>
          <w:rFonts w:ascii="Times New Roman" w:eastAsia="Calibri" w:hAnsi="Times New Roman" w:cs="Times New Roman"/>
          <w:sz w:val="28"/>
          <w:szCs w:val="28"/>
          <w:lang w:val="uk-UA"/>
        </w:rPr>
        <w:t>-Далькроза і створенні нової музичної системи виховання?</w:t>
      </w:r>
    </w:p>
    <w:p w:rsidR="005D537F" w:rsidRDefault="005D537F" w:rsidP="003D7DA3">
      <w:pPr>
        <w:pStyle w:val="a3"/>
        <w:numPr>
          <w:ilvl w:val="0"/>
          <w:numId w:val="18"/>
        </w:numPr>
        <w:spacing w:after="0" w:line="360" w:lineRule="auto"/>
        <w:ind w:left="567" w:hanging="567"/>
        <w:jc w:val="both"/>
        <w:rPr>
          <w:rFonts w:ascii="Times New Roman" w:eastAsia="Calibri" w:hAnsi="Times New Roman" w:cs="Times New Roman"/>
          <w:sz w:val="28"/>
          <w:szCs w:val="28"/>
          <w:lang w:val="uk-UA"/>
        </w:rPr>
      </w:pPr>
      <w:r w:rsidRPr="005D537F">
        <w:rPr>
          <w:rFonts w:ascii="Times New Roman" w:eastAsia="Calibri" w:hAnsi="Times New Roman" w:cs="Times New Roman"/>
          <w:sz w:val="28"/>
          <w:szCs w:val="28"/>
          <w:lang w:val="uk-UA"/>
        </w:rPr>
        <w:t>Які три компоне</w:t>
      </w:r>
      <w:r>
        <w:rPr>
          <w:rFonts w:ascii="Times New Roman" w:eastAsia="Calibri" w:hAnsi="Times New Roman" w:cs="Times New Roman"/>
          <w:sz w:val="28"/>
          <w:szCs w:val="28"/>
          <w:lang w:val="uk-UA"/>
        </w:rPr>
        <w:t>нти складають основу системи Е. </w:t>
      </w:r>
      <w:r w:rsidRPr="005D537F">
        <w:rPr>
          <w:rFonts w:ascii="Times New Roman" w:eastAsia="Calibri" w:hAnsi="Times New Roman" w:cs="Times New Roman"/>
          <w:sz w:val="28"/>
          <w:szCs w:val="28"/>
          <w:lang w:val="uk-UA"/>
        </w:rPr>
        <w:t>Жака-Далькроза?</w:t>
      </w:r>
      <w:r>
        <w:rPr>
          <w:rFonts w:ascii="Times New Roman" w:eastAsia="Calibri" w:hAnsi="Times New Roman" w:cs="Times New Roman"/>
          <w:sz w:val="28"/>
          <w:szCs w:val="28"/>
          <w:lang w:val="uk-UA"/>
        </w:rPr>
        <w:t xml:space="preserve"> Розкрийте їх.</w:t>
      </w:r>
    </w:p>
    <w:p w:rsidR="005D537F" w:rsidRPr="005D537F" w:rsidRDefault="005D537F" w:rsidP="003D7DA3">
      <w:pPr>
        <w:pStyle w:val="a3"/>
        <w:numPr>
          <w:ilvl w:val="0"/>
          <w:numId w:val="18"/>
        </w:numPr>
        <w:spacing w:after="0" w:line="360" w:lineRule="auto"/>
        <w:ind w:left="567" w:hanging="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Чому саме </w:t>
      </w:r>
      <w:r w:rsidRPr="005D537F">
        <w:rPr>
          <w:rFonts w:ascii="Times New Roman" w:eastAsia="Calibri" w:hAnsi="Times New Roman" w:cs="Times New Roman"/>
          <w:sz w:val="28"/>
          <w:szCs w:val="28"/>
          <w:lang w:val="uk-UA"/>
        </w:rPr>
        <w:t>пластичній та музичній імпровізації</w:t>
      </w:r>
      <w:r>
        <w:rPr>
          <w:rFonts w:ascii="Times New Roman" w:eastAsia="Calibri" w:hAnsi="Times New Roman" w:cs="Times New Roman"/>
          <w:sz w:val="28"/>
          <w:szCs w:val="28"/>
          <w:lang w:val="uk-UA"/>
        </w:rPr>
        <w:t xml:space="preserve"> </w:t>
      </w:r>
      <w:r w:rsidRPr="005D537F">
        <w:rPr>
          <w:rFonts w:ascii="Times New Roman" w:eastAsia="Calibri" w:hAnsi="Times New Roman" w:cs="Times New Roman"/>
          <w:sz w:val="28"/>
          <w:szCs w:val="28"/>
          <w:lang w:val="uk-UA"/>
        </w:rPr>
        <w:t>надавав велике значення</w:t>
      </w:r>
      <w:r>
        <w:rPr>
          <w:rFonts w:ascii="Times New Roman" w:eastAsia="Calibri" w:hAnsi="Times New Roman" w:cs="Times New Roman"/>
          <w:sz w:val="28"/>
          <w:szCs w:val="28"/>
          <w:lang w:val="uk-UA"/>
        </w:rPr>
        <w:t xml:space="preserve"> Е. </w:t>
      </w:r>
      <w:r w:rsidRPr="005D537F">
        <w:rPr>
          <w:rFonts w:ascii="Times New Roman" w:eastAsia="Calibri" w:hAnsi="Times New Roman" w:cs="Times New Roman"/>
          <w:sz w:val="28"/>
          <w:szCs w:val="28"/>
          <w:lang w:val="uk-UA"/>
        </w:rPr>
        <w:t>Жак-Далькроз?</w:t>
      </w:r>
    </w:p>
    <w:p w:rsidR="00057EA9" w:rsidRDefault="00057EA9" w:rsidP="00057EA9">
      <w:pPr>
        <w:spacing w:after="0" w:line="360" w:lineRule="auto"/>
        <w:jc w:val="both"/>
        <w:rPr>
          <w:rFonts w:ascii="Times New Roman" w:hAnsi="Times New Roman" w:cs="Times New Roman"/>
          <w:b/>
          <w:sz w:val="28"/>
          <w:szCs w:val="28"/>
          <w:lang w:val="uk-UA"/>
        </w:rPr>
      </w:pPr>
      <w:r w:rsidRPr="00436F91">
        <w:rPr>
          <w:rFonts w:ascii="Times New Roman" w:hAnsi="Times New Roman" w:cs="Times New Roman"/>
          <w:b/>
          <w:sz w:val="28"/>
          <w:szCs w:val="28"/>
          <w:lang w:val="uk-UA"/>
        </w:rPr>
        <w:t>Перевірочні тести</w:t>
      </w:r>
    </w:p>
    <w:p w:rsidR="00852BF9" w:rsidRPr="00DE11A1" w:rsidRDefault="00852BF9" w:rsidP="00852BF9">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317972" w:rsidRPr="00317972" w:rsidRDefault="00317972" w:rsidP="003D7DA3">
      <w:pPr>
        <w:numPr>
          <w:ilvl w:val="0"/>
          <w:numId w:val="19"/>
        </w:numPr>
        <w:spacing w:after="0" w:line="36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Е. </w:t>
      </w:r>
      <w:r w:rsidRPr="00317972">
        <w:rPr>
          <w:rFonts w:ascii="Times New Roman" w:eastAsia="Calibri" w:hAnsi="Times New Roman" w:cs="Times New Roman"/>
          <w:sz w:val="28"/>
          <w:szCs w:val="28"/>
          <w:lang w:val="uk-UA"/>
        </w:rPr>
        <w:t>Жак-Далькроз розробив систему музичного виховання, що набула поширення у галузі:</w:t>
      </w:r>
    </w:p>
    <w:p w:rsidR="00317972" w:rsidRPr="00317972" w:rsidRDefault="00317972" w:rsidP="00317972">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музикотерапії</w:t>
      </w:r>
      <w:r w:rsidRPr="00317972">
        <w:rPr>
          <w:rFonts w:ascii="Times New Roman" w:eastAsia="Calibri" w:hAnsi="Times New Roman" w:cs="Times New Roman"/>
          <w:sz w:val="28"/>
          <w:szCs w:val="28"/>
          <w:lang w:val="uk-UA"/>
        </w:rPr>
        <w:t>; Б) ізотерапії; В) ім</w:t>
      </w:r>
      <w:r>
        <w:rPr>
          <w:rFonts w:ascii="Times New Roman" w:eastAsia="Calibri" w:hAnsi="Times New Roman" w:cs="Times New Roman"/>
          <w:sz w:val="28"/>
          <w:szCs w:val="28"/>
          <w:lang w:val="uk-UA"/>
        </w:rPr>
        <w:t>аготерапії; Г) казкотерапії; Д) </w:t>
      </w:r>
      <w:r w:rsidRPr="00317972">
        <w:rPr>
          <w:rFonts w:ascii="Times New Roman" w:eastAsia="Calibri" w:hAnsi="Times New Roman" w:cs="Times New Roman"/>
          <w:sz w:val="28"/>
          <w:szCs w:val="28"/>
          <w:lang w:val="uk-UA"/>
        </w:rPr>
        <w:t>кольоротерапії.</w:t>
      </w:r>
    </w:p>
    <w:p w:rsidR="002D7C64" w:rsidRDefault="00317972" w:rsidP="002D7C64">
      <w:pPr>
        <w:spacing w:after="0" w:line="360" w:lineRule="auto"/>
        <w:contextualSpacing/>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 xml:space="preserve">2. </w:t>
      </w:r>
      <w:r w:rsidR="002D7C64">
        <w:rPr>
          <w:rFonts w:ascii="Times New Roman" w:eastAsia="Calibri" w:hAnsi="Times New Roman" w:cs="Times New Roman"/>
          <w:sz w:val="28"/>
          <w:szCs w:val="28"/>
          <w:lang w:val="uk-UA"/>
        </w:rPr>
        <w:t>Е. </w:t>
      </w:r>
      <w:r w:rsidR="002D7C64" w:rsidRPr="00317972">
        <w:rPr>
          <w:rFonts w:ascii="Times New Roman" w:eastAsia="Calibri" w:hAnsi="Times New Roman" w:cs="Times New Roman"/>
          <w:sz w:val="28"/>
          <w:szCs w:val="28"/>
          <w:lang w:val="uk-UA"/>
        </w:rPr>
        <w:t xml:space="preserve">Жак-Далькроз </w:t>
      </w:r>
      <w:r w:rsidR="002D7C64">
        <w:rPr>
          <w:rFonts w:ascii="Times New Roman" w:eastAsia="Calibri" w:hAnsi="Times New Roman" w:cs="Times New Roman"/>
          <w:sz w:val="28"/>
          <w:szCs w:val="28"/>
          <w:lang w:val="uk-UA"/>
        </w:rPr>
        <w:t xml:space="preserve">є </w:t>
      </w:r>
      <w:r w:rsidR="002D7C64" w:rsidRPr="002D7C64">
        <w:rPr>
          <w:rFonts w:ascii="Times New Roman" w:eastAsia="Calibri" w:hAnsi="Times New Roman" w:cs="Times New Roman"/>
          <w:sz w:val="28"/>
          <w:szCs w:val="28"/>
          <w:lang w:val="uk-UA"/>
        </w:rPr>
        <w:t>автор</w:t>
      </w:r>
      <w:r w:rsidR="002D7C64">
        <w:rPr>
          <w:rFonts w:ascii="Times New Roman" w:eastAsia="Calibri" w:hAnsi="Times New Roman" w:cs="Times New Roman"/>
          <w:sz w:val="28"/>
          <w:szCs w:val="28"/>
          <w:lang w:val="uk-UA"/>
        </w:rPr>
        <w:t>ом</w:t>
      </w:r>
      <w:r w:rsidR="002D7C64" w:rsidRPr="002D7C64">
        <w:rPr>
          <w:rFonts w:ascii="Times New Roman" w:eastAsia="Calibri" w:hAnsi="Times New Roman" w:cs="Times New Roman"/>
          <w:sz w:val="28"/>
          <w:szCs w:val="28"/>
          <w:lang w:val="uk-UA"/>
        </w:rPr>
        <w:t xml:space="preserve"> концепції</w:t>
      </w:r>
      <w:r w:rsidR="002D7C64">
        <w:rPr>
          <w:rFonts w:ascii="Times New Roman" w:eastAsia="Calibri" w:hAnsi="Times New Roman" w:cs="Times New Roman"/>
          <w:sz w:val="28"/>
          <w:szCs w:val="28"/>
          <w:lang w:val="uk-UA"/>
        </w:rPr>
        <w:t>:</w:t>
      </w:r>
    </w:p>
    <w:p w:rsidR="002D7C64" w:rsidRPr="002D7C64" w:rsidRDefault="002D7C64" w:rsidP="002D7C64">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елементарного музикування; Б) </w:t>
      </w:r>
      <w:r w:rsidRPr="00765976">
        <w:rPr>
          <w:rFonts w:ascii="Times New Roman" w:eastAsia="Calibri" w:hAnsi="Times New Roman" w:cs="Times New Roman"/>
          <w:sz w:val="28"/>
          <w:szCs w:val="28"/>
          <w:lang w:val="uk-UA"/>
        </w:rPr>
        <w:t>ритмічної гімнастики</w:t>
      </w:r>
      <w:r>
        <w:rPr>
          <w:rFonts w:ascii="Times New Roman" w:eastAsia="Calibri" w:hAnsi="Times New Roman" w:cs="Times New Roman"/>
          <w:sz w:val="28"/>
          <w:szCs w:val="28"/>
          <w:lang w:val="uk-UA"/>
        </w:rPr>
        <w:t>; В) вільного фортепіано; Г) інтеграції; Д) кінезітрапії</w:t>
      </w:r>
    </w:p>
    <w:p w:rsidR="00852BF9" w:rsidRPr="00317972" w:rsidRDefault="00317972" w:rsidP="00852BF9">
      <w:pPr>
        <w:spacing w:after="0" w:line="360" w:lineRule="auto"/>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 xml:space="preserve">3. </w:t>
      </w:r>
      <w:r w:rsidR="00852BF9" w:rsidRPr="00317972">
        <w:rPr>
          <w:rFonts w:ascii="Times New Roman" w:eastAsia="Calibri" w:hAnsi="Times New Roman" w:cs="Times New Roman"/>
          <w:sz w:val="28"/>
          <w:szCs w:val="28"/>
          <w:lang w:val="uk-UA"/>
        </w:rPr>
        <w:t>Перший,</w:t>
      </w:r>
      <w:r w:rsidR="00852BF9">
        <w:rPr>
          <w:rFonts w:ascii="Times New Roman" w:eastAsia="Calibri" w:hAnsi="Times New Roman" w:cs="Times New Roman"/>
          <w:sz w:val="28"/>
          <w:szCs w:val="28"/>
          <w:lang w:val="uk-UA"/>
        </w:rPr>
        <w:t xml:space="preserve"> спеціально </w:t>
      </w:r>
      <w:r w:rsidR="00852BF9" w:rsidRPr="00317972">
        <w:rPr>
          <w:rFonts w:ascii="Times New Roman" w:eastAsia="Calibri" w:hAnsi="Times New Roman" w:cs="Times New Roman"/>
          <w:sz w:val="28"/>
          <w:szCs w:val="28"/>
          <w:lang w:val="uk-UA"/>
        </w:rPr>
        <w:t>побудований, Інститут музики і ритму Е. Жака-Далькоза розташовувався у:</w:t>
      </w:r>
    </w:p>
    <w:p w:rsidR="00852BF9" w:rsidRPr="00317972" w:rsidRDefault="00852BF9" w:rsidP="00852BF9">
      <w:pPr>
        <w:spacing w:after="0" w:line="360" w:lineRule="auto"/>
        <w:ind w:left="567"/>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 xml:space="preserve">А) Лодзь; Б) Відень; В) </w:t>
      </w:r>
      <w:r w:rsidRPr="00765976">
        <w:rPr>
          <w:rFonts w:ascii="Times New Roman" w:eastAsia="Calibri" w:hAnsi="Times New Roman" w:cs="Times New Roman"/>
          <w:sz w:val="28"/>
          <w:szCs w:val="28"/>
          <w:lang w:val="uk-UA"/>
        </w:rPr>
        <w:t>Хеллерау</w:t>
      </w:r>
      <w:r w:rsidRPr="00317972">
        <w:rPr>
          <w:rFonts w:ascii="Times New Roman" w:eastAsia="Calibri" w:hAnsi="Times New Roman" w:cs="Times New Roman"/>
          <w:sz w:val="28"/>
          <w:szCs w:val="28"/>
          <w:lang w:val="uk-UA"/>
        </w:rPr>
        <w:t>; Г) Краків; Д) Париж</w:t>
      </w:r>
    </w:p>
    <w:p w:rsidR="00852BF9" w:rsidRDefault="00852BF9" w:rsidP="00852BF9">
      <w:pPr>
        <w:spacing w:after="0" w:line="360" w:lineRule="auto"/>
        <w:contextualSpacing/>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 xml:space="preserve">4. </w:t>
      </w:r>
      <w:r w:rsidRPr="008F4CC0">
        <w:rPr>
          <w:rFonts w:ascii="Times New Roman" w:eastAsia="Calibri" w:hAnsi="Times New Roman" w:cs="Times New Roman"/>
          <w:sz w:val="28"/>
          <w:szCs w:val="28"/>
          <w:lang w:val="uk-UA"/>
        </w:rPr>
        <w:t>Назва системи Е. Жак-Далькроза «Eurythmics»</w:t>
      </w:r>
      <w:r>
        <w:rPr>
          <w:rFonts w:ascii="Times New Roman" w:eastAsia="Calibri" w:hAnsi="Times New Roman" w:cs="Times New Roman"/>
          <w:sz w:val="28"/>
          <w:szCs w:val="28"/>
          <w:lang w:val="uk-UA"/>
        </w:rPr>
        <w:t xml:space="preserve"> </w:t>
      </w:r>
      <w:r w:rsidRPr="008F4CC0">
        <w:rPr>
          <w:rFonts w:ascii="Times New Roman" w:eastAsia="Calibri" w:hAnsi="Times New Roman" w:cs="Times New Roman"/>
          <w:sz w:val="28"/>
          <w:szCs w:val="28"/>
          <w:lang w:val="uk-UA"/>
        </w:rPr>
        <w:t>походить від грецьких слів, які означають</w:t>
      </w:r>
      <w:r>
        <w:rPr>
          <w:rFonts w:ascii="Times New Roman" w:eastAsia="Calibri" w:hAnsi="Times New Roman" w:cs="Times New Roman"/>
          <w:sz w:val="28"/>
          <w:szCs w:val="28"/>
          <w:lang w:val="uk-UA"/>
        </w:rPr>
        <w:t>:</w:t>
      </w:r>
    </w:p>
    <w:p w:rsidR="00852BF9" w:rsidRDefault="00852BF9" w:rsidP="00852BF9">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мелодія або плавність; Б) </w:t>
      </w:r>
      <w:r w:rsidRPr="00765976">
        <w:rPr>
          <w:rFonts w:ascii="Times New Roman" w:eastAsia="Calibri" w:hAnsi="Times New Roman" w:cs="Times New Roman"/>
          <w:sz w:val="28"/>
          <w:szCs w:val="28"/>
          <w:lang w:val="uk-UA"/>
        </w:rPr>
        <w:t>рух або потік</w:t>
      </w:r>
      <w:r>
        <w:rPr>
          <w:rFonts w:ascii="Times New Roman" w:eastAsia="Calibri" w:hAnsi="Times New Roman" w:cs="Times New Roman"/>
          <w:sz w:val="28"/>
          <w:szCs w:val="28"/>
          <w:lang w:val="uk-UA"/>
        </w:rPr>
        <w:t>; В) море або життя; Г) навчання або учіння; Д) емоції або почуття</w:t>
      </w:r>
    </w:p>
    <w:p w:rsidR="00852BF9" w:rsidRDefault="00852BF9" w:rsidP="00852BF9">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 Компонент </w:t>
      </w:r>
      <w:r w:rsidRPr="001C45F0">
        <w:rPr>
          <w:rFonts w:ascii="Times New Roman" w:eastAsia="Calibri" w:hAnsi="Times New Roman" w:cs="Times New Roman"/>
          <w:sz w:val="28"/>
          <w:szCs w:val="28"/>
          <w:lang w:val="uk-UA"/>
        </w:rPr>
        <w:t>системи Е. Жак-Далькроза «Eurythmics»</w:t>
      </w:r>
      <w:r>
        <w:rPr>
          <w:rFonts w:ascii="Times New Roman" w:eastAsia="Calibri" w:hAnsi="Times New Roman" w:cs="Times New Roman"/>
          <w:sz w:val="28"/>
          <w:szCs w:val="28"/>
          <w:lang w:val="uk-UA"/>
        </w:rPr>
        <w:t xml:space="preserve">, що впливає на </w:t>
      </w:r>
      <w:r w:rsidRPr="001C45F0">
        <w:rPr>
          <w:rFonts w:ascii="Times New Roman" w:eastAsia="Calibri" w:hAnsi="Times New Roman" w:cs="Times New Roman"/>
          <w:sz w:val="28"/>
          <w:szCs w:val="28"/>
          <w:lang w:val="uk-UA"/>
        </w:rPr>
        <w:t>розвит</w:t>
      </w:r>
      <w:r>
        <w:rPr>
          <w:rFonts w:ascii="Times New Roman" w:eastAsia="Calibri" w:hAnsi="Times New Roman" w:cs="Times New Roman"/>
          <w:sz w:val="28"/>
          <w:szCs w:val="28"/>
          <w:lang w:val="uk-UA"/>
        </w:rPr>
        <w:t>ок</w:t>
      </w:r>
      <w:r w:rsidRPr="001C45F0">
        <w:rPr>
          <w:rFonts w:ascii="Times New Roman" w:eastAsia="Calibri" w:hAnsi="Times New Roman" w:cs="Times New Roman"/>
          <w:sz w:val="28"/>
          <w:szCs w:val="28"/>
          <w:lang w:val="uk-UA"/>
        </w:rPr>
        <w:t xml:space="preserve"> нервової системи і зміцнення мускульного апарату</w:t>
      </w:r>
      <w:r>
        <w:rPr>
          <w:rFonts w:ascii="Times New Roman" w:eastAsia="Calibri" w:hAnsi="Times New Roman" w:cs="Times New Roman"/>
          <w:sz w:val="28"/>
          <w:szCs w:val="28"/>
          <w:lang w:val="uk-UA"/>
        </w:rPr>
        <w:t>:</w:t>
      </w:r>
    </w:p>
    <w:p w:rsidR="00852BF9" w:rsidRDefault="00852BF9" w:rsidP="00852BF9">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w:t>
      </w:r>
      <w:r w:rsidRPr="001C45F0">
        <w:rPr>
          <w:rFonts w:ascii="Times New Roman" w:eastAsia="Calibri" w:hAnsi="Times New Roman" w:cs="Times New Roman"/>
          <w:sz w:val="28"/>
          <w:szCs w:val="28"/>
          <w:lang w:val="uk-UA"/>
        </w:rPr>
        <w:t xml:space="preserve">музикування; Б) </w:t>
      </w:r>
      <w:r w:rsidRPr="00765976">
        <w:rPr>
          <w:rFonts w:ascii="Times New Roman" w:eastAsia="Calibri" w:hAnsi="Times New Roman" w:cs="Times New Roman"/>
          <w:sz w:val="28"/>
          <w:szCs w:val="28"/>
          <w:lang w:val="uk-UA"/>
        </w:rPr>
        <w:t>ритмопластика</w:t>
      </w:r>
      <w:r w:rsidRPr="001C45F0">
        <w:rPr>
          <w:rFonts w:ascii="Times New Roman" w:eastAsia="Calibri" w:hAnsi="Times New Roman" w:cs="Times New Roman"/>
          <w:sz w:val="28"/>
          <w:szCs w:val="28"/>
          <w:lang w:val="uk-UA"/>
        </w:rPr>
        <w:t>; В) сольфеджіо Г) гармонія; Д) імпровізація</w:t>
      </w:r>
    </w:p>
    <w:p w:rsidR="00852BF9" w:rsidRDefault="00852BF9" w:rsidP="00852BF9">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Pr="001C45F0">
        <w:rPr>
          <w:rFonts w:ascii="Times New Roman" w:eastAsia="Calibri" w:hAnsi="Times New Roman" w:cs="Times New Roman"/>
          <w:sz w:val="28"/>
          <w:szCs w:val="28"/>
          <w:lang w:val="uk-UA"/>
        </w:rPr>
        <w:t>Компонент системи Е. Жак-Далькроза «Eurythmics», що впливає</w:t>
      </w:r>
      <w:r w:rsidRPr="001C45F0">
        <w:rPr>
          <w:lang w:val="uk-UA"/>
        </w:rPr>
        <w:t xml:space="preserve"> </w:t>
      </w:r>
      <w:r>
        <w:rPr>
          <w:lang w:val="uk-UA"/>
        </w:rPr>
        <w:t xml:space="preserve">на </w:t>
      </w:r>
      <w:r>
        <w:rPr>
          <w:rFonts w:ascii="Times New Roman" w:eastAsia="Calibri" w:hAnsi="Times New Roman" w:cs="Times New Roman"/>
          <w:sz w:val="28"/>
          <w:szCs w:val="28"/>
          <w:lang w:val="uk-UA"/>
        </w:rPr>
        <w:t>розвиток</w:t>
      </w:r>
      <w:r w:rsidRPr="001C45F0">
        <w:rPr>
          <w:rFonts w:ascii="Times New Roman" w:eastAsia="Calibri" w:hAnsi="Times New Roman" w:cs="Times New Roman"/>
          <w:sz w:val="28"/>
          <w:szCs w:val="28"/>
          <w:lang w:val="uk-UA"/>
        </w:rPr>
        <w:t xml:space="preserve"> внутрішнього слуху дітей</w:t>
      </w:r>
      <w:r>
        <w:rPr>
          <w:rFonts w:ascii="Times New Roman" w:eastAsia="Calibri" w:hAnsi="Times New Roman" w:cs="Times New Roman"/>
          <w:sz w:val="28"/>
          <w:szCs w:val="28"/>
          <w:lang w:val="uk-UA"/>
        </w:rPr>
        <w:t>:</w:t>
      </w:r>
    </w:p>
    <w:p w:rsidR="00852BF9" w:rsidRPr="001C45F0" w:rsidRDefault="00852BF9" w:rsidP="00852BF9">
      <w:pPr>
        <w:spacing w:after="0" w:line="360" w:lineRule="auto"/>
        <w:ind w:left="567"/>
        <w:contextualSpacing/>
        <w:jc w:val="both"/>
        <w:rPr>
          <w:rFonts w:ascii="Times New Roman" w:eastAsia="Calibri" w:hAnsi="Times New Roman" w:cs="Times New Roman"/>
          <w:sz w:val="28"/>
          <w:szCs w:val="28"/>
          <w:lang w:val="uk-UA"/>
        </w:rPr>
      </w:pPr>
      <w:r w:rsidRPr="001C45F0">
        <w:rPr>
          <w:rFonts w:ascii="Times New Roman" w:eastAsia="Calibri" w:hAnsi="Times New Roman" w:cs="Times New Roman"/>
          <w:sz w:val="28"/>
          <w:szCs w:val="28"/>
          <w:lang w:val="uk-UA"/>
        </w:rPr>
        <w:t xml:space="preserve">А) музикування; Б) ритмопластика; В) </w:t>
      </w:r>
      <w:r w:rsidRPr="00765976">
        <w:rPr>
          <w:rFonts w:ascii="Times New Roman" w:eastAsia="Calibri" w:hAnsi="Times New Roman" w:cs="Times New Roman"/>
          <w:sz w:val="28"/>
          <w:szCs w:val="28"/>
          <w:lang w:val="uk-UA"/>
        </w:rPr>
        <w:t>сольфеджіо</w:t>
      </w:r>
      <w:r w:rsidR="00765976">
        <w:rPr>
          <w:rFonts w:ascii="Times New Roman" w:eastAsia="Calibri" w:hAnsi="Times New Roman" w:cs="Times New Roman"/>
          <w:sz w:val="28"/>
          <w:szCs w:val="28"/>
          <w:lang w:val="uk-UA"/>
        </w:rPr>
        <w:t>; Г) гармонія; Д) </w:t>
      </w:r>
      <w:r w:rsidRPr="001C45F0">
        <w:rPr>
          <w:rFonts w:ascii="Times New Roman" w:eastAsia="Calibri" w:hAnsi="Times New Roman" w:cs="Times New Roman"/>
          <w:sz w:val="28"/>
          <w:szCs w:val="28"/>
          <w:lang w:val="uk-UA"/>
        </w:rPr>
        <w:t>імпровізація</w:t>
      </w:r>
    </w:p>
    <w:p w:rsidR="00852BF9" w:rsidRPr="00DE11A1" w:rsidRDefault="00852BF9" w:rsidP="00852BF9">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317972" w:rsidRPr="00317972" w:rsidRDefault="00852BF9" w:rsidP="00317972">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w:t>
      </w:r>
      <w:r w:rsidR="00317972">
        <w:rPr>
          <w:rFonts w:ascii="Times New Roman" w:eastAsia="Calibri" w:hAnsi="Times New Roman" w:cs="Times New Roman"/>
          <w:sz w:val="28"/>
          <w:szCs w:val="28"/>
          <w:lang w:val="uk-UA"/>
        </w:rPr>
        <w:t>Е. </w:t>
      </w:r>
      <w:r w:rsidR="00317972" w:rsidRPr="00317972">
        <w:rPr>
          <w:rFonts w:ascii="Times New Roman" w:eastAsia="Calibri" w:hAnsi="Times New Roman" w:cs="Times New Roman"/>
          <w:sz w:val="28"/>
          <w:szCs w:val="28"/>
          <w:lang w:val="uk-UA"/>
        </w:rPr>
        <w:t>Жак-Далькроз у своїй роботі надавав великого значення:</w:t>
      </w:r>
    </w:p>
    <w:p w:rsidR="00317972" w:rsidRPr="00317972" w:rsidRDefault="00317972" w:rsidP="00317972">
      <w:pPr>
        <w:spacing w:after="0" w:line="360" w:lineRule="auto"/>
        <w:ind w:left="567"/>
        <w:contextualSpacing/>
        <w:jc w:val="both"/>
        <w:rPr>
          <w:rFonts w:ascii="Times New Roman" w:eastAsia="Calibri" w:hAnsi="Times New Roman" w:cs="Times New Roman"/>
          <w:sz w:val="28"/>
          <w:szCs w:val="28"/>
          <w:lang w:val="uk-UA"/>
        </w:rPr>
      </w:pPr>
      <w:r w:rsidRPr="00317972">
        <w:rPr>
          <w:rFonts w:ascii="Times New Roman" w:eastAsia="Calibri" w:hAnsi="Times New Roman" w:cs="Times New Roman"/>
          <w:sz w:val="28"/>
          <w:szCs w:val="28"/>
          <w:lang w:val="uk-UA"/>
        </w:rPr>
        <w:t>А) мелодії</w:t>
      </w:r>
      <w:r w:rsidRPr="00765976">
        <w:rPr>
          <w:rFonts w:ascii="Times New Roman" w:eastAsia="Calibri" w:hAnsi="Times New Roman" w:cs="Times New Roman"/>
          <w:sz w:val="28"/>
          <w:szCs w:val="28"/>
          <w:lang w:val="uk-UA"/>
        </w:rPr>
        <w:t>; Б) ритму; В) імпровізації;</w:t>
      </w:r>
      <w:r w:rsidRPr="00317972">
        <w:rPr>
          <w:rFonts w:ascii="Times New Roman" w:eastAsia="Calibri" w:hAnsi="Times New Roman" w:cs="Times New Roman"/>
          <w:sz w:val="28"/>
          <w:szCs w:val="28"/>
          <w:lang w:val="uk-UA"/>
        </w:rPr>
        <w:t xml:space="preserve"> Г) порядку; Д) повторенню</w:t>
      </w:r>
    </w:p>
    <w:p w:rsidR="00852BF9" w:rsidRPr="00DE11A1" w:rsidRDefault="00852BF9" w:rsidP="00852BF9">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317972" w:rsidRPr="00317972" w:rsidRDefault="00852BF9" w:rsidP="00317972">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sidR="00317972" w:rsidRPr="00317972">
        <w:rPr>
          <w:rFonts w:ascii="Times New Roman" w:eastAsia="Calibri" w:hAnsi="Times New Roman" w:cs="Times New Roman"/>
          <w:sz w:val="28"/>
          <w:szCs w:val="28"/>
          <w:lang w:val="uk-UA"/>
        </w:rPr>
        <w:t xml:space="preserve">. Виховна система Е. Жака-Далькроза включала групи вправ: </w:t>
      </w:r>
    </w:p>
    <w:p w:rsidR="00317972" w:rsidRPr="00765976" w:rsidRDefault="00317972" w:rsidP="00317972">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ритмічні рухи; Б) вокальні вправи; В) вправи для тренування слуху; Г) розспівки; Д) імпровізовані пластичні дії.</w:t>
      </w:r>
    </w:p>
    <w:p w:rsidR="002D7C64" w:rsidRDefault="00852BF9" w:rsidP="008F4CC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9</w:t>
      </w:r>
      <w:r w:rsidR="008F4CC0">
        <w:rPr>
          <w:rFonts w:ascii="Times New Roman" w:eastAsia="Calibri" w:hAnsi="Times New Roman" w:cs="Times New Roman"/>
          <w:sz w:val="28"/>
          <w:szCs w:val="28"/>
          <w:lang w:val="uk-UA"/>
        </w:rPr>
        <w:t xml:space="preserve">. </w:t>
      </w:r>
      <w:r w:rsidR="008F4CC0" w:rsidRPr="008F4CC0">
        <w:rPr>
          <w:rFonts w:ascii="Times New Roman" w:eastAsia="Calibri" w:hAnsi="Times New Roman" w:cs="Times New Roman"/>
          <w:sz w:val="28"/>
          <w:szCs w:val="28"/>
          <w:lang w:val="uk-UA"/>
        </w:rPr>
        <w:t xml:space="preserve">Система </w:t>
      </w:r>
      <w:r w:rsidR="008F4CC0">
        <w:rPr>
          <w:rFonts w:ascii="Times New Roman" w:eastAsia="Calibri" w:hAnsi="Times New Roman" w:cs="Times New Roman"/>
          <w:sz w:val="28"/>
          <w:szCs w:val="28"/>
          <w:lang w:val="uk-UA"/>
        </w:rPr>
        <w:t>музично-ритмічного виховання Е. </w:t>
      </w:r>
      <w:r w:rsidR="008F4CC0" w:rsidRPr="008F4CC0">
        <w:rPr>
          <w:rFonts w:ascii="Times New Roman" w:eastAsia="Calibri" w:hAnsi="Times New Roman" w:cs="Times New Roman"/>
          <w:sz w:val="28"/>
          <w:szCs w:val="28"/>
          <w:lang w:val="uk-UA"/>
        </w:rPr>
        <w:t xml:space="preserve">Жак-Далькроза «Eurythmics», </w:t>
      </w:r>
      <w:r w:rsidR="008F4CC0">
        <w:rPr>
          <w:rFonts w:ascii="Times New Roman" w:eastAsia="Calibri" w:hAnsi="Times New Roman" w:cs="Times New Roman"/>
          <w:sz w:val="28"/>
          <w:szCs w:val="28"/>
          <w:lang w:val="uk-UA"/>
        </w:rPr>
        <w:t>будувалася на зв</w:t>
      </w:r>
      <w:r w:rsidR="008F4CC0" w:rsidRPr="008F4CC0">
        <w:rPr>
          <w:rFonts w:ascii="Times New Roman" w:eastAsia="Calibri" w:hAnsi="Times New Roman" w:cs="Times New Roman"/>
          <w:sz w:val="28"/>
          <w:szCs w:val="28"/>
        </w:rPr>
        <w:t>’</w:t>
      </w:r>
      <w:r w:rsidR="008F4CC0" w:rsidRPr="008F4CC0">
        <w:rPr>
          <w:rFonts w:ascii="Times New Roman" w:eastAsia="Calibri" w:hAnsi="Times New Roman" w:cs="Times New Roman"/>
          <w:sz w:val="28"/>
          <w:szCs w:val="28"/>
          <w:lang w:val="uk-UA"/>
        </w:rPr>
        <w:t>язку</w:t>
      </w:r>
      <w:r w:rsidR="008F4CC0">
        <w:rPr>
          <w:rFonts w:ascii="Times New Roman" w:eastAsia="Calibri" w:hAnsi="Times New Roman" w:cs="Times New Roman"/>
          <w:sz w:val="28"/>
          <w:szCs w:val="28"/>
          <w:lang w:val="uk-UA"/>
        </w:rPr>
        <w:t>:</w:t>
      </w:r>
    </w:p>
    <w:p w:rsidR="008F4CC0" w:rsidRPr="00765976" w:rsidRDefault="008F4CC0" w:rsidP="008F4CC0">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музики; Б) емоцій; В) враження Г) повторення; Д) руху</w:t>
      </w:r>
    </w:p>
    <w:p w:rsidR="001C45F0" w:rsidRDefault="00852BF9" w:rsidP="001C45F0">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r w:rsidR="008F4CC0">
        <w:rPr>
          <w:rFonts w:ascii="Times New Roman" w:eastAsia="Calibri" w:hAnsi="Times New Roman" w:cs="Times New Roman"/>
          <w:sz w:val="28"/>
          <w:szCs w:val="28"/>
          <w:lang w:val="uk-UA"/>
        </w:rPr>
        <w:t>.</w:t>
      </w:r>
      <w:r w:rsidR="001C45F0">
        <w:rPr>
          <w:rFonts w:ascii="Times New Roman" w:eastAsia="Calibri" w:hAnsi="Times New Roman" w:cs="Times New Roman"/>
          <w:sz w:val="28"/>
          <w:szCs w:val="28"/>
          <w:lang w:val="uk-UA"/>
        </w:rPr>
        <w:t xml:space="preserve"> </w:t>
      </w:r>
      <w:r w:rsidR="001C45F0" w:rsidRPr="001C45F0">
        <w:rPr>
          <w:rFonts w:ascii="Times New Roman" w:eastAsia="Calibri" w:hAnsi="Times New Roman" w:cs="Times New Roman"/>
          <w:sz w:val="28"/>
          <w:szCs w:val="28"/>
          <w:lang w:val="uk-UA"/>
        </w:rPr>
        <w:t>Основою системи Е. Жак-Далькроза «Eurythmics»</w:t>
      </w:r>
      <w:r w:rsidR="001C45F0">
        <w:rPr>
          <w:rFonts w:ascii="Times New Roman" w:eastAsia="Calibri" w:hAnsi="Times New Roman" w:cs="Times New Roman"/>
          <w:sz w:val="28"/>
          <w:szCs w:val="28"/>
          <w:lang w:val="uk-UA"/>
        </w:rPr>
        <w:t xml:space="preserve"> </w:t>
      </w:r>
      <w:r w:rsidR="001C45F0" w:rsidRPr="001C45F0">
        <w:rPr>
          <w:rFonts w:ascii="Times New Roman" w:eastAsia="Calibri" w:hAnsi="Times New Roman" w:cs="Times New Roman"/>
          <w:sz w:val="28"/>
          <w:szCs w:val="28"/>
          <w:lang w:val="uk-UA"/>
        </w:rPr>
        <w:t>є</w:t>
      </w:r>
      <w:r w:rsidR="001C45F0">
        <w:rPr>
          <w:rFonts w:ascii="Times New Roman" w:eastAsia="Calibri" w:hAnsi="Times New Roman" w:cs="Times New Roman"/>
          <w:sz w:val="28"/>
          <w:szCs w:val="28"/>
          <w:lang w:val="uk-UA"/>
        </w:rPr>
        <w:t>:</w:t>
      </w:r>
    </w:p>
    <w:p w:rsidR="001C45F0" w:rsidRPr="00765976" w:rsidRDefault="001C45F0" w:rsidP="001C45F0">
      <w:pPr>
        <w:spacing w:after="0" w:line="360" w:lineRule="auto"/>
        <w:ind w:left="567"/>
        <w:contextualSpacing/>
        <w:jc w:val="both"/>
        <w:rPr>
          <w:rFonts w:ascii="Times New Roman" w:eastAsia="Calibri" w:hAnsi="Times New Roman" w:cs="Times New Roman"/>
          <w:sz w:val="28"/>
          <w:szCs w:val="28"/>
          <w:lang w:val="uk-UA"/>
        </w:rPr>
      </w:pPr>
      <w:r w:rsidRPr="00765976">
        <w:rPr>
          <w:rFonts w:ascii="Times New Roman" w:eastAsia="Calibri" w:hAnsi="Times New Roman" w:cs="Times New Roman"/>
          <w:sz w:val="28"/>
          <w:szCs w:val="28"/>
          <w:lang w:val="uk-UA"/>
        </w:rPr>
        <w:t>А) музикування; Б) ритмопластика; В) сольфеджіо Г) гармонія; Д) імпровізація</w:t>
      </w:r>
    </w:p>
    <w:p w:rsidR="001C45F0" w:rsidRDefault="001C45F0" w:rsidP="00057EA9">
      <w:pPr>
        <w:spacing w:after="0" w:line="360" w:lineRule="auto"/>
        <w:jc w:val="both"/>
        <w:rPr>
          <w:rFonts w:ascii="Times New Roman" w:hAnsi="Times New Roman" w:cs="Times New Roman"/>
          <w:b/>
          <w:i/>
          <w:sz w:val="32"/>
          <w:szCs w:val="32"/>
          <w:lang w:val="uk-UA"/>
        </w:rPr>
      </w:pPr>
    </w:p>
    <w:p w:rsidR="00057EA9" w:rsidRPr="00232BE9" w:rsidRDefault="00057EA9" w:rsidP="00057EA9">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12</w:t>
      </w:r>
      <w:r w:rsidRPr="00232BE9">
        <w:rPr>
          <w:rFonts w:ascii="Times New Roman" w:hAnsi="Times New Roman" w:cs="Times New Roman"/>
          <w:b/>
          <w:i/>
          <w:sz w:val="32"/>
          <w:szCs w:val="32"/>
          <w:lang w:val="uk-UA"/>
        </w:rPr>
        <w:t>. Музично-педагогічна система Карла Орфа</w:t>
      </w:r>
    </w:p>
    <w:p w:rsidR="00317972" w:rsidRPr="00317972" w:rsidRDefault="00317972" w:rsidP="00317972">
      <w:pPr>
        <w:spacing w:after="0" w:line="360" w:lineRule="auto"/>
        <w:jc w:val="both"/>
        <w:rPr>
          <w:rFonts w:ascii="Calibri" w:eastAsia="Calibri" w:hAnsi="Calibri" w:cs="Times New Roman"/>
          <w:lang w:val="uk-UA"/>
        </w:rPr>
      </w:pPr>
      <w:r w:rsidRPr="00317972">
        <w:rPr>
          <w:rFonts w:ascii="Times New Roman" w:eastAsia="Calibri" w:hAnsi="Times New Roman" w:cs="Times New Roman"/>
          <w:i/>
          <w:sz w:val="28"/>
          <w:szCs w:val="28"/>
          <w:lang w:val="uk-UA"/>
        </w:rPr>
        <w:t>КЛЮЧОВІ СЛОВА:</w:t>
      </w:r>
      <w:r w:rsidRPr="00317972">
        <w:rPr>
          <w:rFonts w:ascii="Calibri" w:eastAsia="Calibri" w:hAnsi="Calibri" w:cs="Times New Roman"/>
          <w:lang w:val="uk-UA"/>
        </w:rPr>
        <w:t xml:space="preserve"> </w:t>
      </w:r>
      <w:r w:rsidRPr="00317972">
        <w:rPr>
          <w:rFonts w:ascii="Times New Roman" w:eastAsia="Calibri" w:hAnsi="Times New Roman" w:cs="Times New Roman"/>
          <w:i/>
          <w:sz w:val="28"/>
          <w:szCs w:val="28"/>
          <w:lang w:val="uk-UA"/>
        </w:rPr>
        <w:t>системи музичного виховання «Орф-Шульверк», Гюнтершуле, креативна педагогіка.</w:t>
      </w:r>
    </w:p>
    <w:p w:rsidR="00057EA9" w:rsidRDefault="00057EA9" w:rsidP="00057EA9">
      <w:pPr>
        <w:spacing w:after="0" w:line="360" w:lineRule="auto"/>
        <w:ind w:firstLine="709"/>
        <w:jc w:val="both"/>
        <w:rPr>
          <w:rFonts w:ascii="Times New Roman" w:hAnsi="Times New Roman" w:cs="Times New Roman"/>
          <w:i/>
          <w:sz w:val="28"/>
          <w:szCs w:val="28"/>
          <w:lang w:val="uk-UA"/>
        </w:rPr>
      </w:pPr>
    </w:p>
    <w:p w:rsidR="001C5197" w:rsidRPr="001C5197" w:rsidRDefault="0096561A" w:rsidP="001C5197">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b/>
          <w:i/>
          <w:noProof/>
          <w:sz w:val="28"/>
          <w:szCs w:val="28"/>
          <w:lang w:val="en-US"/>
        </w:rPr>
        <w:pict>
          <v:shape id="_x0000_s1054" type="#_x0000_t202" style="position:absolute;left:0;text-align:left;margin-left:6.6pt;margin-top:115.3pt;width:83.65pt;height:22.5pt;z-index:-251614720;visibility:visible;mso-height-percent:0;mso-wrap-distance-left:9pt;mso-wrap-distance-top:0;mso-wrap-distance-right:9pt;mso-wrap-distance-bottom:0;mso-position-horizontal-relative:text;mso-position-vertical-relative:text;mso-height-percent:0;mso-width-relative:margin;mso-height-relative:margin;v-text-anchor:top" wrapcoords="-173 0 -173 20880 21600 20880 21600 0 -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" stroked="f">
            <v:textbox>
              <w:txbxContent>
                <w:p w:rsidR="00EB5FB8" w:rsidRPr="00BE5AA7" w:rsidRDefault="00EB5FB8" w:rsidP="00DC7EF0">
                  <w:pPr>
                    <w:ind w:left="-284"/>
                    <w:jc w:val="center"/>
                    <w:rPr>
                      <w:sz w:val="24"/>
                      <w:szCs w:val="24"/>
                    </w:rPr>
                  </w:pPr>
                  <w:r w:rsidRPr="00BE5AA7">
                    <w:rPr>
                      <w:rFonts w:ascii="Times New Roman" w:hAnsi="Times New Roman" w:cs="Times New Roman"/>
                      <w:i/>
                      <w:sz w:val="24"/>
                      <w:szCs w:val="24"/>
                      <w:lang w:val="uk-UA"/>
                    </w:rPr>
                    <w:t>Карл Орф</w:t>
                  </w:r>
                </w:p>
              </w:txbxContent>
            </v:textbox>
            <w10:wrap type="tight"/>
          </v:shape>
        </w:pict>
      </w:r>
      <w:r w:rsidR="00DC7EF0">
        <w:rPr>
          <w:noProof/>
          <w:lang w:eastAsia="ru-RU"/>
        </w:rPr>
        <w:drawing>
          <wp:anchor distT="0" distB="0" distL="114300" distR="114300" simplePos="0" relativeHeight="251659776" behindDoc="1" locked="0" layoutInCell="1" allowOverlap="1" wp14:anchorId="644AF387" wp14:editId="2A6D7D60">
            <wp:simplePos x="0" y="0"/>
            <wp:positionH relativeFrom="column">
              <wp:posOffset>132969</wp:posOffset>
            </wp:positionH>
            <wp:positionV relativeFrom="page">
              <wp:posOffset>4303649</wp:posOffset>
            </wp:positionV>
            <wp:extent cx="953770" cy="1230630"/>
            <wp:effectExtent l="133350" t="114300" r="113030" b="140970"/>
            <wp:wrapTight wrapText="bothSides">
              <wp:wrapPolygon edited="0">
                <wp:start x="-2589" y="-2006"/>
                <wp:lineTo x="-3020" y="21399"/>
                <wp:lineTo x="-1726" y="24074"/>
                <wp:lineTo x="22866" y="24074"/>
                <wp:lineTo x="24160" y="20396"/>
                <wp:lineTo x="23728" y="-2006"/>
                <wp:lineTo x="-2589" y="-2006"/>
              </wp:wrapPolygon>
            </wp:wrapTight>
            <wp:docPr id="59" name="Рисунок 59" descr="&amp;Kcy;&amp;acy;&amp;rcy;&amp;tcy;&amp;icy;&amp;ncy;&amp;kcy;&amp;icy; &amp;pcy;&amp;ocy; &amp;zcy;&amp;acy;&amp;pcy;&amp;rcy;&amp;ocy;&amp;scy;&amp;ucy; &amp;kcy;&amp;acy;&amp;rcy;&amp;lcy;  &amp;ocy;&amp;rcy;&amp;f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kcy;&amp;acy;&amp;rcy;&amp;lcy;  &amp;ocy;&amp;rcy;&amp;fcy;  &amp;fcy;&amp;ocy;&amp;tcy;&amp;o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3770" cy="123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57EA9" w:rsidRPr="00317972">
        <w:rPr>
          <w:rFonts w:ascii="Times New Roman" w:hAnsi="Times New Roman" w:cs="Times New Roman"/>
          <w:b/>
          <w:i/>
          <w:sz w:val="28"/>
          <w:szCs w:val="28"/>
          <w:lang w:val="uk-UA"/>
        </w:rPr>
        <w:t>Карл Орф</w:t>
      </w:r>
      <w:r w:rsidR="00057EA9">
        <w:rPr>
          <w:rFonts w:ascii="Times New Roman" w:hAnsi="Times New Roman" w:cs="Times New Roman"/>
          <w:sz w:val="28"/>
          <w:szCs w:val="28"/>
          <w:lang w:val="uk-UA"/>
        </w:rPr>
        <w:t xml:space="preserve"> (1895 – 1982 рр.) – </w:t>
      </w:r>
      <w:r w:rsidR="001C5197" w:rsidRPr="001C5197">
        <w:rPr>
          <w:rFonts w:ascii="Times New Roman" w:eastAsia="Calibri" w:hAnsi="Times New Roman" w:cs="Times New Roman"/>
          <w:sz w:val="28"/>
          <w:szCs w:val="28"/>
          <w:lang w:val="uk-UA"/>
        </w:rPr>
        <w:t xml:space="preserve">німецький композитор і педагог, розробник педагогічної системи музичного виховання «Орф-Шульверк». Закінчивши Академію музичного мистецтва у м. Мюнхен, займався диригентською діяльністю - спочатку в Мюнхені, а згодом в драматичних театрах Мангейма і Дармштадта. Визнання як композитор отримав після прем’єри сценічної кантати </w:t>
      </w:r>
      <w:r w:rsidR="001C5197">
        <w:rPr>
          <w:rFonts w:ascii="Times New Roman" w:eastAsia="Calibri" w:hAnsi="Times New Roman" w:cs="Times New Roman"/>
          <w:sz w:val="28"/>
          <w:szCs w:val="28"/>
          <w:lang w:val="uk-UA"/>
        </w:rPr>
        <w:t>«Карміна Бурана» </w:t>
      </w:r>
      <w:r w:rsidR="001C5197" w:rsidRPr="001C5197">
        <w:rPr>
          <w:rFonts w:ascii="Times New Roman" w:eastAsia="Calibri" w:hAnsi="Times New Roman" w:cs="Times New Roman"/>
          <w:sz w:val="28"/>
          <w:szCs w:val="28"/>
          <w:lang w:val="uk-UA"/>
        </w:rPr>
        <w:t>(1937), у якій розробив новий синтетичний тип музично-сценічного дійства, що поєднує в собі елементи ораторії, опери та балету, драматичного театру і середньовічної містерії, вуличних карнавальних вистав і італійської комедії масок. Твори Орфа увійшли до репертуару театрів багатьох країн Європи, Азії, Америки.</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 xml:space="preserve">У 1924 р. Карл Орф спільно з </w:t>
      </w:r>
      <w:r w:rsidRPr="004D5005">
        <w:rPr>
          <w:rFonts w:ascii="Times New Roman" w:eastAsia="Calibri" w:hAnsi="Times New Roman" w:cs="Times New Roman"/>
          <w:b/>
          <w:i/>
          <w:sz w:val="28"/>
          <w:szCs w:val="28"/>
          <w:lang w:val="uk-UA"/>
        </w:rPr>
        <w:t>Доротеєю Гюнтер</w:t>
      </w:r>
      <w:r w:rsidRPr="001C5197">
        <w:rPr>
          <w:rFonts w:ascii="Times New Roman" w:eastAsia="Calibri" w:hAnsi="Times New Roman" w:cs="Times New Roman"/>
          <w:sz w:val="28"/>
          <w:szCs w:val="28"/>
          <w:lang w:val="uk-UA"/>
        </w:rPr>
        <w:t xml:space="preserve"> заснував у Мюнхені музичну школу (Гюнтершуле), на досвіді роботи якої побудував власну систему музичного виховання дітей за допомогою руху (гімнастики, танцю) і музики, а також розробив новий тип музичних інструментів (««інструменти» Орфа»). К. Орф почав працювати над новими способами ритмічного виховання</w:t>
      </w:r>
      <w:r w:rsidR="00D621C2">
        <w:rPr>
          <w:rFonts w:ascii="Times New Roman" w:eastAsia="Calibri" w:hAnsi="Times New Roman" w:cs="Times New Roman"/>
          <w:sz w:val="28"/>
          <w:szCs w:val="28"/>
          <w:lang w:val="uk-UA"/>
        </w:rPr>
        <w:t>, досліджуючи</w:t>
      </w:r>
      <w:r w:rsidRPr="001C5197">
        <w:rPr>
          <w:rFonts w:ascii="Times New Roman" w:eastAsia="Calibri" w:hAnsi="Times New Roman" w:cs="Times New Roman"/>
          <w:sz w:val="28"/>
          <w:szCs w:val="28"/>
          <w:lang w:val="uk-UA"/>
        </w:rPr>
        <w:t xml:space="preserve"> взаємопроникнення музики і руху. </w:t>
      </w:r>
    </w:p>
    <w:p w:rsidR="001C5197" w:rsidRPr="001C5197" w:rsidRDefault="0096561A" w:rsidP="001C5197">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lastRenderedPageBreak/>
        <w:pict>
          <v:shape id="Надпись 218" o:spid="_x0000_s1055" type="#_x0000_t202" style="position:absolute;left:0;text-align:left;margin-left:11.35pt;margin-top:117.05pt;width:100.4pt;height:27.8pt;z-index:-251607552;visibility:visible;mso-wrap-style:square;mso-width-percent:0;mso-height-percent:0;mso-wrap-distance-left:9pt;mso-wrap-distance-top:3.6pt;mso-wrap-distance-right:9pt;mso-wrap-distance-bottom:3.6pt;mso-position-horizontal-relative:text;mso-position-vertical-relative:text;mso-width-percent:0;mso-height-percent:0;mso-width-relative:page;mso-height-relative:page;v-text-anchor:top" wrapcoords="-161 0 -161 21016 21600 21016 21600 0 -1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" stroked="f">
            <v:textbox>
              <w:txbxContent>
                <w:p w:rsidR="00EB5FB8" w:rsidRPr="00C56A19" w:rsidRDefault="00EB5FB8" w:rsidP="001C5197">
                  <w:pPr>
                    <w:rPr>
                      <w:rFonts w:ascii="Times New Roman" w:hAnsi="Times New Roman"/>
                      <w:sz w:val="24"/>
                      <w:szCs w:val="24"/>
                      <w:lang w:val="en-US"/>
                    </w:rPr>
                  </w:pPr>
                  <w:r w:rsidRPr="00C56A19">
                    <w:rPr>
                      <w:rFonts w:ascii="Times New Roman" w:hAnsi="Times New Roman"/>
                      <w:sz w:val="24"/>
                      <w:szCs w:val="24"/>
                      <w:lang w:val="uk-UA"/>
                    </w:rPr>
                    <w:t>К.Орф з учнями</w:t>
                  </w:r>
                </w:p>
              </w:txbxContent>
            </v:textbox>
            <w10:wrap type="tight"/>
          </v:shape>
        </w:pict>
      </w:r>
      <w:r w:rsidR="001C5197" w:rsidRPr="001C5197">
        <w:rPr>
          <w:rFonts w:ascii="Calibri" w:eastAsia="Calibri" w:hAnsi="Calibri" w:cs="Times New Roman"/>
          <w:noProof/>
          <w:lang w:eastAsia="ru-RU"/>
        </w:rPr>
        <w:drawing>
          <wp:anchor distT="67056" distB="94869" distL="211836" distR="203073" simplePos="0" relativeHeight="251639296" behindDoc="1" locked="0" layoutInCell="1" allowOverlap="1" wp14:anchorId="456FA4F7" wp14:editId="67187072">
            <wp:simplePos x="0" y="0"/>
            <wp:positionH relativeFrom="column">
              <wp:posOffset>90297</wp:posOffset>
            </wp:positionH>
            <wp:positionV relativeFrom="page">
              <wp:posOffset>865632</wp:posOffset>
            </wp:positionV>
            <wp:extent cx="1360800" cy="1252800"/>
            <wp:effectExtent l="133350" t="114300" r="106680" b="138430"/>
            <wp:wrapTight wrapText="bothSides">
              <wp:wrapPolygon edited="0">
                <wp:start x="-1815" y="-1972"/>
                <wp:lineTo x="-2118" y="21359"/>
                <wp:lineTo x="-1210" y="23988"/>
                <wp:lineTo x="22387" y="23988"/>
                <wp:lineTo x="23294" y="20045"/>
                <wp:lineTo x="22992" y="-1972"/>
                <wp:lineTo x="-1815" y="-1972"/>
              </wp:wrapPolygon>
            </wp:wrapTight>
            <wp:docPr id="217" name="Рисунок 217" descr="&amp;Kcy;&amp;acy;&amp;rcy;&amp;tcy;&amp;icy;&amp;ncy;&amp;kcy;&amp;icy; &amp;pcy;&amp;ocy; &amp;zcy;&amp;acy;&amp;pcy;&amp;rcy;&amp;ocy;&amp;scy;&amp;ucy; &amp;kcy;&amp;acy;&amp;rcy;&amp;lcy;  &amp;ocy;&amp;rcy;&amp;fcy;  &amp;fcy;&amp;ocy;&amp;tcy;&amp;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kcy;&amp;acy;&amp;rcy;&amp;lcy;  &amp;ocy;&amp;rcy;&amp;fcy;  &amp;fcy;&amp;ocy;&amp;tcy;&amp;ocy;"/>
                    <pic:cNvPicPr>
                      <a:picLocks noChangeAspect="1" noChangeArrowheads="1"/>
                    </pic:cNvPicPr>
                  </pic:nvPicPr>
                  <pic:blipFill>
                    <a:blip r:embed="rId42" cstate="print">
                      <a:extLst/>
                    </a:blip>
                    <a:srcRect/>
                    <a:stretch>
                      <a:fillRect/>
                    </a:stretch>
                  </pic:blipFill>
                  <pic:spPr bwMode="auto">
                    <a:xfrm>
                      <a:off x="0" y="0"/>
                      <a:ext cx="1360800" cy="12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5197" w:rsidRPr="001C5197">
        <w:rPr>
          <w:rFonts w:ascii="Times New Roman" w:eastAsia="Calibri" w:hAnsi="Times New Roman" w:cs="Times New Roman"/>
          <w:sz w:val="28"/>
          <w:szCs w:val="28"/>
          <w:lang w:val="uk-UA"/>
        </w:rPr>
        <w:t xml:space="preserve">У школі танець і рух почали викладатися як єдине ціле. Музика, хоча і була головним предметом, але її навчання відрізнялося від загальноприйнятого. Головна увага приділялася не гармонії, а ритму. К. Орф захоплювався ідеями Е. Жака-Далькроза щодо творчого розвитку особистості, підтримуючи більшість його ідей, педагог лише не визнавав рутинного фортепіанного супроводу, який використовувався у школах </w:t>
      </w:r>
      <w:r w:rsidR="001C5197">
        <w:rPr>
          <w:rFonts w:ascii="Times New Roman" w:eastAsia="Calibri" w:hAnsi="Times New Roman" w:cs="Times New Roman"/>
          <w:sz w:val="28"/>
          <w:szCs w:val="28"/>
          <w:lang w:val="uk-UA"/>
        </w:rPr>
        <w:t>Е. </w:t>
      </w:r>
      <w:r w:rsidR="001C5197" w:rsidRPr="001C5197">
        <w:rPr>
          <w:rFonts w:ascii="Times New Roman" w:eastAsia="Calibri" w:hAnsi="Times New Roman" w:cs="Times New Roman"/>
          <w:sz w:val="28"/>
          <w:szCs w:val="28"/>
          <w:lang w:val="uk-UA"/>
        </w:rPr>
        <w:t>Далькроза [1</w:t>
      </w:r>
      <w:r w:rsidR="00893B1C">
        <w:rPr>
          <w:rFonts w:ascii="Times New Roman" w:eastAsia="Calibri" w:hAnsi="Times New Roman" w:cs="Times New Roman"/>
          <w:sz w:val="28"/>
          <w:szCs w:val="28"/>
          <w:lang w:val="uk-UA"/>
        </w:rPr>
        <w:t>07</w:t>
      </w:r>
      <w:r w:rsidR="001C5197" w:rsidRPr="001C5197">
        <w:rPr>
          <w:rFonts w:ascii="Times New Roman" w:eastAsia="Calibri" w:hAnsi="Times New Roman" w:cs="Times New Roman"/>
          <w:sz w:val="28"/>
          <w:szCs w:val="28"/>
          <w:lang w:val="uk-UA"/>
        </w:rPr>
        <w:t>, с. 98]. Тому у Гюнтершуле головна роль була відведена не фортепіано, а ударним інструментам. Але так як обійтися без мелодійних інструментів було неможливо,</w:t>
      </w:r>
      <w:r w:rsidR="001C5197">
        <w:rPr>
          <w:rFonts w:ascii="Times New Roman" w:eastAsia="Calibri" w:hAnsi="Times New Roman" w:cs="Times New Roman"/>
          <w:sz w:val="28"/>
          <w:szCs w:val="28"/>
          <w:lang w:val="uk-UA"/>
        </w:rPr>
        <w:t xml:space="preserve"> з</w:t>
      </w:r>
      <w:r w:rsidR="001C5197" w:rsidRPr="001C5197">
        <w:rPr>
          <w:rFonts w:ascii="Times New Roman" w:eastAsia="Calibri" w:hAnsi="Times New Roman" w:cs="Times New Roman"/>
          <w:sz w:val="28"/>
          <w:szCs w:val="28"/>
          <w:lang w:val="uk-UA"/>
        </w:rPr>
        <w:t xml:space="preserve">’явилися ударні з певною висотою звучання - ксилофони і металофони. </w:t>
      </w:r>
      <w:r w:rsidR="001C5197">
        <w:rPr>
          <w:rFonts w:ascii="Times New Roman" w:eastAsia="Calibri" w:hAnsi="Times New Roman" w:cs="Times New Roman"/>
          <w:sz w:val="28"/>
          <w:szCs w:val="28"/>
          <w:lang w:val="uk-UA"/>
        </w:rPr>
        <w:t xml:space="preserve">Таким чином </w:t>
      </w:r>
      <w:r w:rsidR="001C5197" w:rsidRPr="001C5197">
        <w:rPr>
          <w:rFonts w:ascii="Times New Roman" w:eastAsia="Calibri" w:hAnsi="Times New Roman" w:cs="Times New Roman"/>
          <w:sz w:val="28"/>
          <w:szCs w:val="28"/>
          <w:lang w:val="uk-UA"/>
        </w:rPr>
        <w:t>з’явився так званий «оркестр Карла Орфа».</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Теоретичні наробки педагога-композитора що</w:t>
      </w:r>
      <w:r>
        <w:rPr>
          <w:rFonts w:ascii="Times New Roman" w:eastAsia="Calibri" w:hAnsi="Times New Roman" w:cs="Times New Roman"/>
          <w:sz w:val="28"/>
          <w:szCs w:val="28"/>
          <w:lang w:val="uk-UA"/>
        </w:rPr>
        <w:t xml:space="preserve">до системи музичного виховання побачили світ у 30-х роках ХХ століття. </w:t>
      </w:r>
      <w:r w:rsidRPr="001C5197">
        <w:rPr>
          <w:rFonts w:ascii="Times New Roman" w:eastAsia="Calibri" w:hAnsi="Times New Roman" w:cs="Times New Roman"/>
          <w:sz w:val="28"/>
          <w:szCs w:val="28"/>
          <w:lang w:val="uk-UA"/>
        </w:rPr>
        <w:t>У 1930 році вийшло в світ перше видання, назване «Ритміко-Мелодійні вправи», у 1932 р. - «Орф-Шульверк - практика елементарного музикування». З 1948 по 1953 рр. Карл Орф разом з Гунільд Кеетман провів серію передач на радіо під назвою «Орф- Шульверк - музика для дітей».</w:t>
      </w:r>
      <w:r w:rsidRPr="001C5197">
        <w:rPr>
          <w:rFonts w:ascii="Calibri" w:eastAsia="Calibri" w:hAnsi="Calibri" w:cs="Times New Roman"/>
        </w:rPr>
        <w:t xml:space="preserve"> </w:t>
      </w:r>
      <w:r w:rsidRPr="001C5197">
        <w:rPr>
          <w:rFonts w:ascii="Times New Roman" w:eastAsia="Calibri" w:hAnsi="Times New Roman" w:cs="Times New Roman"/>
          <w:sz w:val="28"/>
          <w:szCs w:val="28"/>
          <w:lang w:val="uk-UA"/>
        </w:rPr>
        <w:t xml:space="preserve">Ці програми були адресовані всім, хто працює з дітьми - учителям, вихователям, батькам. Слухачі цих передач знайшли для себе новий шлях виховання і навчання дітей. </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У 1949 році при академії Моцартеум (Академія музики і образотворчого мистецтва) в Зальцбурзі відкрилися класи для дітей і дорослих під керівництвом Гунільд Кеетман. Виникла необхідність в серійному виготовленні Орф-інструментів. У 1949 р. Карл Беккер створив майстерню, яка і до цього дня називається «Студія 49» (Studio 49), де почали виготовляти Орф-інструменти.</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У 1950-19</w:t>
      </w:r>
      <w:r>
        <w:rPr>
          <w:rFonts w:ascii="Times New Roman" w:eastAsia="Calibri" w:hAnsi="Times New Roman" w:cs="Times New Roman"/>
          <w:sz w:val="28"/>
          <w:szCs w:val="28"/>
          <w:lang w:val="uk-UA"/>
        </w:rPr>
        <w:t>54 рр. побачило світ п’</w:t>
      </w:r>
      <w:r w:rsidRPr="001C5197">
        <w:rPr>
          <w:rFonts w:ascii="Times New Roman" w:eastAsia="Calibri" w:hAnsi="Times New Roman" w:cs="Times New Roman"/>
          <w:sz w:val="28"/>
          <w:szCs w:val="28"/>
          <w:lang w:val="uk-UA"/>
        </w:rPr>
        <w:t>ятитомне видання музики, створене Орфом і Кеетман для дитячих передач на Баварському радіо, під назвою «Шульверк. Музика для дітей». За ним закріпилася назва «Шульверк», яке стало позначати Орф-підхід в цілому.</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lastRenderedPageBreak/>
        <w:t xml:space="preserve">У 1962 році в рамках консерваторії Моцартеум в Зальцбурзі відкрився Орф-Інститут «Інститут музичного виховання», який став найбільшим міжнародним центром підготовки музичних вихователів для дошкільних установ та учителів музики для загальноосвітніх шкіл, який і на сьогодні є головним навчальним закладом для вчителів. Інститут Карла Орфа (Orff Institute) був відкритий спеціально для навчання педагогів принципам творчої музичної педагогіки. Довгий час у ньому працював і сам Карл Орф у співпраці зі своїми найближчими </w:t>
      </w:r>
      <w:r w:rsidR="004D5005">
        <w:rPr>
          <w:rFonts w:ascii="Times New Roman" w:eastAsia="Calibri" w:hAnsi="Times New Roman" w:cs="Times New Roman"/>
          <w:sz w:val="28"/>
          <w:szCs w:val="28"/>
          <w:lang w:val="uk-UA"/>
        </w:rPr>
        <w:t>однодумцями</w:t>
      </w:r>
      <w:r w:rsidRPr="001C5197">
        <w:rPr>
          <w:rFonts w:ascii="Times New Roman" w:eastAsia="Calibri" w:hAnsi="Times New Roman" w:cs="Times New Roman"/>
          <w:sz w:val="28"/>
          <w:szCs w:val="28"/>
          <w:lang w:val="uk-UA"/>
        </w:rPr>
        <w:t xml:space="preserve"> і колегами - </w:t>
      </w:r>
      <w:r w:rsidRPr="004D5005">
        <w:rPr>
          <w:rFonts w:ascii="Times New Roman" w:eastAsia="Calibri" w:hAnsi="Times New Roman" w:cs="Times New Roman"/>
          <w:b/>
          <w:i/>
          <w:sz w:val="28"/>
          <w:szCs w:val="28"/>
          <w:lang w:val="uk-UA"/>
        </w:rPr>
        <w:t>Гунільдом Кеетманом</w:t>
      </w:r>
      <w:r w:rsidRPr="001C5197">
        <w:rPr>
          <w:rFonts w:ascii="Times New Roman" w:eastAsia="Calibri" w:hAnsi="Times New Roman" w:cs="Times New Roman"/>
          <w:sz w:val="28"/>
          <w:szCs w:val="28"/>
          <w:lang w:val="uk-UA"/>
        </w:rPr>
        <w:t xml:space="preserve"> і </w:t>
      </w:r>
      <w:r w:rsidRPr="004D5005">
        <w:rPr>
          <w:rFonts w:ascii="Times New Roman" w:eastAsia="Calibri" w:hAnsi="Times New Roman" w:cs="Times New Roman"/>
          <w:b/>
          <w:i/>
          <w:sz w:val="28"/>
          <w:szCs w:val="28"/>
          <w:lang w:val="uk-UA"/>
        </w:rPr>
        <w:t>Вільгельмом Келлером</w:t>
      </w:r>
      <w:r w:rsidRPr="001C5197">
        <w:rPr>
          <w:rFonts w:ascii="Times New Roman" w:eastAsia="Calibri" w:hAnsi="Times New Roman" w:cs="Times New Roman"/>
          <w:sz w:val="28"/>
          <w:szCs w:val="28"/>
          <w:lang w:val="uk-UA"/>
        </w:rPr>
        <w:t>.</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Після смерті композитора був утворений</w:t>
      </w:r>
      <w:r w:rsidR="004D5005">
        <w:rPr>
          <w:rFonts w:ascii="Times New Roman" w:eastAsia="Calibri" w:hAnsi="Times New Roman" w:cs="Times New Roman"/>
          <w:sz w:val="28"/>
          <w:szCs w:val="28"/>
          <w:lang w:val="uk-UA"/>
        </w:rPr>
        <w:t xml:space="preserve"> Фонд Карла Орфа, який очолила</w:t>
      </w:r>
      <w:r w:rsidRPr="001C5197">
        <w:rPr>
          <w:rFonts w:ascii="Times New Roman" w:eastAsia="Calibri" w:hAnsi="Times New Roman" w:cs="Times New Roman"/>
          <w:sz w:val="28"/>
          <w:szCs w:val="28"/>
          <w:lang w:val="uk-UA"/>
        </w:rPr>
        <w:t xml:space="preserve"> його дружина Лізелотта Орф. Фонд підтримує Інститут в Зальцбурзі і надає різноманітну допомогу педагогам різних країн у навчанні, спонсоруючи проведення семінарів.</w:t>
      </w:r>
    </w:p>
    <w:p w:rsidR="001C5197" w:rsidRPr="001C5197" w:rsidRDefault="001C5197" w:rsidP="001C5197">
      <w:pPr>
        <w:spacing w:after="0" w:line="360" w:lineRule="auto"/>
        <w:ind w:firstLine="709"/>
        <w:jc w:val="both"/>
        <w:rPr>
          <w:rFonts w:ascii="Calibri" w:eastAsia="Calibri" w:hAnsi="Calibri" w:cs="Times New Roman"/>
          <w:lang w:val="uk-UA"/>
        </w:rPr>
      </w:pPr>
      <w:r w:rsidRPr="001C5197">
        <w:rPr>
          <w:rFonts w:ascii="Times New Roman" w:eastAsia="Calibri" w:hAnsi="Times New Roman" w:cs="Times New Roman"/>
          <w:sz w:val="28"/>
          <w:szCs w:val="28"/>
          <w:lang w:val="uk-UA"/>
        </w:rPr>
        <w:t>Педагогічна концепція К. Орфа «Шульверк. Музика для дітей» отримала визнання більш ніж у 40 країн</w:t>
      </w:r>
      <w:r w:rsidR="004D5005">
        <w:rPr>
          <w:rFonts w:ascii="Times New Roman" w:eastAsia="Calibri" w:hAnsi="Times New Roman" w:cs="Times New Roman"/>
          <w:sz w:val="28"/>
          <w:szCs w:val="28"/>
          <w:lang w:val="uk-UA"/>
        </w:rPr>
        <w:t>ах</w:t>
      </w:r>
      <w:r w:rsidRPr="001C5197">
        <w:rPr>
          <w:rFonts w:ascii="Times New Roman" w:eastAsia="Calibri" w:hAnsi="Times New Roman" w:cs="Times New Roman"/>
          <w:sz w:val="28"/>
          <w:szCs w:val="28"/>
          <w:lang w:val="uk-UA"/>
        </w:rPr>
        <w:t xml:space="preserve"> світу. Слово </w:t>
      </w:r>
      <w:r w:rsidRPr="004D5005">
        <w:rPr>
          <w:rFonts w:ascii="Times New Roman" w:eastAsia="Calibri" w:hAnsi="Times New Roman" w:cs="Times New Roman"/>
          <w:b/>
          <w:sz w:val="28"/>
          <w:szCs w:val="28"/>
          <w:lang w:val="uk-UA"/>
        </w:rPr>
        <w:t>«Schulwerk»</w:t>
      </w:r>
      <w:r w:rsidRPr="001C5197">
        <w:rPr>
          <w:rFonts w:ascii="Times New Roman" w:eastAsia="Calibri" w:hAnsi="Times New Roman" w:cs="Times New Roman"/>
          <w:sz w:val="28"/>
          <w:szCs w:val="28"/>
          <w:lang w:val="uk-UA"/>
        </w:rPr>
        <w:t xml:space="preserve"> було створено самим Орфом і означало: з німецького </w:t>
      </w:r>
      <w:r w:rsidRPr="004D5005">
        <w:rPr>
          <w:rFonts w:ascii="Times New Roman" w:eastAsia="Calibri" w:hAnsi="Times New Roman" w:cs="Times New Roman"/>
          <w:i/>
          <w:sz w:val="28"/>
          <w:szCs w:val="28"/>
          <w:lang w:val="uk-UA"/>
        </w:rPr>
        <w:t>«Werk» (робота</w:t>
      </w:r>
      <w:r w:rsidR="0070353A">
        <w:rPr>
          <w:rFonts w:ascii="Times New Roman" w:eastAsia="Calibri" w:hAnsi="Times New Roman" w:cs="Times New Roman"/>
          <w:i/>
          <w:sz w:val="28"/>
          <w:szCs w:val="28"/>
          <w:lang w:val="uk-UA"/>
        </w:rPr>
        <w:t>, твір</w:t>
      </w:r>
      <w:r w:rsidR="00F909D4">
        <w:rPr>
          <w:rFonts w:ascii="Times New Roman" w:eastAsia="Calibri" w:hAnsi="Times New Roman" w:cs="Times New Roman"/>
          <w:i/>
          <w:sz w:val="28"/>
          <w:szCs w:val="28"/>
          <w:lang w:val="uk-UA"/>
        </w:rPr>
        <w:t>)</w:t>
      </w:r>
      <w:r w:rsidRPr="001C5197">
        <w:rPr>
          <w:rFonts w:ascii="Times New Roman" w:eastAsia="Calibri" w:hAnsi="Times New Roman" w:cs="Times New Roman"/>
          <w:sz w:val="28"/>
          <w:szCs w:val="28"/>
          <w:lang w:val="uk-UA"/>
        </w:rPr>
        <w:t xml:space="preserve">, </w:t>
      </w:r>
      <w:r w:rsidR="00F909D4">
        <w:rPr>
          <w:rFonts w:ascii="Times New Roman" w:eastAsia="Calibri" w:hAnsi="Times New Roman" w:cs="Times New Roman"/>
          <w:sz w:val="28"/>
          <w:szCs w:val="28"/>
          <w:lang w:val="uk-UA"/>
        </w:rPr>
        <w:t>«</w:t>
      </w:r>
      <w:r w:rsidR="00F909D4" w:rsidRPr="00F909D4">
        <w:rPr>
          <w:rFonts w:ascii="Times New Roman" w:eastAsia="Calibri" w:hAnsi="Times New Roman" w:cs="Times New Roman"/>
          <w:i/>
          <w:sz w:val="28"/>
          <w:szCs w:val="28"/>
          <w:lang w:val="uk-UA"/>
        </w:rPr>
        <w:t>wirken</w:t>
      </w:r>
      <w:r w:rsidR="00F909D4">
        <w:rPr>
          <w:rFonts w:ascii="Times New Roman" w:eastAsia="Calibri" w:hAnsi="Times New Roman" w:cs="Times New Roman"/>
          <w:i/>
          <w:sz w:val="28"/>
          <w:szCs w:val="28"/>
          <w:lang w:val="uk-UA"/>
        </w:rPr>
        <w:t>»</w:t>
      </w:r>
      <w:r w:rsidR="00F909D4">
        <w:rPr>
          <w:rFonts w:ascii="Times New Roman" w:eastAsia="Calibri" w:hAnsi="Times New Roman" w:cs="Times New Roman"/>
          <w:sz w:val="28"/>
          <w:szCs w:val="28"/>
          <w:lang w:val="uk-UA"/>
        </w:rPr>
        <w:t xml:space="preserve"> </w:t>
      </w:r>
      <w:r w:rsidR="00F909D4" w:rsidRPr="00F909D4">
        <w:rPr>
          <w:rFonts w:ascii="Times New Roman" w:eastAsia="Calibri" w:hAnsi="Times New Roman" w:cs="Times New Roman"/>
          <w:i/>
          <w:sz w:val="28"/>
          <w:szCs w:val="28"/>
          <w:lang w:val="uk-UA"/>
        </w:rPr>
        <w:t>(діяти), «schulen» (навчати)</w:t>
      </w:r>
      <w:r w:rsidR="00F909D4">
        <w:rPr>
          <w:rFonts w:ascii="Times New Roman" w:eastAsia="Calibri" w:hAnsi="Times New Roman" w:cs="Times New Roman"/>
          <w:i/>
          <w:sz w:val="28"/>
          <w:szCs w:val="28"/>
          <w:lang w:val="uk-UA"/>
        </w:rPr>
        <w:t>.</w:t>
      </w:r>
      <w:r w:rsidR="00F909D4" w:rsidRPr="00F909D4">
        <w:rPr>
          <w:rFonts w:ascii="Times New Roman" w:eastAsia="Calibri" w:hAnsi="Times New Roman" w:cs="Times New Roman"/>
          <w:sz w:val="28"/>
          <w:szCs w:val="28"/>
          <w:lang w:val="uk-UA"/>
        </w:rPr>
        <w:t xml:space="preserve"> </w:t>
      </w:r>
      <w:r w:rsidRPr="004D5005">
        <w:rPr>
          <w:rFonts w:ascii="Times New Roman" w:eastAsia="Calibri" w:hAnsi="Times New Roman" w:cs="Times New Roman"/>
          <w:i/>
          <w:sz w:val="28"/>
          <w:szCs w:val="28"/>
          <w:lang w:val="uk-UA"/>
        </w:rPr>
        <w:t>«Schule» це школа</w:t>
      </w:r>
      <w:r w:rsidRPr="001C5197">
        <w:rPr>
          <w:rFonts w:ascii="Times New Roman" w:eastAsia="Calibri" w:hAnsi="Times New Roman" w:cs="Times New Roman"/>
          <w:sz w:val="28"/>
          <w:szCs w:val="28"/>
          <w:lang w:val="uk-UA"/>
        </w:rPr>
        <w:t xml:space="preserve">, яка не </w:t>
      </w:r>
      <w:r w:rsidR="00F909D4">
        <w:rPr>
          <w:rFonts w:ascii="Times New Roman" w:eastAsia="Calibri" w:hAnsi="Times New Roman" w:cs="Times New Roman"/>
          <w:sz w:val="28"/>
          <w:szCs w:val="28"/>
          <w:lang w:val="uk-UA"/>
        </w:rPr>
        <w:t>тільки вчить грати, але і вчить робити</w:t>
      </w:r>
      <w:r w:rsidRPr="001C5197">
        <w:rPr>
          <w:rFonts w:ascii="Times New Roman" w:eastAsia="Calibri" w:hAnsi="Times New Roman" w:cs="Times New Roman"/>
          <w:sz w:val="28"/>
          <w:szCs w:val="28"/>
          <w:lang w:val="uk-UA"/>
        </w:rPr>
        <w:t xml:space="preserve"> конкретну справу, тобто </w:t>
      </w:r>
      <w:r w:rsidR="00F909D4">
        <w:rPr>
          <w:rFonts w:ascii="Times New Roman" w:eastAsia="Calibri" w:hAnsi="Times New Roman" w:cs="Times New Roman"/>
          <w:sz w:val="28"/>
          <w:szCs w:val="28"/>
          <w:lang w:val="uk-UA"/>
        </w:rPr>
        <w:t>К. Орф трактував це як «</w:t>
      </w:r>
      <w:r w:rsidR="00F909D4" w:rsidRPr="00F909D4">
        <w:rPr>
          <w:rFonts w:ascii="Times New Roman" w:eastAsia="Calibri" w:hAnsi="Times New Roman" w:cs="Times New Roman"/>
          <w:sz w:val="28"/>
          <w:szCs w:val="28"/>
          <w:lang w:val="uk-UA"/>
        </w:rPr>
        <w:t xml:space="preserve">навчання </w:t>
      </w:r>
      <w:r w:rsidR="00F909D4">
        <w:rPr>
          <w:rFonts w:ascii="Times New Roman" w:eastAsia="Calibri" w:hAnsi="Times New Roman" w:cs="Times New Roman"/>
          <w:sz w:val="28"/>
          <w:szCs w:val="28"/>
          <w:lang w:val="uk-UA"/>
        </w:rPr>
        <w:t>в процесі діяльності, в роботі»</w:t>
      </w:r>
      <w:r w:rsidR="00F909D4" w:rsidRPr="00F909D4">
        <w:rPr>
          <w:rFonts w:ascii="Times New Roman" w:eastAsia="Calibri" w:hAnsi="Times New Roman" w:cs="Times New Roman"/>
          <w:sz w:val="28"/>
          <w:szCs w:val="28"/>
          <w:lang w:val="uk-UA"/>
        </w:rPr>
        <w:t xml:space="preserve">, тобто навчання музиці в активному творчому оволодінні її елементами. </w:t>
      </w:r>
      <w:r w:rsidRPr="001C5197">
        <w:rPr>
          <w:rFonts w:ascii="Times New Roman" w:eastAsia="Calibri" w:hAnsi="Times New Roman" w:cs="Times New Roman"/>
          <w:sz w:val="28"/>
          <w:szCs w:val="28"/>
          <w:lang w:val="uk-UA"/>
        </w:rPr>
        <w:t xml:space="preserve">Цим словом був названий </w:t>
      </w:r>
      <w:r>
        <w:rPr>
          <w:rFonts w:ascii="Times New Roman" w:eastAsia="Calibri" w:hAnsi="Times New Roman" w:cs="Times New Roman"/>
          <w:sz w:val="28"/>
          <w:szCs w:val="28"/>
          <w:lang w:val="uk-UA"/>
        </w:rPr>
        <w:t>п’</w:t>
      </w:r>
      <w:r w:rsidRPr="001C5197">
        <w:rPr>
          <w:rFonts w:ascii="Times New Roman" w:eastAsia="Calibri" w:hAnsi="Times New Roman" w:cs="Times New Roman"/>
          <w:sz w:val="28"/>
          <w:szCs w:val="28"/>
          <w:lang w:val="uk-UA"/>
        </w:rPr>
        <w:t>ятитомний збірник «Музика для дітей» і концепція Орфа в цілому.</w:t>
      </w:r>
      <w:r w:rsidRPr="001C5197">
        <w:rPr>
          <w:rFonts w:ascii="Calibri" w:eastAsia="Calibri" w:hAnsi="Calibri" w:cs="Times New Roman"/>
          <w:lang w:val="uk-UA"/>
        </w:rPr>
        <w:t xml:space="preserve"> </w:t>
      </w:r>
    </w:p>
    <w:p w:rsidR="001C5197" w:rsidRPr="001C5197" w:rsidRDefault="006826D9" w:rsidP="001C5197">
      <w:pPr>
        <w:spacing w:after="0" w:line="360" w:lineRule="auto"/>
        <w:ind w:firstLine="709"/>
        <w:jc w:val="both"/>
        <w:rPr>
          <w:rFonts w:ascii="Times New Roman" w:eastAsia="Calibri" w:hAnsi="Times New Roman" w:cs="Times New Roman"/>
          <w:sz w:val="28"/>
          <w:szCs w:val="28"/>
          <w:lang w:val="uk-UA"/>
        </w:rPr>
      </w:pPr>
      <w:r w:rsidRPr="00A952BD">
        <w:rPr>
          <w:rFonts w:ascii="Times New Roman" w:eastAsia="Calibri" w:hAnsi="Times New Roman" w:cs="Times New Roman"/>
          <w:noProof/>
          <w:sz w:val="28"/>
          <w:szCs w:val="28"/>
          <w:lang w:eastAsia="ru-RU"/>
        </w:rPr>
        <w:drawing>
          <wp:anchor distT="0" distB="0" distL="114300" distR="114300" simplePos="0" relativeHeight="251664896" behindDoc="1" locked="0" layoutInCell="1" allowOverlap="1" wp14:anchorId="2F9EA1A7" wp14:editId="73AC4E25">
            <wp:simplePos x="0" y="0"/>
            <wp:positionH relativeFrom="column">
              <wp:posOffset>-2032</wp:posOffset>
            </wp:positionH>
            <wp:positionV relativeFrom="paragraph">
              <wp:posOffset>64135</wp:posOffset>
            </wp:positionV>
            <wp:extent cx="1522800" cy="1065600"/>
            <wp:effectExtent l="0" t="0" r="0" b="0"/>
            <wp:wrapTight wrapText="bothSides">
              <wp:wrapPolygon edited="0">
                <wp:start x="0" y="0"/>
                <wp:lineTo x="0" y="21240"/>
                <wp:lineTo x="21348" y="21240"/>
                <wp:lineTo x="21348" y="0"/>
                <wp:lineTo x="0" y="0"/>
              </wp:wrapPolygon>
            </wp:wrapTight>
            <wp:docPr id="2" name="Рисунок 2" descr="C:\Users\Admin\Downloads\Carl Orff_ Development_files\osw-cover-d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arl Orff_ Development_files\osw-cover-dt_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2800" cy="1065600"/>
                    </a:xfrm>
                    <a:prstGeom prst="rect">
                      <a:avLst/>
                    </a:prstGeom>
                    <a:noFill/>
                    <a:ln>
                      <a:noFill/>
                    </a:ln>
                  </pic:spPr>
                </pic:pic>
              </a:graphicData>
            </a:graphic>
          </wp:anchor>
        </w:drawing>
      </w:r>
      <w:r w:rsidR="001C5197" w:rsidRPr="001C5197">
        <w:rPr>
          <w:rFonts w:ascii="Times New Roman" w:eastAsia="Calibri" w:hAnsi="Times New Roman" w:cs="Times New Roman"/>
          <w:sz w:val="28"/>
          <w:szCs w:val="28"/>
          <w:lang w:val="uk-UA"/>
        </w:rPr>
        <w:t>«Шульверк»</w:t>
      </w:r>
      <w:r w:rsidR="001C5197">
        <w:rPr>
          <w:rFonts w:ascii="Times New Roman" w:eastAsia="Calibri" w:hAnsi="Times New Roman" w:cs="Times New Roman"/>
          <w:sz w:val="28"/>
          <w:szCs w:val="28"/>
          <w:lang w:val="uk-UA"/>
        </w:rPr>
        <w:t xml:space="preserve"> - це п’</w:t>
      </w:r>
      <w:r w:rsidR="001C5197" w:rsidRPr="001C5197">
        <w:rPr>
          <w:rFonts w:ascii="Times New Roman" w:eastAsia="Calibri" w:hAnsi="Times New Roman" w:cs="Times New Roman"/>
          <w:sz w:val="28"/>
          <w:szCs w:val="28"/>
          <w:lang w:val="uk-UA"/>
        </w:rPr>
        <w:t>ятитомна антологія музики для дітей (первинна назва - «Музика для дітей»). Вона зібрана і оброблена Орфом для співу і танців з акомпанементом ансамблю Орф</w:t>
      </w:r>
      <w:r w:rsidR="001C5197">
        <w:rPr>
          <w:rFonts w:ascii="Times New Roman" w:eastAsia="Calibri" w:hAnsi="Times New Roman" w:cs="Times New Roman"/>
          <w:sz w:val="28"/>
          <w:szCs w:val="28"/>
          <w:lang w:val="uk-UA"/>
        </w:rPr>
        <w:t>-інструментів. Кожна невелика п’</w:t>
      </w:r>
      <w:r w:rsidR="001C5197" w:rsidRPr="001C5197">
        <w:rPr>
          <w:rFonts w:ascii="Times New Roman" w:eastAsia="Calibri" w:hAnsi="Times New Roman" w:cs="Times New Roman"/>
          <w:sz w:val="28"/>
          <w:szCs w:val="28"/>
          <w:lang w:val="uk-UA"/>
        </w:rPr>
        <w:t>єса з Шульверка є простою партитурою, доступною для виконання навіть маленьким дітям. Основу Шульверка склав південно-німецький фольклор: магічний і класичний календарний. У останніх томах Орфом використаний фольклор інших європейських народів: французький, датський, шведський, англійський.</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lastRenderedPageBreak/>
        <w:t xml:space="preserve">У кожному томі є пісні і танці, ритмо-мелодійні вправи, мовні </w:t>
      </w:r>
      <w:r>
        <w:rPr>
          <w:rFonts w:ascii="Times New Roman" w:eastAsia="Calibri" w:hAnsi="Times New Roman" w:cs="Times New Roman"/>
          <w:sz w:val="28"/>
          <w:szCs w:val="28"/>
          <w:lang w:val="uk-UA"/>
        </w:rPr>
        <w:t>декламації та інструментальні п’</w:t>
      </w:r>
      <w:r w:rsidRPr="001C5197">
        <w:rPr>
          <w:rFonts w:ascii="Times New Roman" w:eastAsia="Calibri" w:hAnsi="Times New Roman" w:cs="Times New Roman"/>
          <w:sz w:val="28"/>
          <w:szCs w:val="28"/>
          <w:lang w:val="uk-UA"/>
        </w:rPr>
        <w:t>єси, які повинні взаємодоповнювати один одного. До них додаються також невеликі авторські рекомендації що</w:t>
      </w:r>
      <w:r>
        <w:rPr>
          <w:rFonts w:ascii="Times New Roman" w:eastAsia="Calibri" w:hAnsi="Times New Roman" w:cs="Times New Roman"/>
          <w:sz w:val="28"/>
          <w:szCs w:val="28"/>
          <w:lang w:val="uk-UA"/>
        </w:rPr>
        <w:t>до виконання п’</w:t>
      </w:r>
      <w:r w:rsidRPr="001C5197">
        <w:rPr>
          <w:rFonts w:ascii="Times New Roman" w:eastAsia="Calibri" w:hAnsi="Times New Roman" w:cs="Times New Roman"/>
          <w:sz w:val="28"/>
          <w:szCs w:val="28"/>
          <w:lang w:val="uk-UA"/>
        </w:rPr>
        <w:t xml:space="preserve">єс і інформація про національну приналежність танцювально-пісенного та поетичного матеріалу. Навчання відбувається в певній </w:t>
      </w:r>
      <w:r w:rsidR="00E378E6">
        <w:rPr>
          <w:rFonts w:ascii="Times New Roman" w:eastAsia="Calibri" w:hAnsi="Times New Roman" w:cs="Times New Roman"/>
          <w:sz w:val="28"/>
          <w:szCs w:val="28"/>
          <w:lang w:val="uk-UA"/>
        </w:rPr>
        <w:t>послідовності, встановленой</w:t>
      </w:r>
      <w:r w:rsidRPr="001C5197">
        <w:rPr>
          <w:rFonts w:ascii="Times New Roman" w:eastAsia="Calibri" w:hAnsi="Times New Roman" w:cs="Times New Roman"/>
          <w:sz w:val="28"/>
          <w:szCs w:val="28"/>
          <w:lang w:val="uk-UA"/>
        </w:rPr>
        <w:t xml:space="preserve"> Орфом.</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 xml:space="preserve">Шульверк (Schulwerk) як методика - це особливий різновид навчальної гри. Дія, діяльність стає мотивом, що спонукає до думки. Одну з головних </w:t>
      </w:r>
      <w:r>
        <w:rPr>
          <w:rFonts w:ascii="Times New Roman" w:eastAsia="Calibri" w:hAnsi="Times New Roman" w:cs="Times New Roman"/>
          <w:sz w:val="28"/>
          <w:szCs w:val="28"/>
          <w:lang w:val="uk-UA"/>
        </w:rPr>
        <w:t xml:space="preserve">ідей Шульверка можна визначити </w:t>
      </w:r>
      <w:r w:rsidRPr="001C5197">
        <w:rPr>
          <w:rFonts w:ascii="Times New Roman" w:eastAsia="Calibri" w:hAnsi="Times New Roman" w:cs="Times New Roman"/>
          <w:sz w:val="28"/>
          <w:szCs w:val="28"/>
          <w:lang w:val="uk-UA"/>
        </w:rPr>
        <w:t>як «навчання в дії». Дитину запрошують в Шульверк не як гостя, а як співавтора і творця свого власного музичного світу.</w:t>
      </w:r>
      <w:r w:rsidRPr="001C5197">
        <w:rPr>
          <w:rFonts w:ascii="Calibri" w:eastAsia="Calibri" w:hAnsi="Calibri" w:cs="Times New Roman"/>
        </w:rPr>
        <w:t xml:space="preserve"> </w:t>
      </w:r>
      <w:r w:rsidRPr="001C5197">
        <w:rPr>
          <w:rFonts w:ascii="Times New Roman" w:eastAsia="Calibri" w:hAnsi="Times New Roman" w:cs="Times New Roman"/>
          <w:sz w:val="28"/>
          <w:szCs w:val="28"/>
          <w:lang w:val="uk-UA"/>
        </w:rPr>
        <w:t>На музичних заняттях за методикою Карла Орфа створюється атмосфера ігрового спілкування, де кожна дитина нарівні з дорослим може проявити свою індивідуальність. Єдина структура занять допомагає дітям добре орієнтуватися в новому матеріалі, творити, створювати образи і радіти успіхам. Малюки вчаться спілкуватися з однолітками, у них підвищується психічна активність, розвивається емоційна сфера.</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 xml:space="preserve">Карл Орф був переконаний, що для дітей потрібна своя особлива музика, спеціально призначена для музикування на початковому етапі. Вона повинна бути доступна для переживань саме </w:t>
      </w:r>
      <w:r w:rsidR="00E378E6">
        <w:rPr>
          <w:rFonts w:ascii="Times New Roman" w:eastAsia="Calibri" w:hAnsi="Times New Roman" w:cs="Times New Roman"/>
          <w:sz w:val="28"/>
          <w:szCs w:val="28"/>
          <w:lang w:val="uk-UA"/>
        </w:rPr>
        <w:t xml:space="preserve">в </w:t>
      </w:r>
      <w:r w:rsidRPr="001C5197">
        <w:rPr>
          <w:rFonts w:ascii="Times New Roman" w:eastAsia="Calibri" w:hAnsi="Times New Roman" w:cs="Times New Roman"/>
          <w:sz w:val="28"/>
          <w:szCs w:val="28"/>
          <w:lang w:val="uk-UA"/>
        </w:rPr>
        <w:t>дитячо</w:t>
      </w:r>
      <w:r w:rsidR="00E378E6">
        <w:rPr>
          <w:rFonts w:ascii="Times New Roman" w:eastAsia="Calibri" w:hAnsi="Times New Roman" w:cs="Times New Roman"/>
          <w:sz w:val="28"/>
          <w:szCs w:val="28"/>
          <w:lang w:val="uk-UA"/>
        </w:rPr>
        <w:t>му</w:t>
      </w:r>
      <w:r w:rsidRPr="001C5197">
        <w:rPr>
          <w:rFonts w:ascii="Times New Roman" w:eastAsia="Calibri" w:hAnsi="Times New Roman" w:cs="Times New Roman"/>
          <w:sz w:val="28"/>
          <w:szCs w:val="28"/>
          <w:lang w:val="uk-UA"/>
        </w:rPr>
        <w:t xml:space="preserve"> ві</w:t>
      </w:r>
      <w:r w:rsidR="00E378E6">
        <w:rPr>
          <w:rFonts w:ascii="Times New Roman" w:eastAsia="Calibri" w:hAnsi="Times New Roman" w:cs="Times New Roman"/>
          <w:sz w:val="28"/>
          <w:szCs w:val="28"/>
          <w:lang w:val="uk-UA"/>
        </w:rPr>
        <w:t>ці</w:t>
      </w:r>
      <w:r w:rsidRPr="001C5197">
        <w:rPr>
          <w:rFonts w:ascii="Times New Roman" w:eastAsia="Calibri" w:hAnsi="Times New Roman" w:cs="Times New Roman"/>
          <w:sz w:val="28"/>
          <w:szCs w:val="28"/>
          <w:lang w:val="uk-UA"/>
        </w:rPr>
        <w:t xml:space="preserve"> і відповідати психіці дитини. Це не чиста м</w:t>
      </w:r>
      <w:r>
        <w:rPr>
          <w:rFonts w:ascii="Times New Roman" w:eastAsia="Calibri" w:hAnsi="Times New Roman" w:cs="Times New Roman"/>
          <w:sz w:val="28"/>
          <w:szCs w:val="28"/>
          <w:lang w:val="uk-UA"/>
        </w:rPr>
        <w:t>узика, а музика, нерозривно пов’</w:t>
      </w:r>
      <w:r w:rsidRPr="001C5197">
        <w:rPr>
          <w:rFonts w:ascii="Times New Roman" w:eastAsia="Calibri" w:hAnsi="Times New Roman" w:cs="Times New Roman"/>
          <w:sz w:val="28"/>
          <w:szCs w:val="28"/>
          <w:lang w:val="uk-UA"/>
        </w:rPr>
        <w:t>язана з промовою і рухом. Така музика є у всіх народів світу. Дитяча елементарна музика будь-якого народу генетично нероздільно п</w:t>
      </w:r>
      <w:r>
        <w:rPr>
          <w:rFonts w:ascii="Times New Roman" w:eastAsia="Calibri" w:hAnsi="Times New Roman" w:cs="Times New Roman"/>
          <w:sz w:val="28"/>
          <w:szCs w:val="28"/>
          <w:lang w:val="uk-UA"/>
        </w:rPr>
        <w:t>ов’</w:t>
      </w:r>
      <w:r w:rsidRPr="001C5197">
        <w:rPr>
          <w:rFonts w:ascii="Times New Roman" w:eastAsia="Calibri" w:hAnsi="Times New Roman" w:cs="Times New Roman"/>
          <w:sz w:val="28"/>
          <w:szCs w:val="28"/>
          <w:lang w:val="uk-UA"/>
        </w:rPr>
        <w:t>язана з промовою і рухом. П</w:t>
      </w:r>
      <w:r>
        <w:rPr>
          <w:rFonts w:ascii="Times New Roman" w:eastAsia="Calibri" w:hAnsi="Times New Roman" w:cs="Times New Roman"/>
          <w:sz w:val="28"/>
          <w:szCs w:val="28"/>
          <w:lang w:val="uk-UA"/>
        </w:rPr>
        <w:t>едагог</w:t>
      </w:r>
      <w:r w:rsidRPr="001C5197">
        <w:rPr>
          <w:rFonts w:ascii="Times New Roman" w:eastAsia="Calibri" w:hAnsi="Times New Roman" w:cs="Times New Roman"/>
          <w:sz w:val="28"/>
          <w:szCs w:val="28"/>
          <w:lang w:val="uk-UA"/>
        </w:rPr>
        <w:t xml:space="preserve"> розробив дитячі пісеньки, п’єси і вправи, які легко можна змінювати і придумувати нові разом з дітьми. Доступний матеріал для занять спонукає дітей фантазувати, вигадувати і імпровізувати. Таким чином, на музичних заняттях досягається мета </w:t>
      </w:r>
      <w:r w:rsidR="0040432E">
        <w:rPr>
          <w:rFonts w:ascii="Times New Roman" w:eastAsia="Calibri" w:hAnsi="Times New Roman" w:cs="Times New Roman"/>
          <w:sz w:val="28"/>
          <w:szCs w:val="28"/>
          <w:lang w:val="uk-UA"/>
        </w:rPr>
        <w:t xml:space="preserve">творчого </w:t>
      </w:r>
      <w:r w:rsidRPr="001C5197">
        <w:rPr>
          <w:rFonts w:ascii="Times New Roman" w:eastAsia="Calibri" w:hAnsi="Times New Roman" w:cs="Times New Roman"/>
          <w:sz w:val="28"/>
          <w:szCs w:val="28"/>
          <w:lang w:val="uk-UA"/>
        </w:rPr>
        <w:t>розвитку дитини.</w:t>
      </w:r>
    </w:p>
    <w:p w:rsidR="0040432E" w:rsidRPr="001C5197" w:rsidRDefault="001C5197" w:rsidP="0040432E">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t>Основна ідея системи Карла Орфа - самостійний пошук дітьми музиканта всередині себе через навчання грі на простих музичних інструментах, таких як цимбали, маракаси, дзвіночки, трикутники, ксилофон, металофон тощо. Композитор ввів термін «</w:t>
      </w:r>
      <w:r w:rsidRPr="001C5197">
        <w:rPr>
          <w:rFonts w:ascii="Times New Roman" w:eastAsia="Calibri" w:hAnsi="Times New Roman" w:cs="Times New Roman"/>
          <w:i/>
          <w:sz w:val="28"/>
          <w:szCs w:val="28"/>
          <w:lang w:val="uk-UA"/>
        </w:rPr>
        <w:t>елементарне музикування</w:t>
      </w:r>
      <w:r w:rsidRPr="001C5197">
        <w:rPr>
          <w:rFonts w:ascii="Times New Roman" w:eastAsia="Calibri" w:hAnsi="Times New Roman" w:cs="Times New Roman"/>
          <w:sz w:val="28"/>
          <w:szCs w:val="28"/>
          <w:lang w:val="uk-UA"/>
        </w:rPr>
        <w:t xml:space="preserve">», тобто </w:t>
      </w:r>
      <w:r w:rsidRPr="001C5197">
        <w:rPr>
          <w:rFonts w:ascii="Times New Roman" w:eastAsia="Calibri" w:hAnsi="Times New Roman" w:cs="Times New Roman"/>
          <w:sz w:val="28"/>
          <w:szCs w:val="28"/>
          <w:lang w:val="uk-UA"/>
        </w:rPr>
        <w:lastRenderedPageBreak/>
        <w:t xml:space="preserve">процес, що складається з декількох елементів: співу, імпровізації, руху та гри на інструментах. </w:t>
      </w:r>
    </w:p>
    <w:p w:rsidR="001C5197" w:rsidRPr="001C5197" w:rsidRDefault="00F40B10" w:rsidP="001C5197">
      <w:pPr>
        <w:spacing w:after="0" w:line="360" w:lineRule="auto"/>
        <w:ind w:firstLine="709"/>
        <w:jc w:val="both"/>
        <w:rPr>
          <w:rFonts w:ascii="Times New Roman" w:eastAsia="Calibri" w:hAnsi="Times New Roman" w:cs="Times New Roman"/>
          <w:sz w:val="28"/>
          <w:szCs w:val="28"/>
          <w:lang w:val="uk-UA"/>
        </w:rPr>
      </w:pPr>
      <w:r w:rsidRPr="00F40B10">
        <w:rPr>
          <w:rFonts w:ascii="Times New Roman" w:eastAsia="Calibri" w:hAnsi="Times New Roman" w:cs="Times New Roman"/>
          <w:sz w:val="28"/>
          <w:szCs w:val="28"/>
          <w:lang w:val="uk-UA"/>
        </w:rPr>
        <w:t xml:space="preserve">Концепція Карла Орфа </w:t>
      </w:r>
      <w:r>
        <w:rPr>
          <w:rFonts w:ascii="Times New Roman" w:eastAsia="Calibri" w:hAnsi="Times New Roman" w:cs="Times New Roman"/>
          <w:sz w:val="28"/>
          <w:szCs w:val="28"/>
          <w:lang w:val="uk-UA"/>
        </w:rPr>
        <w:t>є</w:t>
      </w:r>
      <w:r w:rsidRPr="00F40B10">
        <w:rPr>
          <w:rFonts w:ascii="Times New Roman" w:eastAsia="Calibri" w:hAnsi="Times New Roman" w:cs="Times New Roman"/>
          <w:sz w:val="28"/>
          <w:szCs w:val="28"/>
          <w:lang w:val="uk-UA"/>
        </w:rPr>
        <w:t xml:space="preserve"> цілісн</w:t>
      </w:r>
      <w:r>
        <w:rPr>
          <w:rFonts w:ascii="Times New Roman" w:eastAsia="Calibri" w:hAnsi="Times New Roman" w:cs="Times New Roman"/>
          <w:sz w:val="28"/>
          <w:szCs w:val="28"/>
          <w:lang w:val="uk-UA"/>
        </w:rPr>
        <w:t>ою</w:t>
      </w:r>
      <w:r w:rsidRPr="00F40B10">
        <w:rPr>
          <w:rFonts w:ascii="Times New Roman" w:eastAsia="Calibri" w:hAnsi="Times New Roman" w:cs="Times New Roman"/>
          <w:sz w:val="28"/>
          <w:szCs w:val="28"/>
          <w:lang w:val="uk-UA"/>
        </w:rPr>
        <w:t xml:space="preserve">, всі компоненти якої (мова, рух і музика) взаємообумовлені. </w:t>
      </w:r>
      <w:r w:rsidR="001C5197" w:rsidRPr="001C5197">
        <w:rPr>
          <w:rFonts w:ascii="Times New Roman" w:eastAsia="Calibri" w:hAnsi="Times New Roman" w:cs="Times New Roman"/>
          <w:sz w:val="28"/>
          <w:szCs w:val="28"/>
          <w:lang w:val="uk-UA"/>
        </w:rPr>
        <w:t>До елементів системи музичного виховання «Шульверк. Музика для дітей» відносять:</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i/>
          <w:sz w:val="28"/>
          <w:szCs w:val="28"/>
          <w:lang w:val="uk-UA"/>
        </w:rPr>
        <w:t>Мовні вправи</w:t>
      </w:r>
      <w:r w:rsidRPr="001C5197">
        <w:rPr>
          <w:rFonts w:ascii="Times New Roman" w:eastAsia="Calibri" w:hAnsi="Times New Roman" w:cs="Times New Roman"/>
          <w:sz w:val="28"/>
          <w:szCs w:val="28"/>
          <w:lang w:val="uk-UA"/>
        </w:rPr>
        <w:t>, що розвивають у дитини почуття ритму, сприяють формуванню правильної артикуляції, показують різноманітність динамічних відтінків і темпів. Ця форма роботи підходить для загального музичного розвитку.</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i/>
          <w:sz w:val="28"/>
          <w:szCs w:val="28"/>
          <w:lang w:val="uk-UA"/>
        </w:rPr>
        <w:t>Поетичне музикування</w:t>
      </w:r>
      <w:r w:rsidRPr="001C5197">
        <w:rPr>
          <w:rFonts w:ascii="Times New Roman" w:eastAsia="Calibri" w:hAnsi="Times New Roman" w:cs="Times New Roman"/>
          <w:sz w:val="28"/>
          <w:szCs w:val="28"/>
          <w:lang w:val="uk-UA"/>
        </w:rPr>
        <w:t>, допомагає дітям відчути гармонійне звучання поезії і музики. Діти легко і з задоволенням заучують вірші, згодом чита</w:t>
      </w:r>
      <w:r w:rsidR="0040432E">
        <w:rPr>
          <w:rFonts w:ascii="Times New Roman" w:eastAsia="Calibri" w:hAnsi="Times New Roman" w:cs="Times New Roman"/>
          <w:sz w:val="28"/>
          <w:szCs w:val="28"/>
          <w:lang w:val="uk-UA"/>
        </w:rPr>
        <w:t>ють їх виразно, усвідомлюючи зв</w:t>
      </w:r>
      <w:r w:rsidR="0040432E" w:rsidRPr="0040432E">
        <w:rPr>
          <w:rFonts w:ascii="Times New Roman" w:eastAsia="Calibri" w:hAnsi="Times New Roman" w:cs="Times New Roman"/>
          <w:sz w:val="28"/>
          <w:szCs w:val="28"/>
          <w:lang w:val="uk-UA"/>
        </w:rPr>
        <w:t>’</w:t>
      </w:r>
      <w:r w:rsidRPr="001C5197">
        <w:rPr>
          <w:rFonts w:ascii="Times New Roman" w:eastAsia="Calibri" w:hAnsi="Times New Roman" w:cs="Times New Roman"/>
          <w:sz w:val="28"/>
          <w:szCs w:val="28"/>
          <w:lang w:val="uk-UA"/>
        </w:rPr>
        <w:t>язок музики і слова.</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i/>
          <w:sz w:val="28"/>
          <w:szCs w:val="28"/>
          <w:lang w:val="uk-UA"/>
        </w:rPr>
        <w:t xml:space="preserve">Музично-рухові вправи, </w:t>
      </w:r>
      <w:r w:rsidRPr="001C5197">
        <w:rPr>
          <w:rFonts w:ascii="Times New Roman" w:eastAsia="Calibri" w:hAnsi="Times New Roman" w:cs="Times New Roman"/>
          <w:sz w:val="28"/>
          <w:szCs w:val="28"/>
          <w:lang w:val="uk-UA"/>
        </w:rPr>
        <w:t>гот</w:t>
      </w:r>
      <w:r w:rsidR="00E378E6">
        <w:rPr>
          <w:rFonts w:ascii="Times New Roman" w:eastAsia="Calibri" w:hAnsi="Times New Roman" w:cs="Times New Roman"/>
          <w:sz w:val="28"/>
          <w:szCs w:val="28"/>
          <w:lang w:val="uk-UA"/>
        </w:rPr>
        <w:t>ують дітей до спонтанних рухових виражень</w:t>
      </w:r>
      <w:r w:rsidRPr="001C5197">
        <w:rPr>
          <w:rFonts w:ascii="Times New Roman" w:eastAsia="Calibri" w:hAnsi="Times New Roman" w:cs="Times New Roman"/>
          <w:sz w:val="28"/>
          <w:szCs w:val="28"/>
          <w:lang w:val="uk-UA"/>
        </w:rPr>
        <w:t>, вчать зображати настрій і звуки за допомогою елементарних рухів - ударів, клацань, притопів. У дітей виробляється швидкість реакцій, уміння чекати і знаходити момент вступу. Виконуючи музично-рухові вправи, дитина виконує і творить одночасно, вона починає сприймати музику через рух.</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i/>
          <w:sz w:val="28"/>
          <w:szCs w:val="28"/>
          <w:lang w:val="uk-UA"/>
        </w:rPr>
        <w:t>Ігри з інструментами</w:t>
      </w:r>
      <w:r w:rsidRPr="001C5197">
        <w:rPr>
          <w:rFonts w:ascii="Times New Roman" w:eastAsia="Calibri" w:hAnsi="Times New Roman" w:cs="Times New Roman"/>
          <w:sz w:val="28"/>
          <w:szCs w:val="28"/>
          <w:lang w:val="uk-UA"/>
        </w:rPr>
        <w:t>. Цей вид діяльності удосконалює раніше придбані дитиною навички володіння темпом, динамікою, ритмом. Діти вчаться взаємодіяти між собою і легко розвивають почуття ансамблю. Творчий процес гри на музичних інструментах поступово вчить дітей розрізняти темброве звучання інструментів. Ударні і шумові музичні інструменти можна виготовити самостійно.</w:t>
      </w:r>
    </w:p>
    <w:p w:rsidR="00155F24"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i/>
          <w:sz w:val="28"/>
          <w:szCs w:val="28"/>
          <w:lang w:val="uk-UA"/>
        </w:rPr>
        <w:t>Елементарний музичний театр</w:t>
      </w:r>
      <w:r w:rsidRPr="001C5197">
        <w:rPr>
          <w:rFonts w:ascii="Times New Roman" w:eastAsia="Calibri" w:hAnsi="Times New Roman" w:cs="Times New Roman"/>
          <w:sz w:val="28"/>
          <w:szCs w:val="28"/>
          <w:lang w:val="uk-UA"/>
        </w:rPr>
        <w:t xml:space="preserve">. Цей елемент являє собою інтегративну ігрову форму діяльності, яка передбачає одночасний вплив музики, руху, танцю, </w:t>
      </w:r>
      <w:r w:rsidR="00155F24">
        <w:rPr>
          <w:rFonts w:ascii="Times New Roman" w:eastAsia="Calibri" w:hAnsi="Times New Roman" w:cs="Times New Roman"/>
          <w:sz w:val="28"/>
          <w:szCs w:val="28"/>
          <w:lang w:val="uk-UA"/>
        </w:rPr>
        <w:t>слова</w:t>
      </w:r>
      <w:r w:rsidRPr="001C5197">
        <w:rPr>
          <w:rFonts w:ascii="Times New Roman" w:eastAsia="Calibri" w:hAnsi="Times New Roman" w:cs="Times New Roman"/>
          <w:sz w:val="28"/>
          <w:szCs w:val="28"/>
          <w:lang w:val="uk-UA"/>
        </w:rPr>
        <w:t xml:space="preserve"> та художнього образу в грі. В якості особливих прийомів організації театралізованої діяльності використовуються ігротренінг</w:t>
      </w:r>
      <w:r w:rsidR="00155F24">
        <w:rPr>
          <w:rFonts w:ascii="Times New Roman" w:eastAsia="Calibri" w:hAnsi="Times New Roman" w:cs="Times New Roman"/>
          <w:sz w:val="28"/>
          <w:szCs w:val="28"/>
          <w:lang w:val="uk-UA"/>
        </w:rPr>
        <w:t>.</w:t>
      </w:r>
    </w:p>
    <w:p w:rsidR="0070353A" w:rsidRDefault="0070353A" w:rsidP="001C519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Ця система пізніше отримала назву «</w:t>
      </w:r>
      <w:r w:rsidRPr="0070353A">
        <w:rPr>
          <w:rFonts w:ascii="Times New Roman" w:eastAsia="Calibri" w:hAnsi="Times New Roman" w:cs="Times New Roman"/>
          <w:i/>
          <w:sz w:val="28"/>
          <w:szCs w:val="28"/>
          <w:lang w:val="uk-UA"/>
        </w:rPr>
        <w:t>система елементарного музичного виховання</w:t>
      </w:r>
      <w:r>
        <w:rPr>
          <w:rFonts w:ascii="Times New Roman" w:eastAsia="Calibri" w:hAnsi="Times New Roman" w:cs="Times New Roman"/>
          <w:sz w:val="28"/>
          <w:szCs w:val="28"/>
          <w:lang w:val="uk-UA"/>
        </w:rPr>
        <w:t xml:space="preserve"> </w:t>
      </w:r>
      <w:r w:rsidRPr="0070353A">
        <w:rPr>
          <w:rFonts w:ascii="Times New Roman" w:eastAsia="Calibri" w:hAnsi="Times New Roman" w:cs="Times New Roman"/>
          <w:i/>
          <w:sz w:val="28"/>
          <w:szCs w:val="28"/>
          <w:lang w:val="uk-UA"/>
        </w:rPr>
        <w:t>Карла Орфа</w:t>
      </w:r>
      <w:r>
        <w:rPr>
          <w:rFonts w:ascii="Times New Roman" w:eastAsia="Calibri" w:hAnsi="Times New Roman" w:cs="Times New Roman"/>
          <w:sz w:val="28"/>
          <w:szCs w:val="28"/>
          <w:lang w:val="uk-UA"/>
        </w:rPr>
        <w:t>».</w:t>
      </w:r>
    </w:p>
    <w:p w:rsidR="001C5197" w:rsidRPr="001C5197" w:rsidRDefault="001C5197" w:rsidP="001C5197">
      <w:pPr>
        <w:spacing w:after="0" w:line="360" w:lineRule="auto"/>
        <w:ind w:firstLine="709"/>
        <w:jc w:val="both"/>
        <w:rPr>
          <w:rFonts w:ascii="Times New Roman" w:eastAsia="Calibri" w:hAnsi="Times New Roman" w:cs="Times New Roman"/>
          <w:sz w:val="28"/>
          <w:szCs w:val="28"/>
          <w:lang w:val="uk-UA"/>
        </w:rPr>
      </w:pPr>
      <w:r w:rsidRPr="001C5197">
        <w:rPr>
          <w:rFonts w:ascii="Times New Roman" w:eastAsia="Calibri" w:hAnsi="Times New Roman" w:cs="Times New Roman"/>
          <w:sz w:val="28"/>
          <w:szCs w:val="28"/>
          <w:lang w:val="uk-UA"/>
        </w:rPr>
        <w:lastRenderedPageBreak/>
        <w:t xml:space="preserve">Елементи системи музичного виховання спрямовані на розвиток творчих здібностей і навичок дитини, вони гармонійно вплітаються в структуру занять. </w:t>
      </w:r>
    </w:p>
    <w:p w:rsidR="00001490" w:rsidRPr="0040432E" w:rsidRDefault="0040432E" w:rsidP="001C5197">
      <w:pPr>
        <w:spacing w:after="0" w:line="360" w:lineRule="auto"/>
        <w:ind w:firstLine="709"/>
        <w:jc w:val="both"/>
        <w:rPr>
          <w:rFonts w:ascii="Times New Roman" w:hAnsi="Times New Roman"/>
          <w:sz w:val="28"/>
          <w:szCs w:val="28"/>
          <w:lang w:val="uk-UA"/>
        </w:rPr>
      </w:pPr>
      <w:r w:rsidRPr="0040432E">
        <w:rPr>
          <w:rFonts w:ascii="Times New Roman" w:hAnsi="Times New Roman"/>
          <w:noProof/>
          <w:sz w:val="28"/>
          <w:szCs w:val="28"/>
          <w:lang w:eastAsia="ru-RU"/>
        </w:rPr>
        <w:drawing>
          <wp:anchor distT="0" distB="0" distL="114300" distR="114300" simplePos="0" relativeHeight="251642368" behindDoc="1" locked="0" layoutInCell="1" allowOverlap="1" wp14:anchorId="343ED069" wp14:editId="68CE266E">
            <wp:simplePos x="0" y="0"/>
            <wp:positionH relativeFrom="column">
              <wp:posOffset>7717</wp:posOffset>
            </wp:positionH>
            <wp:positionV relativeFrom="paragraph">
              <wp:posOffset>18525</wp:posOffset>
            </wp:positionV>
            <wp:extent cx="2554605" cy="1000125"/>
            <wp:effectExtent l="0" t="0" r="0" b="9525"/>
            <wp:wrapTight wrapText="bothSides">
              <wp:wrapPolygon edited="0">
                <wp:start x="0" y="0"/>
                <wp:lineTo x="0" y="21394"/>
                <wp:lineTo x="21423" y="21394"/>
                <wp:lineTo x="21423" y="0"/>
                <wp:lineTo x="0" y="0"/>
              </wp:wrapPolygon>
            </wp:wrapTight>
            <wp:docPr id="219" name="Рисунок 219" descr="&amp;Kcy;&amp;acy;&amp;rcy;&amp;tcy;&amp;icy;&amp;ncy;&amp;kcy;&amp;icy; &amp;pcy;&amp;ocy; &amp;zcy;&amp;acy;&amp;pcy;&amp;rcy;&amp;ocy;&amp;scy;&amp;ucy; &amp;kcy;&amp;acy;&amp;rcy;&amp;lcy;  &amp;ocy;&amp;rcy;&amp;f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amp;Kcy;&amp;acy;&amp;rcy;&amp;tcy;&amp;icy;&amp;ncy;&amp;kcy;&amp;icy; &amp;pcy;&amp;ocy; &amp;zcy;&amp;acy;&amp;pcy;&amp;rcy;&amp;ocy;&amp;scy;&amp;ucy; &amp;kcy;&amp;acy;&amp;rcy;&amp;lcy;  &amp;ocy;&amp;rcy;&amp;fcy;  &amp;fcy;&amp;ocy;&amp;tcy;&amp;ocy;"/>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554605" cy="1000125"/>
                    </a:xfrm>
                    <a:prstGeom prst="rect">
                      <a:avLst/>
                    </a:prstGeom>
                    <a:noFill/>
                  </pic:spPr>
                </pic:pic>
              </a:graphicData>
            </a:graphic>
          </wp:anchor>
        </w:drawing>
      </w:r>
      <w:r w:rsidR="00001490" w:rsidRPr="0040432E">
        <w:rPr>
          <w:rFonts w:ascii="Times New Roman" w:hAnsi="Times New Roman"/>
          <w:sz w:val="28"/>
          <w:szCs w:val="28"/>
          <w:lang w:val="uk-UA"/>
        </w:rPr>
        <w:t xml:space="preserve">До складу музичних інструментів оркестра Орфа відносять: </w:t>
      </w:r>
    </w:p>
    <w:p w:rsidR="00001490" w:rsidRPr="0040432E" w:rsidRDefault="0096561A" w:rsidP="003D7DA3">
      <w:pPr>
        <w:numPr>
          <w:ilvl w:val="0"/>
          <w:numId w:val="91"/>
        </w:numPr>
        <w:spacing w:after="0" w:line="360" w:lineRule="auto"/>
        <w:contextualSpacing/>
        <w:jc w:val="both"/>
        <w:rPr>
          <w:rFonts w:ascii="Times New Roman" w:hAnsi="Times New Roman"/>
          <w:sz w:val="28"/>
          <w:szCs w:val="28"/>
          <w:lang w:val="uk-UA"/>
        </w:rPr>
      </w:pPr>
      <w:r>
        <w:rPr>
          <w:rFonts w:ascii="Times New Roman" w:hAnsi="Times New Roman"/>
          <w:i/>
          <w:noProof/>
          <w:sz w:val="28"/>
          <w:szCs w:val="28"/>
          <w:lang w:val="en-US"/>
        </w:rPr>
        <w:pict>
          <v:shape id="Надпись 220" o:spid="_x0000_s1056" type="#_x0000_t202" style="position:absolute;left:0;text-align:left;margin-left:-202.8pt;margin-top:33.2pt;width:185.8pt;height:26.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7 -617 -87 20983 21687 20983 21687 -617 -87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" strokecolor="white">
            <v:textbox>
              <w:txbxContent>
                <w:p w:rsidR="00EB5FB8" w:rsidRPr="00861BC2" w:rsidRDefault="00EB5FB8" w:rsidP="0040432E">
                  <w:pPr>
                    <w:rPr>
                      <w:rFonts w:ascii="Times New Roman" w:hAnsi="Times New Roman"/>
                      <w:sz w:val="24"/>
                      <w:szCs w:val="24"/>
                    </w:rPr>
                  </w:pPr>
                  <w:r w:rsidRPr="00861BC2">
                    <w:rPr>
                      <w:rFonts w:ascii="Times New Roman" w:hAnsi="Times New Roman"/>
                      <w:sz w:val="24"/>
                      <w:szCs w:val="24"/>
                      <w:lang w:val="uk-UA"/>
                    </w:rPr>
                    <w:t>Музичні інструменти К. Орфа</w:t>
                  </w:r>
                </w:p>
              </w:txbxContent>
            </v:textbox>
            <w10:wrap type="tight"/>
          </v:shape>
        </w:pict>
      </w:r>
      <w:r w:rsidR="00001490" w:rsidRPr="0040432E">
        <w:rPr>
          <w:rFonts w:ascii="Times New Roman" w:hAnsi="Times New Roman"/>
          <w:i/>
          <w:sz w:val="28"/>
          <w:szCs w:val="28"/>
          <w:lang w:val="uk-UA"/>
        </w:rPr>
        <w:t>інструменти</w:t>
      </w:r>
      <w:r w:rsidR="00001490" w:rsidRPr="0040432E">
        <w:rPr>
          <w:rFonts w:ascii="Times New Roman" w:hAnsi="Times New Roman"/>
          <w:sz w:val="28"/>
          <w:szCs w:val="28"/>
          <w:lang w:val="uk-UA"/>
        </w:rPr>
        <w:t xml:space="preserve">, на яких можна відобразити елементарну мелодію (ксилофони, різні види дитячих металофонів); </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шумові (</w:t>
      </w:r>
      <w:r w:rsidRPr="0040432E">
        <w:rPr>
          <w:rFonts w:ascii="Times New Roman" w:hAnsi="Times New Roman"/>
          <w:sz w:val="28"/>
          <w:szCs w:val="28"/>
          <w:lang w:val="uk-UA"/>
        </w:rPr>
        <w:t xml:space="preserve">маракаси, трикутники, дзвіночки, бобонці, румби, кастаньєти); </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ударні (</w:t>
      </w:r>
      <w:r w:rsidRPr="0040432E">
        <w:rPr>
          <w:rFonts w:ascii="Times New Roman" w:hAnsi="Times New Roman"/>
          <w:sz w:val="28"/>
          <w:szCs w:val="28"/>
          <w:lang w:val="uk-UA"/>
        </w:rPr>
        <w:t>б</w:t>
      </w:r>
      <w:r w:rsidR="00851EF1">
        <w:rPr>
          <w:rFonts w:ascii="Times New Roman" w:hAnsi="Times New Roman"/>
          <w:sz w:val="28"/>
          <w:szCs w:val="28"/>
          <w:lang w:val="uk-UA"/>
        </w:rPr>
        <w:t>арабани, бубни, пандейра, дерев</w:t>
      </w:r>
      <w:r w:rsidR="00851EF1" w:rsidRPr="00851EF1">
        <w:rPr>
          <w:rFonts w:ascii="Times New Roman" w:hAnsi="Times New Roman"/>
          <w:sz w:val="28"/>
          <w:szCs w:val="28"/>
        </w:rPr>
        <w:t>’</w:t>
      </w:r>
      <w:r w:rsidRPr="0040432E">
        <w:rPr>
          <w:rFonts w:ascii="Times New Roman" w:hAnsi="Times New Roman"/>
          <w:sz w:val="28"/>
          <w:szCs w:val="28"/>
          <w:lang w:val="uk-UA"/>
        </w:rPr>
        <w:t>яна коробочка, реко-реко);</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 xml:space="preserve">прості духові </w:t>
      </w:r>
      <w:r w:rsidRPr="0040432E">
        <w:rPr>
          <w:rFonts w:ascii="Times New Roman" w:hAnsi="Times New Roman"/>
          <w:sz w:val="28"/>
          <w:szCs w:val="28"/>
          <w:lang w:val="uk-UA"/>
        </w:rPr>
        <w:t>(сопілки, свищики);</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 xml:space="preserve">саморобні інструменти </w:t>
      </w:r>
      <w:r w:rsidRPr="0040432E">
        <w:rPr>
          <w:rFonts w:ascii="Times New Roman" w:hAnsi="Times New Roman"/>
          <w:sz w:val="28"/>
          <w:szCs w:val="28"/>
          <w:lang w:val="uk-UA"/>
        </w:rPr>
        <w:t>(різноманітний папір, целофан, кубики з дерева, олівці, палички, коробочки-тріскітки, тканини, склянки, мотузки, мішечки з крохмалем, гудзики, кульки, дзвіночки; природні матеріали – жолуді, каштани, шишки, горіхи );</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sz w:val="28"/>
          <w:szCs w:val="28"/>
          <w:lang w:val="uk-UA"/>
        </w:rPr>
        <w:t>«жести, що звучать» (body percussion) - техніка ритмічної гри на власному тілі: удари, клацання, притупування.</w:t>
      </w:r>
    </w:p>
    <w:p w:rsidR="00001490" w:rsidRPr="0040432E" w:rsidRDefault="00001490" w:rsidP="00001490">
      <w:pPr>
        <w:spacing w:after="0" w:line="360" w:lineRule="auto"/>
        <w:ind w:firstLine="709"/>
        <w:jc w:val="both"/>
        <w:rPr>
          <w:rFonts w:ascii="Times New Roman" w:hAnsi="Times New Roman"/>
          <w:sz w:val="28"/>
          <w:szCs w:val="28"/>
          <w:lang w:val="uk-UA"/>
        </w:rPr>
      </w:pPr>
      <w:r w:rsidRPr="0040432E">
        <w:rPr>
          <w:rFonts w:ascii="Times New Roman" w:hAnsi="Times New Roman"/>
          <w:sz w:val="28"/>
          <w:szCs w:val="28"/>
          <w:lang w:val="uk-UA"/>
        </w:rPr>
        <w:t>До «жестів, що звучать» відносять:</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оплески</w:t>
      </w:r>
      <w:r w:rsidRPr="0040432E">
        <w:rPr>
          <w:rFonts w:ascii="Times New Roman" w:hAnsi="Times New Roman"/>
          <w:sz w:val="28"/>
          <w:szCs w:val="28"/>
          <w:lang w:val="uk-UA"/>
        </w:rPr>
        <w:t xml:space="preserve"> - пружні, дихання при цьому - спокійне і розмірене. Оплески можуть бути різними: оплески жменею - долоні приймають форму чаші, між ними утворюється порожній простір і звук виходить глухим; оплески плоскою долонею, ... в різних місцях долоні, .... по пальцях тощо - кожен раз звук буде різним. Можливі оплески перед собою, а також за спиною, над головою, в різні сторони. На оплесках можна знайомити дітей з різними видами акцентів, відтінками динамічної градації - перш за все переходу від piano до forte і навпаки.</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lastRenderedPageBreak/>
        <w:t xml:space="preserve">плескання – </w:t>
      </w:r>
      <w:r w:rsidRPr="0040432E">
        <w:rPr>
          <w:rFonts w:ascii="Times New Roman" w:hAnsi="Times New Roman"/>
          <w:sz w:val="28"/>
          <w:szCs w:val="28"/>
          <w:lang w:val="uk-UA"/>
        </w:rPr>
        <w:t>це пружні і ритмічні удари плоскими долонями по стегнах – прямі й бокові, їх можна виконувати в чергуванні з оплесками і притупами; як стоячи, так і сидячи;</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притупування -</w:t>
      </w:r>
      <w:r w:rsidRPr="0040432E">
        <w:rPr>
          <w:rFonts w:ascii="Times New Roman" w:hAnsi="Times New Roman"/>
          <w:sz w:val="28"/>
          <w:szCs w:val="28"/>
          <w:lang w:val="uk-UA"/>
        </w:rPr>
        <w:t xml:space="preserve"> можна робити притупування однією ногою або поперемінно двома, залишаючись на одному місці або просуваючись вперед, сидячи і стоячи, удари носком чи п’яткою, не відриваючи ногу від підлоги;</w:t>
      </w:r>
    </w:p>
    <w:p w:rsidR="00001490" w:rsidRPr="0040432E" w:rsidRDefault="00001490" w:rsidP="003D7DA3">
      <w:pPr>
        <w:numPr>
          <w:ilvl w:val="0"/>
          <w:numId w:val="91"/>
        </w:numPr>
        <w:spacing w:after="0" w:line="360" w:lineRule="auto"/>
        <w:contextualSpacing/>
        <w:jc w:val="both"/>
        <w:rPr>
          <w:rFonts w:ascii="Times New Roman" w:hAnsi="Times New Roman"/>
          <w:sz w:val="28"/>
          <w:szCs w:val="28"/>
          <w:lang w:val="uk-UA"/>
        </w:rPr>
      </w:pPr>
      <w:r w:rsidRPr="0040432E">
        <w:rPr>
          <w:rFonts w:ascii="Times New Roman" w:hAnsi="Times New Roman"/>
          <w:i/>
          <w:sz w:val="28"/>
          <w:szCs w:val="28"/>
          <w:lang w:val="uk-UA"/>
        </w:rPr>
        <w:t xml:space="preserve">клацання пальцями - </w:t>
      </w:r>
      <w:r w:rsidRPr="0040432E">
        <w:rPr>
          <w:rFonts w:ascii="Times New Roman" w:hAnsi="Times New Roman"/>
          <w:sz w:val="28"/>
          <w:szCs w:val="28"/>
          <w:lang w:val="uk-UA"/>
        </w:rPr>
        <w:t>виконувати без напруги, вільно і легко, залежно від темпу клацання можна робити з допоміжним помахом руки або без нього, одночасно обома або чергувати правою і лівою руками</w:t>
      </w:r>
      <w:r w:rsidR="004264BD">
        <w:rPr>
          <w:rFonts w:ascii="Times New Roman" w:hAnsi="Times New Roman"/>
          <w:sz w:val="28"/>
          <w:szCs w:val="28"/>
          <w:lang w:val="uk-UA"/>
        </w:rPr>
        <w:t xml:space="preserve"> </w:t>
      </w:r>
      <w:r w:rsidR="00893B1C">
        <w:rPr>
          <w:rFonts w:ascii="Times New Roman" w:hAnsi="Times New Roman"/>
          <w:sz w:val="28"/>
          <w:szCs w:val="28"/>
        </w:rPr>
        <w:t>[111</w:t>
      </w:r>
      <w:r w:rsidR="004264BD" w:rsidRPr="004264BD">
        <w:rPr>
          <w:rFonts w:ascii="Times New Roman" w:hAnsi="Times New Roman"/>
          <w:sz w:val="28"/>
          <w:szCs w:val="28"/>
        </w:rPr>
        <w:t xml:space="preserve">, </w:t>
      </w:r>
      <w:r w:rsidR="004264BD">
        <w:rPr>
          <w:rFonts w:ascii="Times New Roman" w:hAnsi="Times New Roman"/>
          <w:sz w:val="28"/>
          <w:szCs w:val="28"/>
          <w:lang w:val="uk-UA"/>
        </w:rPr>
        <w:t>с.9-10</w:t>
      </w:r>
      <w:r w:rsidR="004264BD" w:rsidRPr="004264BD">
        <w:rPr>
          <w:rFonts w:ascii="Times New Roman" w:hAnsi="Times New Roman"/>
          <w:sz w:val="28"/>
          <w:szCs w:val="28"/>
        </w:rPr>
        <w:t>]</w:t>
      </w:r>
      <w:r w:rsidRPr="0040432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942"/>
      </w:tblGrid>
      <w:tr w:rsidR="00001490" w:rsidRPr="0040432E" w:rsidTr="000625AF">
        <w:tc>
          <w:tcPr>
            <w:tcW w:w="6629" w:type="dxa"/>
          </w:tcPr>
          <w:p w:rsidR="00001490" w:rsidRPr="0040432E" w:rsidRDefault="000625AF" w:rsidP="00001490">
            <w:pPr>
              <w:spacing w:after="0" w:line="360" w:lineRule="auto"/>
              <w:jc w:val="center"/>
              <w:rPr>
                <w:rFonts w:ascii="Times New Roman" w:hAnsi="Times New Roman"/>
                <w:sz w:val="28"/>
                <w:szCs w:val="28"/>
                <w:lang w:val="uk-UA"/>
              </w:rPr>
            </w:pPr>
            <w:r>
              <w:rPr>
                <w:rFonts w:ascii="Times New Roman" w:hAnsi="Times New Roman"/>
                <w:sz w:val="28"/>
                <w:szCs w:val="28"/>
                <w:lang w:val="uk-UA"/>
              </w:rPr>
              <w:t>жести</w:t>
            </w:r>
          </w:p>
        </w:tc>
        <w:tc>
          <w:tcPr>
            <w:tcW w:w="2942" w:type="dxa"/>
          </w:tcPr>
          <w:p w:rsidR="00001490" w:rsidRPr="0040432E" w:rsidRDefault="00001490" w:rsidP="00001490">
            <w:pPr>
              <w:spacing w:after="0" w:line="360" w:lineRule="auto"/>
              <w:jc w:val="center"/>
              <w:rPr>
                <w:rFonts w:ascii="Times New Roman" w:hAnsi="Times New Roman"/>
                <w:sz w:val="28"/>
                <w:szCs w:val="28"/>
                <w:lang w:val="uk-UA"/>
              </w:rPr>
            </w:pPr>
            <w:r w:rsidRPr="0040432E">
              <w:rPr>
                <w:rFonts w:ascii="Times New Roman" w:hAnsi="Times New Roman"/>
                <w:sz w:val="28"/>
                <w:szCs w:val="28"/>
                <w:lang w:val="uk-UA"/>
              </w:rPr>
              <w:t>нотація</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оплески двома руками (нотні штилі йдуть вгору</w:t>
            </w:r>
            <w:r w:rsidR="000625AF">
              <w:rPr>
                <w:rFonts w:ascii="Times New Roman" w:hAnsi="Times New Roman"/>
                <w:sz w:val="28"/>
                <w:szCs w:val="28"/>
                <w:lang w:val="uk-UA"/>
              </w:rPr>
              <w:t xml:space="preserve"> і вниз</w:t>
            </w:r>
            <w:r w:rsidRPr="0040432E">
              <w:rPr>
                <w:rFonts w:ascii="Times New Roman" w:hAnsi="Times New Roman"/>
                <w:sz w:val="28"/>
                <w:szCs w:val="28"/>
                <w:lang w:val="uk-UA"/>
              </w:rPr>
              <w:t>)</w:t>
            </w:r>
          </w:p>
        </w:tc>
        <w:tc>
          <w:tcPr>
            <w:tcW w:w="2942" w:type="dxa"/>
          </w:tcPr>
          <w:p w:rsidR="00001490" w:rsidRPr="0040432E" w:rsidRDefault="00851EF1" w:rsidP="00001490">
            <w:pPr>
              <w:spacing w:after="0" w:line="360" w:lineRule="auto"/>
              <w:jc w:val="both"/>
              <w:rPr>
                <w:rFonts w:ascii="Times New Roman" w:hAnsi="Times New Roman"/>
                <w:sz w:val="28"/>
                <w:szCs w:val="28"/>
                <w:lang w:val="uk-UA"/>
              </w:rPr>
            </w:pPr>
            <w:r w:rsidRPr="0040432E">
              <w:rPr>
                <w:rFonts w:ascii="Times New Roman" w:hAnsi="Times New Roman"/>
                <w:noProof/>
                <w:sz w:val="28"/>
                <w:szCs w:val="28"/>
                <w:lang w:eastAsia="ru-RU"/>
              </w:rPr>
              <w:drawing>
                <wp:anchor distT="0" distB="0" distL="114300" distR="114300" simplePos="0" relativeHeight="251666944" behindDoc="1" locked="0" layoutInCell="1" allowOverlap="1" wp14:anchorId="47A54571" wp14:editId="2A65E714">
                  <wp:simplePos x="0" y="0"/>
                  <wp:positionH relativeFrom="column">
                    <wp:posOffset>577215</wp:posOffset>
                  </wp:positionH>
                  <wp:positionV relativeFrom="paragraph">
                    <wp:posOffset>182499</wp:posOffset>
                  </wp:positionV>
                  <wp:extent cx="954405" cy="245745"/>
                  <wp:effectExtent l="0" t="0" r="0" b="1905"/>
                  <wp:wrapTight wrapText="bothSides">
                    <wp:wrapPolygon edited="0">
                      <wp:start x="0" y="0"/>
                      <wp:lineTo x="0" y="20093"/>
                      <wp:lineTo x="21126" y="20093"/>
                      <wp:lineTo x="2112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t="26286"/>
                          <a:stretch>
                            <a:fillRect/>
                          </a:stretch>
                        </pic:blipFill>
                        <pic:spPr bwMode="auto">
                          <a:xfrm>
                            <a:off x="0" y="0"/>
                            <a:ext cx="954405" cy="245745"/>
                          </a:xfrm>
                          <a:prstGeom prst="rect">
                            <a:avLst/>
                          </a:prstGeom>
                          <a:noFill/>
                        </pic:spPr>
                      </pic:pic>
                    </a:graphicData>
                  </a:graphic>
                </wp:anchor>
              </w:drawing>
            </w:r>
            <w:r w:rsidR="00001490" w:rsidRPr="0040432E">
              <w:rPr>
                <w:rFonts w:ascii="Calibri" w:hAnsi="Calibri"/>
                <w:noProof/>
                <w:lang w:eastAsia="ru-RU"/>
              </w:rPr>
              <w:drawing>
                <wp:anchor distT="0" distB="0" distL="114300" distR="114300" simplePos="0" relativeHeight="251640320" behindDoc="1" locked="0" layoutInCell="1" allowOverlap="1" wp14:anchorId="225EBABE" wp14:editId="272EC1A6">
                  <wp:simplePos x="0" y="0"/>
                  <wp:positionH relativeFrom="column">
                    <wp:posOffset>549910</wp:posOffset>
                  </wp:positionH>
                  <wp:positionV relativeFrom="paragraph">
                    <wp:posOffset>-18415</wp:posOffset>
                  </wp:positionV>
                  <wp:extent cx="981710" cy="323215"/>
                  <wp:effectExtent l="0" t="0" r="8890" b="635"/>
                  <wp:wrapTight wrapText="bothSides">
                    <wp:wrapPolygon edited="0">
                      <wp:start x="0" y="0"/>
                      <wp:lineTo x="0" y="20369"/>
                      <wp:lineTo x="21376" y="20369"/>
                      <wp:lineTo x="21376"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extLst>
                              <a:ext uri="{28A0092B-C50C-407E-A947-70E740481C1C}">
                                <a14:useLocalDpi xmlns:a14="http://schemas.microsoft.com/office/drawing/2010/main" val="0"/>
                              </a:ext>
                            </a:extLst>
                          </a:blip>
                          <a:srcRect l="15703" t="2" b="6982"/>
                          <a:stretch>
                            <a:fillRect/>
                          </a:stretch>
                        </pic:blipFill>
                        <pic:spPr bwMode="auto">
                          <a:xfrm>
                            <a:off x="0" y="0"/>
                            <a:ext cx="981710" cy="323215"/>
                          </a:xfrm>
                          <a:prstGeom prst="rect">
                            <a:avLst/>
                          </a:prstGeom>
                          <a:noFill/>
                        </pic:spPr>
                      </pic:pic>
                    </a:graphicData>
                  </a:graphic>
                </wp:anchor>
              </w:drawing>
            </w:r>
            <w:r w:rsidR="00001490" w:rsidRPr="0040432E">
              <w:rPr>
                <w:rFonts w:ascii="Times New Roman" w:hAnsi="Times New Roman"/>
                <w:sz w:val="28"/>
                <w:szCs w:val="28"/>
                <w:lang w:val="uk-UA"/>
              </w:rPr>
              <w:t>Опл.</w:t>
            </w:r>
            <w:r w:rsidRPr="0040432E">
              <w:rPr>
                <w:rFonts w:ascii="Calibri" w:hAnsi="Calibri"/>
                <w:noProof/>
                <w:lang w:val="en-US"/>
              </w:rPr>
              <w:t xml:space="preserve"> </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плескання</w:t>
            </w:r>
            <w:r w:rsidRPr="0040432E">
              <w:t xml:space="preserve"> </w:t>
            </w:r>
            <w:r w:rsidRPr="0040432E">
              <w:rPr>
                <w:rFonts w:ascii="Times New Roman" w:hAnsi="Times New Roman"/>
                <w:sz w:val="28"/>
                <w:szCs w:val="28"/>
                <w:lang w:val="uk-UA"/>
              </w:rPr>
              <w:t>одночасно двома руками</w:t>
            </w:r>
            <w:r w:rsidRPr="0040432E">
              <w:t xml:space="preserve"> </w:t>
            </w:r>
            <w:r w:rsidRPr="0040432E">
              <w:rPr>
                <w:lang w:val="uk-UA"/>
              </w:rPr>
              <w:t>(</w:t>
            </w:r>
            <w:r w:rsidRPr="0040432E">
              <w:rPr>
                <w:rFonts w:ascii="Times New Roman" w:hAnsi="Times New Roman"/>
                <w:sz w:val="28"/>
                <w:szCs w:val="28"/>
                <w:lang w:val="uk-UA"/>
              </w:rPr>
              <w:t>нотні штилі йдуть вгору і вниз)</w:t>
            </w:r>
          </w:p>
        </w:tc>
        <w:tc>
          <w:tcPr>
            <w:tcW w:w="2942"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noProof/>
                <w:sz w:val="28"/>
                <w:szCs w:val="28"/>
                <w:lang w:eastAsia="ru-RU"/>
              </w:rPr>
              <w:drawing>
                <wp:anchor distT="0" distB="0" distL="114300" distR="114300" simplePos="0" relativeHeight="251643392" behindDoc="1" locked="0" layoutInCell="1" allowOverlap="1" wp14:anchorId="47C7C0BD" wp14:editId="5539FEC8">
                  <wp:simplePos x="0" y="0"/>
                  <wp:positionH relativeFrom="column">
                    <wp:posOffset>593090</wp:posOffset>
                  </wp:positionH>
                  <wp:positionV relativeFrom="paragraph">
                    <wp:posOffset>179070</wp:posOffset>
                  </wp:positionV>
                  <wp:extent cx="954405" cy="245745"/>
                  <wp:effectExtent l="0" t="0" r="0" b="1905"/>
                  <wp:wrapTight wrapText="bothSides">
                    <wp:wrapPolygon edited="0">
                      <wp:start x="0" y="0"/>
                      <wp:lineTo x="0" y="20093"/>
                      <wp:lineTo x="21126" y="20093"/>
                      <wp:lineTo x="21126"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t="26286"/>
                          <a:stretch>
                            <a:fillRect/>
                          </a:stretch>
                        </pic:blipFill>
                        <pic:spPr bwMode="auto">
                          <a:xfrm>
                            <a:off x="0" y="0"/>
                            <a:ext cx="954405" cy="245745"/>
                          </a:xfrm>
                          <a:prstGeom prst="rect">
                            <a:avLst/>
                          </a:prstGeom>
                          <a:noFill/>
                        </pic:spPr>
                      </pic:pic>
                    </a:graphicData>
                  </a:graphic>
                </wp:anchor>
              </w:drawing>
            </w:r>
            <w:r w:rsidRPr="0040432E">
              <w:rPr>
                <w:rFonts w:ascii="Calibri" w:hAnsi="Calibri"/>
                <w:noProof/>
                <w:lang w:eastAsia="ru-RU"/>
              </w:rPr>
              <w:drawing>
                <wp:anchor distT="0" distB="0" distL="114300" distR="114300" simplePos="0" relativeHeight="251620864" behindDoc="1" locked="0" layoutInCell="1" allowOverlap="1" wp14:anchorId="2CF01C9E" wp14:editId="1286AAB3">
                  <wp:simplePos x="0" y="0"/>
                  <wp:positionH relativeFrom="column">
                    <wp:posOffset>565150</wp:posOffset>
                  </wp:positionH>
                  <wp:positionV relativeFrom="paragraph">
                    <wp:posOffset>0</wp:posOffset>
                  </wp:positionV>
                  <wp:extent cx="981710" cy="323215"/>
                  <wp:effectExtent l="0" t="0" r="8890" b="635"/>
                  <wp:wrapTight wrapText="bothSides">
                    <wp:wrapPolygon edited="0">
                      <wp:start x="0" y="0"/>
                      <wp:lineTo x="0" y="20369"/>
                      <wp:lineTo x="21376" y="20369"/>
                      <wp:lineTo x="2137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710" cy="323215"/>
                          </a:xfrm>
                          <a:prstGeom prst="rect">
                            <a:avLst/>
                          </a:prstGeom>
                          <a:noFill/>
                        </pic:spPr>
                      </pic:pic>
                    </a:graphicData>
                  </a:graphic>
                </wp:anchor>
              </w:drawing>
            </w:r>
            <w:r w:rsidRPr="0040432E">
              <w:rPr>
                <w:rFonts w:ascii="Times New Roman" w:hAnsi="Times New Roman"/>
                <w:sz w:val="28"/>
                <w:szCs w:val="28"/>
                <w:lang w:val="uk-UA"/>
              </w:rPr>
              <w:t>Пл.</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плескання: окремі удари лівою або правою рукою (нотні штилі: права – вгору, ліва – вниз)</w:t>
            </w:r>
          </w:p>
        </w:tc>
        <w:tc>
          <w:tcPr>
            <w:tcW w:w="2942"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Calibri" w:hAnsi="Calibri"/>
                <w:noProof/>
                <w:lang w:eastAsia="ru-RU"/>
              </w:rPr>
              <w:drawing>
                <wp:anchor distT="0" distB="0" distL="114300" distR="114300" simplePos="0" relativeHeight="251624960" behindDoc="1" locked="0" layoutInCell="1" allowOverlap="1" wp14:anchorId="534F4B93" wp14:editId="2413293C">
                  <wp:simplePos x="0" y="0"/>
                  <wp:positionH relativeFrom="column">
                    <wp:posOffset>593090</wp:posOffset>
                  </wp:positionH>
                  <wp:positionV relativeFrom="paragraph">
                    <wp:posOffset>16510</wp:posOffset>
                  </wp:positionV>
                  <wp:extent cx="1023620" cy="405765"/>
                  <wp:effectExtent l="0" t="0" r="5080" b="0"/>
                  <wp:wrapTight wrapText="bothSides">
                    <wp:wrapPolygon edited="0">
                      <wp:start x="0" y="0"/>
                      <wp:lineTo x="0" y="20282"/>
                      <wp:lineTo x="21305" y="20282"/>
                      <wp:lineTo x="2130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cstate="print">
                            <a:extLst>
                              <a:ext uri="{28A0092B-C50C-407E-A947-70E740481C1C}">
                                <a14:useLocalDpi xmlns:a14="http://schemas.microsoft.com/office/drawing/2010/main" val="0"/>
                              </a:ext>
                            </a:extLst>
                          </a:blip>
                          <a:srcRect l="17104" t="2" b="6250"/>
                          <a:stretch>
                            <a:fillRect/>
                          </a:stretch>
                        </pic:blipFill>
                        <pic:spPr bwMode="auto">
                          <a:xfrm>
                            <a:off x="0" y="0"/>
                            <a:ext cx="1023620" cy="405765"/>
                          </a:xfrm>
                          <a:prstGeom prst="rect">
                            <a:avLst/>
                          </a:prstGeom>
                          <a:noFill/>
                        </pic:spPr>
                      </pic:pic>
                    </a:graphicData>
                  </a:graphic>
                </wp:anchor>
              </w:drawing>
            </w:r>
            <w:r w:rsidRPr="0040432E">
              <w:rPr>
                <w:rFonts w:ascii="Times New Roman" w:hAnsi="Times New Roman"/>
                <w:sz w:val="28"/>
                <w:szCs w:val="28"/>
                <w:lang w:val="uk-UA"/>
              </w:rPr>
              <w:t xml:space="preserve">Пл. </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плескання:</w:t>
            </w:r>
            <w:r w:rsidRPr="0040432E">
              <w:t xml:space="preserve"> </w:t>
            </w:r>
            <w:r w:rsidRPr="0040432E">
              <w:rPr>
                <w:rFonts w:ascii="Times New Roman" w:hAnsi="Times New Roman"/>
                <w:sz w:val="28"/>
                <w:szCs w:val="28"/>
                <w:lang w:val="uk-UA"/>
              </w:rPr>
              <w:t>окремі удари кожною рукою в чергуванні з одночасними ударами двома руками (</w:t>
            </w:r>
            <w:r w:rsidR="000625AF">
              <w:rPr>
                <w:rFonts w:ascii="Times New Roman" w:hAnsi="Times New Roman"/>
                <w:sz w:val="28"/>
                <w:szCs w:val="28"/>
                <w:lang w:val="uk-UA"/>
              </w:rPr>
              <w:t xml:space="preserve">права - </w:t>
            </w:r>
            <w:r w:rsidRPr="0040432E">
              <w:rPr>
                <w:rFonts w:ascii="Times New Roman" w:hAnsi="Times New Roman"/>
                <w:sz w:val="28"/>
                <w:szCs w:val="28"/>
                <w:lang w:val="uk-UA"/>
              </w:rPr>
              <w:t>штилі вгору</w:t>
            </w:r>
            <w:r w:rsidR="000625AF">
              <w:rPr>
                <w:rFonts w:ascii="Times New Roman" w:hAnsi="Times New Roman"/>
                <w:sz w:val="28"/>
                <w:szCs w:val="28"/>
                <w:lang w:val="uk-UA"/>
              </w:rPr>
              <w:t>; вгору</w:t>
            </w:r>
            <w:r w:rsidRPr="0040432E">
              <w:rPr>
                <w:rFonts w:ascii="Times New Roman" w:hAnsi="Times New Roman"/>
                <w:sz w:val="28"/>
                <w:szCs w:val="28"/>
                <w:lang w:val="uk-UA"/>
              </w:rPr>
              <w:t xml:space="preserve"> і вниз на одній ноті - одночасні плескання двома руками).</w:t>
            </w:r>
          </w:p>
        </w:tc>
        <w:tc>
          <w:tcPr>
            <w:tcW w:w="2942"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Calibri" w:hAnsi="Calibri"/>
                <w:noProof/>
                <w:lang w:eastAsia="ru-RU"/>
              </w:rPr>
              <w:drawing>
                <wp:anchor distT="0" distB="0" distL="114300" distR="114300" simplePos="0" relativeHeight="251627008" behindDoc="1" locked="0" layoutInCell="1" allowOverlap="1" wp14:anchorId="0E21ACAE" wp14:editId="3CEA466F">
                  <wp:simplePos x="0" y="0"/>
                  <wp:positionH relativeFrom="column">
                    <wp:posOffset>599440</wp:posOffset>
                  </wp:positionH>
                  <wp:positionV relativeFrom="paragraph">
                    <wp:posOffset>18415</wp:posOffset>
                  </wp:positionV>
                  <wp:extent cx="1060450" cy="474345"/>
                  <wp:effectExtent l="0" t="0" r="6350" b="1905"/>
                  <wp:wrapTight wrapText="bothSides">
                    <wp:wrapPolygon edited="0">
                      <wp:start x="0" y="0"/>
                      <wp:lineTo x="0" y="20819"/>
                      <wp:lineTo x="21341" y="20819"/>
                      <wp:lineTo x="2134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9" cstate="print">
                            <a:extLst>
                              <a:ext uri="{28A0092B-C50C-407E-A947-70E740481C1C}">
                                <a14:useLocalDpi xmlns:a14="http://schemas.microsoft.com/office/drawing/2010/main" val="0"/>
                              </a:ext>
                            </a:extLst>
                          </a:blip>
                          <a:srcRect l="17618" b="2151"/>
                          <a:stretch>
                            <a:fillRect/>
                          </a:stretch>
                        </pic:blipFill>
                        <pic:spPr bwMode="auto">
                          <a:xfrm>
                            <a:off x="0" y="0"/>
                            <a:ext cx="1060450" cy="474345"/>
                          </a:xfrm>
                          <a:prstGeom prst="rect">
                            <a:avLst/>
                          </a:prstGeom>
                          <a:noFill/>
                        </pic:spPr>
                      </pic:pic>
                    </a:graphicData>
                  </a:graphic>
                </wp:anchor>
              </w:drawing>
            </w:r>
            <w:r w:rsidRPr="0040432E">
              <w:rPr>
                <w:rFonts w:ascii="Times New Roman" w:hAnsi="Times New Roman"/>
                <w:sz w:val="28"/>
                <w:szCs w:val="28"/>
                <w:lang w:val="uk-UA"/>
              </w:rPr>
              <w:t>Пл.</w:t>
            </w:r>
          </w:p>
        </w:tc>
      </w:tr>
      <w:tr w:rsidR="00001490" w:rsidRPr="0040432E" w:rsidTr="000625AF">
        <w:tc>
          <w:tcPr>
            <w:tcW w:w="6629" w:type="dxa"/>
          </w:tcPr>
          <w:p w:rsidR="00001490" w:rsidRPr="0040432E" w:rsidRDefault="00001490" w:rsidP="000625AF">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плескання: перехресні удари (права рука ударяє по лівому стегну і</w:t>
            </w:r>
            <w:r w:rsidR="000625AF">
              <w:rPr>
                <w:rFonts w:ascii="Times New Roman" w:hAnsi="Times New Roman"/>
                <w:sz w:val="28"/>
                <w:szCs w:val="28"/>
                <w:lang w:val="uk-UA"/>
              </w:rPr>
              <w:t xml:space="preserve"> навпаки): дві лінії (верхня - ліве</w:t>
            </w:r>
            <w:r w:rsidRPr="0040432E">
              <w:rPr>
                <w:rFonts w:ascii="Times New Roman" w:hAnsi="Times New Roman"/>
                <w:sz w:val="28"/>
                <w:szCs w:val="28"/>
                <w:lang w:val="uk-UA"/>
              </w:rPr>
              <w:t xml:space="preserve"> стегно, нижня - </w:t>
            </w:r>
            <w:r w:rsidR="000625AF">
              <w:rPr>
                <w:rFonts w:ascii="Times New Roman" w:hAnsi="Times New Roman"/>
                <w:sz w:val="28"/>
                <w:szCs w:val="28"/>
                <w:lang w:val="uk-UA"/>
              </w:rPr>
              <w:t>праве</w:t>
            </w:r>
            <w:r w:rsidRPr="0040432E">
              <w:rPr>
                <w:rFonts w:ascii="Times New Roman" w:hAnsi="Times New Roman"/>
                <w:sz w:val="28"/>
                <w:szCs w:val="28"/>
                <w:lang w:val="uk-UA"/>
              </w:rPr>
              <w:t xml:space="preserve"> стегно).</w:t>
            </w:r>
          </w:p>
        </w:tc>
        <w:tc>
          <w:tcPr>
            <w:tcW w:w="2942"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Calibri" w:hAnsi="Calibri"/>
                <w:noProof/>
                <w:lang w:eastAsia="ru-RU"/>
              </w:rPr>
              <w:drawing>
                <wp:anchor distT="0" distB="0" distL="114300" distR="114300" simplePos="0" relativeHeight="251631104" behindDoc="1" locked="0" layoutInCell="1" allowOverlap="1" wp14:anchorId="029CE526" wp14:editId="580F8798">
                  <wp:simplePos x="0" y="0"/>
                  <wp:positionH relativeFrom="column">
                    <wp:posOffset>556895</wp:posOffset>
                  </wp:positionH>
                  <wp:positionV relativeFrom="paragraph">
                    <wp:posOffset>102235</wp:posOffset>
                  </wp:positionV>
                  <wp:extent cx="1170305" cy="501650"/>
                  <wp:effectExtent l="0" t="0" r="0" b="0"/>
                  <wp:wrapTight wrapText="bothSides">
                    <wp:wrapPolygon edited="0">
                      <wp:start x="0" y="0"/>
                      <wp:lineTo x="0" y="20506"/>
                      <wp:lineTo x="21096" y="20506"/>
                      <wp:lineTo x="21096"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cstate="print">
                            <a:extLst>
                              <a:ext uri="{28A0092B-C50C-407E-A947-70E740481C1C}">
                                <a14:useLocalDpi xmlns:a14="http://schemas.microsoft.com/office/drawing/2010/main" val="0"/>
                              </a:ext>
                            </a:extLst>
                          </a:blip>
                          <a:srcRect l="6490" r="49673" b="-1227"/>
                          <a:stretch>
                            <a:fillRect/>
                          </a:stretch>
                        </pic:blipFill>
                        <pic:spPr bwMode="auto">
                          <a:xfrm>
                            <a:off x="0" y="0"/>
                            <a:ext cx="1170305" cy="501650"/>
                          </a:xfrm>
                          <a:prstGeom prst="rect">
                            <a:avLst/>
                          </a:prstGeom>
                          <a:noFill/>
                        </pic:spPr>
                      </pic:pic>
                    </a:graphicData>
                  </a:graphic>
                </wp:anchor>
              </w:drawing>
            </w:r>
            <w:r w:rsidRPr="0040432E">
              <w:rPr>
                <w:rFonts w:ascii="Times New Roman" w:hAnsi="Times New Roman"/>
                <w:sz w:val="28"/>
                <w:szCs w:val="28"/>
                <w:lang w:val="uk-UA"/>
              </w:rPr>
              <w:t xml:space="preserve">Пл. </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притупування - нотація: штиль вгору - права нога, штиль вниз - ліва нога.</w:t>
            </w:r>
          </w:p>
        </w:tc>
        <w:tc>
          <w:tcPr>
            <w:tcW w:w="2942"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Calibri" w:hAnsi="Calibri"/>
                <w:noProof/>
                <w:lang w:eastAsia="ru-RU"/>
              </w:rPr>
              <w:drawing>
                <wp:anchor distT="0" distB="0" distL="114300" distR="114300" simplePos="0" relativeHeight="251634176" behindDoc="1" locked="0" layoutInCell="1" allowOverlap="1" wp14:anchorId="66D1B32D" wp14:editId="15D3B7D7">
                  <wp:simplePos x="0" y="0"/>
                  <wp:positionH relativeFrom="column">
                    <wp:posOffset>582295</wp:posOffset>
                  </wp:positionH>
                  <wp:positionV relativeFrom="paragraph">
                    <wp:posOffset>81280</wp:posOffset>
                  </wp:positionV>
                  <wp:extent cx="1034415" cy="462915"/>
                  <wp:effectExtent l="0" t="0" r="0" b="0"/>
                  <wp:wrapTight wrapText="bothSides">
                    <wp:wrapPolygon edited="0">
                      <wp:start x="0" y="0"/>
                      <wp:lineTo x="0" y="20444"/>
                      <wp:lineTo x="21083" y="20444"/>
                      <wp:lineTo x="21083"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val="0"/>
                              </a:ext>
                            </a:extLst>
                          </a:blip>
                          <a:srcRect l="18413" b="-5756"/>
                          <a:stretch>
                            <a:fillRect/>
                          </a:stretch>
                        </pic:blipFill>
                        <pic:spPr bwMode="auto">
                          <a:xfrm>
                            <a:off x="0" y="0"/>
                            <a:ext cx="1034415" cy="462915"/>
                          </a:xfrm>
                          <a:prstGeom prst="rect">
                            <a:avLst/>
                          </a:prstGeom>
                          <a:noFill/>
                        </pic:spPr>
                      </pic:pic>
                    </a:graphicData>
                  </a:graphic>
                </wp:anchor>
              </w:drawing>
            </w:r>
            <w:r w:rsidRPr="0040432E">
              <w:rPr>
                <w:rFonts w:ascii="Times New Roman" w:hAnsi="Times New Roman"/>
                <w:sz w:val="28"/>
                <w:szCs w:val="28"/>
                <w:lang w:val="uk-UA"/>
              </w:rPr>
              <w:t>Пр.</w:t>
            </w:r>
          </w:p>
        </w:tc>
      </w:tr>
      <w:tr w:rsidR="00001490" w:rsidRPr="0040432E" w:rsidTr="000625AF">
        <w:tc>
          <w:tcPr>
            <w:tcW w:w="6629" w:type="dxa"/>
          </w:tcPr>
          <w:p w:rsidR="00001490" w:rsidRPr="0040432E" w:rsidRDefault="00001490" w:rsidP="000625AF">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t>клацання пальцями - обидві руки</w:t>
            </w:r>
            <w:r w:rsidR="000625AF">
              <w:rPr>
                <w:rFonts w:ascii="Times New Roman" w:hAnsi="Times New Roman"/>
                <w:sz w:val="28"/>
                <w:szCs w:val="28"/>
                <w:lang w:val="uk-UA"/>
              </w:rPr>
              <w:t xml:space="preserve"> клацають одночасно: нотація – штилі – вгору і вниз</w:t>
            </w:r>
          </w:p>
        </w:tc>
        <w:tc>
          <w:tcPr>
            <w:tcW w:w="2942" w:type="dxa"/>
          </w:tcPr>
          <w:p w:rsidR="00001490" w:rsidRPr="0040432E" w:rsidRDefault="009F0B5F" w:rsidP="00001490">
            <w:pPr>
              <w:spacing w:after="0" w:line="360" w:lineRule="auto"/>
              <w:jc w:val="both"/>
              <w:rPr>
                <w:rFonts w:ascii="Times New Roman" w:hAnsi="Times New Roman"/>
                <w:sz w:val="28"/>
                <w:szCs w:val="28"/>
                <w:lang w:val="uk-UA"/>
              </w:rPr>
            </w:pPr>
            <w:r w:rsidRPr="0040432E">
              <w:rPr>
                <w:rFonts w:ascii="Times New Roman" w:hAnsi="Times New Roman"/>
                <w:noProof/>
                <w:sz w:val="28"/>
                <w:szCs w:val="28"/>
                <w:lang w:eastAsia="ru-RU"/>
              </w:rPr>
              <w:drawing>
                <wp:anchor distT="0" distB="0" distL="114300" distR="114300" simplePos="0" relativeHeight="251667968" behindDoc="1" locked="0" layoutInCell="1" allowOverlap="1" wp14:anchorId="76407B8F" wp14:editId="22D10F97">
                  <wp:simplePos x="0" y="0"/>
                  <wp:positionH relativeFrom="column">
                    <wp:posOffset>648335</wp:posOffset>
                  </wp:positionH>
                  <wp:positionV relativeFrom="paragraph">
                    <wp:posOffset>293370</wp:posOffset>
                  </wp:positionV>
                  <wp:extent cx="871220" cy="237490"/>
                  <wp:effectExtent l="0" t="0" r="0" b="0"/>
                  <wp:wrapTight wrapText="bothSides">
                    <wp:wrapPolygon edited="0">
                      <wp:start x="0" y="0"/>
                      <wp:lineTo x="0" y="19059"/>
                      <wp:lineTo x="21254" y="19059"/>
                      <wp:lineTo x="2125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94" t="26286" r="5468" b="2400"/>
                          <a:stretch/>
                        </pic:blipFill>
                        <pic:spPr bwMode="auto">
                          <a:xfrm>
                            <a:off x="0" y="0"/>
                            <a:ext cx="871220" cy="237490"/>
                          </a:xfrm>
                          <a:prstGeom prst="rect">
                            <a:avLst/>
                          </a:prstGeom>
                          <a:noFill/>
                          <a:ln>
                            <a:noFill/>
                          </a:ln>
                          <a:extLst>
                            <a:ext uri="{53640926-AAD7-44D8-BBD7-CCE9431645EC}">
                              <a14:shadowObscured xmlns:a14="http://schemas.microsoft.com/office/drawing/2010/main"/>
                            </a:ext>
                          </a:extLst>
                        </pic:spPr>
                      </pic:pic>
                    </a:graphicData>
                  </a:graphic>
                </wp:anchor>
              </w:drawing>
            </w:r>
            <w:r w:rsidRPr="0040432E">
              <w:rPr>
                <w:rFonts w:ascii="Calibri" w:hAnsi="Calibri"/>
                <w:noProof/>
                <w:lang w:eastAsia="ru-RU"/>
              </w:rPr>
              <w:drawing>
                <wp:anchor distT="0" distB="0" distL="114300" distR="114300" simplePos="0" relativeHeight="251655680" behindDoc="1" locked="0" layoutInCell="1" allowOverlap="1" wp14:anchorId="494FEA66" wp14:editId="19E01D07">
                  <wp:simplePos x="0" y="0"/>
                  <wp:positionH relativeFrom="column">
                    <wp:posOffset>684530</wp:posOffset>
                  </wp:positionH>
                  <wp:positionV relativeFrom="paragraph">
                    <wp:posOffset>86360</wp:posOffset>
                  </wp:positionV>
                  <wp:extent cx="850265" cy="377825"/>
                  <wp:effectExtent l="0" t="0" r="0" b="0"/>
                  <wp:wrapTight wrapText="bothSides">
                    <wp:wrapPolygon edited="0">
                      <wp:start x="0" y="0"/>
                      <wp:lineTo x="0" y="20692"/>
                      <wp:lineTo x="21294" y="20692"/>
                      <wp:lineTo x="2129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870" t="-2" r="3741" b="3061"/>
                          <a:stretch/>
                        </pic:blipFill>
                        <pic:spPr bwMode="auto">
                          <a:xfrm>
                            <a:off x="0" y="0"/>
                            <a:ext cx="850265" cy="377825"/>
                          </a:xfrm>
                          <a:prstGeom prst="rect">
                            <a:avLst/>
                          </a:prstGeom>
                          <a:noFill/>
                          <a:ln>
                            <a:noFill/>
                          </a:ln>
                          <a:extLst>
                            <a:ext uri="{53640926-AAD7-44D8-BBD7-CCE9431645EC}">
                              <a14:shadowObscured xmlns:a14="http://schemas.microsoft.com/office/drawing/2010/main"/>
                            </a:ext>
                          </a:extLst>
                        </pic:spPr>
                      </pic:pic>
                    </a:graphicData>
                  </a:graphic>
                </wp:anchor>
              </w:drawing>
            </w:r>
            <w:r w:rsidR="00001490" w:rsidRPr="0040432E">
              <w:rPr>
                <w:rFonts w:ascii="Times New Roman" w:hAnsi="Times New Roman"/>
                <w:sz w:val="28"/>
                <w:szCs w:val="28"/>
                <w:lang w:val="uk-UA"/>
              </w:rPr>
              <w:t>Кл.</w:t>
            </w:r>
            <w:r w:rsidR="00851EF1" w:rsidRPr="0040432E">
              <w:rPr>
                <w:rFonts w:ascii="Times New Roman" w:hAnsi="Times New Roman"/>
                <w:noProof/>
                <w:sz w:val="28"/>
                <w:szCs w:val="28"/>
                <w:lang w:val="en-US"/>
              </w:rPr>
              <w:t xml:space="preserve"> </w:t>
            </w:r>
          </w:p>
        </w:tc>
      </w:tr>
      <w:tr w:rsidR="00001490" w:rsidRPr="0040432E" w:rsidTr="000625AF">
        <w:tc>
          <w:tcPr>
            <w:tcW w:w="6629" w:type="dxa"/>
          </w:tcPr>
          <w:p w:rsidR="00001490" w:rsidRPr="0040432E" w:rsidRDefault="00001490" w:rsidP="00001490">
            <w:pPr>
              <w:spacing w:after="0" w:line="360" w:lineRule="auto"/>
              <w:jc w:val="both"/>
              <w:rPr>
                <w:rFonts w:ascii="Times New Roman" w:hAnsi="Times New Roman"/>
                <w:sz w:val="28"/>
                <w:szCs w:val="28"/>
                <w:lang w:val="uk-UA"/>
              </w:rPr>
            </w:pPr>
            <w:r w:rsidRPr="0040432E">
              <w:rPr>
                <w:rFonts w:ascii="Times New Roman" w:hAnsi="Times New Roman"/>
                <w:sz w:val="28"/>
                <w:szCs w:val="28"/>
                <w:lang w:val="uk-UA"/>
              </w:rPr>
              <w:lastRenderedPageBreak/>
              <w:t xml:space="preserve">клацання пальцями – права рука - штилі вгору, ліва рука - штилі вниз </w:t>
            </w:r>
          </w:p>
        </w:tc>
        <w:tc>
          <w:tcPr>
            <w:tcW w:w="2942" w:type="dxa"/>
          </w:tcPr>
          <w:p w:rsidR="00001490" w:rsidRPr="0040432E" w:rsidRDefault="00001490" w:rsidP="00001490">
            <w:pPr>
              <w:spacing w:after="0" w:line="360" w:lineRule="auto"/>
              <w:jc w:val="both"/>
              <w:rPr>
                <w:rFonts w:ascii="Times New Roman" w:hAnsi="Times New Roman"/>
                <w:noProof/>
                <w:sz w:val="28"/>
                <w:szCs w:val="28"/>
                <w:lang w:val="uk-UA"/>
              </w:rPr>
            </w:pPr>
            <w:r w:rsidRPr="0040432E">
              <w:rPr>
                <w:rFonts w:ascii="Calibri" w:hAnsi="Calibri"/>
                <w:noProof/>
                <w:lang w:eastAsia="ru-RU"/>
              </w:rPr>
              <w:drawing>
                <wp:anchor distT="0" distB="0" distL="114300" distR="114300" simplePos="0" relativeHeight="251638272" behindDoc="1" locked="0" layoutInCell="1" allowOverlap="1" wp14:anchorId="45C66471" wp14:editId="67082727">
                  <wp:simplePos x="0" y="0"/>
                  <wp:positionH relativeFrom="column">
                    <wp:posOffset>465455</wp:posOffset>
                  </wp:positionH>
                  <wp:positionV relativeFrom="paragraph">
                    <wp:posOffset>635</wp:posOffset>
                  </wp:positionV>
                  <wp:extent cx="1036320" cy="463550"/>
                  <wp:effectExtent l="0" t="0" r="0" b="0"/>
                  <wp:wrapTight wrapText="bothSides">
                    <wp:wrapPolygon edited="0">
                      <wp:start x="0" y="0"/>
                      <wp:lineTo x="0" y="20416"/>
                      <wp:lineTo x="21044" y="20416"/>
                      <wp:lineTo x="2104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6320" cy="463550"/>
                          </a:xfrm>
                          <a:prstGeom prst="rect">
                            <a:avLst/>
                          </a:prstGeom>
                          <a:noFill/>
                        </pic:spPr>
                      </pic:pic>
                    </a:graphicData>
                  </a:graphic>
                </wp:anchor>
              </w:drawing>
            </w:r>
            <w:r w:rsidRPr="0040432E">
              <w:rPr>
                <w:rFonts w:ascii="Times New Roman" w:hAnsi="Times New Roman"/>
                <w:noProof/>
                <w:sz w:val="28"/>
                <w:szCs w:val="28"/>
                <w:lang w:val="uk-UA"/>
              </w:rPr>
              <w:t xml:space="preserve">Кл. </w:t>
            </w:r>
          </w:p>
        </w:tc>
      </w:tr>
    </w:tbl>
    <w:p w:rsidR="0040432E" w:rsidRPr="0040432E" w:rsidRDefault="0040432E" w:rsidP="0040432E">
      <w:pPr>
        <w:spacing w:after="0" w:line="360" w:lineRule="auto"/>
        <w:ind w:firstLine="709"/>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Переваги цієї методики:</w:t>
      </w:r>
    </w:p>
    <w:p w:rsidR="0040432E" w:rsidRPr="0040432E" w:rsidRDefault="0040432E" w:rsidP="003D7DA3">
      <w:pPr>
        <w:numPr>
          <w:ilvl w:val="0"/>
          <w:numId w:val="92"/>
        </w:numPr>
        <w:spacing w:after="0" w:line="360" w:lineRule="auto"/>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для організації музичних занять не потрібно спеціальної музичної освіти педагога;</w:t>
      </w:r>
    </w:p>
    <w:p w:rsidR="0040432E" w:rsidRPr="0040432E" w:rsidRDefault="0040432E" w:rsidP="003D7DA3">
      <w:pPr>
        <w:numPr>
          <w:ilvl w:val="0"/>
          <w:numId w:val="92"/>
        </w:numPr>
        <w:spacing w:after="0" w:line="360" w:lineRule="auto"/>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система легко поєднується з іншими методиками раннього розвитку дітей за рахунок своєї універсальності і економічності, крім цього висока адаптивність до різноманітних національних умов дозволяє використовувати кращі зразки народної культури;</w:t>
      </w:r>
    </w:p>
    <w:p w:rsidR="0040432E" w:rsidRPr="0040432E" w:rsidRDefault="0040432E" w:rsidP="003D7DA3">
      <w:pPr>
        <w:numPr>
          <w:ilvl w:val="0"/>
          <w:numId w:val="92"/>
        </w:numPr>
        <w:spacing w:after="0" w:line="360" w:lineRule="auto"/>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методика Карла Орфа враховує індивідуальні особливості дитини і дозволяє ефективно взаємодіяти дітям з різними навичками, здібностями і потребами;</w:t>
      </w:r>
    </w:p>
    <w:p w:rsidR="0040432E" w:rsidRPr="0040432E" w:rsidRDefault="0040432E" w:rsidP="003D7DA3">
      <w:pPr>
        <w:numPr>
          <w:ilvl w:val="0"/>
          <w:numId w:val="92"/>
        </w:numPr>
        <w:spacing w:after="0" w:line="360" w:lineRule="auto"/>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методика закладає величезний потенціал для розвитку дітей раннього віку та подальшої творчої діяльності.</w:t>
      </w:r>
    </w:p>
    <w:p w:rsidR="0040432E" w:rsidRPr="0040432E" w:rsidRDefault="0040432E" w:rsidP="0040432E">
      <w:pPr>
        <w:spacing w:after="0" w:line="360" w:lineRule="auto"/>
        <w:ind w:firstLine="709"/>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 xml:space="preserve">Головний принцип методики К. Орфа – «вчимося, </w:t>
      </w:r>
      <w:r w:rsidR="001C45F0">
        <w:rPr>
          <w:rFonts w:ascii="Times New Roman" w:eastAsia="Calibri" w:hAnsi="Times New Roman" w:cs="Times New Roman"/>
          <w:sz w:val="28"/>
          <w:szCs w:val="28"/>
          <w:lang w:val="uk-UA"/>
        </w:rPr>
        <w:t>діємо і творимо</w:t>
      </w:r>
      <w:r w:rsidRPr="0040432E">
        <w:rPr>
          <w:rFonts w:ascii="Times New Roman" w:eastAsia="Calibri" w:hAnsi="Times New Roman" w:cs="Times New Roman"/>
          <w:sz w:val="28"/>
          <w:szCs w:val="28"/>
          <w:lang w:val="uk-UA"/>
        </w:rPr>
        <w:t xml:space="preserve">» - дозволяє дітям, виконуючи і створюючи музику разом, пізнати її в реальній, живій дії, в процесі музикування, а не наукоподібного теоретизування. У основі його творчого методу - імпровізація, вільне музикування дітей у поєднанні з елементами пластики, хореографії, театру. Навчання через творчість сприяє прояву універсальної креативності, яка є в кожній дитині і розвиток якої стає </w:t>
      </w:r>
      <w:r w:rsidR="00A5418E">
        <w:rPr>
          <w:rFonts w:ascii="Times New Roman" w:eastAsia="Calibri" w:hAnsi="Times New Roman" w:cs="Times New Roman"/>
          <w:sz w:val="28"/>
          <w:szCs w:val="28"/>
          <w:lang w:val="uk-UA"/>
        </w:rPr>
        <w:t xml:space="preserve">одним із </w:t>
      </w:r>
      <w:r w:rsidRPr="0040432E">
        <w:rPr>
          <w:rFonts w:ascii="Times New Roman" w:eastAsia="Calibri" w:hAnsi="Times New Roman" w:cs="Times New Roman"/>
          <w:sz w:val="28"/>
          <w:szCs w:val="28"/>
          <w:lang w:val="uk-UA"/>
        </w:rPr>
        <w:t>завдан</w:t>
      </w:r>
      <w:r w:rsidR="00A5418E">
        <w:rPr>
          <w:rFonts w:ascii="Times New Roman" w:eastAsia="Calibri" w:hAnsi="Times New Roman" w:cs="Times New Roman"/>
          <w:sz w:val="28"/>
          <w:szCs w:val="28"/>
          <w:lang w:val="uk-UA"/>
        </w:rPr>
        <w:t>ь сучасної</w:t>
      </w:r>
      <w:r w:rsidRPr="0040432E">
        <w:rPr>
          <w:rFonts w:ascii="Times New Roman" w:eastAsia="Calibri" w:hAnsi="Times New Roman" w:cs="Times New Roman"/>
          <w:sz w:val="28"/>
          <w:szCs w:val="28"/>
          <w:lang w:val="uk-UA"/>
        </w:rPr>
        <w:t xml:space="preserve"> освіти.</w:t>
      </w:r>
    </w:p>
    <w:p w:rsidR="0040432E" w:rsidRPr="0040432E" w:rsidRDefault="0040432E" w:rsidP="0040432E">
      <w:pPr>
        <w:spacing w:after="0" w:line="360" w:lineRule="auto"/>
        <w:ind w:firstLine="709"/>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Система К. Орфа поширилася в багатьох європейських країнах, в США, Латинській Америці, Канаді, Японії, в деяких країнах Африки.</w:t>
      </w:r>
    </w:p>
    <w:p w:rsidR="0040432E" w:rsidRPr="0040432E" w:rsidRDefault="0040432E" w:rsidP="0040432E">
      <w:pPr>
        <w:spacing w:after="0" w:line="360" w:lineRule="auto"/>
        <w:ind w:firstLine="709"/>
        <w:jc w:val="both"/>
        <w:rPr>
          <w:rFonts w:ascii="Times New Roman" w:eastAsia="Calibri" w:hAnsi="Times New Roman" w:cs="Times New Roman"/>
          <w:b/>
          <w:sz w:val="28"/>
          <w:szCs w:val="28"/>
          <w:lang w:val="uk-UA" w:eastAsia="ru-RU"/>
        </w:rPr>
      </w:pPr>
      <w:r w:rsidRPr="0040432E">
        <w:rPr>
          <w:rFonts w:ascii="Times New Roman" w:eastAsia="Calibri" w:hAnsi="Times New Roman" w:cs="Times New Roman"/>
          <w:b/>
          <w:sz w:val="28"/>
          <w:szCs w:val="28"/>
          <w:lang w:val="uk-UA" w:eastAsia="ru-RU"/>
        </w:rPr>
        <w:t>Висновки</w:t>
      </w:r>
    </w:p>
    <w:p w:rsidR="0040432E" w:rsidRPr="0040432E" w:rsidRDefault="0040432E" w:rsidP="0040432E">
      <w:pPr>
        <w:spacing w:after="0" w:line="360" w:lineRule="auto"/>
        <w:ind w:firstLine="709"/>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Орфівська педагогіка - це особливий тип музичної педагогіки, яка отримала назву креативної. Осно</w:t>
      </w:r>
      <w:r w:rsidR="00EE2AF5">
        <w:rPr>
          <w:rFonts w:ascii="Times New Roman" w:eastAsia="Calibri" w:hAnsi="Times New Roman" w:cs="Times New Roman"/>
          <w:sz w:val="28"/>
          <w:szCs w:val="28"/>
          <w:lang w:val="uk-UA"/>
        </w:rPr>
        <w:t>вою</w:t>
      </w:r>
      <w:r w:rsidRPr="0040432E">
        <w:rPr>
          <w:rFonts w:ascii="Times New Roman" w:eastAsia="Calibri" w:hAnsi="Times New Roman" w:cs="Times New Roman"/>
          <w:sz w:val="28"/>
          <w:szCs w:val="28"/>
          <w:lang w:val="uk-UA"/>
        </w:rPr>
        <w:t xml:space="preserve"> концепції Орфа становить </w:t>
      </w:r>
      <w:r w:rsidR="00EE2AF5">
        <w:rPr>
          <w:rFonts w:ascii="Times New Roman" w:eastAsia="Calibri" w:hAnsi="Times New Roman" w:cs="Times New Roman"/>
          <w:sz w:val="28"/>
          <w:szCs w:val="28"/>
          <w:lang w:val="uk-UA"/>
        </w:rPr>
        <w:t>ідея особистісно орієнтованого і</w:t>
      </w:r>
      <w:r w:rsidR="00EE2AF5" w:rsidRPr="00EE2AF5">
        <w:rPr>
          <w:rFonts w:ascii="Times New Roman" w:eastAsia="Calibri" w:hAnsi="Times New Roman" w:cs="Times New Roman"/>
          <w:sz w:val="28"/>
          <w:szCs w:val="28"/>
          <w:lang w:val="uk-UA"/>
        </w:rPr>
        <w:t>мпровизац</w:t>
      </w:r>
      <w:r w:rsidR="00EE2AF5">
        <w:rPr>
          <w:rFonts w:ascii="Times New Roman" w:eastAsia="Calibri" w:hAnsi="Times New Roman" w:cs="Times New Roman"/>
          <w:sz w:val="28"/>
          <w:szCs w:val="28"/>
          <w:lang w:val="uk-UA"/>
        </w:rPr>
        <w:t>ійно-творчого музичного навчання.</w:t>
      </w:r>
    </w:p>
    <w:p w:rsidR="0040432E" w:rsidRPr="0040432E" w:rsidRDefault="00A5418E" w:rsidP="0040432E">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1.</w:t>
      </w:r>
      <w:r w:rsidRPr="0040432E">
        <w:rPr>
          <w:rFonts w:ascii="Times New Roman" w:eastAsia="Calibri" w:hAnsi="Times New Roman" w:cs="Times New Roman"/>
          <w:sz w:val="28"/>
          <w:szCs w:val="28"/>
          <w:lang w:val="uk-UA"/>
        </w:rPr>
        <w:tab/>
        <w:t>Карл Орф – німецький композитор і педагог, розробник педагогічної системи музичного виховання «Орф-Шульверк».</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lastRenderedPageBreak/>
        <w:t>2.</w:t>
      </w:r>
      <w:r w:rsidRPr="0040432E">
        <w:rPr>
          <w:rFonts w:ascii="Times New Roman" w:eastAsia="Calibri" w:hAnsi="Times New Roman" w:cs="Times New Roman"/>
          <w:sz w:val="28"/>
          <w:szCs w:val="28"/>
          <w:lang w:val="uk-UA"/>
        </w:rPr>
        <w:tab/>
        <w:t xml:space="preserve"> З 1930 по 1932 р. виходять у світ перші праці К. Орфа під назвою «Ритміко-Мелодійні вправи», «Орф-Шульверк - практика елементарного музикування». </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3.</w:t>
      </w:r>
      <w:r w:rsidRPr="0040432E">
        <w:rPr>
          <w:rFonts w:ascii="Times New Roman" w:eastAsia="Calibri" w:hAnsi="Times New Roman" w:cs="Times New Roman"/>
          <w:sz w:val="28"/>
          <w:szCs w:val="28"/>
          <w:lang w:val="uk-UA"/>
        </w:rPr>
        <w:tab/>
        <w:t>У 1949 році при академії Моцартеум (Академія музики і образотворчого мистецтва) в Зальцбурзі відкрилися класи для дітей і дорослих під керівництвом Гунільд Кеетман.</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4.</w:t>
      </w:r>
      <w:r w:rsidRPr="0040432E">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У 1950-1954 рр. побачило світ п’</w:t>
      </w:r>
      <w:r w:rsidRPr="0040432E">
        <w:rPr>
          <w:rFonts w:ascii="Times New Roman" w:eastAsia="Calibri" w:hAnsi="Times New Roman" w:cs="Times New Roman"/>
          <w:sz w:val="28"/>
          <w:szCs w:val="28"/>
          <w:lang w:val="uk-UA"/>
        </w:rPr>
        <w:t xml:space="preserve">ятитомне видання музики, створене Орфом і Кеетман для дитячих передач на Баварському радіо, під назвою «Шульверк. Музика для дітей». </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5.</w:t>
      </w:r>
      <w:r w:rsidRPr="0040432E">
        <w:rPr>
          <w:rFonts w:ascii="Times New Roman" w:eastAsia="Calibri" w:hAnsi="Times New Roman" w:cs="Times New Roman"/>
          <w:sz w:val="28"/>
          <w:szCs w:val="28"/>
          <w:lang w:val="uk-UA"/>
        </w:rPr>
        <w:tab/>
        <w:t>У 1962 році в рамках консерваторії Моцартеум в Зальцбурзі відкрився Орф-Інститут «Інститут музичного виховання», який став найбільшим міжнародним центром підготовки музичних вихователів для дошкільних установ та учителів музики для загальноосвітніх шкіл</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6.</w:t>
      </w:r>
      <w:r w:rsidRPr="0040432E">
        <w:rPr>
          <w:rFonts w:ascii="Times New Roman" w:eastAsia="Calibri" w:hAnsi="Times New Roman" w:cs="Times New Roman"/>
          <w:sz w:val="28"/>
          <w:szCs w:val="28"/>
          <w:lang w:val="uk-UA"/>
        </w:rPr>
        <w:tab/>
        <w:t>Основна ідея системи Карла Орфа - самостійний пошук дітьми музиканта всередині себе через навчання грі на простих музичних інструментах, таких як цимбали, маракаси, дзвіночки, трикутники, ксилофон, металофон тощо.</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7. Композитор ввів термін «елементарне музикування», тобто процес, що складається з декількох елементів: співу, імпровізації, руху та грі на інструментах.</w:t>
      </w:r>
    </w:p>
    <w:p w:rsidR="0040432E" w:rsidRPr="0040432E" w:rsidRDefault="0040432E" w:rsidP="0040432E">
      <w:pPr>
        <w:spacing w:after="0" w:line="360" w:lineRule="auto"/>
        <w:ind w:firstLine="709"/>
        <w:contextualSpacing/>
        <w:jc w:val="both"/>
        <w:rPr>
          <w:rFonts w:ascii="Times New Roman" w:eastAsia="Calibri" w:hAnsi="Times New Roman" w:cs="Times New Roman"/>
          <w:sz w:val="28"/>
          <w:szCs w:val="28"/>
          <w:lang w:val="uk-UA"/>
        </w:rPr>
      </w:pPr>
      <w:r w:rsidRPr="0040432E">
        <w:rPr>
          <w:rFonts w:ascii="Times New Roman" w:eastAsia="Calibri" w:hAnsi="Times New Roman" w:cs="Times New Roman"/>
          <w:sz w:val="28"/>
          <w:szCs w:val="28"/>
          <w:lang w:val="uk-UA"/>
        </w:rPr>
        <w:t>8. Головними видами діяльності за системою Карла Орфа є: рух, танець, ритм, спів, мова, театр.</w:t>
      </w:r>
    </w:p>
    <w:p w:rsidR="00057EA9" w:rsidRPr="00E81E59" w:rsidRDefault="00057EA9" w:rsidP="00057EA9">
      <w:pPr>
        <w:spacing w:after="0" w:line="360" w:lineRule="auto"/>
        <w:ind w:firstLine="709"/>
        <w:jc w:val="center"/>
        <w:rPr>
          <w:rFonts w:ascii="Times New Roman" w:hAnsi="Times New Roman" w:cs="Times New Roman"/>
          <w:b/>
          <w:sz w:val="28"/>
          <w:szCs w:val="28"/>
          <w:lang w:val="uk-UA"/>
        </w:rPr>
      </w:pPr>
      <w:r w:rsidRPr="00E81E59">
        <w:rPr>
          <w:rFonts w:ascii="Times New Roman" w:hAnsi="Times New Roman" w:cs="Times New Roman"/>
          <w:b/>
          <w:sz w:val="28"/>
          <w:szCs w:val="28"/>
          <w:lang w:val="uk-UA"/>
        </w:rPr>
        <w:t>Запитання і завдання для самостійної роботи</w:t>
      </w:r>
    </w:p>
    <w:p w:rsidR="0040432E" w:rsidRPr="00E81E59" w:rsidRDefault="0040432E" w:rsidP="003D7DA3">
      <w:pPr>
        <w:numPr>
          <w:ilvl w:val="0"/>
          <w:numId w:val="51"/>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Дослідіть</w:t>
      </w:r>
      <w:r w:rsidRPr="00E81E59">
        <w:rPr>
          <w:rFonts w:ascii="Times New Roman" w:hAnsi="Times New Roman"/>
          <w:sz w:val="28"/>
          <w:szCs w:val="28"/>
          <w:lang w:val="uk-UA"/>
        </w:rPr>
        <w:t xml:space="preserve"> життєвий та творчий шлях К. Орфа</w:t>
      </w:r>
    </w:p>
    <w:p w:rsidR="0040432E" w:rsidRDefault="0040432E"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Проаналізуйте систему музичного виховання К. Орфа, визначте ключові акценти.</w:t>
      </w:r>
    </w:p>
    <w:p w:rsidR="0040432E" w:rsidRDefault="0040432E"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Дослідіть інструменти Карла Орфа (Орф-оркестр), підготуйте презентацію.</w:t>
      </w:r>
    </w:p>
    <w:p w:rsidR="0040432E" w:rsidRDefault="0040432E"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Розкрийте особливості поняття «елементарне музикування» та його використання у сучасній програмі для музичного мистецтва у закладах загальної середньої освіти (ЗЗСО).</w:t>
      </w:r>
    </w:p>
    <w:p w:rsidR="0040432E" w:rsidRDefault="0040432E"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Створіть оркестр з інструментами Карла Орфа, розуч</w:t>
      </w:r>
      <w:r w:rsidR="00BE3AEC">
        <w:rPr>
          <w:rFonts w:ascii="Times New Roman" w:hAnsi="Times New Roman"/>
          <w:sz w:val="28"/>
          <w:szCs w:val="28"/>
          <w:lang w:val="uk-UA"/>
        </w:rPr>
        <w:t>іть</w:t>
      </w:r>
      <w:r>
        <w:rPr>
          <w:rFonts w:ascii="Times New Roman" w:hAnsi="Times New Roman"/>
          <w:sz w:val="28"/>
          <w:szCs w:val="28"/>
          <w:lang w:val="uk-UA"/>
        </w:rPr>
        <w:t xml:space="preserve"> пісню на вибір за програмо</w:t>
      </w:r>
      <w:r w:rsidR="00BE3AEC">
        <w:rPr>
          <w:rFonts w:ascii="Times New Roman" w:hAnsi="Times New Roman"/>
          <w:sz w:val="28"/>
          <w:szCs w:val="28"/>
          <w:lang w:val="uk-UA"/>
        </w:rPr>
        <w:t>ю</w:t>
      </w:r>
      <w:r>
        <w:rPr>
          <w:rFonts w:ascii="Times New Roman" w:hAnsi="Times New Roman"/>
          <w:sz w:val="28"/>
          <w:szCs w:val="28"/>
          <w:lang w:val="uk-UA"/>
        </w:rPr>
        <w:t xml:space="preserve"> музичного мистецтва для 1-4 кл. з використанням елементарних інструментів.</w:t>
      </w:r>
    </w:p>
    <w:p w:rsidR="0040432E" w:rsidRDefault="0040432E"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У якій</w:t>
      </w:r>
      <w:r w:rsidR="00BE3AEC">
        <w:rPr>
          <w:rFonts w:ascii="Times New Roman" w:hAnsi="Times New Roman"/>
          <w:sz w:val="28"/>
          <w:szCs w:val="28"/>
          <w:lang w:val="uk-UA"/>
        </w:rPr>
        <w:t xml:space="preserve"> праці </w:t>
      </w:r>
      <w:r w:rsidR="00254289">
        <w:rPr>
          <w:rFonts w:ascii="Times New Roman" w:hAnsi="Times New Roman"/>
          <w:sz w:val="28"/>
          <w:szCs w:val="28"/>
          <w:lang w:val="uk-UA"/>
        </w:rPr>
        <w:t>обгрунтовано систему</w:t>
      </w:r>
      <w:r w:rsidR="00BE3AEC">
        <w:rPr>
          <w:rFonts w:ascii="Times New Roman" w:hAnsi="Times New Roman"/>
          <w:sz w:val="28"/>
          <w:szCs w:val="28"/>
          <w:lang w:val="uk-UA"/>
        </w:rPr>
        <w:t xml:space="preserve"> К. </w:t>
      </w:r>
      <w:r w:rsidRPr="00186442">
        <w:rPr>
          <w:rFonts w:ascii="Times New Roman" w:hAnsi="Times New Roman"/>
          <w:sz w:val="28"/>
          <w:szCs w:val="28"/>
          <w:lang w:val="uk-UA"/>
        </w:rPr>
        <w:t>Орфа і що вона означала?</w:t>
      </w:r>
    </w:p>
    <w:p w:rsidR="0040432E" w:rsidRPr="00186442" w:rsidRDefault="00BE3AEC" w:rsidP="003D7DA3">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Що вважав головною метою К. </w:t>
      </w:r>
      <w:r w:rsidR="0040432E" w:rsidRPr="00186442">
        <w:rPr>
          <w:rFonts w:ascii="Times New Roman" w:hAnsi="Times New Roman"/>
          <w:sz w:val="28"/>
          <w:szCs w:val="28"/>
          <w:lang w:val="uk-UA"/>
        </w:rPr>
        <w:t>Орф у своїй педагогічній діяльності?</w:t>
      </w:r>
    </w:p>
    <w:p w:rsidR="00E60CAC" w:rsidRPr="00BE3AEC" w:rsidRDefault="00E60CAC" w:rsidP="003D7DA3">
      <w:pPr>
        <w:pStyle w:val="a3"/>
        <w:numPr>
          <w:ilvl w:val="0"/>
          <w:numId w:val="51"/>
        </w:numPr>
        <w:spacing w:after="0" w:line="360" w:lineRule="auto"/>
        <w:ind w:left="1701" w:hanging="992"/>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Розробіть партитури для виконання «жестів, що звучать»</w:t>
      </w:r>
      <w:r w:rsidR="00BE71EB" w:rsidRPr="00BE3AEC">
        <w:rPr>
          <w:rFonts w:ascii="Times New Roman" w:hAnsi="Times New Roman" w:cs="Times New Roman"/>
          <w:sz w:val="28"/>
          <w:szCs w:val="28"/>
          <w:lang w:val="uk-UA"/>
        </w:rPr>
        <w:t xml:space="preserve"> для учнів початкової школи.</w:t>
      </w:r>
    </w:p>
    <w:p w:rsidR="00BE71EB" w:rsidRPr="00BE3AEC" w:rsidRDefault="00BE71EB" w:rsidP="003D7DA3">
      <w:pPr>
        <w:pStyle w:val="a3"/>
        <w:numPr>
          <w:ilvl w:val="0"/>
          <w:numId w:val="51"/>
        </w:numPr>
        <w:spacing w:after="0" w:line="360" w:lineRule="auto"/>
        <w:ind w:left="1701" w:hanging="992"/>
        <w:rPr>
          <w:rFonts w:ascii="Times New Roman" w:hAnsi="Times New Roman" w:cs="Times New Roman"/>
          <w:sz w:val="28"/>
          <w:szCs w:val="28"/>
          <w:lang w:val="uk-UA"/>
        </w:rPr>
      </w:pPr>
      <w:r w:rsidRPr="00BE3AEC">
        <w:rPr>
          <w:rFonts w:ascii="Times New Roman" w:hAnsi="Times New Roman" w:cs="Times New Roman"/>
          <w:sz w:val="28"/>
          <w:szCs w:val="28"/>
          <w:lang w:val="uk-UA"/>
        </w:rPr>
        <w:t>Розробіть партитури для виконання «жестів, що звучать» для учнів основної школи.</w:t>
      </w:r>
    </w:p>
    <w:p w:rsidR="00057EA9" w:rsidRPr="00BE3AEC" w:rsidRDefault="001A436E" w:rsidP="001A436E">
      <w:pPr>
        <w:pStyle w:val="a3"/>
        <w:numPr>
          <w:ilvl w:val="0"/>
          <w:numId w:val="5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Відвідайте офіційний сайт, присвячений творчості Карла Орфа і познайомтесь з сучасними тенденціями музичного виховання за його методикою (</w:t>
      </w:r>
      <w:r w:rsidRPr="001A436E">
        <w:rPr>
          <w:rFonts w:ascii="Times New Roman" w:hAnsi="Times New Roman" w:cs="Times New Roman"/>
          <w:sz w:val="28"/>
          <w:szCs w:val="28"/>
          <w:lang w:val="uk-UA"/>
        </w:rPr>
        <w:t>http://www.orff.de/</w:t>
      </w:r>
      <w:r>
        <w:rPr>
          <w:rFonts w:ascii="Times New Roman" w:hAnsi="Times New Roman" w:cs="Times New Roman"/>
          <w:sz w:val="28"/>
          <w:szCs w:val="28"/>
          <w:lang w:val="uk-UA"/>
        </w:rPr>
        <w:t>)</w:t>
      </w:r>
      <w:r w:rsidR="00BE71EB" w:rsidRPr="00BE3AEC">
        <w:rPr>
          <w:rFonts w:ascii="Times New Roman" w:hAnsi="Times New Roman" w:cs="Times New Roman"/>
          <w:sz w:val="28"/>
          <w:szCs w:val="28"/>
          <w:lang w:val="uk-UA"/>
        </w:rPr>
        <w:t>.</w:t>
      </w:r>
    </w:p>
    <w:p w:rsidR="00057EA9" w:rsidRDefault="00057EA9" w:rsidP="00057EA9">
      <w:pPr>
        <w:spacing w:after="0" w:line="360" w:lineRule="auto"/>
        <w:jc w:val="both"/>
        <w:rPr>
          <w:rFonts w:ascii="Times New Roman" w:hAnsi="Times New Roman" w:cs="Times New Roman"/>
          <w:b/>
          <w:sz w:val="28"/>
          <w:szCs w:val="28"/>
          <w:lang w:val="uk-UA"/>
        </w:rPr>
      </w:pPr>
      <w:r w:rsidRPr="00186442">
        <w:rPr>
          <w:rFonts w:ascii="Times New Roman" w:hAnsi="Times New Roman" w:cs="Times New Roman"/>
          <w:b/>
          <w:sz w:val="28"/>
          <w:szCs w:val="28"/>
          <w:lang w:val="uk-UA"/>
        </w:rPr>
        <w:t>Перевірочні тести</w:t>
      </w:r>
    </w:p>
    <w:p w:rsidR="00FA2028" w:rsidRPr="00FA2028" w:rsidRDefault="00FA2028" w:rsidP="00057EA9">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BE3AEC" w:rsidRPr="00BE3AEC" w:rsidRDefault="00057EA9" w:rsidP="00BE3AE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00BE3AEC" w:rsidRPr="00BE3AEC">
        <w:rPr>
          <w:rFonts w:ascii="Times New Roman" w:eastAsia="Calibri" w:hAnsi="Times New Roman" w:cs="Times New Roman"/>
          <w:sz w:val="28"/>
          <w:szCs w:val="28"/>
          <w:lang w:val="uk-UA"/>
        </w:rPr>
        <w:t>Німецький композитор, педагог, драматург, актор, автор посібника «Шульверк»:</w:t>
      </w:r>
    </w:p>
    <w:p w:rsidR="00BE3AEC" w:rsidRPr="00BE3AEC" w:rsidRDefault="00BE3AEC" w:rsidP="00BE3AEC">
      <w:pPr>
        <w:spacing w:after="0" w:line="360" w:lineRule="auto"/>
        <w:ind w:left="567"/>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А) З. Кодай; </w:t>
      </w:r>
      <w:r w:rsidRPr="00765976">
        <w:rPr>
          <w:rFonts w:ascii="Times New Roman" w:eastAsia="Calibri" w:hAnsi="Times New Roman" w:cs="Times New Roman"/>
          <w:sz w:val="28"/>
          <w:szCs w:val="28"/>
          <w:lang w:val="uk-UA"/>
        </w:rPr>
        <w:t>Б) К. Орф</w:t>
      </w:r>
      <w:r w:rsidRPr="00BE3AEC">
        <w:rPr>
          <w:rFonts w:ascii="Times New Roman" w:eastAsia="Calibri" w:hAnsi="Times New Roman" w:cs="Times New Roman"/>
          <w:sz w:val="28"/>
          <w:szCs w:val="28"/>
          <w:lang w:val="uk-UA"/>
        </w:rPr>
        <w:t>; В)</w:t>
      </w:r>
      <w:r w:rsidRPr="00BE3AEC">
        <w:rPr>
          <w:rFonts w:ascii="Times New Roman" w:eastAsia="Calibri" w:hAnsi="Times New Roman" w:cs="Times New Roman"/>
          <w:sz w:val="28"/>
          <w:szCs w:val="28"/>
        </w:rPr>
        <w:t xml:space="preserve"> Е.</w:t>
      </w:r>
      <w:r w:rsidRPr="00BE3AEC">
        <w:rPr>
          <w:rFonts w:ascii="Times New Roman" w:eastAsia="Calibri" w:hAnsi="Times New Roman" w:cs="Times New Roman"/>
          <w:sz w:val="28"/>
          <w:szCs w:val="28"/>
          <w:lang w:val="uk-UA"/>
        </w:rPr>
        <w:t> </w:t>
      </w:r>
      <w:r w:rsidRPr="00BE3AEC">
        <w:rPr>
          <w:rFonts w:ascii="Times New Roman" w:eastAsia="Calibri" w:hAnsi="Times New Roman" w:cs="Times New Roman"/>
          <w:sz w:val="28"/>
          <w:szCs w:val="28"/>
        </w:rPr>
        <w:t>Жак-Далькроз</w:t>
      </w:r>
      <w:r w:rsidRPr="00BE3AEC">
        <w:rPr>
          <w:rFonts w:ascii="Times New Roman" w:eastAsia="Calibri" w:hAnsi="Times New Roman" w:cs="Times New Roman"/>
          <w:sz w:val="28"/>
          <w:szCs w:val="28"/>
          <w:lang w:val="uk-UA"/>
        </w:rPr>
        <w:t>; Г) Б. Тричков; Д) Д. Кабалевський</w:t>
      </w:r>
    </w:p>
    <w:p w:rsidR="00BE3AEC" w:rsidRPr="00BE3AEC" w:rsidRDefault="00BE3AEC" w:rsidP="00BE3AEC">
      <w:pPr>
        <w:spacing w:after="0" w:line="360" w:lineRule="auto"/>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2. К. Орф увів нове поняття:</w:t>
      </w:r>
    </w:p>
    <w:p w:rsidR="00BE3AEC" w:rsidRPr="00BE3AEC" w:rsidRDefault="00BE3AEC" w:rsidP="00BE3AEC">
      <w:pPr>
        <w:spacing w:after="0" w:line="360" w:lineRule="auto"/>
        <w:ind w:left="567"/>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А) оркестр; Б) пластика; В) </w:t>
      </w:r>
      <w:r w:rsidRPr="00765976">
        <w:rPr>
          <w:rFonts w:ascii="Times New Roman" w:eastAsia="Calibri" w:hAnsi="Times New Roman" w:cs="Times New Roman"/>
          <w:sz w:val="28"/>
          <w:szCs w:val="28"/>
          <w:lang w:val="uk-UA"/>
        </w:rPr>
        <w:t>елементарне музикування</w:t>
      </w:r>
      <w:r w:rsidRPr="00BE3AEC">
        <w:rPr>
          <w:rFonts w:ascii="Times New Roman" w:eastAsia="Calibri" w:hAnsi="Times New Roman" w:cs="Times New Roman"/>
          <w:sz w:val="28"/>
          <w:szCs w:val="28"/>
          <w:lang w:val="uk-UA"/>
        </w:rPr>
        <w:t>; Г) розспівки; Д) ритм</w:t>
      </w:r>
    </w:p>
    <w:p w:rsidR="00BE3AEC" w:rsidRPr="00BE3AEC" w:rsidRDefault="00BE3AEC" w:rsidP="00BE3AEC">
      <w:pPr>
        <w:spacing w:after="0" w:line="360" w:lineRule="auto"/>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3. Музично-педагогічна система, провідною ідеєю якої є музичний розвиток дитини через активну творчість, елементарне музикування:</w:t>
      </w:r>
    </w:p>
    <w:p w:rsidR="00BE3AEC" w:rsidRPr="00BE3AEC" w:rsidRDefault="00BE3AEC" w:rsidP="00BE3AEC">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система Е. </w:t>
      </w:r>
      <w:r w:rsidRPr="00BE3AEC">
        <w:rPr>
          <w:rFonts w:ascii="Times New Roman" w:eastAsia="Calibri" w:hAnsi="Times New Roman" w:cs="Times New Roman"/>
          <w:sz w:val="28"/>
          <w:szCs w:val="28"/>
          <w:lang w:val="uk-UA"/>
        </w:rPr>
        <w:t xml:space="preserve">Жака-Далькроза; </w:t>
      </w:r>
      <w:r w:rsidRPr="00765976">
        <w:rPr>
          <w:rFonts w:ascii="Times New Roman" w:eastAsia="Calibri" w:hAnsi="Times New Roman" w:cs="Times New Roman"/>
          <w:sz w:val="28"/>
          <w:szCs w:val="28"/>
          <w:lang w:val="uk-UA"/>
        </w:rPr>
        <w:t>Б) система К. Орфа</w:t>
      </w:r>
      <w:r>
        <w:rPr>
          <w:rFonts w:ascii="Times New Roman" w:eastAsia="Calibri" w:hAnsi="Times New Roman" w:cs="Times New Roman"/>
          <w:sz w:val="28"/>
          <w:szCs w:val="28"/>
          <w:lang w:val="uk-UA"/>
        </w:rPr>
        <w:t>; В) система Б. Тричкова; Г) система Д. Кабалевського; Д) система К. </w:t>
      </w:r>
      <w:r w:rsidRPr="00BE3AEC">
        <w:rPr>
          <w:rFonts w:ascii="Times New Roman" w:eastAsia="Calibri" w:hAnsi="Times New Roman" w:cs="Times New Roman"/>
          <w:sz w:val="28"/>
          <w:szCs w:val="28"/>
          <w:lang w:val="uk-UA"/>
        </w:rPr>
        <w:t>Стеценка</w:t>
      </w:r>
    </w:p>
    <w:p w:rsidR="00BE3AEC" w:rsidRPr="00BE3AEC" w:rsidRDefault="00BE3AEC" w:rsidP="00BE3AEC">
      <w:pPr>
        <w:spacing w:after="0" w:line="360" w:lineRule="auto"/>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lastRenderedPageBreak/>
        <w:t>4. П</w:t>
      </w:r>
      <w:r w:rsidRPr="00BE3AEC">
        <w:rPr>
          <w:rFonts w:ascii="Times New Roman" w:eastAsia="Calibri" w:hAnsi="Times New Roman" w:cs="Times New Roman"/>
          <w:sz w:val="28"/>
          <w:szCs w:val="28"/>
        </w:rPr>
        <w:t>’</w:t>
      </w:r>
      <w:r w:rsidRPr="00BE3AEC">
        <w:rPr>
          <w:rFonts w:ascii="Times New Roman" w:eastAsia="Calibri" w:hAnsi="Times New Roman" w:cs="Times New Roman"/>
          <w:sz w:val="28"/>
          <w:szCs w:val="28"/>
          <w:lang w:val="uk-UA"/>
        </w:rPr>
        <w:t>ятитомна антологія музики для дітей К. Орфа називається:</w:t>
      </w:r>
    </w:p>
    <w:p w:rsidR="00BE3AEC" w:rsidRPr="00BE3AEC" w:rsidRDefault="00BE3AEC" w:rsidP="00BE3AEC">
      <w:pPr>
        <w:spacing w:after="0" w:line="360" w:lineRule="auto"/>
        <w:ind w:left="567"/>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А) «Ритміка»; Б) «Ритм»; В) «Вправи для ритму»; Г) </w:t>
      </w:r>
      <w:r w:rsidRPr="00765976">
        <w:rPr>
          <w:rFonts w:ascii="Times New Roman" w:eastAsia="Calibri" w:hAnsi="Times New Roman" w:cs="Times New Roman"/>
          <w:sz w:val="28"/>
          <w:szCs w:val="28"/>
          <w:lang w:val="uk-UA"/>
        </w:rPr>
        <w:t>«Шульверк»;</w:t>
      </w:r>
      <w:r>
        <w:rPr>
          <w:rFonts w:ascii="Times New Roman" w:eastAsia="Calibri" w:hAnsi="Times New Roman" w:cs="Times New Roman"/>
          <w:sz w:val="28"/>
          <w:szCs w:val="28"/>
          <w:lang w:val="uk-UA"/>
        </w:rPr>
        <w:t xml:space="preserve"> Д) </w:t>
      </w:r>
      <w:r w:rsidRPr="00BE3AEC">
        <w:rPr>
          <w:rFonts w:ascii="Times New Roman" w:eastAsia="Calibri" w:hAnsi="Times New Roman" w:cs="Times New Roman"/>
          <w:sz w:val="28"/>
          <w:szCs w:val="28"/>
          <w:lang w:val="uk-UA"/>
        </w:rPr>
        <w:t>«Гюртель».</w:t>
      </w:r>
    </w:p>
    <w:p w:rsidR="00BE3AEC" w:rsidRPr="00BE3AEC" w:rsidRDefault="00BE3AEC" w:rsidP="00BE3AEC">
      <w:pPr>
        <w:spacing w:after="0" w:line="360" w:lineRule="auto"/>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5. Німецький педагог, засновник педагогічної концепції музичного виховання, в якій значне місце належить елементарному музикуванню на дитячих музичних інструментах:</w:t>
      </w:r>
    </w:p>
    <w:p w:rsidR="00BE3AEC" w:rsidRPr="00BE3AEC" w:rsidRDefault="00BE3AEC" w:rsidP="00BE3AEC">
      <w:pPr>
        <w:spacing w:after="0" w:line="360" w:lineRule="auto"/>
        <w:ind w:left="567"/>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А) </w:t>
      </w:r>
      <w:r w:rsidRPr="00765976">
        <w:rPr>
          <w:rFonts w:ascii="Times New Roman" w:eastAsia="Calibri" w:hAnsi="Times New Roman" w:cs="Times New Roman"/>
          <w:sz w:val="28"/>
          <w:szCs w:val="28"/>
          <w:lang w:val="uk-UA"/>
        </w:rPr>
        <w:t>К. Орф</w:t>
      </w:r>
      <w:r w:rsidRPr="00BE3AEC">
        <w:rPr>
          <w:rFonts w:ascii="Times New Roman" w:eastAsia="Calibri" w:hAnsi="Times New Roman" w:cs="Times New Roman"/>
          <w:sz w:val="28"/>
          <w:szCs w:val="28"/>
          <w:lang w:val="uk-UA"/>
        </w:rPr>
        <w:t>; Б)</w:t>
      </w:r>
      <w:r>
        <w:rPr>
          <w:rFonts w:ascii="Times New Roman" w:eastAsia="Calibri" w:hAnsi="Times New Roman" w:cs="Times New Roman"/>
          <w:sz w:val="28"/>
          <w:szCs w:val="28"/>
          <w:lang w:val="uk-UA"/>
        </w:rPr>
        <w:t xml:space="preserve"> Е. </w:t>
      </w:r>
      <w:r w:rsidRPr="00BE3AEC">
        <w:rPr>
          <w:rFonts w:ascii="Times New Roman" w:eastAsia="Calibri" w:hAnsi="Times New Roman" w:cs="Times New Roman"/>
          <w:sz w:val="28"/>
          <w:szCs w:val="28"/>
          <w:lang w:val="uk-UA"/>
        </w:rPr>
        <w:t xml:space="preserve">Жак-Далькроз; В) </w:t>
      </w:r>
      <w:r>
        <w:rPr>
          <w:rFonts w:ascii="Times New Roman" w:eastAsia="Calibri" w:hAnsi="Times New Roman" w:cs="Times New Roman"/>
          <w:sz w:val="28"/>
          <w:szCs w:val="28"/>
          <w:lang w:val="uk-UA"/>
        </w:rPr>
        <w:t>З. Кодай; Г) Б. Тричков; Д) </w:t>
      </w:r>
      <w:r w:rsidRPr="00BE3AEC">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 </w:t>
      </w:r>
      <w:r w:rsidRPr="00BE3AEC">
        <w:rPr>
          <w:rFonts w:ascii="Times New Roman" w:eastAsia="Calibri" w:hAnsi="Times New Roman" w:cs="Times New Roman"/>
          <w:sz w:val="28"/>
          <w:szCs w:val="28"/>
          <w:lang w:val="uk-UA"/>
        </w:rPr>
        <w:t>Кабалевський</w:t>
      </w:r>
    </w:p>
    <w:p w:rsidR="00D87236" w:rsidRPr="00BE3AEC" w:rsidRDefault="00D87236" w:rsidP="00BE3AEC">
      <w:pPr>
        <w:spacing w:after="0" w:line="360" w:lineRule="auto"/>
        <w:contextualSpacing/>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6. К. Орф розробив новий тип:</w:t>
      </w:r>
    </w:p>
    <w:p w:rsidR="00DD6A31" w:rsidRPr="00BE3AEC" w:rsidRDefault="00D87236" w:rsidP="00893B1C">
      <w:pPr>
        <w:spacing w:after="0" w:line="360" w:lineRule="auto"/>
        <w:ind w:left="567"/>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 xml:space="preserve">А) музичної сюїти; Б) </w:t>
      </w:r>
      <w:r w:rsidRPr="00765976">
        <w:rPr>
          <w:rFonts w:ascii="Times New Roman" w:hAnsi="Times New Roman" w:cs="Times New Roman"/>
          <w:sz w:val="28"/>
          <w:szCs w:val="28"/>
          <w:lang w:val="uk-UA"/>
        </w:rPr>
        <w:t>музичних інструментів</w:t>
      </w:r>
      <w:r w:rsidRPr="00BE3AEC">
        <w:rPr>
          <w:rFonts w:ascii="Times New Roman" w:hAnsi="Times New Roman" w:cs="Times New Roman"/>
          <w:sz w:val="28"/>
          <w:szCs w:val="28"/>
          <w:lang w:val="uk-UA"/>
        </w:rPr>
        <w:t>; В) музичних хорів; Г) музичних вправ; Д) музичних пісень</w:t>
      </w:r>
    </w:p>
    <w:p w:rsidR="00424586" w:rsidRPr="00BE3AEC" w:rsidRDefault="00D87236" w:rsidP="00D87236">
      <w:pPr>
        <w:spacing w:after="0" w:line="360" w:lineRule="auto"/>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 xml:space="preserve">7. Головна увага при навчанні музики </w:t>
      </w:r>
      <w:r w:rsidR="00424586" w:rsidRPr="00BE3AEC">
        <w:rPr>
          <w:rFonts w:ascii="Times New Roman" w:hAnsi="Times New Roman" w:cs="Times New Roman"/>
          <w:sz w:val="28"/>
          <w:szCs w:val="28"/>
          <w:lang w:val="uk-UA"/>
        </w:rPr>
        <w:t xml:space="preserve">К. Орфом </w:t>
      </w:r>
      <w:r w:rsidRPr="00BE3AEC">
        <w:rPr>
          <w:rFonts w:ascii="Times New Roman" w:hAnsi="Times New Roman" w:cs="Times New Roman"/>
          <w:sz w:val="28"/>
          <w:szCs w:val="28"/>
          <w:lang w:val="uk-UA"/>
        </w:rPr>
        <w:t>приділялася</w:t>
      </w:r>
      <w:r w:rsidR="00424586" w:rsidRPr="00BE3AEC">
        <w:rPr>
          <w:rFonts w:ascii="Times New Roman" w:hAnsi="Times New Roman" w:cs="Times New Roman"/>
          <w:sz w:val="28"/>
          <w:szCs w:val="28"/>
          <w:lang w:val="uk-UA"/>
        </w:rPr>
        <w:t>:</w:t>
      </w:r>
    </w:p>
    <w:p w:rsidR="00D87236" w:rsidRDefault="00424586" w:rsidP="00893B1C">
      <w:pPr>
        <w:spacing w:after="0" w:line="360" w:lineRule="auto"/>
        <w:ind w:left="567"/>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А)</w:t>
      </w:r>
      <w:r w:rsidR="00D87236" w:rsidRPr="00BE3AEC">
        <w:rPr>
          <w:rFonts w:ascii="Times New Roman" w:hAnsi="Times New Roman" w:cs="Times New Roman"/>
          <w:sz w:val="28"/>
          <w:szCs w:val="28"/>
          <w:lang w:val="uk-UA"/>
        </w:rPr>
        <w:t xml:space="preserve"> гармонії</w:t>
      </w:r>
      <w:r w:rsidRPr="00BE3AEC">
        <w:rPr>
          <w:rFonts w:ascii="Times New Roman" w:hAnsi="Times New Roman" w:cs="Times New Roman"/>
          <w:sz w:val="28"/>
          <w:szCs w:val="28"/>
          <w:lang w:val="uk-UA"/>
        </w:rPr>
        <w:t xml:space="preserve">; Б) мелодії; В) </w:t>
      </w:r>
      <w:r w:rsidR="00D87236" w:rsidRPr="00765976">
        <w:rPr>
          <w:rFonts w:ascii="Times New Roman" w:hAnsi="Times New Roman" w:cs="Times New Roman"/>
          <w:sz w:val="28"/>
          <w:szCs w:val="28"/>
          <w:lang w:val="uk-UA"/>
        </w:rPr>
        <w:t>ритму</w:t>
      </w:r>
      <w:r w:rsidRPr="00765976">
        <w:rPr>
          <w:rFonts w:ascii="Times New Roman" w:hAnsi="Times New Roman" w:cs="Times New Roman"/>
          <w:sz w:val="28"/>
          <w:szCs w:val="28"/>
          <w:lang w:val="uk-UA"/>
        </w:rPr>
        <w:t>;</w:t>
      </w:r>
      <w:r w:rsidRPr="00BE3AEC">
        <w:rPr>
          <w:rFonts w:ascii="Times New Roman" w:hAnsi="Times New Roman" w:cs="Times New Roman"/>
          <w:sz w:val="28"/>
          <w:szCs w:val="28"/>
          <w:lang w:val="uk-UA"/>
        </w:rPr>
        <w:t xml:space="preserve"> Г) грі на музичних інстру</w:t>
      </w:r>
      <w:r w:rsidR="00765976">
        <w:rPr>
          <w:rFonts w:ascii="Times New Roman" w:hAnsi="Times New Roman" w:cs="Times New Roman"/>
          <w:sz w:val="28"/>
          <w:szCs w:val="28"/>
          <w:lang w:val="uk-UA"/>
        </w:rPr>
        <w:t>ментах; Д) </w:t>
      </w:r>
      <w:r w:rsidRPr="00BE3AEC">
        <w:rPr>
          <w:rFonts w:ascii="Times New Roman" w:hAnsi="Times New Roman" w:cs="Times New Roman"/>
          <w:sz w:val="28"/>
          <w:szCs w:val="28"/>
          <w:lang w:val="uk-UA"/>
        </w:rPr>
        <w:t>співу</w:t>
      </w:r>
    </w:p>
    <w:p w:rsidR="009603A5" w:rsidRPr="00DE11A1" w:rsidRDefault="009603A5" w:rsidP="009603A5">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424586" w:rsidRPr="00BE3AEC" w:rsidRDefault="00424586" w:rsidP="00D87236">
      <w:pPr>
        <w:spacing w:after="0" w:line="360" w:lineRule="auto"/>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 xml:space="preserve">8. </w:t>
      </w:r>
      <w:r w:rsidR="00AB03D9" w:rsidRPr="00BE3AEC">
        <w:rPr>
          <w:rFonts w:ascii="Times New Roman" w:hAnsi="Times New Roman" w:cs="Times New Roman"/>
          <w:sz w:val="28"/>
          <w:szCs w:val="28"/>
          <w:lang w:val="uk-UA"/>
        </w:rPr>
        <w:t>До елементів системи музичного виховання «Шульверк. Музика для дітей» відносять::</w:t>
      </w:r>
    </w:p>
    <w:p w:rsidR="00AB03D9" w:rsidRPr="00765976" w:rsidRDefault="00AB03D9" w:rsidP="00893B1C">
      <w:pPr>
        <w:spacing w:after="0" w:line="360" w:lineRule="auto"/>
        <w:ind w:left="567"/>
        <w:jc w:val="both"/>
        <w:rPr>
          <w:rFonts w:ascii="Times New Roman" w:hAnsi="Times New Roman" w:cs="Times New Roman"/>
          <w:sz w:val="28"/>
          <w:szCs w:val="28"/>
          <w:lang w:val="uk-UA"/>
        </w:rPr>
      </w:pPr>
      <w:r w:rsidRPr="00765976">
        <w:rPr>
          <w:rFonts w:ascii="Times New Roman" w:hAnsi="Times New Roman" w:cs="Times New Roman"/>
          <w:sz w:val="28"/>
          <w:szCs w:val="28"/>
          <w:lang w:val="uk-UA"/>
        </w:rPr>
        <w:t>А) мовні вправи; Б) музично-рухові вправи; В) малювання; Г) ігри з інструментами; Д) ліплення</w:t>
      </w:r>
    </w:p>
    <w:p w:rsidR="009603A5" w:rsidRPr="00DE11A1" w:rsidRDefault="009603A5" w:rsidP="009603A5">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4</w:t>
      </w:r>
      <w:r w:rsidRPr="00DE11A1">
        <w:rPr>
          <w:rFonts w:ascii="Times New Roman" w:eastAsia="Calibri" w:hAnsi="Times New Roman" w:cs="Times New Roman"/>
          <w:i/>
          <w:sz w:val="28"/>
          <w:szCs w:val="28"/>
          <w:lang w:val="uk-UA"/>
        </w:rPr>
        <w:t>)</w:t>
      </w:r>
    </w:p>
    <w:p w:rsidR="009603A5" w:rsidRPr="00BE3AEC" w:rsidRDefault="00AB03D9" w:rsidP="009603A5">
      <w:pPr>
        <w:spacing w:after="0" w:line="360" w:lineRule="auto"/>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 xml:space="preserve">9. </w:t>
      </w:r>
      <w:r w:rsidR="009603A5" w:rsidRPr="00BE3AEC">
        <w:rPr>
          <w:rFonts w:ascii="Times New Roman" w:hAnsi="Times New Roman" w:cs="Times New Roman"/>
          <w:sz w:val="28"/>
          <w:szCs w:val="28"/>
          <w:lang w:val="uk-UA"/>
        </w:rPr>
        <w:t xml:space="preserve">Термін «елементарне музикування» це процес, що складається з декількох елементів: </w:t>
      </w:r>
    </w:p>
    <w:p w:rsidR="009603A5" w:rsidRPr="00765976" w:rsidRDefault="009603A5" w:rsidP="009603A5">
      <w:pPr>
        <w:spacing w:after="0" w:line="360" w:lineRule="auto"/>
        <w:ind w:left="567"/>
        <w:jc w:val="both"/>
        <w:rPr>
          <w:rFonts w:ascii="Times New Roman" w:hAnsi="Times New Roman" w:cs="Times New Roman"/>
          <w:sz w:val="28"/>
          <w:szCs w:val="28"/>
          <w:lang w:val="uk-UA"/>
        </w:rPr>
      </w:pPr>
      <w:r w:rsidRPr="00765976">
        <w:rPr>
          <w:rFonts w:ascii="Times New Roman" w:hAnsi="Times New Roman" w:cs="Times New Roman"/>
          <w:sz w:val="28"/>
          <w:szCs w:val="28"/>
          <w:lang w:val="uk-UA"/>
        </w:rPr>
        <w:t>А) співу; Б) спогляданню; В) імпровізації; Г) руху; Д) гри на інструментах.</w:t>
      </w:r>
    </w:p>
    <w:p w:rsidR="00610C7A" w:rsidRPr="00BE3AEC" w:rsidRDefault="009603A5" w:rsidP="00D87236">
      <w:pPr>
        <w:spacing w:after="0" w:line="360" w:lineRule="auto"/>
        <w:jc w:val="both"/>
        <w:rPr>
          <w:rFonts w:ascii="Times New Roman" w:hAnsi="Times New Roman" w:cs="Times New Roman"/>
          <w:sz w:val="28"/>
          <w:szCs w:val="28"/>
          <w:lang w:val="uk-UA"/>
        </w:rPr>
      </w:pPr>
      <w:r w:rsidRPr="00BE3AEC">
        <w:rPr>
          <w:rFonts w:ascii="Times New Roman" w:hAnsi="Times New Roman" w:cs="Times New Roman"/>
          <w:sz w:val="28"/>
          <w:szCs w:val="28"/>
          <w:lang w:val="uk-UA"/>
        </w:rPr>
        <w:t xml:space="preserve">10. </w:t>
      </w:r>
      <w:r w:rsidR="00610C7A" w:rsidRPr="00BE3AEC">
        <w:rPr>
          <w:rFonts w:ascii="Times New Roman" w:hAnsi="Times New Roman" w:cs="Times New Roman"/>
          <w:sz w:val="28"/>
          <w:szCs w:val="28"/>
          <w:lang w:val="uk-UA"/>
        </w:rPr>
        <w:t xml:space="preserve">Головними видами діяльності за системою Карла Орфа є: </w:t>
      </w:r>
    </w:p>
    <w:p w:rsidR="00610C7A" w:rsidRPr="00765976" w:rsidRDefault="00610C7A" w:rsidP="00893B1C">
      <w:pPr>
        <w:spacing w:after="0" w:line="360" w:lineRule="auto"/>
        <w:ind w:left="567"/>
        <w:jc w:val="both"/>
        <w:rPr>
          <w:rFonts w:ascii="Times New Roman" w:hAnsi="Times New Roman" w:cs="Times New Roman"/>
          <w:sz w:val="28"/>
          <w:szCs w:val="28"/>
          <w:lang w:val="uk-UA"/>
        </w:rPr>
      </w:pPr>
      <w:r w:rsidRPr="00765976">
        <w:rPr>
          <w:rFonts w:ascii="Times New Roman" w:hAnsi="Times New Roman" w:cs="Times New Roman"/>
          <w:sz w:val="28"/>
          <w:szCs w:val="28"/>
          <w:lang w:val="uk-UA"/>
        </w:rPr>
        <w:t>А) рух; Б) танець; В) ритм; Г) спів; Д) малювання</w:t>
      </w:r>
    </w:p>
    <w:p w:rsidR="00CC21FF" w:rsidRDefault="00CC21FF" w:rsidP="00057EA9">
      <w:pPr>
        <w:spacing w:after="0" w:line="360" w:lineRule="auto"/>
        <w:jc w:val="both"/>
        <w:rPr>
          <w:rFonts w:ascii="Times New Roman" w:hAnsi="Times New Roman" w:cs="Times New Roman"/>
          <w:b/>
          <w:i/>
          <w:sz w:val="32"/>
          <w:szCs w:val="32"/>
          <w:lang w:val="uk-UA"/>
        </w:rPr>
      </w:pPr>
    </w:p>
    <w:p w:rsidR="00050CDB" w:rsidRDefault="00050CDB" w:rsidP="00057EA9">
      <w:pPr>
        <w:spacing w:after="0" w:line="360" w:lineRule="auto"/>
        <w:jc w:val="both"/>
        <w:rPr>
          <w:rFonts w:ascii="Times New Roman" w:hAnsi="Times New Roman" w:cs="Times New Roman"/>
          <w:b/>
          <w:i/>
          <w:sz w:val="32"/>
          <w:szCs w:val="32"/>
          <w:lang w:val="uk-UA"/>
        </w:rPr>
      </w:pPr>
    </w:p>
    <w:p w:rsidR="00050CDB" w:rsidRDefault="00050CDB" w:rsidP="00057EA9">
      <w:pPr>
        <w:spacing w:after="0" w:line="360" w:lineRule="auto"/>
        <w:jc w:val="both"/>
        <w:rPr>
          <w:rFonts w:ascii="Times New Roman" w:hAnsi="Times New Roman" w:cs="Times New Roman"/>
          <w:b/>
          <w:i/>
          <w:sz w:val="32"/>
          <w:szCs w:val="32"/>
          <w:lang w:val="uk-UA"/>
        </w:rPr>
      </w:pPr>
    </w:p>
    <w:p w:rsidR="00057EA9" w:rsidRDefault="00057EA9" w:rsidP="00057EA9">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lastRenderedPageBreak/>
        <w:t>Тема 13</w:t>
      </w:r>
      <w:r w:rsidRPr="004137DB">
        <w:rPr>
          <w:rFonts w:ascii="Times New Roman" w:hAnsi="Times New Roman" w:cs="Times New Roman"/>
          <w:b/>
          <w:i/>
          <w:sz w:val="32"/>
          <w:szCs w:val="32"/>
          <w:lang w:val="uk-UA"/>
        </w:rPr>
        <w:t>. Музичн</w:t>
      </w:r>
      <w:r w:rsidR="00F00B77">
        <w:rPr>
          <w:rFonts w:ascii="Times New Roman" w:hAnsi="Times New Roman" w:cs="Times New Roman"/>
          <w:b/>
          <w:i/>
          <w:sz w:val="32"/>
          <w:szCs w:val="32"/>
          <w:lang w:val="uk-UA"/>
        </w:rPr>
        <w:t>о-виховна система Золтана Кодая</w:t>
      </w:r>
    </w:p>
    <w:p w:rsidR="00BE3AEC" w:rsidRPr="00BE3AEC" w:rsidRDefault="00BE3AEC" w:rsidP="00BE3AEC">
      <w:pPr>
        <w:spacing w:after="0" w:line="360" w:lineRule="auto"/>
        <w:jc w:val="both"/>
        <w:rPr>
          <w:rFonts w:ascii="Times New Roman" w:eastAsia="Calibri" w:hAnsi="Times New Roman" w:cs="Times New Roman"/>
          <w:i/>
          <w:sz w:val="28"/>
          <w:szCs w:val="28"/>
          <w:lang w:val="uk-UA"/>
        </w:rPr>
      </w:pPr>
      <w:r w:rsidRPr="00BE3AEC">
        <w:rPr>
          <w:rFonts w:ascii="Times New Roman" w:eastAsia="Calibri" w:hAnsi="Times New Roman" w:cs="Times New Roman"/>
          <w:i/>
          <w:sz w:val="28"/>
          <w:szCs w:val="28"/>
          <w:lang w:val="uk-UA"/>
        </w:rPr>
        <w:t>КЛЮЧОВІ СЛОВА:</w:t>
      </w:r>
      <w:r w:rsidRPr="00BE3AEC">
        <w:rPr>
          <w:rFonts w:ascii="Calibri" w:eastAsia="Calibri" w:hAnsi="Calibri" w:cs="Times New Roman"/>
          <w:lang w:val="uk-UA"/>
        </w:rPr>
        <w:t xml:space="preserve"> </w:t>
      </w:r>
      <w:r w:rsidRPr="00BE3AEC">
        <w:rPr>
          <w:rFonts w:ascii="Times New Roman" w:eastAsia="Calibri" w:hAnsi="Times New Roman" w:cs="Times New Roman"/>
          <w:i/>
          <w:sz w:val="28"/>
          <w:szCs w:val="28"/>
          <w:lang w:val="uk-UA"/>
        </w:rPr>
        <w:t>концепція вокально-хорового навчання, спів, релятивна система сольмізації, народна музика, загальноосвітня школа з розширеним навчанням музиці</w:t>
      </w:r>
    </w:p>
    <w:p w:rsidR="00BE3AEC" w:rsidRPr="00BE3AEC" w:rsidRDefault="0096561A" w:rsidP="00BE3AEC">
      <w:pPr>
        <w:pStyle w:val="a3"/>
        <w:spacing w:after="0" w:line="360" w:lineRule="auto"/>
        <w:ind w:left="0" w:firstLine="709"/>
        <w:jc w:val="both"/>
        <w:rPr>
          <w:rFonts w:ascii="Times New Roman" w:eastAsia="Calibri" w:hAnsi="Times New Roman" w:cs="Times New Roman"/>
          <w:sz w:val="28"/>
          <w:szCs w:val="28"/>
          <w:lang w:val="uk-UA"/>
        </w:rPr>
      </w:pPr>
      <w:r>
        <w:rPr>
          <w:rFonts w:ascii="Times New Roman" w:hAnsi="Times New Roman" w:cs="Times New Roman"/>
          <w:b/>
          <w:i/>
          <w:noProof/>
          <w:sz w:val="28"/>
          <w:szCs w:val="28"/>
          <w:lang w:val="en-US"/>
        </w:rPr>
        <w:pict>
          <v:shape id="_x0000_s1057" type="#_x0000_t202" style="position:absolute;left:0;text-align:left;margin-left:-.2pt;margin-top:110.9pt;width:89.25pt;height:21.75pt;z-index:-251642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" stroked="f">
            <v:textbox>
              <w:txbxContent>
                <w:p w:rsidR="00EB5FB8" w:rsidRPr="00DD6A31" w:rsidRDefault="00EB5FB8">
                  <w:pPr>
                    <w:rPr>
                      <w:sz w:val="24"/>
                      <w:szCs w:val="24"/>
                    </w:rPr>
                  </w:pPr>
                  <w:r w:rsidRPr="00DD6A31">
                    <w:rPr>
                      <w:rFonts w:ascii="Times New Roman" w:hAnsi="Times New Roman" w:cs="Times New Roman"/>
                      <w:i/>
                      <w:sz w:val="24"/>
                      <w:szCs w:val="24"/>
                      <w:lang w:val="uk-UA"/>
                    </w:rPr>
                    <w:t>Золтан Кодай</w:t>
                  </w:r>
                </w:p>
              </w:txbxContent>
            </v:textbox>
            <w10:wrap type="tight"/>
          </v:shape>
        </w:pict>
      </w:r>
      <w:r w:rsidR="008C1733">
        <w:rPr>
          <w:noProof/>
          <w:lang w:eastAsia="ru-RU"/>
        </w:rPr>
        <w:drawing>
          <wp:anchor distT="0" distB="0" distL="114300" distR="114300" simplePos="0" relativeHeight="251652608" behindDoc="1" locked="0" layoutInCell="1" allowOverlap="1" wp14:anchorId="3ED2F6C8" wp14:editId="3E523AE9">
            <wp:simplePos x="0" y="0"/>
            <wp:positionH relativeFrom="column">
              <wp:posOffset>131299</wp:posOffset>
            </wp:positionH>
            <wp:positionV relativeFrom="page">
              <wp:posOffset>2044296</wp:posOffset>
            </wp:positionV>
            <wp:extent cx="967740" cy="1247775"/>
            <wp:effectExtent l="133350" t="114300" r="118110" b="142875"/>
            <wp:wrapTight wrapText="bothSides">
              <wp:wrapPolygon edited="0">
                <wp:start x="-2551" y="-1979"/>
                <wp:lineTo x="-2976" y="21435"/>
                <wp:lineTo x="-1701" y="24073"/>
                <wp:lineTo x="22961" y="24073"/>
                <wp:lineTo x="24236" y="20116"/>
                <wp:lineTo x="23811" y="-1979"/>
                <wp:lineTo x="-2551" y="-1979"/>
              </wp:wrapPolygon>
            </wp:wrapTight>
            <wp:docPr id="62" name="Рисунок 62" descr="&amp;Kcy;&amp;acy;&amp;rcy;&amp;tcy;&amp;icy;&amp;ncy;&amp;kcy;&amp;icy; &amp;pcy;&amp;ocy; &amp;zcy;&amp;acy;&amp;pcy;&amp;rcy;&amp;ocy;&amp;scy;&amp;ucy; &amp;Zcy;&amp;ocy;&amp;lcy;&amp;tcy;&amp;acy;&amp;ncy; &amp;Kcy;&amp;ocy;&amp;dcy;&amp;acy;&amp;j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Zcy;&amp;ocy;&amp;lcy;&amp;tcy;&amp;acy;&amp;ncy; &amp;Kcy;&amp;ocy;&amp;dcy;&amp;acy;&amp;jcy;   &amp;fcy;&amp;ocy;&amp;tcy;&amp;oc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7740"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57EA9" w:rsidRPr="00C56A19">
        <w:rPr>
          <w:rFonts w:ascii="Times New Roman" w:hAnsi="Times New Roman" w:cs="Times New Roman"/>
          <w:b/>
          <w:i/>
          <w:sz w:val="28"/>
          <w:szCs w:val="28"/>
          <w:lang w:val="uk-UA"/>
        </w:rPr>
        <w:t>Золтан Кодай</w:t>
      </w:r>
      <w:r w:rsidR="00057EA9">
        <w:rPr>
          <w:rFonts w:ascii="Times New Roman" w:hAnsi="Times New Roman" w:cs="Times New Roman"/>
          <w:sz w:val="28"/>
          <w:szCs w:val="28"/>
          <w:lang w:val="uk-UA"/>
        </w:rPr>
        <w:t xml:space="preserve"> (1882 – 1967 рр.) – </w:t>
      </w:r>
      <w:r w:rsidR="00BE3AEC" w:rsidRPr="00BE3AEC">
        <w:rPr>
          <w:rFonts w:ascii="Times New Roman" w:eastAsia="Calibri" w:hAnsi="Times New Roman" w:cs="Times New Roman"/>
          <w:sz w:val="28"/>
          <w:szCs w:val="28"/>
          <w:lang w:val="uk-UA"/>
        </w:rPr>
        <w:t>угорський композитор, музикант, педагог. Отримавши університетську освіту (література, естетика, мовознавство) у Будапештському університеті та закінчивши Будапештську музичну академію і отримавши  диплом композитора, З. Кодай відправляється у фольклорні експедиції для збору угорських народних пісень і публікує їх у співавторстві з Белой Бартоком. З 1907 р. працює у Будапештській музичній академії (клас теорії, композиції) на посаді професора.</w:t>
      </w:r>
    </w:p>
    <w:p w:rsidR="00BE3AEC" w:rsidRPr="00BE3AEC" w:rsidRDefault="00BE3AEC" w:rsidP="00BE3AEC">
      <w:pPr>
        <w:spacing w:after="0" w:line="360" w:lineRule="auto"/>
        <w:ind w:firstLine="709"/>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У 1919 р., у період утворення Угорської республіки, Кодай </w:t>
      </w:r>
      <w:r w:rsidR="008C1733">
        <w:rPr>
          <w:rFonts w:ascii="Times New Roman" w:eastAsia="Calibri" w:hAnsi="Times New Roman" w:cs="Times New Roman"/>
          <w:sz w:val="28"/>
          <w:szCs w:val="28"/>
          <w:lang w:val="uk-UA"/>
        </w:rPr>
        <w:t>працював</w:t>
      </w:r>
      <w:r w:rsidRPr="00BE3AEC">
        <w:rPr>
          <w:rFonts w:ascii="Times New Roman" w:eastAsia="Calibri" w:hAnsi="Times New Roman" w:cs="Times New Roman"/>
          <w:sz w:val="28"/>
          <w:szCs w:val="28"/>
          <w:lang w:val="uk-UA"/>
        </w:rPr>
        <w:t xml:space="preserve"> заступником директора Державної вищої школи музичного мистецтва ім. Ф. Ліста (так було перейменовано музичну акаде</w:t>
      </w:r>
      <w:r w:rsidR="008C1733">
        <w:rPr>
          <w:rFonts w:ascii="Times New Roman" w:eastAsia="Calibri" w:hAnsi="Times New Roman" w:cs="Times New Roman"/>
          <w:sz w:val="28"/>
          <w:szCs w:val="28"/>
          <w:lang w:val="uk-UA"/>
        </w:rPr>
        <w:t>мію), разом з однодумцями вбачав</w:t>
      </w:r>
      <w:r w:rsidRPr="00BE3AEC">
        <w:rPr>
          <w:rFonts w:ascii="Times New Roman" w:eastAsia="Calibri" w:hAnsi="Times New Roman" w:cs="Times New Roman"/>
          <w:sz w:val="28"/>
          <w:szCs w:val="28"/>
          <w:lang w:val="uk-UA"/>
        </w:rPr>
        <w:t xml:space="preserve"> метою своєї діяльності - перетворення музичного життя країни. </w:t>
      </w:r>
    </w:p>
    <w:p w:rsidR="00BE3AEC" w:rsidRPr="00BE3AEC" w:rsidRDefault="00BE3AEC" w:rsidP="00BE3AEC">
      <w:pPr>
        <w:spacing w:after="0" w:line="360" w:lineRule="auto"/>
        <w:ind w:firstLine="709"/>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Золтан Кодай є розробником концепції вокально-хорового навчання, основу якої складає </w:t>
      </w:r>
      <w:r w:rsidRPr="00BE3AEC">
        <w:rPr>
          <w:rFonts w:ascii="Times New Roman" w:eastAsia="Calibri" w:hAnsi="Times New Roman" w:cs="Times New Roman"/>
          <w:i/>
          <w:sz w:val="28"/>
          <w:szCs w:val="28"/>
          <w:lang w:val="uk-UA"/>
        </w:rPr>
        <w:t>народна музика</w:t>
      </w:r>
      <w:r w:rsidRPr="00BE3AEC">
        <w:rPr>
          <w:rFonts w:ascii="Times New Roman" w:eastAsia="Calibri" w:hAnsi="Times New Roman" w:cs="Times New Roman"/>
          <w:sz w:val="28"/>
          <w:szCs w:val="28"/>
          <w:lang w:val="uk-UA"/>
        </w:rPr>
        <w:t xml:space="preserve">. Концепція передбачала уведення у загальноосвітніх закладах Угорщини  обов’язкового предмету – </w:t>
      </w:r>
      <w:r w:rsidRPr="00BE3AEC">
        <w:rPr>
          <w:rFonts w:ascii="Times New Roman" w:eastAsia="Calibri" w:hAnsi="Times New Roman" w:cs="Times New Roman"/>
          <w:i/>
          <w:sz w:val="28"/>
          <w:szCs w:val="28"/>
          <w:lang w:val="uk-UA"/>
        </w:rPr>
        <w:t>спів</w:t>
      </w:r>
      <w:r w:rsidRPr="00BE3AEC">
        <w:rPr>
          <w:rFonts w:ascii="Times New Roman" w:eastAsia="Calibri" w:hAnsi="Times New Roman" w:cs="Times New Roman"/>
          <w:sz w:val="28"/>
          <w:szCs w:val="28"/>
          <w:lang w:val="uk-UA"/>
        </w:rPr>
        <w:t xml:space="preserve">. </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Педагог створив так звану </w:t>
      </w:r>
      <w:r w:rsidRPr="00BE3AEC">
        <w:rPr>
          <w:rFonts w:ascii="Times New Roman" w:eastAsia="Calibri" w:hAnsi="Times New Roman" w:cs="Times New Roman"/>
          <w:i/>
          <w:sz w:val="28"/>
          <w:szCs w:val="28"/>
          <w:lang w:val="uk-UA"/>
        </w:rPr>
        <w:t>релятивну систему сольмізації</w:t>
      </w:r>
      <w:r w:rsidRPr="00BE3AEC">
        <w:rPr>
          <w:rFonts w:ascii="Times New Roman" w:eastAsia="Calibri" w:hAnsi="Times New Roman" w:cs="Times New Roman"/>
          <w:sz w:val="28"/>
          <w:szCs w:val="28"/>
          <w:lang w:val="uk-UA"/>
        </w:rPr>
        <w:t>. В цій системі використовуються буквені назви звуків, умовні ритмічні малюнки (склад «та» – четвертні, склад «ті» - восьмі) та ручні знаки, що позначають кожен звук. З. </w:t>
      </w:r>
      <w:r>
        <w:rPr>
          <w:rFonts w:ascii="Times New Roman" w:eastAsia="Calibri" w:hAnsi="Times New Roman" w:cs="Times New Roman"/>
          <w:sz w:val="28"/>
          <w:szCs w:val="28"/>
          <w:lang w:val="uk-UA"/>
        </w:rPr>
        <w:t xml:space="preserve">Кодай </w:t>
      </w:r>
      <w:r w:rsidRPr="00BE3AEC">
        <w:rPr>
          <w:rFonts w:ascii="Times New Roman" w:eastAsia="Calibri" w:hAnsi="Times New Roman" w:cs="Times New Roman"/>
          <w:sz w:val="28"/>
          <w:szCs w:val="28"/>
          <w:lang w:val="uk-UA"/>
        </w:rPr>
        <w:t xml:space="preserve">довів, що заняття музикою стимулюють успіхи учнів з інших предметів. </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Метод Кодая отримав широке визнання і розвиток не тільки в Угорщині, але й в багатьох інших країнах. У 2016 році даний метод був включений в список ЮНЕСКО як частина нематеріальної культурної спадщини людства. Його перу належить 200 книг, статей, методичних </w:t>
      </w:r>
      <w:r w:rsidRPr="00BE3AEC">
        <w:rPr>
          <w:rFonts w:ascii="Times New Roman" w:eastAsia="Calibri" w:hAnsi="Times New Roman" w:cs="Times New Roman"/>
          <w:sz w:val="28"/>
          <w:szCs w:val="28"/>
          <w:lang w:val="uk-UA"/>
        </w:rPr>
        <w:lastRenderedPageBreak/>
        <w:t>посібників, в тому числі монографія «Угорська народна музика» (1937). З. Кодай був також президентом Міжнародної ради по народній музиці (1963-1967 рр.).</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Питання музичного виховання 3. Кодай розглядав у контексті гармонійного виховання людини, в рамках універсальної культури, що складається, на його думку, з традиції, смаку, духовної цільності. Кінцева мета, до якої має спрямовуватися музичне виховання, — «разом з учнем проникати у душу музики, прагнучи таким чином, щоб і музика проникла в душу учня» (З. Кодай). </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Виходячи з найприроднішого для Угорщини вокального співу як основного виду музичної практики, Кодай розробив дуже ефективну систему національного музичного розвитку. Вихідною позицією педагогічної концепції 3. Кодая стало переконання у тому, що основою музичної культури нації, а отже, музичного виховання, має стати </w:t>
      </w:r>
      <w:r w:rsidRPr="00BE3AEC">
        <w:rPr>
          <w:rFonts w:ascii="Times New Roman" w:eastAsia="Calibri" w:hAnsi="Times New Roman" w:cs="Times New Roman"/>
          <w:i/>
          <w:sz w:val="28"/>
          <w:szCs w:val="28"/>
          <w:lang w:val="uk-UA"/>
        </w:rPr>
        <w:t>народна музика</w:t>
      </w:r>
      <w:r w:rsidRPr="00BE3AEC">
        <w:rPr>
          <w:rFonts w:ascii="Times New Roman" w:eastAsia="Calibri" w:hAnsi="Times New Roman" w:cs="Times New Roman"/>
          <w:sz w:val="28"/>
          <w:szCs w:val="28"/>
          <w:lang w:val="uk-UA"/>
        </w:rPr>
        <w:t>. Виховання лише тоді буде ґрунтовним, коли воно проростатиме з рідної національної культури. Тому головну увагу в музичному вихованні він приділяє ознайомленню зі скарбами народної пісні. Народну пісню педагог розглядав як рідну музичну мову дитини, якою, як і рідною словесною мовою, слід оволодіти найраніше.</w:t>
      </w:r>
      <w:r w:rsidRPr="00BE3AEC">
        <w:rPr>
          <w:rFonts w:ascii="Calibri" w:eastAsia="Calibri" w:hAnsi="Calibri" w:cs="Times New Roman"/>
          <w:lang w:val="uk-UA"/>
        </w:rPr>
        <w:t xml:space="preserve"> </w:t>
      </w:r>
      <w:r w:rsidRPr="00BE3AEC">
        <w:rPr>
          <w:rFonts w:ascii="Times New Roman" w:eastAsia="Calibri" w:hAnsi="Times New Roman" w:cs="Times New Roman"/>
          <w:sz w:val="28"/>
          <w:szCs w:val="28"/>
          <w:lang w:val="uk-UA"/>
        </w:rPr>
        <w:t>Саме тому головним видом музичних занять за Кодаєм має бути хоровий спів.</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Величезну увагу Кодай надавав вивченню пісень на слух, називаючи це першими кроками на шляху знайомства з музикою. Він рекомендував, вивчені на слух пісні, супроводжувати рівномірними ударами і крокуванням.</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Педагог вважав, що до справжньої музичної культури можна прийти тільки шляхом активних занять музикою. У своєму методі, З. Кодай використовував послідовний підхід до розвитку дитини, починаючи заняття в ігровій формі і поступово їх ускладнюючи, відповідно до можливостей дитини. На його думку, практика музикування може стати основою музичного виховання і здатна призвести до справжнього переживання і розуміння музики. Тільки спів може розвинути ладовий слух, що є </w:t>
      </w:r>
      <w:r w:rsidRPr="00BE3AEC">
        <w:rPr>
          <w:rFonts w:ascii="Times New Roman" w:eastAsia="Calibri" w:hAnsi="Times New Roman" w:cs="Times New Roman"/>
          <w:sz w:val="28"/>
          <w:szCs w:val="28"/>
          <w:lang w:val="uk-UA"/>
        </w:rPr>
        <w:lastRenderedPageBreak/>
        <w:t>фундаментом музикальності. Саме тому Кодай вважав недоцільним використання на початковому етапі навчання інструментальної музики. Кодай не визнавав фортепіанний супровід хорового співу і вважав, що ознайомлення з мелодіями, подальше розучування хорових творів та хоровий спів не повинно спиратися на фортепіанний супровід, оскільки фортепіанний лад темперований і інструмент легко втрачає налаштування, він не здатний сприяти чистоті хорового співу та не підходить ні для того, щоб дати тон і налаштувати хор, ні для того, щоб супроводжувати хоровий спів. Інструментальна музика вводиться ним лише в 3-4-му класі загальноосвітньої школи, коли учні знайомляться з піснями інших народів.</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Метод Кодая також включає використання ритмічного руху - техніки, яка надихнула педагога після знайомства з роботами швейцарського музичного педагога Еміля Жака-Далькроза. Кодай погоджувався з Е. Жаком-Далькрозом, що рух є важливим інструментом для </w:t>
      </w:r>
      <w:r w:rsidR="00581B25">
        <w:rPr>
          <w:rFonts w:ascii="Times New Roman" w:eastAsia="Calibri" w:hAnsi="Times New Roman" w:cs="Times New Roman"/>
          <w:sz w:val="28"/>
          <w:szCs w:val="28"/>
          <w:lang w:val="uk-UA"/>
        </w:rPr>
        <w:t>освоєння ритму</w:t>
      </w:r>
      <w:r w:rsidRPr="00BE3AEC">
        <w:rPr>
          <w:rFonts w:ascii="Times New Roman" w:eastAsia="Calibri" w:hAnsi="Times New Roman" w:cs="Times New Roman"/>
          <w:sz w:val="28"/>
          <w:szCs w:val="28"/>
          <w:lang w:val="uk-UA"/>
        </w:rPr>
        <w:t xml:space="preserve">. Щоб зміцнити нові «ритмічні концепції», </w:t>
      </w:r>
      <w:r w:rsidR="00581B25">
        <w:rPr>
          <w:rFonts w:ascii="Times New Roman" w:eastAsia="Calibri" w:hAnsi="Times New Roman" w:cs="Times New Roman"/>
          <w:sz w:val="28"/>
          <w:szCs w:val="28"/>
          <w:lang w:val="uk-UA"/>
        </w:rPr>
        <w:t xml:space="preserve">педагог </w:t>
      </w:r>
      <w:r w:rsidRPr="00BE3AEC">
        <w:rPr>
          <w:rFonts w:ascii="Times New Roman" w:eastAsia="Calibri" w:hAnsi="Times New Roman" w:cs="Times New Roman"/>
          <w:sz w:val="28"/>
          <w:szCs w:val="28"/>
          <w:lang w:val="uk-UA"/>
        </w:rPr>
        <w:t>використову</w:t>
      </w:r>
      <w:r w:rsidR="00581B25">
        <w:rPr>
          <w:rFonts w:ascii="Times New Roman" w:eastAsia="Calibri" w:hAnsi="Times New Roman" w:cs="Times New Roman"/>
          <w:sz w:val="28"/>
          <w:szCs w:val="28"/>
          <w:lang w:val="uk-UA"/>
        </w:rPr>
        <w:t>вав</w:t>
      </w:r>
      <w:r w:rsidRPr="00BE3AEC">
        <w:rPr>
          <w:rFonts w:ascii="Times New Roman" w:eastAsia="Calibri" w:hAnsi="Times New Roman" w:cs="Times New Roman"/>
          <w:sz w:val="28"/>
          <w:szCs w:val="28"/>
          <w:lang w:val="uk-UA"/>
        </w:rPr>
        <w:t xml:space="preserve"> </w:t>
      </w:r>
      <w:r w:rsidR="00581B25">
        <w:rPr>
          <w:rFonts w:ascii="Times New Roman" w:eastAsia="Calibri" w:hAnsi="Times New Roman" w:cs="Times New Roman"/>
          <w:sz w:val="28"/>
          <w:szCs w:val="28"/>
          <w:lang w:val="uk-UA"/>
        </w:rPr>
        <w:t xml:space="preserve">різні ритмічні рухи, такі як крокування, біг, </w:t>
      </w:r>
      <w:r w:rsidRPr="00BE3AEC">
        <w:rPr>
          <w:rFonts w:ascii="Times New Roman" w:eastAsia="Calibri" w:hAnsi="Times New Roman" w:cs="Times New Roman"/>
          <w:sz w:val="28"/>
          <w:szCs w:val="28"/>
          <w:lang w:val="uk-UA"/>
        </w:rPr>
        <w:t>плескання в долоні</w:t>
      </w:r>
      <w:r w:rsidR="00581B25">
        <w:rPr>
          <w:rFonts w:ascii="Times New Roman" w:eastAsia="Calibri" w:hAnsi="Times New Roman" w:cs="Times New Roman"/>
          <w:sz w:val="28"/>
          <w:szCs w:val="28"/>
          <w:lang w:val="uk-UA"/>
        </w:rPr>
        <w:t xml:space="preserve"> тощо</w:t>
      </w:r>
      <w:r w:rsidRPr="00BE3AEC">
        <w:rPr>
          <w:rFonts w:ascii="Times New Roman" w:eastAsia="Calibri" w:hAnsi="Times New Roman" w:cs="Times New Roman"/>
          <w:sz w:val="28"/>
          <w:szCs w:val="28"/>
          <w:lang w:val="uk-UA"/>
        </w:rPr>
        <w:t>. Вони мо</w:t>
      </w:r>
      <w:r w:rsidR="00581B25">
        <w:rPr>
          <w:rFonts w:ascii="Times New Roman" w:eastAsia="Calibri" w:hAnsi="Times New Roman" w:cs="Times New Roman"/>
          <w:sz w:val="28"/>
          <w:szCs w:val="28"/>
          <w:lang w:val="uk-UA"/>
        </w:rPr>
        <w:t>гли</w:t>
      </w:r>
      <w:r w:rsidRPr="00BE3AEC">
        <w:rPr>
          <w:rFonts w:ascii="Times New Roman" w:eastAsia="Calibri" w:hAnsi="Times New Roman" w:cs="Times New Roman"/>
          <w:sz w:val="28"/>
          <w:szCs w:val="28"/>
          <w:lang w:val="uk-UA"/>
        </w:rPr>
        <w:t xml:space="preserve"> виконуватися під час прослуховування музики або співу.</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С</w:t>
      </w:r>
      <w:r>
        <w:rPr>
          <w:rFonts w:ascii="Times New Roman" w:eastAsia="Calibri" w:hAnsi="Times New Roman" w:cs="Times New Roman"/>
          <w:sz w:val="28"/>
          <w:szCs w:val="28"/>
          <w:lang w:val="uk-UA"/>
        </w:rPr>
        <w:t>истема музичного виховання З. </w:t>
      </w:r>
      <w:r w:rsidRPr="00BE3AEC">
        <w:rPr>
          <w:rFonts w:ascii="Times New Roman" w:eastAsia="Calibri" w:hAnsi="Times New Roman" w:cs="Times New Roman"/>
          <w:sz w:val="28"/>
          <w:szCs w:val="28"/>
          <w:lang w:val="uk-UA"/>
        </w:rPr>
        <w:t>Кодая передбачала різноманітні музично-методичні прийоми щодо організації творчої діяльності дітей, зокрема, імпровізації, відтворення і сприйняття музики. Її головна мета - закласти основи музичної освіченості учнів, розвинути в них чутливість до рідної мови, озброїти, необхідними для хорового співу, знаннями і навичками, викликати інтерес до домашнього музикування. Головними особливостями даної методики є поєднання співочої діяльності з різноманітними рухами, ударами долонь, ритмічним акомпанементом, іграми тощо.</w:t>
      </w:r>
    </w:p>
    <w:p w:rsidR="00BE3AEC" w:rsidRPr="00BE3AEC" w:rsidRDefault="00581B25" w:rsidP="00BE3AE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того, щоб учні успішно</w:t>
      </w:r>
      <w:r w:rsidR="00BE3AEC" w:rsidRPr="00BE3AE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оволоділи </w:t>
      </w:r>
      <w:r w:rsidRPr="00BE3AEC">
        <w:rPr>
          <w:rFonts w:ascii="Times New Roman" w:eastAsia="Calibri" w:hAnsi="Times New Roman" w:cs="Times New Roman"/>
          <w:sz w:val="28"/>
          <w:szCs w:val="28"/>
          <w:lang w:val="uk-UA"/>
        </w:rPr>
        <w:t>навичками хорового співу</w:t>
      </w:r>
      <w:r>
        <w:rPr>
          <w:rFonts w:ascii="Times New Roman" w:eastAsia="Calibri" w:hAnsi="Times New Roman" w:cs="Times New Roman"/>
          <w:sz w:val="28"/>
          <w:szCs w:val="28"/>
          <w:lang w:val="uk-UA"/>
        </w:rPr>
        <w:t>, з задоволенням вивчали</w:t>
      </w:r>
      <w:r w:rsidRPr="00BE3AE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народні пісні, 3. Кодай головним завданням</w:t>
      </w:r>
      <w:r w:rsidR="00BE3AEC" w:rsidRPr="00BE3AE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 навчанні</w:t>
      </w:r>
      <w:r w:rsidR="00BE3AEC" w:rsidRPr="00BE3AEC">
        <w:rPr>
          <w:rFonts w:ascii="Times New Roman" w:eastAsia="Calibri" w:hAnsi="Times New Roman" w:cs="Times New Roman"/>
          <w:sz w:val="28"/>
          <w:szCs w:val="28"/>
          <w:lang w:val="uk-UA"/>
        </w:rPr>
        <w:t xml:space="preserve"> </w:t>
      </w:r>
      <w:r w:rsidRPr="00BE3AEC">
        <w:rPr>
          <w:rFonts w:ascii="Times New Roman" w:eastAsia="Calibri" w:hAnsi="Times New Roman" w:cs="Times New Roman"/>
          <w:sz w:val="28"/>
          <w:szCs w:val="28"/>
          <w:lang w:val="uk-UA"/>
        </w:rPr>
        <w:t xml:space="preserve">музиці </w:t>
      </w:r>
      <w:r>
        <w:rPr>
          <w:rFonts w:ascii="Times New Roman" w:eastAsia="Calibri" w:hAnsi="Times New Roman" w:cs="Times New Roman"/>
          <w:sz w:val="28"/>
          <w:szCs w:val="28"/>
          <w:lang w:val="uk-UA"/>
        </w:rPr>
        <w:t>висуває розвиток у</w:t>
      </w:r>
      <w:r w:rsidR="00BE3AEC" w:rsidRPr="00BE3AEC">
        <w:rPr>
          <w:rFonts w:ascii="Times New Roman" w:eastAsia="Calibri" w:hAnsi="Times New Roman" w:cs="Times New Roman"/>
          <w:sz w:val="28"/>
          <w:szCs w:val="28"/>
          <w:lang w:val="uk-UA"/>
        </w:rPr>
        <w:t xml:space="preserve">міння співати по нотах і </w:t>
      </w:r>
      <w:r w:rsidRPr="00BE3AEC">
        <w:rPr>
          <w:rFonts w:ascii="Times New Roman" w:eastAsia="Calibri" w:hAnsi="Times New Roman" w:cs="Times New Roman"/>
          <w:sz w:val="28"/>
          <w:szCs w:val="28"/>
          <w:lang w:val="uk-UA"/>
        </w:rPr>
        <w:t xml:space="preserve">записувати мелодію </w:t>
      </w:r>
      <w:r w:rsidR="00BE3AEC" w:rsidRPr="00BE3AEC">
        <w:rPr>
          <w:rFonts w:ascii="Times New Roman" w:eastAsia="Calibri" w:hAnsi="Times New Roman" w:cs="Times New Roman"/>
          <w:sz w:val="28"/>
          <w:szCs w:val="28"/>
          <w:lang w:val="uk-UA"/>
        </w:rPr>
        <w:t xml:space="preserve">на слух. Щоб полегшити і прискорити процес розвитку слуху і </w:t>
      </w:r>
      <w:r w:rsidR="00BE3AEC" w:rsidRPr="00BE3AEC">
        <w:rPr>
          <w:rFonts w:ascii="Times New Roman" w:eastAsia="Calibri" w:hAnsi="Times New Roman" w:cs="Times New Roman"/>
          <w:sz w:val="28"/>
          <w:szCs w:val="28"/>
          <w:lang w:val="uk-UA"/>
        </w:rPr>
        <w:lastRenderedPageBreak/>
        <w:t>техніки читання нот, педагог на всіх щаблях навчання рекомендував метод відносної (ладової) сольмізації і використання ручних знаків.</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Так, педагог уважав, що ручні знаки є ефективним інструментом музичного навчання, так як вони візуально і кінестетично підсилюють відчуття високих / низьких звуків та інтервальних відносин між звуками, які </w:t>
      </w:r>
      <w:r w:rsidR="008B3477">
        <w:rPr>
          <w:rFonts w:ascii="Times New Roman" w:eastAsia="Calibri" w:hAnsi="Times New Roman" w:cs="Times New Roman"/>
          <w:sz w:val="28"/>
          <w:szCs w:val="28"/>
          <w:lang w:val="uk-UA"/>
        </w:rPr>
        <w:t>про</w:t>
      </w:r>
      <w:r w:rsidRPr="00BE3AEC">
        <w:rPr>
          <w:rFonts w:ascii="Times New Roman" w:eastAsia="Calibri" w:hAnsi="Times New Roman" w:cs="Times New Roman"/>
          <w:sz w:val="28"/>
          <w:szCs w:val="28"/>
          <w:lang w:val="uk-UA"/>
        </w:rPr>
        <w:t>співують. Ручні знаки дозволяють поліпшити інтонацію учнів, особливо на ранніх етапах навчання, а також надзвичайно корисними при створенні гармонійних послідовностей.</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Основні принципи свого методу Кодай сформулював в наступних положеннях: усі діти музикальні, немає немузикальних дітей; головне у музичному вихованні – спів і запис мелодії на слух; виховання людини не може бути повним без музики.</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До провідних положень концепції З. Кодая дослідники відносять: </w:t>
      </w:r>
    </w:p>
    <w:p w:rsidR="00BE3AEC" w:rsidRPr="00BE3AEC" w:rsidRDefault="00BE3AEC"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 активну музичну діяльність; </w:t>
      </w:r>
    </w:p>
    <w:p w:rsidR="00BE3AEC" w:rsidRPr="00BE3AEC" w:rsidRDefault="008B3477"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використання людського</w:t>
      </w:r>
      <w:r w:rsidR="00BE3AEC" w:rsidRPr="00BE3AEC">
        <w:rPr>
          <w:rFonts w:ascii="Times New Roman" w:eastAsia="Calibri" w:hAnsi="Times New Roman" w:cs="Times New Roman"/>
          <w:sz w:val="28"/>
          <w:szCs w:val="28"/>
          <w:lang w:val="uk-UA"/>
        </w:rPr>
        <w:t xml:space="preserve"> голос</w:t>
      </w:r>
      <w:r>
        <w:rPr>
          <w:rFonts w:ascii="Times New Roman" w:eastAsia="Calibri" w:hAnsi="Times New Roman" w:cs="Times New Roman"/>
          <w:sz w:val="28"/>
          <w:szCs w:val="28"/>
          <w:lang w:val="uk-UA"/>
        </w:rPr>
        <w:t>у як найбільш доступного</w:t>
      </w:r>
      <w:r w:rsidR="00BE3AEC" w:rsidRPr="00BE3AEC">
        <w:rPr>
          <w:rFonts w:ascii="Times New Roman" w:eastAsia="Calibri" w:hAnsi="Times New Roman" w:cs="Times New Roman"/>
          <w:sz w:val="28"/>
          <w:szCs w:val="28"/>
          <w:lang w:val="uk-UA"/>
        </w:rPr>
        <w:t xml:space="preserve"> «інструмент</w:t>
      </w:r>
      <w:r>
        <w:rPr>
          <w:rFonts w:ascii="Times New Roman" w:eastAsia="Calibri" w:hAnsi="Times New Roman" w:cs="Times New Roman"/>
          <w:sz w:val="28"/>
          <w:szCs w:val="28"/>
          <w:lang w:val="uk-UA"/>
        </w:rPr>
        <w:t>у</w:t>
      </w:r>
      <w:r w:rsidR="00BE3AEC" w:rsidRPr="00BE3AEC">
        <w:rPr>
          <w:rFonts w:ascii="Times New Roman" w:eastAsia="Calibri" w:hAnsi="Times New Roman" w:cs="Times New Roman"/>
          <w:sz w:val="28"/>
          <w:szCs w:val="28"/>
          <w:lang w:val="uk-UA"/>
        </w:rPr>
        <w:t xml:space="preserve">» для музикування; </w:t>
      </w:r>
    </w:p>
    <w:p w:rsidR="00BE3AEC" w:rsidRPr="00BE3AEC" w:rsidRDefault="00BE3AEC"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 </w:t>
      </w:r>
      <w:r w:rsidR="008B3477">
        <w:rPr>
          <w:rFonts w:ascii="Times New Roman" w:eastAsia="Calibri" w:hAnsi="Times New Roman" w:cs="Times New Roman"/>
          <w:sz w:val="28"/>
          <w:szCs w:val="28"/>
          <w:lang w:val="uk-UA"/>
        </w:rPr>
        <w:t>впровадження колективного</w:t>
      </w:r>
      <w:r w:rsidRPr="00BE3AEC">
        <w:rPr>
          <w:rFonts w:ascii="Times New Roman" w:eastAsia="Calibri" w:hAnsi="Times New Roman" w:cs="Times New Roman"/>
          <w:sz w:val="28"/>
          <w:szCs w:val="28"/>
          <w:lang w:val="uk-UA"/>
        </w:rPr>
        <w:t xml:space="preserve"> спів</w:t>
      </w:r>
      <w:r w:rsidR="008B3477">
        <w:rPr>
          <w:rFonts w:ascii="Times New Roman" w:eastAsia="Calibri" w:hAnsi="Times New Roman" w:cs="Times New Roman"/>
          <w:sz w:val="28"/>
          <w:szCs w:val="28"/>
          <w:lang w:val="uk-UA"/>
        </w:rPr>
        <w:t>у як спосо</w:t>
      </w:r>
      <w:r w:rsidRPr="00BE3AEC">
        <w:rPr>
          <w:rFonts w:ascii="Times New Roman" w:eastAsia="Calibri" w:hAnsi="Times New Roman" w:cs="Times New Roman"/>
          <w:sz w:val="28"/>
          <w:szCs w:val="28"/>
          <w:lang w:val="uk-UA"/>
        </w:rPr>
        <w:t>б</w:t>
      </w:r>
      <w:r w:rsidR="008B3477">
        <w:rPr>
          <w:rFonts w:ascii="Times New Roman" w:eastAsia="Calibri" w:hAnsi="Times New Roman" w:cs="Times New Roman"/>
          <w:sz w:val="28"/>
          <w:szCs w:val="28"/>
          <w:lang w:val="uk-UA"/>
        </w:rPr>
        <w:t>у</w:t>
      </w:r>
      <w:r w:rsidRPr="00BE3AEC">
        <w:rPr>
          <w:rFonts w:ascii="Times New Roman" w:eastAsia="Calibri" w:hAnsi="Times New Roman" w:cs="Times New Roman"/>
          <w:sz w:val="28"/>
          <w:szCs w:val="28"/>
          <w:lang w:val="uk-UA"/>
        </w:rPr>
        <w:t xml:space="preserve"> спільного музикування і художнього переживання, що об</w:t>
      </w:r>
      <w:r w:rsidR="008B3477" w:rsidRPr="008B3477">
        <w:rPr>
          <w:rFonts w:ascii="Times New Roman" w:eastAsia="Calibri" w:hAnsi="Times New Roman" w:cs="Times New Roman"/>
          <w:sz w:val="28"/>
          <w:szCs w:val="28"/>
        </w:rPr>
        <w:t>’</w:t>
      </w:r>
      <w:r w:rsidRPr="00BE3AEC">
        <w:rPr>
          <w:rFonts w:ascii="Times New Roman" w:eastAsia="Calibri" w:hAnsi="Times New Roman" w:cs="Times New Roman"/>
          <w:sz w:val="28"/>
          <w:szCs w:val="28"/>
          <w:lang w:val="uk-UA"/>
        </w:rPr>
        <w:t xml:space="preserve">єднує людей; </w:t>
      </w:r>
    </w:p>
    <w:p w:rsidR="00BE3AEC" w:rsidRPr="00BE3AEC" w:rsidRDefault="00BE3AEC" w:rsidP="003D7DA3">
      <w:pPr>
        <w:numPr>
          <w:ilvl w:val="0"/>
          <w:numId w:val="11"/>
        </w:numPr>
        <w:spacing w:after="0" w:line="360" w:lineRule="auto"/>
        <w:contextualSpacing/>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розвиток відносного звуковисотного слуху в процесі співу </w:t>
      </w:r>
      <w:r w:rsidRPr="00BE3AEC">
        <w:rPr>
          <w:rFonts w:ascii="Times New Roman" w:eastAsia="Calibri" w:hAnsi="Times New Roman" w:cs="Times New Roman"/>
          <w:sz w:val="28"/>
          <w:szCs w:val="28"/>
        </w:rPr>
        <w:t>[</w:t>
      </w:r>
      <w:r w:rsidR="00893B1C">
        <w:rPr>
          <w:rFonts w:ascii="Times New Roman" w:eastAsia="Calibri" w:hAnsi="Times New Roman" w:cs="Times New Roman"/>
          <w:sz w:val="28"/>
          <w:szCs w:val="28"/>
          <w:lang w:val="uk-UA"/>
        </w:rPr>
        <w:t>17</w:t>
      </w:r>
      <w:r w:rsidRPr="00BE3AEC">
        <w:rPr>
          <w:rFonts w:ascii="Times New Roman" w:eastAsia="Calibri" w:hAnsi="Times New Roman" w:cs="Times New Roman"/>
          <w:sz w:val="28"/>
          <w:szCs w:val="28"/>
          <w:lang w:val="uk-UA"/>
        </w:rPr>
        <w:t>, 44</w:t>
      </w:r>
      <w:r w:rsidRPr="00BE3AEC">
        <w:rPr>
          <w:rFonts w:ascii="Times New Roman" w:eastAsia="Calibri" w:hAnsi="Times New Roman" w:cs="Times New Roman"/>
          <w:sz w:val="28"/>
          <w:szCs w:val="28"/>
        </w:rPr>
        <w:t>]</w:t>
      </w:r>
      <w:r w:rsidRPr="00BE3AEC">
        <w:rPr>
          <w:rFonts w:ascii="Times New Roman" w:eastAsia="Calibri" w:hAnsi="Times New Roman" w:cs="Times New Roman"/>
          <w:sz w:val="28"/>
          <w:szCs w:val="28"/>
          <w:lang w:val="uk-UA"/>
        </w:rPr>
        <w:t>.</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Починаючи з 1935 року Золтан Кодай приступив до довгострокового проекту з реформування викладання музики в початкових і середніх школах шляхом активного створення нового навчального плану і нових методів навчання, а також - написанням нових музичних композицій для дітей. Його робота привела до публікації декількох книг, які вплинули на музичну освіту як в країні, так і за кордоном.</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На початку 50-х років ХХ ст. у Угорщині, за пропозицією Золтана Кодая, виникла школа нового типу - </w:t>
      </w:r>
      <w:r w:rsidRPr="00BE3AEC">
        <w:rPr>
          <w:rFonts w:ascii="Times New Roman" w:eastAsia="Calibri" w:hAnsi="Times New Roman" w:cs="Times New Roman"/>
          <w:i/>
          <w:sz w:val="28"/>
          <w:szCs w:val="28"/>
          <w:lang w:val="uk-UA"/>
        </w:rPr>
        <w:t>загальноосвітня школа з розширеним навчанням музиці</w:t>
      </w:r>
      <w:r w:rsidRPr="00BE3AEC">
        <w:rPr>
          <w:rFonts w:ascii="Times New Roman" w:eastAsia="Calibri" w:hAnsi="Times New Roman" w:cs="Times New Roman"/>
          <w:sz w:val="28"/>
          <w:szCs w:val="28"/>
          <w:lang w:val="uk-UA"/>
        </w:rPr>
        <w:t>. Школа була настільки успішною, що протягом наступного дес</w:t>
      </w:r>
      <w:r w:rsidR="008B3477">
        <w:rPr>
          <w:rFonts w:ascii="Times New Roman" w:eastAsia="Calibri" w:hAnsi="Times New Roman" w:cs="Times New Roman"/>
          <w:sz w:val="28"/>
          <w:szCs w:val="28"/>
          <w:lang w:val="uk-UA"/>
        </w:rPr>
        <w:t>ятиліття було відкрито понад 100</w:t>
      </w:r>
      <w:r w:rsidRPr="00BE3AEC">
        <w:rPr>
          <w:rFonts w:ascii="Times New Roman" w:eastAsia="Calibri" w:hAnsi="Times New Roman" w:cs="Times New Roman"/>
          <w:sz w:val="28"/>
          <w:szCs w:val="28"/>
          <w:lang w:val="uk-UA"/>
        </w:rPr>
        <w:t xml:space="preserve"> подібних шкіл. Через 15 років приблизно половина шкіл в Угорщині були музичними школами.</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lastRenderedPageBreak/>
        <w:t xml:space="preserve">У цій школі протягом восьми років щодня у дітей викладалися уроки співу і музики. Мета школи цього типу - надати музиці такого ж значення, як і іншим загальноосвітнім предметам. Діти повинні якомога раніше навчитися читати і записувати музику. На думку педагога, разом з розвитком музичних здібностей повинна зрости і сприйнятливість дітей до інших загальноосвітніх предметів. Ці школи покликані виховувати як музично освічену публіку, так і майбутніх музикантів-професіоналів. </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У школах такого типу учень першого класу навчається музиці на щоденних заняттях по 45 хвилин. Завдяки цьому до кінця першого шкільного року діти сольмізують за релятивною системою, вільно читають ноти, а також знають скрипковий ключ і абсолютні назви звуків. </w:t>
      </w:r>
      <w:r w:rsidR="009603A5">
        <w:rPr>
          <w:rFonts w:ascii="Times New Roman" w:eastAsia="Calibri" w:hAnsi="Times New Roman" w:cs="Times New Roman"/>
          <w:sz w:val="28"/>
          <w:szCs w:val="28"/>
          <w:lang w:val="uk-UA"/>
        </w:rPr>
        <w:t>Вони вивчають і співають на пам</w:t>
      </w:r>
      <w:r w:rsidR="009603A5" w:rsidRPr="009603A5">
        <w:rPr>
          <w:rFonts w:ascii="Times New Roman" w:eastAsia="Calibri" w:hAnsi="Times New Roman" w:cs="Times New Roman"/>
          <w:sz w:val="28"/>
          <w:szCs w:val="28"/>
          <w:lang w:val="uk-UA"/>
        </w:rPr>
        <w:t>’</w:t>
      </w:r>
      <w:r w:rsidRPr="00BE3AEC">
        <w:rPr>
          <w:rFonts w:ascii="Times New Roman" w:eastAsia="Calibri" w:hAnsi="Times New Roman" w:cs="Times New Roman"/>
          <w:sz w:val="28"/>
          <w:szCs w:val="28"/>
          <w:lang w:val="uk-UA"/>
        </w:rPr>
        <w:t>ять приблизно вісімдесят народних пісень з текстами, з легкістю читають з аркушу пентатонічні мелодії і записують їх у вигляді диктанту. Їх ритмічне і мелодійне сприйняття розвивають різними способами. При цьому важливу роль має проплескування мелодій, ритмів, а також двухголосний спів.</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w:t>
      </w:r>
      <w:r w:rsidRPr="00BE3AEC">
        <w:rPr>
          <w:rFonts w:ascii="Times New Roman" w:eastAsia="Calibri" w:hAnsi="Times New Roman" w:cs="Times New Roman"/>
          <w:sz w:val="28"/>
          <w:szCs w:val="28"/>
          <w:lang w:val="uk-UA"/>
        </w:rPr>
        <w:t xml:space="preserve">Кодай вказував на необхідність навчання грі на музичному інструменті. Він вважав важливим, щоб діти </w:t>
      </w:r>
      <w:r w:rsidR="00504DE5">
        <w:rPr>
          <w:rFonts w:ascii="Times New Roman" w:eastAsia="Calibri" w:hAnsi="Times New Roman" w:cs="Times New Roman"/>
          <w:sz w:val="28"/>
          <w:szCs w:val="28"/>
          <w:lang w:val="uk-UA"/>
        </w:rPr>
        <w:t>вчилися грати</w:t>
      </w:r>
      <w:r w:rsidRPr="00BE3AEC">
        <w:rPr>
          <w:rFonts w:ascii="Times New Roman" w:eastAsia="Calibri" w:hAnsi="Times New Roman" w:cs="Times New Roman"/>
          <w:sz w:val="28"/>
          <w:szCs w:val="28"/>
          <w:lang w:val="uk-UA"/>
        </w:rPr>
        <w:t xml:space="preserve"> на </w:t>
      </w:r>
      <w:r w:rsidR="00504DE5">
        <w:rPr>
          <w:rFonts w:ascii="Times New Roman" w:eastAsia="Calibri" w:hAnsi="Times New Roman" w:cs="Times New Roman"/>
          <w:sz w:val="28"/>
          <w:szCs w:val="28"/>
          <w:lang w:val="uk-UA"/>
        </w:rPr>
        <w:t>будь-якому</w:t>
      </w:r>
      <w:r w:rsidRPr="00BE3AEC">
        <w:rPr>
          <w:rFonts w:ascii="Times New Roman" w:eastAsia="Calibri" w:hAnsi="Times New Roman" w:cs="Times New Roman"/>
          <w:sz w:val="28"/>
          <w:szCs w:val="28"/>
          <w:lang w:val="uk-UA"/>
        </w:rPr>
        <w:t xml:space="preserve"> інструменті, </w:t>
      </w:r>
      <w:r w:rsidR="00504DE5">
        <w:rPr>
          <w:rFonts w:ascii="Times New Roman" w:eastAsia="Calibri" w:hAnsi="Times New Roman" w:cs="Times New Roman"/>
          <w:sz w:val="28"/>
          <w:szCs w:val="28"/>
          <w:lang w:val="uk-UA"/>
        </w:rPr>
        <w:t>за можливістю</w:t>
      </w:r>
      <w:r w:rsidRPr="00BE3AEC">
        <w:rPr>
          <w:rFonts w:ascii="Times New Roman" w:eastAsia="Calibri" w:hAnsi="Times New Roman" w:cs="Times New Roman"/>
          <w:sz w:val="28"/>
          <w:szCs w:val="28"/>
          <w:lang w:val="uk-UA"/>
        </w:rPr>
        <w:t xml:space="preserve"> на струнному або духовому.</w:t>
      </w:r>
    </w:p>
    <w:p w:rsidR="00BE3AEC" w:rsidRP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Педагог рекомендував якомога раніше вводити в процес музичного навчання двоголосний спів. Він розробив багато навчальних посібників для двоголосного співу в школі. Оскільки навчання співу здійснюється в його системі на угорському фольклорному матеріалі, то пентатоніка, як характерна особливість ладової будови народної угорської пісні, є відправною точкою в освоєнні рідної музичної мови і її інтонаційної виразності. Вік від 6 до 16 років З. Кодай вважав особливо значущим для отримання музичних вражень і переживань.</w:t>
      </w:r>
    </w:p>
    <w:p w:rsidR="00BE3AEC" w:rsidRDefault="00BE3AEC" w:rsidP="00BE3AEC">
      <w:pPr>
        <w:spacing w:after="0" w:line="360" w:lineRule="auto"/>
        <w:ind w:firstLine="709"/>
        <w:jc w:val="both"/>
        <w:rPr>
          <w:rFonts w:ascii="Times New Roman" w:eastAsia="Calibri" w:hAnsi="Times New Roman" w:cs="Times New Roman"/>
          <w:sz w:val="28"/>
          <w:szCs w:val="28"/>
          <w:lang w:val="uk-UA"/>
        </w:rPr>
      </w:pPr>
      <w:r w:rsidRPr="00BE3AEC">
        <w:rPr>
          <w:rFonts w:ascii="Times New Roman" w:eastAsia="Calibri" w:hAnsi="Times New Roman" w:cs="Times New Roman"/>
          <w:sz w:val="28"/>
          <w:szCs w:val="28"/>
          <w:lang w:val="uk-UA"/>
        </w:rPr>
        <w:t xml:space="preserve">З. Кодай </w:t>
      </w:r>
      <w:r w:rsidR="00F75CB5">
        <w:rPr>
          <w:rFonts w:ascii="Times New Roman" w:eastAsia="Calibri" w:hAnsi="Times New Roman" w:cs="Times New Roman"/>
          <w:sz w:val="28"/>
          <w:szCs w:val="28"/>
          <w:lang w:val="uk-UA"/>
        </w:rPr>
        <w:t>також порушував питання, що пов</w:t>
      </w:r>
      <w:r w:rsidR="00F75CB5" w:rsidRPr="00F75CB5">
        <w:rPr>
          <w:rFonts w:ascii="Times New Roman" w:eastAsia="Calibri" w:hAnsi="Times New Roman" w:cs="Times New Roman"/>
          <w:sz w:val="28"/>
          <w:szCs w:val="28"/>
        </w:rPr>
        <w:t>’</w:t>
      </w:r>
      <w:r w:rsidRPr="00BE3AEC">
        <w:rPr>
          <w:rFonts w:ascii="Times New Roman" w:eastAsia="Calibri" w:hAnsi="Times New Roman" w:cs="Times New Roman"/>
          <w:sz w:val="28"/>
          <w:szCs w:val="28"/>
          <w:lang w:val="uk-UA"/>
        </w:rPr>
        <w:t xml:space="preserve">язані з навчанням музиканта-професіонала. На його думку: віртуозна гра пальців не повинна відсувати на другий план духовну сторону справи; у хорошого музиканта </w:t>
      </w:r>
      <w:r w:rsidRPr="00BE3AEC">
        <w:rPr>
          <w:rFonts w:ascii="Times New Roman" w:eastAsia="Calibri" w:hAnsi="Times New Roman" w:cs="Times New Roman"/>
          <w:sz w:val="28"/>
          <w:szCs w:val="28"/>
          <w:lang w:val="uk-UA"/>
        </w:rPr>
        <w:lastRenderedPageBreak/>
        <w:t>слух має відігравати провідну роль; треба вміти читати ноти і без інструменту; виконавець повинен розуміти те, що грає. Кодай вимагав, щоб хороший музикант мав розвинений слух, розвинений інтелект, розвинені почуття і розвинені руки. Всі ці чотири елементи повинні перебувати в рівновазі, жоден з них не повинен домінувати.</w:t>
      </w:r>
    </w:p>
    <w:p w:rsidR="00FA5D23" w:rsidRPr="00FA5D23" w:rsidRDefault="00F75CB5" w:rsidP="00FA5D23">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У </w:t>
      </w:r>
      <w:r w:rsidRPr="00F75CB5">
        <w:rPr>
          <w:rFonts w:ascii="Times New Roman" w:eastAsia="Calibri" w:hAnsi="Times New Roman" w:cs="Times New Roman"/>
          <w:sz w:val="28"/>
          <w:szCs w:val="28"/>
          <w:lang w:val="uk-UA"/>
        </w:rPr>
        <w:t xml:space="preserve">1973 році </w:t>
      </w:r>
      <w:r w:rsidR="00FA5D23">
        <w:rPr>
          <w:rFonts w:ascii="Times New Roman" w:eastAsia="Calibri" w:hAnsi="Times New Roman" w:cs="Times New Roman"/>
          <w:sz w:val="28"/>
          <w:szCs w:val="28"/>
          <w:lang w:val="uk-UA"/>
        </w:rPr>
        <w:t xml:space="preserve">у </w:t>
      </w:r>
      <w:r w:rsidR="00FA5D23" w:rsidRPr="00FA5D23">
        <w:rPr>
          <w:rFonts w:ascii="Times New Roman" w:eastAsia="Calibri" w:hAnsi="Times New Roman" w:cs="Times New Roman"/>
          <w:sz w:val="28"/>
          <w:szCs w:val="28"/>
          <w:lang w:val="uk-UA"/>
        </w:rPr>
        <w:t>Кечкемет</w:t>
      </w:r>
      <w:r w:rsidR="006C175E">
        <w:rPr>
          <w:rFonts w:ascii="Times New Roman" w:eastAsia="Calibri" w:hAnsi="Times New Roman" w:cs="Times New Roman"/>
          <w:sz w:val="28"/>
          <w:szCs w:val="28"/>
          <w:lang w:val="uk-UA"/>
        </w:rPr>
        <w:t>т</w:t>
      </w:r>
      <w:r w:rsidR="00FA5D23">
        <w:rPr>
          <w:rFonts w:ascii="Times New Roman" w:eastAsia="Calibri" w:hAnsi="Times New Roman" w:cs="Times New Roman"/>
          <w:sz w:val="28"/>
          <w:szCs w:val="28"/>
          <w:lang w:val="uk-UA"/>
        </w:rPr>
        <w:t>і</w:t>
      </w:r>
      <w:r w:rsidR="006C175E">
        <w:rPr>
          <w:rFonts w:ascii="Times New Roman" w:eastAsia="Calibri" w:hAnsi="Times New Roman" w:cs="Times New Roman"/>
          <w:sz w:val="28"/>
          <w:szCs w:val="28"/>
          <w:lang w:val="uk-UA"/>
        </w:rPr>
        <w:t xml:space="preserve"> (Угорщина)</w:t>
      </w:r>
      <w:r w:rsidR="00FA5D23" w:rsidRPr="00FA5D23">
        <w:rPr>
          <w:rFonts w:ascii="Times New Roman" w:eastAsia="Calibri" w:hAnsi="Times New Roman" w:cs="Times New Roman"/>
          <w:sz w:val="28"/>
          <w:szCs w:val="28"/>
          <w:lang w:val="uk-UA"/>
        </w:rPr>
        <w:t xml:space="preserve"> </w:t>
      </w:r>
      <w:r w:rsidR="00FA5D23">
        <w:rPr>
          <w:rFonts w:ascii="Times New Roman" w:eastAsia="Calibri" w:hAnsi="Times New Roman" w:cs="Times New Roman"/>
          <w:sz w:val="28"/>
          <w:szCs w:val="28"/>
          <w:lang w:val="uk-UA"/>
        </w:rPr>
        <w:t xml:space="preserve">був відкритий Інститут Золтана Кодая – інститут музичної педагогіки. </w:t>
      </w:r>
      <w:r w:rsidR="00FA5D23" w:rsidRPr="00F75CB5">
        <w:rPr>
          <w:rFonts w:ascii="Times New Roman" w:eastAsia="Calibri" w:hAnsi="Times New Roman" w:cs="Times New Roman"/>
          <w:sz w:val="28"/>
          <w:szCs w:val="28"/>
          <w:lang w:val="uk-UA"/>
        </w:rPr>
        <w:t xml:space="preserve">Інститут </w:t>
      </w:r>
      <w:r w:rsidR="00FA5D23">
        <w:rPr>
          <w:rFonts w:ascii="Times New Roman" w:eastAsia="Calibri" w:hAnsi="Times New Roman" w:cs="Times New Roman"/>
          <w:sz w:val="28"/>
          <w:szCs w:val="28"/>
          <w:lang w:val="uk-UA"/>
        </w:rPr>
        <w:t>роз</w:t>
      </w:r>
      <w:r w:rsidR="00FA5D23" w:rsidRPr="00F75CB5">
        <w:rPr>
          <w:rFonts w:ascii="Times New Roman" w:eastAsia="Calibri" w:hAnsi="Times New Roman" w:cs="Times New Roman"/>
          <w:sz w:val="28"/>
          <w:szCs w:val="28"/>
          <w:lang w:val="uk-UA"/>
        </w:rPr>
        <w:t xml:space="preserve">почав свою роботу </w:t>
      </w:r>
      <w:r w:rsidR="00FA5D23">
        <w:rPr>
          <w:rFonts w:ascii="Times New Roman" w:eastAsia="Calibri" w:hAnsi="Times New Roman" w:cs="Times New Roman"/>
          <w:sz w:val="28"/>
          <w:szCs w:val="28"/>
          <w:lang w:val="uk-UA"/>
        </w:rPr>
        <w:t xml:space="preserve">з </w:t>
      </w:r>
      <w:r w:rsidRPr="00F75CB5">
        <w:rPr>
          <w:rFonts w:ascii="Times New Roman" w:eastAsia="Calibri" w:hAnsi="Times New Roman" w:cs="Times New Roman"/>
          <w:sz w:val="28"/>
          <w:szCs w:val="28"/>
          <w:lang w:val="uk-UA"/>
        </w:rPr>
        <w:t>семінару для угорських вчителів музики</w:t>
      </w:r>
      <w:r>
        <w:rPr>
          <w:rFonts w:ascii="Times New Roman" w:eastAsia="Calibri" w:hAnsi="Times New Roman" w:cs="Times New Roman"/>
          <w:sz w:val="28"/>
          <w:szCs w:val="28"/>
          <w:lang w:val="uk-UA"/>
        </w:rPr>
        <w:t xml:space="preserve">, </w:t>
      </w:r>
      <w:r w:rsidR="00FA5D23">
        <w:rPr>
          <w:rFonts w:ascii="Times New Roman" w:eastAsia="Calibri" w:hAnsi="Times New Roman" w:cs="Times New Roman"/>
          <w:sz w:val="28"/>
          <w:szCs w:val="28"/>
          <w:lang w:val="uk-UA"/>
        </w:rPr>
        <w:t>пізніше там</w:t>
      </w:r>
      <w:r w:rsidRPr="00F75CB5">
        <w:rPr>
          <w:rFonts w:ascii="Times New Roman" w:eastAsia="Calibri" w:hAnsi="Times New Roman" w:cs="Times New Roman"/>
          <w:sz w:val="28"/>
          <w:szCs w:val="28"/>
          <w:lang w:val="uk-UA"/>
        </w:rPr>
        <w:t xml:space="preserve"> проводили наукові конференції, наради та інші заходи, метою яких був обмін музичним досвідом між країнами. У 1976 році </w:t>
      </w:r>
      <w:r w:rsidR="00FA5D23">
        <w:rPr>
          <w:rFonts w:ascii="Times New Roman" w:eastAsia="Calibri" w:hAnsi="Times New Roman" w:cs="Times New Roman"/>
          <w:sz w:val="28"/>
          <w:szCs w:val="28"/>
          <w:lang w:val="uk-UA"/>
        </w:rPr>
        <w:t>у ньому навчалися</w:t>
      </w:r>
      <w:r w:rsidRPr="00F75CB5">
        <w:rPr>
          <w:rFonts w:ascii="Times New Roman" w:eastAsia="Calibri" w:hAnsi="Times New Roman" w:cs="Times New Roman"/>
          <w:sz w:val="28"/>
          <w:szCs w:val="28"/>
          <w:lang w:val="uk-UA"/>
        </w:rPr>
        <w:t xml:space="preserve"> студенти з 44 країн</w:t>
      </w:r>
      <w:r w:rsidRPr="00FA5D23">
        <w:rPr>
          <w:rFonts w:ascii="Times New Roman" w:eastAsia="Calibri" w:hAnsi="Times New Roman" w:cs="Times New Roman"/>
          <w:sz w:val="28"/>
          <w:szCs w:val="28"/>
          <w:lang w:val="uk-UA"/>
        </w:rPr>
        <w:t>.</w:t>
      </w:r>
      <w:r w:rsidR="00FA5D23" w:rsidRPr="001C3A16">
        <w:rPr>
          <w:rFonts w:ascii="Times New Roman" w:hAnsi="Times New Roman" w:cs="Times New Roman"/>
          <w:sz w:val="28"/>
          <w:szCs w:val="28"/>
          <w:lang w:val="uk-UA"/>
        </w:rPr>
        <w:t xml:space="preserve"> </w:t>
      </w:r>
      <w:r w:rsidR="00FA5D23" w:rsidRPr="00FA5D23">
        <w:rPr>
          <w:rFonts w:ascii="Times New Roman" w:hAnsi="Times New Roman" w:cs="Times New Roman"/>
          <w:sz w:val="28"/>
          <w:szCs w:val="28"/>
          <w:lang w:val="uk-UA"/>
        </w:rPr>
        <w:t>З 2005 року</w:t>
      </w:r>
      <w:r w:rsidR="00FA5D23">
        <w:rPr>
          <w:rFonts w:ascii="Times New Roman" w:hAnsi="Times New Roman" w:cs="Times New Roman"/>
          <w:sz w:val="28"/>
          <w:szCs w:val="28"/>
          <w:lang w:val="uk-UA"/>
        </w:rPr>
        <w:t xml:space="preserve"> інститут став факультетом музичної академії ім.Ф. Ліста (державного університету</w:t>
      </w:r>
      <w:r w:rsidR="00FA5D23" w:rsidRPr="00FA5D23">
        <w:rPr>
          <w:rFonts w:ascii="Times New Roman" w:hAnsi="Times New Roman" w:cs="Times New Roman"/>
          <w:sz w:val="28"/>
          <w:szCs w:val="28"/>
          <w:lang w:val="uk-UA"/>
        </w:rPr>
        <w:t>)</w:t>
      </w:r>
      <w:r w:rsidR="00FA5D23" w:rsidRPr="001C3A16">
        <w:rPr>
          <w:rFonts w:ascii="Times New Roman" w:hAnsi="Times New Roman" w:cs="Times New Roman"/>
          <w:sz w:val="28"/>
          <w:szCs w:val="28"/>
          <w:lang w:val="uk-UA"/>
        </w:rPr>
        <w:t xml:space="preserve"> </w:t>
      </w:r>
      <w:r w:rsidR="00FA5D23" w:rsidRPr="00FA5D23">
        <w:rPr>
          <w:rFonts w:ascii="Times New Roman" w:hAnsi="Times New Roman" w:cs="Times New Roman"/>
          <w:sz w:val="28"/>
          <w:szCs w:val="28"/>
          <w:lang w:val="uk-UA"/>
        </w:rPr>
        <w:t>і</w:t>
      </w:r>
      <w:r w:rsidR="00FA5D23">
        <w:rPr>
          <w:lang w:val="uk-UA"/>
        </w:rPr>
        <w:t xml:space="preserve"> </w:t>
      </w:r>
      <w:r w:rsidR="00FA5D23">
        <w:rPr>
          <w:rFonts w:ascii="Times New Roman" w:hAnsi="Times New Roman" w:cs="Times New Roman"/>
          <w:sz w:val="28"/>
          <w:szCs w:val="28"/>
          <w:lang w:val="uk-UA"/>
        </w:rPr>
        <w:t>був визнаний</w:t>
      </w:r>
      <w:r w:rsidR="00FA5D23" w:rsidRPr="00FA5D23">
        <w:rPr>
          <w:rFonts w:ascii="Times New Roman" w:hAnsi="Times New Roman" w:cs="Times New Roman"/>
          <w:sz w:val="28"/>
          <w:szCs w:val="28"/>
          <w:lang w:val="uk-UA"/>
        </w:rPr>
        <w:t xml:space="preserve"> міжнародним центром підвищення кваліфікації </w:t>
      </w:r>
      <w:r w:rsidR="006C175E">
        <w:rPr>
          <w:rFonts w:ascii="Times New Roman" w:hAnsi="Times New Roman" w:cs="Times New Roman"/>
          <w:sz w:val="28"/>
          <w:szCs w:val="28"/>
          <w:lang w:val="uk-UA"/>
        </w:rPr>
        <w:t xml:space="preserve">учителів музичного мистецтва. В </w:t>
      </w:r>
      <w:r w:rsidR="006C175E" w:rsidRPr="006C175E">
        <w:rPr>
          <w:rFonts w:ascii="Times New Roman" w:hAnsi="Times New Roman" w:cs="Times New Roman"/>
          <w:sz w:val="28"/>
          <w:szCs w:val="28"/>
          <w:lang w:val="uk-UA"/>
        </w:rPr>
        <w:t>Інститут</w:t>
      </w:r>
      <w:r w:rsidR="006C175E">
        <w:rPr>
          <w:rFonts w:ascii="Times New Roman" w:hAnsi="Times New Roman" w:cs="Times New Roman"/>
          <w:sz w:val="28"/>
          <w:szCs w:val="28"/>
          <w:lang w:val="uk-UA"/>
        </w:rPr>
        <w:t>і навчаються угорські та міжнародні</w:t>
      </w:r>
      <w:r w:rsidR="006C175E" w:rsidRPr="006C175E">
        <w:rPr>
          <w:rFonts w:ascii="Times New Roman" w:hAnsi="Times New Roman" w:cs="Times New Roman"/>
          <w:sz w:val="28"/>
          <w:szCs w:val="28"/>
          <w:lang w:val="uk-UA"/>
        </w:rPr>
        <w:t xml:space="preserve"> </w:t>
      </w:r>
      <w:r w:rsidR="006C175E">
        <w:rPr>
          <w:rFonts w:ascii="Times New Roman" w:hAnsi="Times New Roman" w:cs="Times New Roman"/>
          <w:sz w:val="28"/>
          <w:szCs w:val="28"/>
          <w:lang w:val="uk-UA"/>
        </w:rPr>
        <w:t xml:space="preserve">студенти та аспіранти </w:t>
      </w:r>
      <w:r w:rsidR="006C175E" w:rsidRPr="006C175E">
        <w:rPr>
          <w:rFonts w:ascii="Times New Roman" w:hAnsi="Times New Roman" w:cs="Times New Roman"/>
          <w:sz w:val="28"/>
          <w:szCs w:val="28"/>
          <w:lang w:val="uk-UA"/>
        </w:rPr>
        <w:t>галузі музичної педагогіки та методології на основі музично-педагогічної концепції</w:t>
      </w:r>
      <w:r w:rsidR="006C175E">
        <w:rPr>
          <w:rFonts w:ascii="Times New Roman" w:hAnsi="Times New Roman" w:cs="Times New Roman"/>
          <w:sz w:val="28"/>
          <w:szCs w:val="28"/>
          <w:lang w:val="uk-UA"/>
        </w:rPr>
        <w:t xml:space="preserve"> Золтана Кодаї. </w:t>
      </w:r>
    </w:p>
    <w:p w:rsidR="00057EA9" w:rsidRPr="003E0738" w:rsidRDefault="00057EA9" w:rsidP="00057EA9">
      <w:pPr>
        <w:spacing w:after="0" w:line="360" w:lineRule="auto"/>
        <w:ind w:firstLine="709"/>
        <w:jc w:val="both"/>
        <w:rPr>
          <w:rFonts w:ascii="Times New Roman" w:eastAsia="Times New Roman" w:hAnsi="Times New Roman" w:cs="Times New Roman"/>
          <w:b/>
          <w:sz w:val="28"/>
          <w:szCs w:val="28"/>
          <w:lang w:val="uk-UA" w:eastAsia="ru-RU"/>
        </w:rPr>
      </w:pPr>
      <w:r w:rsidRPr="003E0738">
        <w:rPr>
          <w:rFonts w:ascii="Times New Roman" w:eastAsia="Times New Roman" w:hAnsi="Times New Roman" w:cs="Times New Roman"/>
          <w:b/>
          <w:sz w:val="28"/>
          <w:szCs w:val="28"/>
          <w:lang w:val="uk-UA" w:eastAsia="ru-RU"/>
        </w:rPr>
        <w:t>Висновки</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Отже, основою педагогічної концепції З. Кодая є </w:t>
      </w:r>
      <w:r w:rsidRPr="0053500A">
        <w:rPr>
          <w:rFonts w:ascii="Times New Roman" w:eastAsia="Calibri" w:hAnsi="Times New Roman" w:cs="Times New Roman"/>
          <w:i/>
          <w:sz w:val="28"/>
          <w:szCs w:val="28"/>
          <w:lang w:val="uk-UA"/>
        </w:rPr>
        <w:t>спів</w:t>
      </w:r>
      <w:r w:rsidRPr="0053500A">
        <w:rPr>
          <w:rFonts w:ascii="Times New Roman" w:eastAsia="Calibri" w:hAnsi="Times New Roman" w:cs="Times New Roman"/>
          <w:sz w:val="28"/>
          <w:szCs w:val="28"/>
          <w:lang w:val="uk-UA"/>
        </w:rPr>
        <w:t xml:space="preserve">. Педагог надавав співу важливого значення, з одного боку, тому, що він повинен забезпечити провідну роль внутрішнього слуху в музичній діяльності (в процесі інструментального навчання через сольфеджіо); з іншого ж боку, ще й тому, що цей загальнодоступний, безкоштовний інструмент здатний включити всіх в активне музичне життя, і тільки це, на думку Кодая, може привести до розвитку музичної культури. </w:t>
      </w:r>
    </w:p>
    <w:p w:rsidR="0053500A" w:rsidRPr="0053500A" w:rsidRDefault="006C175E" w:rsidP="0053500A">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1.</w:t>
      </w:r>
      <w:r w:rsidRPr="0053500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Золтан Кодай</w:t>
      </w:r>
      <w:r w:rsidRPr="0053500A">
        <w:rPr>
          <w:rFonts w:ascii="Times New Roman" w:eastAsia="Calibri" w:hAnsi="Times New Roman" w:cs="Times New Roman"/>
          <w:sz w:val="28"/>
          <w:szCs w:val="28"/>
          <w:lang w:val="uk-UA"/>
        </w:rPr>
        <w:t xml:space="preserve"> – угорський композитор, музикант, педагог, розробник концепції вокально-хорового навчання, основу якої складає народна музика.</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2.</w:t>
      </w:r>
      <w:r w:rsidRPr="0053500A">
        <w:rPr>
          <w:rFonts w:ascii="Times New Roman" w:eastAsia="Calibri" w:hAnsi="Times New Roman" w:cs="Times New Roman"/>
          <w:sz w:val="28"/>
          <w:szCs w:val="28"/>
          <w:lang w:val="uk-UA"/>
        </w:rPr>
        <w:tab/>
        <w:t>Педагогічна концепція вокально-хорового навчання З. Кодая передбачала уведення у зага</w:t>
      </w:r>
      <w:r>
        <w:rPr>
          <w:rFonts w:ascii="Times New Roman" w:eastAsia="Calibri" w:hAnsi="Times New Roman" w:cs="Times New Roman"/>
          <w:sz w:val="28"/>
          <w:szCs w:val="28"/>
          <w:lang w:val="uk-UA"/>
        </w:rPr>
        <w:t xml:space="preserve">льноосвітніх закладах Угорщини </w:t>
      </w:r>
      <w:r w:rsidRPr="0053500A">
        <w:rPr>
          <w:rFonts w:ascii="Times New Roman" w:eastAsia="Calibri" w:hAnsi="Times New Roman" w:cs="Times New Roman"/>
          <w:sz w:val="28"/>
          <w:szCs w:val="28"/>
          <w:lang w:val="uk-UA"/>
        </w:rPr>
        <w:t xml:space="preserve">обов’язкового предмету – співу.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lastRenderedPageBreak/>
        <w:t>3.</w:t>
      </w:r>
      <w:r w:rsidRPr="0053500A">
        <w:rPr>
          <w:rFonts w:ascii="Times New Roman" w:eastAsia="Calibri" w:hAnsi="Times New Roman" w:cs="Times New Roman"/>
          <w:sz w:val="28"/>
          <w:szCs w:val="28"/>
          <w:lang w:val="uk-UA"/>
        </w:rPr>
        <w:tab/>
        <w:t>Педагог створив релятивну систему сольмізації, у якій використовуються буквені назви звуків, умовні ритмічні ма</w:t>
      </w:r>
      <w:r>
        <w:rPr>
          <w:rFonts w:ascii="Times New Roman" w:eastAsia="Calibri" w:hAnsi="Times New Roman" w:cs="Times New Roman"/>
          <w:sz w:val="28"/>
          <w:szCs w:val="28"/>
          <w:lang w:val="uk-UA"/>
        </w:rPr>
        <w:t xml:space="preserve">люнки (склад «та» – четвертні, </w:t>
      </w:r>
      <w:r w:rsidRPr="0053500A">
        <w:rPr>
          <w:rFonts w:ascii="Times New Roman" w:eastAsia="Calibri" w:hAnsi="Times New Roman" w:cs="Times New Roman"/>
          <w:sz w:val="28"/>
          <w:szCs w:val="28"/>
          <w:lang w:val="uk-UA"/>
        </w:rPr>
        <w:t xml:space="preserve">склад «ті» - восьмі) та ручні знаки, що позначають кожен звук.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4.</w:t>
      </w:r>
      <w:r w:rsidRPr="0053500A">
        <w:rPr>
          <w:rFonts w:ascii="Times New Roman" w:eastAsia="Calibri" w:hAnsi="Times New Roman" w:cs="Times New Roman"/>
          <w:sz w:val="28"/>
          <w:szCs w:val="28"/>
          <w:lang w:val="uk-UA"/>
        </w:rPr>
        <w:tab/>
        <w:t>Метод Кодая у 2016 році був включений у список ЮНЕСКО як частина нематеріальної культурної спадщини людства.</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5.</w:t>
      </w:r>
      <w:r w:rsidRPr="0053500A">
        <w:rPr>
          <w:rFonts w:ascii="Times New Roman" w:eastAsia="Calibri" w:hAnsi="Times New Roman" w:cs="Times New Roman"/>
          <w:sz w:val="28"/>
          <w:szCs w:val="28"/>
          <w:lang w:val="uk-UA"/>
        </w:rPr>
        <w:tab/>
        <w:t xml:space="preserve">З. Кодай уважав, що основою музичної культури нації, а отже, музичного виховання, має стати народна музика. </w:t>
      </w:r>
    </w:p>
    <w:p w:rsid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6.</w:t>
      </w:r>
      <w:r w:rsidRPr="0053500A">
        <w:rPr>
          <w:rFonts w:ascii="Times New Roman" w:eastAsia="Calibri" w:hAnsi="Times New Roman" w:cs="Times New Roman"/>
          <w:sz w:val="28"/>
          <w:szCs w:val="28"/>
          <w:lang w:val="uk-UA"/>
        </w:rPr>
        <w:tab/>
        <w:t>Система музичног</w:t>
      </w:r>
      <w:r>
        <w:rPr>
          <w:rFonts w:ascii="Times New Roman" w:eastAsia="Calibri" w:hAnsi="Times New Roman" w:cs="Times New Roman"/>
          <w:sz w:val="28"/>
          <w:szCs w:val="28"/>
          <w:lang w:val="uk-UA"/>
        </w:rPr>
        <w:t>о виховання З. </w:t>
      </w:r>
      <w:r w:rsidRPr="0053500A">
        <w:rPr>
          <w:rFonts w:ascii="Times New Roman" w:eastAsia="Calibri" w:hAnsi="Times New Roman" w:cs="Times New Roman"/>
          <w:sz w:val="28"/>
          <w:szCs w:val="28"/>
          <w:lang w:val="uk-UA"/>
        </w:rPr>
        <w:t>Кодая передбачає використання різноманітних музично-методичних прийомів щодо організації творчої діяльності дітей, зокрема, імпровізації, відтворення і сприйняття музики.</w:t>
      </w:r>
    </w:p>
    <w:p w:rsidR="00057EA9" w:rsidRPr="003E0738" w:rsidRDefault="00057EA9" w:rsidP="00057EA9">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w:t>
      </w:r>
      <w:r w:rsidRPr="0053500A">
        <w:rPr>
          <w:rFonts w:ascii="Times New Roman" w:eastAsia="Calibri" w:hAnsi="Times New Roman" w:cs="Times New Roman"/>
          <w:sz w:val="28"/>
          <w:szCs w:val="28"/>
          <w:lang w:val="uk-UA"/>
        </w:rPr>
        <w:t xml:space="preserve"> життєвий і творчий шлях З. Кодая.</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Визнач</w:t>
      </w:r>
      <w:r w:rsidRPr="0053500A">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е</w:t>
      </w:r>
      <w:r w:rsidRPr="0053500A">
        <w:rPr>
          <w:rFonts w:ascii="Times New Roman" w:eastAsia="Calibri" w:hAnsi="Times New Roman" w:cs="Times New Roman"/>
          <w:sz w:val="28"/>
          <w:szCs w:val="28"/>
          <w:lang w:val="uk-UA"/>
        </w:rPr>
        <w:t>, що є основою системи музичного виховання З. Кодая.</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Поясніть</w:t>
      </w:r>
      <w:r w:rsidRPr="0053500A">
        <w:rPr>
          <w:rFonts w:ascii="Times New Roman" w:eastAsia="Calibri" w:hAnsi="Times New Roman" w:cs="Times New Roman"/>
          <w:sz w:val="28"/>
          <w:szCs w:val="28"/>
          <w:lang w:val="uk-UA"/>
        </w:rPr>
        <w:t xml:space="preserve">, що є основою розробленої системи навчання нотної грамоти З. Кодая. </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53500A">
        <w:rPr>
          <w:rFonts w:ascii="Times New Roman" w:eastAsia="Calibri" w:hAnsi="Times New Roman" w:cs="Times New Roman"/>
          <w:sz w:val="28"/>
          <w:szCs w:val="28"/>
          <w:lang w:val="uk-UA"/>
        </w:rPr>
        <w:t xml:space="preserve"> та поясн</w:t>
      </w:r>
      <w:r>
        <w:rPr>
          <w:rFonts w:ascii="Times New Roman" w:eastAsia="Calibri" w:hAnsi="Times New Roman" w:cs="Times New Roman"/>
          <w:sz w:val="28"/>
          <w:szCs w:val="28"/>
          <w:lang w:val="uk-UA"/>
        </w:rPr>
        <w:t>іть</w:t>
      </w:r>
      <w:r w:rsidRPr="0053500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що</w:t>
      </w:r>
      <w:r w:rsidRPr="0053500A">
        <w:rPr>
          <w:rFonts w:ascii="Times New Roman" w:eastAsia="Calibri" w:hAnsi="Times New Roman" w:cs="Times New Roman"/>
          <w:sz w:val="28"/>
          <w:szCs w:val="28"/>
          <w:lang w:val="uk-UA"/>
        </w:rPr>
        <w:t xml:space="preserve"> є основою угорської системи музичного виховання та головним фактором музично-естетичного виховання людини?</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Назвіть</w:t>
      </w:r>
      <w:r w:rsidRPr="0053500A">
        <w:rPr>
          <w:rFonts w:ascii="Times New Roman" w:eastAsia="Calibri" w:hAnsi="Times New Roman" w:cs="Times New Roman"/>
          <w:sz w:val="28"/>
          <w:szCs w:val="28"/>
          <w:lang w:val="uk-UA"/>
        </w:rPr>
        <w:t xml:space="preserve"> принципи музичного виховання З. Кодая.</w:t>
      </w:r>
    </w:p>
    <w:p w:rsidR="0053500A" w:rsidRP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53500A">
        <w:rPr>
          <w:rFonts w:ascii="Times New Roman" w:eastAsia="Calibri" w:hAnsi="Times New Roman" w:cs="Times New Roman"/>
          <w:sz w:val="28"/>
          <w:szCs w:val="28"/>
          <w:lang w:val="uk-UA"/>
        </w:rPr>
        <w:t xml:space="preserve"> особливості школи нового типу З. Кодая.</w:t>
      </w:r>
    </w:p>
    <w:p w:rsidR="0053500A" w:rsidRDefault="0053500A" w:rsidP="003D7DA3">
      <w:pPr>
        <w:numPr>
          <w:ilvl w:val="0"/>
          <w:numId w:val="20"/>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Поясніть</w:t>
      </w:r>
      <w:r w:rsidRPr="0053500A">
        <w:rPr>
          <w:rFonts w:ascii="Times New Roman" w:eastAsia="Calibri" w:hAnsi="Times New Roman" w:cs="Times New Roman"/>
          <w:sz w:val="28"/>
          <w:szCs w:val="28"/>
          <w:lang w:val="uk-UA"/>
        </w:rPr>
        <w:t>, яке значення надавав З. Кодай грі на музичному інструменті, обґрунту</w:t>
      </w:r>
      <w:r>
        <w:rPr>
          <w:rFonts w:ascii="Times New Roman" w:eastAsia="Calibri" w:hAnsi="Times New Roman" w:cs="Times New Roman"/>
          <w:sz w:val="28"/>
          <w:szCs w:val="28"/>
          <w:lang w:val="uk-UA"/>
        </w:rPr>
        <w:t>йте</w:t>
      </w:r>
      <w:r w:rsidRPr="0053500A">
        <w:rPr>
          <w:rFonts w:ascii="Times New Roman" w:eastAsia="Calibri" w:hAnsi="Times New Roman" w:cs="Times New Roman"/>
          <w:sz w:val="28"/>
          <w:szCs w:val="28"/>
          <w:lang w:val="uk-UA"/>
        </w:rPr>
        <w:t xml:space="preserve"> власну відповідь.</w:t>
      </w:r>
    </w:p>
    <w:p w:rsidR="00BD4453" w:rsidRPr="0053500A" w:rsidRDefault="00BD4453" w:rsidP="00BD4453">
      <w:pPr>
        <w:numPr>
          <w:ilvl w:val="0"/>
          <w:numId w:val="20"/>
        </w:numPr>
        <w:spacing w:after="0" w:line="360" w:lineRule="auto"/>
        <w:contextualSpacing/>
        <w:jc w:val="both"/>
        <w:rPr>
          <w:rFonts w:ascii="Times New Roman" w:eastAsia="Calibri" w:hAnsi="Times New Roman" w:cs="Times New Roman"/>
          <w:sz w:val="28"/>
          <w:szCs w:val="28"/>
          <w:lang w:val="uk-UA"/>
        </w:rPr>
      </w:pPr>
      <w:r w:rsidRPr="00BD4453">
        <w:rPr>
          <w:rFonts w:ascii="Times New Roman" w:eastAsia="Calibri" w:hAnsi="Times New Roman" w:cs="Times New Roman"/>
          <w:sz w:val="28"/>
          <w:szCs w:val="28"/>
          <w:lang w:val="uk-UA"/>
        </w:rPr>
        <w:t>Здійсніть віртуальну подорож до Інституту Золтана Кодая (http://www.kodaly.hu/), проаналізуйте як відбувається сучасне навчання за його системою.</w:t>
      </w:r>
    </w:p>
    <w:p w:rsidR="00BD4453" w:rsidRDefault="00BD4453" w:rsidP="00057EA9">
      <w:pPr>
        <w:spacing w:after="0" w:line="360" w:lineRule="auto"/>
        <w:jc w:val="both"/>
        <w:rPr>
          <w:rFonts w:ascii="Times New Roman" w:hAnsi="Times New Roman" w:cs="Times New Roman"/>
          <w:b/>
          <w:sz w:val="28"/>
          <w:szCs w:val="28"/>
          <w:lang w:val="uk-UA"/>
        </w:rPr>
      </w:pPr>
    </w:p>
    <w:p w:rsidR="00BD4453" w:rsidRDefault="00BD4453" w:rsidP="00057EA9">
      <w:pPr>
        <w:spacing w:after="0" w:line="360" w:lineRule="auto"/>
        <w:jc w:val="both"/>
        <w:rPr>
          <w:rFonts w:ascii="Times New Roman" w:hAnsi="Times New Roman" w:cs="Times New Roman"/>
          <w:b/>
          <w:sz w:val="28"/>
          <w:szCs w:val="28"/>
          <w:lang w:val="uk-UA"/>
        </w:rPr>
      </w:pPr>
    </w:p>
    <w:p w:rsidR="00BD4453" w:rsidRDefault="00BD4453" w:rsidP="00057EA9">
      <w:pPr>
        <w:spacing w:after="0" w:line="360" w:lineRule="auto"/>
        <w:jc w:val="both"/>
        <w:rPr>
          <w:rFonts w:ascii="Times New Roman" w:hAnsi="Times New Roman" w:cs="Times New Roman"/>
          <w:b/>
          <w:sz w:val="28"/>
          <w:szCs w:val="28"/>
          <w:lang w:val="uk-UA"/>
        </w:rPr>
      </w:pPr>
    </w:p>
    <w:p w:rsidR="00057EA9" w:rsidRDefault="00057EA9" w:rsidP="00057EA9">
      <w:pPr>
        <w:spacing w:after="0" w:line="360" w:lineRule="auto"/>
        <w:jc w:val="both"/>
        <w:rPr>
          <w:rFonts w:ascii="Times New Roman" w:hAnsi="Times New Roman" w:cs="Times New Roman"/>
          <w:b/>
          <w:sz w:val="28"/>
          <w:szCs w:val="28"/>
          <w:lang w:val="uk-UA"/>
        </w:rPr>
      </w:pPr>
      <w:r w:rsidRPr="003E0738">
        <w:rPr>
          <w:rFonts w:ascii="Times New Roman" w:hAnsi="Times New Roman" w:cs="Times New Roman"/>
          <w:b/>
          <w:sz w:val="28"/>
          <w:szCs w:val="28"/>
          <w:lang w:val="uk-UA"/>
        </w:rPr>
        <w:lastRenderedPageBreak/>
        <w:t>Перевірочні тести</w:t>
      </w:r>
    </w:p>
    <w:p w:rsidR="009603A5" w:rsidRPr="00DE11A1" w:rsidRDefault="009603A5" w:rsidP="009603A5">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53500A" w:rsidRPr="0053500A" w:rsidRDefault="00057EA9" w:rsidP="0053500A">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0053500A" w:rsidRPr="0053500A">
        <w:rPr>
          <w:rFonts w:ascii="Times New Roman" w:eastAsia="Calibri" w:hAnsi="Times New Roman" w:cs="Times New Roman"/>
          <w:sz w:val="28"/>
          <w:szCs w:val="28"/>
          <w:lang w:val="uk-UA"/>
        </w:rPr>
        <w:t>Угорський композитор, засновник нової композиторської школи, педагог, що вважав недоцільним у молодших класах давати дітям слухати інструментальну музику:</w:t>
      </w:r>
    </w:p>
    <w:p w:rsidR="0053500A" w:rsidRPr="0053500A" w:rsidRDefault="0053500A" w:rsidP="0053500A">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t>А) З. Кодай;</w:t>
      </w:r>
      <w:r w:rsidRPr="0053500A">
        <w:rPr>
          <w:rFonts w:ascii="Times New Roman" w:eastAsia="Calibri" w:hAnsi="Times New Roman" w:cs="Times New Roman"/>
          <w:sz w:val="28"/>
          <w:szCs w:val="28"/>
          <w:lang w:val="uk-UA"/>
        </w:rPr>
        <w:t xml:space="preserve"> Б) К. Орф; В) Е. Жак-Далькроз; Г) Б. Тричков; Д) Д. Кабалевський</w:t>
      </w:r>
    </w:p>
    <w:p w:rsidR="0053500A" w:rsidRPr="0053500A" w:rsidRDefault="0053500A" w:rsidP="0053500A">
      <w:pPr>
        <w:spacing w:after="0" w:line="360" w:lineRule="auto"/>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2. Основу концепції вокально-хорового навчання, розробленою З. Кодаєм складає: </w:t>
      </w:r>
    </w:p>
    <w:p w:rsidR="0053500A" w:rsidRPr="0053500A" w:rsidRDefault="0053500A" w:rsidP="0053500A">
      <w:pPr>
        <w:spacing w:after="0" w:line="360" w:lineRule="auto"/>
        <w:ind w:left="567"/>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А) інструментальна музика; Б) </w:t>
      </w:r>
      <w:r w:rsidRPr="00050CDB">
        <w:rPr>
          <w:rFonts w:ascii="Times New Roman" w:eastAsia="Calibri" w:hAnsi="Times New Roman" w:cs="Times New Roman"/>
          <w:sz w:val="28"/>
          <w:szCs w:val="28"/>
          <w:lang w:val="uk-UA"/>
        </w:rPr>
        <w:t>народна музика</w:t>
      </w:r>
      <w:r w:rsidRPr="0053500A">
        <w:rPr>
          <w:rFonts w:ascii="Times New Roman" w:eastAsia="Calibri" w:hAnsi="Times New Roman" w:cs="Times New Roman"/>
          <w:sz w:val="28"/>
          <w:szCs w:val="28"/>
          <w:lang w:val="uk-UA"/>
        </w:rPr>
        <w:t>; В) танець; Г) вокальна композиторська музика; Д) ритміка</w:t>
      </w:r>
    </w:p>
    <w:p w:rsidR="0053500A" w:rsidRPr="0053500A" w:rsidRDefault="00057EA9" w:rsidP="0053500A">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 </w:t>
      </w:r>
      <w:r w:rsidR="0053500A" w:rsidRPr="0053500A">
        <w:rPr>
          <w:rFonts w:ascii="Times New Roman" w:eastAsia="Calibri" w:hAnsi="Times New Roman" w:cs="Times New Roman"/>
          <w:sz w:val="28"/>
          <w:szCs w:val="28"/>
          <w:lang w:val="uk-UA"/>
        </w:rPr>
        <w:t>Система, розроблена З. Кодаєм, у якій використовуються буквені назви звуків, умовні ритмічні малюнки та ручні знаки, називається:</w:t>
      </w:r>
    </w:p>
    <w:p w:rsidR="0053500A" w:rsidRPr="0053500A" w:rsidRDefault="0053500A" w:rsidP="0053500A">
      <w:pPr>
        <w:spacing w:after="0" w:line="360" w:lineRule="auto"/>
        <w:ind w:left="567"/>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А) вокальна; Б) інструментальна; В) </w:t>
      </w:r>
      <w:r w:rsidRPr="00050CDB">
        <w:rPr>
          <w:rFonts w:ascii="Times New Roman" w:eastAsia="Calibri" w:hAnsi="Times New Roman" w:cs="Times New Roman"/>
          <w:sz w:val="28"/>
          <w:szCs w:val="28"/>
          <w:lang w:val="uk-UA"/>
        </w:rPr>
        <w:t>релятивна</w:t>
      </w:r>
      <w:r w:rsidRPr="0053500A">
        <w:rPr>
          <w:rFonts w:ascii="Times New Roman" w:eastAsia="Calibri" w:hAnsi="Times New Roman" w:cs="Times New Roman"/>
          <w:sz w:val="28"/>
          <w:szCs w:val="28"/>
          <w:lang w:val="uk-UA"/>
        </w:rPr>
        <w:t>; Г) соль-фа метод; Д) до-метод</w:t>
      </w:r>
    </w:p>
    <w:p w:rsidR="0053500A" w:rsidRPr="0053500A" w:rsidRDefault="00057EA9" w:rsidP="0053500A">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4. </w:t>
      </w:r>
      <w:r w:rsidR="0053500A" w:rsidRPr="0053500A">
        <w:rPr>
          <w:rFonts w:ascii="Times New Roman" w:eastAsia="Calibri" w:hAnsi="Times New Roman" w:cs="Times New Roman"/>
          <w:sz w:val="28"/>
          <w:szCs w:val="28"/>
          <w:lang w:val="uk-UA"/>
        </w:rPr>
        <w:t>Угорський композитор, фольклорист, педагог, розробник так званої релятивної системи сольмізації:</w:t>
      </w:r>
    </w:p>
    <w:p w:rsidR="0053500A" w:rsidRPr="0053500A" w:rsidRDefault="0053500A" w:rsidP="0053500A">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t>А) З. Кодай</w:t>
      </w:r>
      <w:r w:rsidRPr="0053500A">
        <w:rPr>
          <w:rFonts w:ascii="Times New Roman" w:eastAsia="Calibri" w:hAnsi="Times New Roman" w:cs="Times New Roman"/>
          <w:sz w:val="28"/>
          <w:szCs w:val="28"/>
          <w:lang w:val="uk-UA"/>
        </w:rPr>
        <w:t>; Б) К. Орф; В) Е. Жак-Далькроз; Г) Б. Тричков; Д) Д. Кабалевський</w:t>
      </w:r>
    </w:p>
    <w:p w:rsidR="009603A5" w:rsidRPr="0053500A" w:rsidRDefault="00425F2E" w:rsidP="009603A5">
      <w:pPr>
        <w:spacing w:after="0" w:line="360" w:lineRule="auto"/>
        <w:jc w:val="both"/>
        <w:rPr>
          <w:rFonts w:ascii="Times New Roman" w:hAnsi="Times New Roman" w:cs="Times New Roman"/>
          <w:sz w:val="28"/>
          <w:szCs w:val="28"/>
          <w:lang w:val="uk-UA"/>
        </w:rPr>
      </w:pPr>
      <w:r w:rsidRPr="0053500A">
        <w:rPr>
          <w:rFonts w:ascii="Times New Roman" w:hAnsi="Times New Roman" w:cs="Times New Roman"/>
          <w:sz w:val="28"/>
          <w:szCs w:val="28"/>
          <w:lang w:val="uk-UA"/>
        </w:rPr>
        <w:t>5</w:t>
      </w:r>
      <w:r w:rsidR="00610C7A" w:rsidRPr="0053500A">
        <w:rPr>
          <w:rFonts w:ascii="Times New Roman" w:hAnsi="Times New Roman" w:cs="Times New Roman"/>
          <w:sz w:val="28"/>
          <w:szCs w:val="28"/>
          <w:lang w:val="uk-UA"/>
        </w:rPr>
        <w:t xml:space="preserve">. </w:t>
      </w:r>
      <w:r w:rsidR="009603A5" w:rsidRPr="0053500A">
        <w:rPr>
          <w:rFonts w:ascii="Times New Roman" w:hAnsi="Times New Roman" w:cs="Times New Roman"/>
          <w:sz w:val="28"/>
          <w:szCs w:val="28"/>
          <w:lang w:val="uk-UA"/>
        </w:rPr>
        <w:t>Концепція З. Кодая передбачала уведення у заг</w:t>
      </w:r>
      <w:r w:rsidR="009603A5">
        <w:rPr>
          <w:rFonts w:ascii="Times New Roman" w:hAnsi="Times New Roman" w:cs="Times New Roman"/>
          <w:sz w:val="28"/>
          <w:szCs w:val="28"/>
          <w:lang w:val="uk-UA"/>
        </w:rPr>
        <w:t>альноосвітніх закладах Угорщини</w:t>
      </w:r>
      <w:r w:rsidR="009603A5" w:rsidRPr="0053500A">
        <w:rPr>
          <w:rFonts w:ascii="Times New Roman" w:hAnsi="Times New Roman" w:cs="Times New Roman"/>
          <w:sz w:val="28"/>
          <w:szCs w:val="28"/>
          <w:lang w:val="uk-UA"/>
        </w:rPr>
        <w:t xml:space="preserve"> обов’язкового предмету:</w:t>
      </w:r>
    </w:p>
    <w:p w:rsidR="009603A5" w:rsidRPr="0053500A" w:rsidRDefault="009603A5" w:rsidP="009603A5">
      <w:pPr>
        <w:spacing w:after="0" w:line="360" w:lineRule="auto"/>
        <w:ind w:left="567"/>
        <w:jc w:val="both"/>
        <w:rPr>
          <w:rFonts w:ascii="Times New Roman" w:hAnsi="Times New Roman" w:cs="Times New Roman"/>
          <w:sz w:val="28"/>
          <w:szCs w:val="28"/>
          <w:lang w:val="uk-UA"/>
        </w:rPr>
      </w:pPr>
      <w:r w:rsidRPr="0053500A">
        <w:rPr>
          <w:rFonts w:ascii="Times New Roman" w:hAnsi="Times New Roman" w:cs="Times New Roman"/>
          <w:sz w:val="28"/>
          <w:szCs w:val="28"/>
          <w:lang w:val="uk-UA"/>
        </w:rPr>
        <w:t xml:space="preserve">А) музичні інструменти; Б) фортепіано; В) </w:t>
      </w:r>
      <w:r w:rsidRPr="00050CDB">
        <w:rPr>
          <w:rFonts w:ascii="Times New Roman" w:hAnsi="Times New Roman" w:cs="Times New Roman"/>
          <w:sz w:val="28"/>
          <w:szCs w:val="28"/>
          <w:lang w:val="uk-UA"/>
        </w:rPr>
        <w:t>спів;</w:t>
      </w:r>
      <w:r w:rsidR="00BD4453">
        <w:rPr>
          <w:rFonts w:ascii="Times New Roman" w:hAnsi="Times New Roman" w:cs="Times New Roman"/>
          <w:sz w:val="28"/>
          <w:szCs w:val="28"/>
          <w:lang w:val="uk-UA"/>
        </w:rPr>
        <w:t xml:space="preserve"> Г) сольфеджіо; Д) </w:t>
      </w:r>
      <w:r w:rsidRPr="0053500A">
        <w:rPr>
          <w:rFonts w:ascii="Times New Roman" w:hAnsi="Times New Roman" w:cs="Times New Roman"/>
          <w:sz w:val="28"/>
          <w:szCs w:val="28"/>
          <w:lang w:val="uk-UA"/>
        </w:rPr>
        <w:t>музична література</w:t>
      </w:r>
    </w:p>
    <w:p w:rsidR="009603A5" w:rsidRPr="0053500A" w:rsidRDefault="009603A5" w:rsidP="009603A5">
      <w:pPr>
        <w:spacing w:after="0" w:line="360" w:lineRule="auto"/>
        <w:jc w:val="both"/>
        <w:rPr>
          <w:rFonts w:ascii="Times New Roman" w:hAnsi="Times New Roman" w:cs="Times New Roman"/>
          <w:sz w:val="28"/>
          <w:szCs w:val="28"/>
          <w:lang w:val="uk-UA"/>
        </w:rPr>
      </w:pPr>
      <w:r w:rsidRPr="0053500A">
        <w:rPr>
          <w:rFonts w:ascii="Times New Roman" w:hAnsi="Times New Roman" w:cs="Times New Roman"/>
          <w:sz w:val="28"/>
          <w:szCs w:val="28"/>
          <w:lang w:val="uk-UA"/>
        </w:rPr>
        <w:t>6. Система, у якій використовуються буквені назви з</w:t>
      </w:r>
      <w:r>
        <w:rPr>
          <w:rFonts w:ascii="Times New Roman" w:hAnsi="Times New Roman" w:cs="Times New Roman"/>
          <w:sz w:val="28"/>
          <w:szCs w:val="28"/>
          <w:lang w:val="uk-UA"/>
        </w:rPr>
        <w:t xml:space="preserve">вуків, умовні ритмічні малюнки </w:t>
      </w:r>
      <w:r w:rsidRPr="0053500A">
        <w:rPr>
          <w:rFonts w:ascii="Times New Roman" w:hAnsi="Times New Roman" w:cs="Times New Roman"/>
          <w:sz w:val="28"/>
          <w:szCs w:val="28"/>
          <w:lang w:val="uk-UA"/>
        </w:rPr>
        <w:t>та ручні знаки:</w:t>
      </w:r>
    </w:p>
    <w:p w:rsidR="009603A5" w:rsidRDefault="009603A5" w:rsidP="009603A5">
      <w:pPr>
        <w:spacing w:after="0" w:line="360" w:lineRule="auto"/>
        <w:ind w:left="567"/>
        <w:jc w:val="both"/>
        <w:rPr>
          <w:rFonts w:ascii="Times New Roman" w:hAnsi="Times New Roman" w:cs="Times New Roman"/>
          <w:sz w:val="28"/>
          <w:szCs w:val="28"/>
          <w:lang w:val="uk-UA"/>
        </w:rPr>
      </w:pPr>
      <w:r w:rsidRPr="0053500A">
        <w:rPr>
          <w:rFonts w:ascii="Times New Roman" w:hAnsi="Times New Roman" w:cs="Times New Roman"/>
          <w:sz w:val="28"/>
          <w:szCs w:val="28"/>
          <w:lang w:val="uk-UA"/>
        </w:rPr>
        <w:t xml:space="preserve">А) </w:t>
      </w:r>
      <w:r w:rsidRPr="00050CDB">
        <w:rPr>
          <w:rFonts w:ascii="Times New Roman" w:hAnsi="Times New Roman" w:cs="Times New Roman"/>
          <w:sz w:val="28"/>
          <w:szCs w:val="28"/>
          <w:lang w:val="uk-UA"/>
        </w:rPr>
        <w:t>релятивна система сольмізації</w:t>
      </w:r>
      <w:r w:rsidRPr="0053500A">
        <w:rPr>
          <w:rFonts w:ascii="Times New Roman" w:hAnsi="Times New Roman" w:cs="Times New Roman"/>
          <w:sz w:val="28"/>
          <w:szCs w:val="28"/>
          <w:lang w:val="uk-UA"/>
        </w:rPr>
        <w:t>; Б) елеметарне музикування; В) абетка; Г) хореографія; Д) інтеграція</w:t>
      </w:r>
    </w:p>
    <w:p w:rsidR="009603A5" w:rsidRDefault="009603A5" w:rsidP="009603A5">
      <w:pPr>
        <w:spacing w:after="0" w:line="360" w:lineRule="auto"/>
        <w:jc w:val="both"/>
        <w:rPr>
          <w:rFonts w:ascii="Times New Roman" w:hAnsi="Times New Roman" w:cs="Times New Roman"/>
          <w:sz w:val="28"/>
          <w:szCs w:val="28"/>
          <w:lang w:val="uk-UA"/>
        </w:rPr>
      </w:pPr>
      <w:r w:rsidRPr="0053500A">
        <w:rPr>
          <w:rFonts w:ascii="Times New Roman" w:hAnsi="Times New Roman" w:cs="Times New Roman"/>
          <w:sz w:val="28"/>
          <w:szCs w:val="28"/>
          <w:lang w:val="uk-UA"/>
        </w:rPr>
        <w:t xml:space="preserve">7. </w:t>
      </w:r>
      <w:r>
        <w:rPr>
          <w:rFonts w:ascii="Times New Roman" w:hAnsi="Times New Roman" w:cs="Times New Roman"/>
          <w:sz w:val="28"/>
          <w:szCs w:val="28"/>
          <w:lang w:val="uk-UA"/>
        </w:rPr>
        <w:t>П</w:t>
      </w:r>
      <w:r w:rsidRPr="00DA07A2">
        <w:rPr>
          <w:rFonts w:ascii="Times New Roman" w:hAnsi="Times New Roman" w:cs="Times New Roman"/>
          <w:sz w:val="28"/>
          <w:szCs w:val="28"/>
          <w:lang w:val="uk-UA"/>
        </w:rPr>
        <w:t>ершими кроками на шляху знайомства з музикою</w:t>
      </w:r>
      <w:r>
        <w:rPr>
          <w:rFonts w:ascii="Times New Roman" w:hAnsi="Times New Roman" w:cs="Times New Roman"/>
          <w:sz w:val="28"/>
          <w:szCs w:val="28"/>
          <w:lang w:val="uk-UA"/>
        </w:rPr>
        <w:t xml:space="preserve"> З. Кодай вважав:</w:t>
      </w:r>
    </w:p>
    <w:p w:rsidR="009603A5" w:rsidRDefault="009603A5" w:rsidP="009603A5">
      <w:p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спів </w:t>
      </w:r>
      <w:r w:rsidRPr="00DA07A2">
        <w:rPr>
          <w:rFonts w:ascii="Times New Roman" w:hAnsi="Times New Roman" w:cs="Times New Roman"/>
          <w:sz w:val="28"/>
          <w:szCs w:val="28"/>
          <w:lang w:val="uk-UA"/>
        </w:rPr>
        <w:t xml:space="preserve">пісень </w:t>
      </w:r>
      <w:r>
        <w:rPr>
          <w:rFonts w:ascii="Times New Roman" w:hAnsi="Times New Roman" w:cs="Times New Roman"/>
          <w:sz w:val="28"/>
          <w:szCs w:val="28"/>
          <w:lang w:val="uk-UA"/>
        </w:rPr>
        <w:t xml:space="preserve">по нотам; Б) </w:t>
      </w:r>
      <w:r w:rsidRPr="00050CDB">
        <w:rPr>
          <w:rFonts w:ascii="Times New Roman" w:hAnsi="Times New Roman" w:cs="Times New Roman"/>
          <w:sz w:val="28"/>
          <w:szCs w:val="28"/>
          <w:lang w:val="uk-UA"/>
        </w:rPr>
        <w:t>спів пісень на слух;</w:t>
      </w:r>
      <w:r>
        <w:rPr>
          <w:rFonts w:ascii="Times New Roman" w:hAnsi="Times New Roman" w:cs="Times New Roman"/>
          <w:sz w:val="28"/>
          <w:szCs w:val="28"/>
          <w:lang w:val="uk-UA"/>
        </w:rPr>
        <w:t xml:space="preserve"> В) гра на музичних інструментах на слух; Г) гра на музичних інструментах по нотам; Д) елементарне музикування</w:t>
      </w:r>
    </w:p>
    <w:p w:rsidR="009603A5" w:rsidRDefault="009603A5" w:rsidP="009603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На заннятях З. Кодай надавав перевагу методу:</w:t>
      </w:r>
      <w:r>
        <w:rPr>
          <w:rFonts w:ascii="Times New Roman" w:hAnsi="Times New Roman" w:cs="Times New Roman"/>
          <w:sz w:val="28"/>
          <w:szCs w:val="28"/>
          <w:lang w:val="uk-UA"/>
        </w:rPr>
        <w:br/>
        <w:t xml:space="preserve">А) </w:t>
      </w:r>
      <w:r w:rsidRPr="00050CDB">
        <w:rPr>
          <w:rFonts w:ascii="Times New Roman" w:hAnsi="Times New Roman" w:cs="Times New Roman"/>
          <w:sz w:val="28"/>
          <w:szCs w:val="28"/>
          <w:lang w:val="uk-UA"/>
        </w:rPr>
        <w:t>ігровому;</w:t>
      </w:r>
      <w:r>
        <w:rPr>
          <w:rFonts w:ascii="Times New Roman" w:hAnsi="Times New Roman" w:cs="Times New Roman"/>
          <w:sz w:val="28"/>
          <w:szCs w:val="28"/>
          <w:lang w:val="uk-UA"/>
        </w:rPr>
        <w:t xml:space="preserve"> Б) наочному; В) практичному; Г) словесному; Д) евристичному</w:t>
      </w:r>
    </w:p>
    <w:p w:rsidR="009603A5" w:rsidRPr="00DE11A1" w:rsidRDefault="009603A5" w:rsidP="009603A5">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9603A5" w:rsidRDefault="009603A5" w:rsidP="009603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2F610B">
        <w:rPr>
          <w:rFonts w:ascii="Times New Roman" w:hAnsi="Times New Roman" w:cs="Times New Roman"/>
          <w:sz w:val="28"/>
          <w:szCs w:val="28"/>
          <w:lang w:val="uk-UA"/>
        </w:rPr>
        <w:t xml:space="preserve">Головними особливостями методики </w:t>
      </w:r>
      <w:r>
        <w:rPr>
          <w:rFonts w:ascii="Times New Roman" w:hAnsi="Times New Roman" w:cs="Times New Roman"/>
          <w:sz w:val="28"/>
          <w:szCs w:val="28"/>
          <w:lang w:val="uk-UA"/>
        </w:rPr>
        <w:t xml:space="preserve">З. Кодая </w:t>
      </w:r>
      <w:r w:rsidRPr="002F610B">
        <w:rPr>
          <w:rFonts w:ascii="Times New Roman" w:hAnsi="Times New Roman" w:cs="Times New Roman"/>
          <w:sz w:val="28"/>
          <w:szCs w:val="28"/>
          <w:lang w:val="uk-UA"/>
        </w:rPr>
        <w:t>є поєднання</w:t>
      </w:r>
      <w:r>
        <w:rPr>
          <w:rFonts w:ascii="Times New Roman" w:hAnsi="Times New Roman" w:cs="Times New Roman"/>
          <w:sz w:val="28"/>
          <w:szCs w:val="28"/>
          <w:lang w:val="uk-UA"/>
        </w:rPr>
        <w:t>:</w:t>
      </w:r>
    </w:p>
    <w:p w:rsidR="009603A5" w:rsidRPr="00DA07A2" w:rsidRDefault="009603A5" w:rsidP="009603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теоретичного навчання; Б) </w:t>
      </w:r>
      <w:r w:rsidRPr="00050CDB">
        <w:rPr>
          <w:rFonts w:ascii="Times New Roman" w:hAnsi="Times New Roman" w:cs="Times New Roman"/>
          <w:sz w:val="28"/>
          <w:szCs w:val="28"/>
          <w:lang w:val="uk-UA"/>
        </w:rPr>
        <w:t>співу; В) рухів; Г) ігор</w:t>
      </w:r>
      <w:r>
        <w:rPr>
          <w:rFonts w:ascii="Times New Roman" w:hAnsi="Times New Roman" w:cs="Times New Roman"/>
          <w:sz w:val="28"/>
          <w:szCs w:val="28"/>
          <w:lang w:val="uk-UA"/>
        </w:rPr>
        <w:t>; Д) читання</w:t>
      </w:r>
    </w:p>
    <w:p w:rsidR="00425F2E" w:rsidRPr="0053500A" w:rsidRDefault="009603A5" w:rsidP="0053500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425F2E" w:rsidRPr="0053500A">
        <w:rPr>
          <w:rFonts w:ascii="Times New Roman" w:hAnsi="Times New Roman" w:cs="Times New Roman"/>
          <w:sz w:val="28"/>
          <w:szCs w:val="28"/>
          <w:lang w:val="uk-UA"/>
        </w:rPr>
        <w:t>Системи музичного виховання</w:t>
      </w:r>
      <w:r w:rsidR="00425F2E" w:rsidRPr="0053500A">
        <w:rPr>
          <w:lang w:val="uk-UA"/>
        </w:rPr>
        <w:t xml:space="preserve"> </w:t>
      </w:r>
      <w:r w:rsidR="00425F2E" w:rsidRPr="0053500A">
        <w:rPr>
          <w:rFonts w:ascii="Times New Roman" w:hAnsi="Times New Roman" w:cs="Times New Roman"/>
          <w:sz w:val="28"/>
          <w:szCs w:val="28"/>
          <w:lang w:val="uk-UA"/>
        </w:rPr>
        <w:t>З. Кодая поєднує різні види музичної діяльності:</w:t>
      </w:r>
    </w:p>
    <w:p w:rsidR="00057EA9" w:rsidRPr="00050CDB" w:rsidRDefault="00425F2E" w:rsidP="0053500A">
      <w:pPr>
        <w:spacing w:after="0" w:line="360" w:lineRule="auto"/>
        <w:ind w:left="567"/>
        <w:jc w:val="both"/>
        <w:rPr>
          <w:rFonts w:ascii="Times New Roman" w:hAnsi="Times New Roman" w:cs="Times New Roman"/>
          <w:sz w:val="28"/>
          <w:szCs w:val="28"/>
          <w:lang w:val="uk-UA"/>
        </w:rPr>
      </w:pPr>
      <w:r w:rsidRPr="00050CDB">
        <w:rPr>
          <w:rFonts w:ascii="Times New Roman" w:hAnsi="Times New Roman" w:cs="Times New Roman"/>
          <w:sz w:val="28"/>
          <w:szCs w:val="28"/>
          <w:lang w:val="uk-UA"/>
        </w:rPr>
        <w:t>А) хоровий спів; Б) танець; В) сприймання та відтворення музики; Г) вивчення музичної грамоти; Д) імпровізація</w:t>
      </w:r>
    </w:p>
    <w:p w:rsidR="00DA07A2" w:rsidRPr="00050CDB" w:rsidRDefault="00DA07A2" w:rsidP="00057EA9">
      <w:pPr>
        <w:spacing w:after="0" w:line="360" w:lineRule="auto"/>
        <w:jc w:val="both"/>
        <w:rPr>
          <w:rFonts w:ascii="Times New Roman" w:hAnsi="Times New Roman" w:cs="Times New Roman"/>
          <w:i/>
          <w:sz w:val="32"/>
          <w:szCs w:val="32"/>
          <w:lang w:val="uk-UA"/>
        </w:rPr>
      </w:pPr>
    </w:p>
    <w:p w:rsidR="00057EA9" w:rsidRDefault="00057EA9" w:rsidP="00057EA9">
      <w:pPr>
        <w:spacing w:after="0" w:line="360" w:lineRule="auto"/>
        <w:jc w:val="both"/>
        <w:rPr>
          <w:rFonts w:ascii="Times New Roman" w:hAnsi="Times New Roman" w:cs="Times New Roman"/>
          <w:b/>
          <w:i/>
          <w:sz w:val="32"/>
          <w:szCs w:val="32"/>
          <w:lang w:val="uk-UA"/>
        </w:rPr>
      </w:pPr>
      <w:r w:rsidRPr="00CE6F02">
        <w:rPr>
          <w:rFonts w:ascii="Times New Roman" w:hAnsi="Times New Roman" w:cs="Times New Roman"/>
          <w:b/>
          <w:i/>
          <w:sz w:val="32"/>
          <w:szCs w:val="32"/>
          <w:lang w:val="uk-UA"/>
        </w:rPr>
        <w:t xml:space="preserve">Тема </w:t>
      </w:r>
      <w:r>
        <w:rPr>
          <w:rFonts w:ascii="Times New Roman" w:hAnsi="Times New Roman" w:cs="Times New Roman"/>
          <w:b/>
          <w:i/>
          <w:sz w:val="32"/>
          <w:szCs w:val="32"/>
          <w:lang w:val="uk-UA"/>
        </w:rPr>
        <w:t>14</w:t>
      </w:r>
      <w:r w:rsidRPr="00CE6F02">
        <w:rPr>
          <w:rFonts w:ascii="Times New Roman" w:hAnsi="Times New Roman" w:cs="Times New Roman"/>
          <w:b/>
          <w:i/>
          <w:sz w:val="32"/>
          <w:szCs w:val="32"/>
          <w:lang w:val="uk-UA"/>
        </w:rPr>
        <w:t xml:space="preserve">. </w:t>
      </w:r>
      <w:r w:rsidRPr="003F0E7E">
        <w:rPr>
          <w:rFonts w:ascii="Times New Roman" w:hAnsi="Times New Roman" w:cs="Times New Roman"/>
          <w:b/>
          <w:i/>
          <w:sz w:val="32"/>
          <w:szCs w:val="32"/>
          <w:lang w:val="uk-UA"/>
        </w:rPr>
        <w:t>Музична система болгарського педагога Бориса Тричкова</w:t>
      </w:r>
    </w:p>
    <w:p w:rsidR="0053500A" w:rsidRPr="0053500A" w:rsidRDefault="0053500A" w:rsidP="0053500A">
      <w:pPr>
        <w:spacing w:after="0" w:line="360" w:lineRule="auto"/>
        <w:jc w:val="both"/>
        <w:rPr>
          <w:rFonts w:ascii="Times New Roman" w:eastAsia="Calibri" w:hAnsi="Times New Roman" w:cs="Times New Roman"/>
          <w:sz w:val="32"/>
          <w:szCs w:val="32"/>
          <w:lang w:val="uk-UA"/>
        </w:rPr>
      </w:pPr>
      <w:r w:rsidRPr="0053500A">
        <w:rPr>
          <w:rFonts w:ascii="Times New Roman" w:eastAsia="Calibri" w:hAnsi="Times New Roman" w:cs="Times New Roman"/>
          <w:i/>
          <w:sz w:val="28"/>
          <w:szCs w:val="28"/>
          <w:lang w:val="uk-UA"/>
        </w:rPr>
        <w:t>КЛЮЧОВІ СЛОВА:</w:t>
      </w:r>
      <w:r w:rsidRPr="0053500A">
        <w:rPr>
          <w:rFonts w:ascii="Calibri" w:eastAsia="Calibri" w:hAnsi="Calibri" w:cs="Times New Roman"/>
          <w:lang w:val="uk-UA"/>
        </w:rPr>
        <w:t xml:space="preserve"> </w:t>
      </w:r>
      <w:r w:rsidRPr="0053500A">
        <w:rPr>
          <w:rFonts w:ascii="Times New Roman" w:eastAsia="Calibri" w:hAnsi="Times New Roman" w:cs="Times New Roman"/>
          <w:i/>
          <w:sz w:val="28"/>
          <w:szCs w:val="28"/>
          <w:lang w:val="uk-UA"/>
        </w:rPr>
        <w:t>метод «Східці» («Столбіца», «Драбина»); наочний посібник; слухонаслідувальний спів (інтуїтивне або інстинктивне повторення мелодії); свідомий спів з нот (свідоме відтворення мелодичної лінії); народна музика.</w:t>
      </w:r>
    </w:p>
    <w:p w:rsidR="0053500A" w:rsidRPr="0053500A" w:rsidRDefault="0053500A" w:rsidP="0053500A">
      <w:pPr>
        <w:spacing w:after="0" w:line="360" w:lineRule="auto"/>
        <w:ind w:firstLine="709"/>
        <w:contextualSpacing/>
        <w:jc w:val="both"/>
        <w:rPr>
          <w:rFonts w:ascii="Times New Roman" w:eastAsia="Calibri" w:hAnsi="Times New Roman" w:cs="Times New Roman"/>
          <w:i/>
          <w:sz w:val="28"/>
          <w:szCs w:val="28"/>
          <w:lang w:val="uk-UA"/>
        </w:rPr>
      </w:pP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b/>
          <w:i/>
          <w:sz w:val="28"/>
          <w:szCs w:val="28"/>
          <w:lang w:val="uk-UA"/>
        </w:rPr>
        <w:t>Борис Тричков</w:t>
      </w:r>
      <w:r w:rsidRPr="0053500A">
        <w:rPr>
          <w:rFonts w:ascii="Times New Roman" w:eastAsia="Calibri" w:hAnsi="Times New Roman" w:cs="Times New Roman"/>
          <w:sz w:val="28"/>
          <w:szCs w:val="28"/>
          <w:lang w:val="uk-UA"/>
        </w:rPr>
        <w:t xml:space="preserve"> (1881 – 1944 рр.) – болгарський композитор і музичний педагог, розробник методу «свідомого нотного співу» за назвою «Столбіца» («Східці», «Драбина»). Після отримання середньої освіти в Педагогічній школі в Кюстенділі працював вчителем початкової школи, організовував співочі хори</w:t>
      </w:r>
      <w:r>
        <w:rPr>
          <w:rFonts w:ascii="Times New Roman" w:eastAsia="Calibri" w:hAnsi="Times New Roman" w:cs="Times New Roman"/>
          <w:sz w:val="28"/>
          <w:szCs w:val="28"/>
          <w:lang w:val="uk-UA"/>
        </w:rPr>
        <w:t xml:space="preserve">. З 1910 р., </w:t>
      </w:r>
      <w:r w:rsidRPr="0053500A">
        <w:rPr>
          <w:rFonts w:ascii="Times New Roman" w:eastAsia="Calibri" w:hAnsi="Times New Roman" w:cs="Times New Roman"/>
          <w:sz w:val="28"/>
          <w:szCs w:val="28"/>
          <w:lang w:val="uk-UA"/>
        </w:rPr>
        <w:t>закінчивши Софійський університет за фахом філософія та педагогіка, викладав у різних вузах і в педагогічних інститутах в Русі та Софії, у 1920 - 1921 роках проводив літні курси з методики шкільного співу в Державній музичній академії</w:t>
      </w:r>
      <w:r>
        <w:rPr>
          <w:rFonts w:ascii="Times New Roman" w:eastAsia="Calibri" w:hAnsi="Times New Roman" w:cs="Times New Roman"/>
          <w:sz w:val="28"/>
          <w:szCs w:val="28"/>
          <w:lang w:val="uk-UA"/>
        </w:rPr>
        <w:t xml:space="preserve">; </w:t>
      </w:r>
      <w:r w:rsidRPr="0053500A">
        <w:rPr>
          <w:rFonts w:ascii="Times New Roman" w:eastAsia="Calibri" w:hAnsi="Times New Roman" w:cs="Times New Roman"/>
          <w:sz w:val="28"/>
          <w:szCs w:val="28"/>
          <w:lang w:val="uk-UA"/>
        </w:rPr>
        <w:t>був редактором журналів «Музичний фонд» (1918 р.), «Музична освіта» (1931-1941рр.).</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lastRenderedPageBreak/>
        <w:t xml:space="preserve">З 1905 року педагог почав запроваджувати власну систему музичної грамотності у загальноосвітніх школах, відомою під назвою «Столбіца» («Східці», «Драбина»). У 1923 році він опублікував свій перший посібник та продемонстрував успіх дітей дошкільнят, які навчалися за цією системою.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У 1924-1925 роках Міністерство національної освіти </w:t>
      </w:r>
      <w:r w:rsidR="00BD4453">
        <w:rPr>
          <w:rFonts w:ascii="Times New Roman" w:eastAsia="Calibri" w:hAnsi="Times New Roman" w:cs="Times New Roman"/>
          <w:sz w:val="28"/>
          <w:szCs w:val="28"/>
          <w:lang w:val="uk-UA"/>
        </w:rPr>
        <w:t xml:space="preserve">Болгарії </w:t>
      </w:r>
      <w:r w:rsidRPr="0053500A">
        <w:rPr>
          <w:rFonts w:ascii="Times New Roman" w:eastAsia="Calibri" w:hAnsi="Times New Roman" w:cs="Times New Roman"/>
          <w:sz w:val="28"/>
          <w:szCs w:val="28"/>
          <w:lang w:val="uk-UA"/>
        </w:rPr>
        <w:t>направило Тричкова до Німеччини для обміну досвідом.</w:t>
      </w:r>
      <w:r w:rsidRPr="0053500A">
        <w:rPr>
          <w:rFonts w:ascii="Calibri" w:eastAsia="Calibri" w:hAnsi="Calibri" w:cs="Times New Roman"/>
        </w:rPr>
        <w:t xml:space="preserve"> </w:t>
      </w:r>
      <w:r w:rsidRPr="0053500A">
        <w:rPr>
          <w:rFonts w:ascii="Times New Roman" w:eastAsia="Calibri" w:hAnsi="Times New Roman" w:cs="Times New Roman"/>
          <w:sz w:val="28"/>
          <w:szCs w:val="28"/>
          <w:lang w:val="uk-UA"/>
        </w:rPr>
        <w:t>Після повернення він продовжував впроваджувати свою музично-педагогічну систему: організував початкові курси підвищення кваліфікації учителів та склав друге видання посібника (566 сторінок, опубліковано в Софії в 1940 році).</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Борис Тричков є автором великої кількості пісень для дітей, посібників, підручників.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b/>
          <w:sz w:val="28"/>
          <w:szCs w:val="28"/>
          <w:lang w:val="uk-UA"/>
        </w:rPr>
        <w:t>Система музичного навчання Б. Тричкова - «Столбіца» («Східці», «Драбина»)</w:t>
      </w:r>
      <w:r w:rsidRPr="0053500A">
        <w:rPr>
          <w:rFonts w:ascii="Times New Roman" w:eastAsia="Calibri" w:hAnsi="Times New Roman" w:cs="Times New Roman"/>
          <w:sz w:val="28"/>
          <w:szCs w:val="28"/>
          <w:lang w:val="uk-UA"/>
        </w:rPr>
        <w:t xml:space="preserve">.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Б. Тричков, на противагу </w:t>
      </w:r>
      <w:r>
        <w:rPr>
          <w:rFonts w:ascii="Times New Roman" w:eastAsia="Calibri" w:hAnsi="Times New Roman" w:cs="Times New Roman"/>
          <w:sz w:val="28"/>
          <w:szCs w:val="28"/>
          <w:lang w:val="uk-UA"/>
        </w:rPr>
        <w:t>Е. Шеве</w:t>
      </w:r>
      <w:r w:rsidRPr="0053500A">
        <w:rPr>
          <w:rFonts w:ascii="Times New Roman" w:eastAsia="Calibri" w:hAnsi="Times New Roman" w:cs="Times New Roman"/>
          <w:sz w:val="28"/>
          <w:szCs w:val="28"/>
          <w:lang w:val="uk-UA"/>
        </w:rPr>
        <w:t xml:space="preserve">, Дж. Кьорвіну і деяким іншим західним педагогам, вважав, що на перших порах вивчення сольфеджіо, слід спиратися на гаму, а не на тризвук. У цьому виявлялася не тільки його установка на пріоритет мелодійного </w:t>
      </w:r>
      <w:r w:rsidR="00BD4453">
        <w:rPr>
          <w:rFonts w:ascii="Times New Roman" w:eastAsia="Calibri" w:hAnsi="Times New Roman" w:cs="Times New Roman"/>
          <w:sz w:val="28"/>
          <w:szCs w:val="28"/>
          <w:lang w:val="uk-UA"/>
        </w:rPr>
        <w:t>начала</w:t>
      </w:r>
      <w:r w:rsidRPr="0053500A">
        <w:rPr>
          <w:rFonts w:ascii="Times New Roman" w:eastAsia="Calibri" w:hAnsi="Times New Roman" w:cs="Times New Roman"/>
          <w:sz w:val="28"/>
          <w:szCs w:val="28"/>
          <w:lang w:val="uk-UA"/>
        </w:rPr>
        <w:t>, але також стильова орієнтація на народну пісенність. «Відчу</w:t>
      </w:r>
      <w:r w:rsidR="00BD4453">
        <w:rPr>
          <w:rFonts w:ascii="Times New Roman" w:eastAsia="Calibri" w:hAnsi="Times New Roman" w:cs="Times New Roman"/>
          <w:sz w:val="28"/>
          <w:szCs w:val="28"/>
          <w:lang w:val="uk-UA"/>
        </w:rPr>
        <w:t>ття мелодії історично передує від</w:t>
      </w:r>
      <w:r w:rsidRPr="0053500A">
        <w:rPr>
          <w:rFonts w:ascii="Times New Roman" w:eastAsia="Calibri" w:hAnsi="Times New Roman" w:cs="Times New Roman"/>
          <w:sz w:val="28"/>
          <w:szCs w:val="28"/>
          <w:lang w:val="uk-UA"/>
        </w:rPr>
        <w:t>чуттю</w:t>
      </w:r>
      <w:r w:rsidR="00893B1C">
        <w:rPr>
          <w:rFonts w:ascii="Times New Roman" w:eastAsia="Calibri" w:hAnsi="Times New Roman" w:cs="Times New Roman"/>
          <w:sz w:val="28"/>
          <w:szCs w:val="28"/>
          <w:lang w:val="uk-UA"/>
        </w:rPr>
        <w:t xml:space="preserve"> гармонії», - вважав педагог [95</w:t>
      </w:r>
      <w:r w:rsidRPr="0053500A">
        <w:rPr>
          <w:rFonts w:ascii="Times New Roman" w:eastAsia="Calibri" w:hAnsi="Times New Roman" w:cs="Times New Roman"/>
          <w:sz w:val="28"/>
          <w:szCs w:val="28"/>
          <w:lang w:val="uk-UA"/>
        </w:rPr>
        <w:t>].</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Автор методу вказував, що одна з цілей його методики </w:t>
      </w:r>
      <w:r w:rsidR="00BD4453">
        <w:rPr>
          <w:rFonts w:ascii="Times New Roman" w:eastAsia="Calibri" w:hAnsi="Times New Roman" w:cs="Times New Roman"/>
          <w:sz w:val="28"/>
          <w:szCs w:val="28"/>
          <w:lang w:val="uk-UA"/>
        </w:rPr>
        <w:t>- «викликати в учнів тональне від</w:t>
      </w:r>
      <w:r w:rsidRPr="0053500A">
        <w:rPr>
          <w:rFonts w:ascii="Times New Roman" w:eastAsia="Calibri" w:hAnsi="Times New Roman" w:cs="Times New Roman"/>
          <w:sz w:val="28"/>
          <w:szCs w:val="28"/>
          <w:lang w:val="uk-UA"/>
        </w:rPr>
        <w:t>чуття мажорної класич</w:t>
      </w:r>
      <w:r w:rsidR="00420897">
        <w:rPr>
          <w:rFonts w:ascii="Times New Roman" w:eastAsia="Calibri" w:hAnsi="Times New Roman" w:cs="Times New Roman"/>
          <w:sz w:val="28"/>
          <w:szCs w:val="28"/>
          <w:lang w:val="uk-UA"/>
        </w:rPr>
        <w:t>ної гами, зокрема до мажору» [95</w:t>
      </w:r>
      <w:r w:rsidRPr="0053500A">
        <w:rPr>
          <w:rFonts w:ascii="Times New Roman" w:eastAsia="Calibri" w:hAnsi="Times New Roman" w:cs="Times New Roman"/>
          <w:sz w:val="28"/>
          <w:szCs w:val="28"/>
          <w:lang w:val="uk-UA"/>
        </w:rPr>
        <w:t xml:space="preserve">, с. 109]. </w:t>
      </w:r>
      <w:r w:rsidR="002C0E25" w:rsidRPr="002C0E25">
        <w:rPr>
          <w:rFonts w:ascii="Times New Roman" w:eastAsia="Calibri" w:hAnsi="Times New Roman" w:cs="Times New Roman"/>
          <w:sz w:val="28"/>
          <w:szCs w:val="28"/>
          <w:lang w:val="uk-UA"/>
        </w:rPr>
        <w:t>Тут гама є «відправним пунктом», «технічною основою» співу [117].</w:t>
      </w:r>
      <w:r w:rsidR="002C0E25">
        <w:rPr>
          <w:rFonts w:ascii="Times New Roman" w:eastAsia="Calibri" w:hAnsi="Times New Roman" w:cs="Times New Roman"/>
          <w:sz w:val="28"/>
          <w:szCs w:val="28"/>
          <w:lang w:val="uk-UA"/>
        </w:rPr>
        <w:t xml:space="preserve"> </w:t>
      </w:r>
      <w:r w:rsidRPr="0053500A">
        <w:rPr>
          <w:rFonts w:ascii="Times New Roman" w:eastAsia="Calibri" w:hAnsi="Times New Roman" w:cs="Times New Roman"/>
          <w:sz w:val="28"/>
          <w:szCs w:val="28"/>
          <w:lang w:val="uk-UA"/>
        </w:rPr>
        <w:t xml:space="preserve">Окремий тон розглядався їм як «орган» зі своїм точно визначеним місцем і «постійними функціями», які є його постійною тональною якістю - його індивідуальною ознакою, які повинні перетворитися в </w:t>
      </w:r>
      <w:r w:rsidR="00420897">
        <w:rPr>
          <w:rFonts w:ascii="Times New Roman" w:eastAsia="Calibri" w:hAnsi="Times New Roman" w:cs="Times New Roman"/>
          <w:sz w:val="28"/>
          <w:szCs w:val="28"/>
          <w:lang w:val="uk-UA"/>
        </w:rPr>
        <w:t>«психічний зміст» [95</w:t>
      </w:r>
      <w:r w:rsidRPr="0053500A">
        <w:rPr>
          <w:rFonts w:ascii="Times New Roman" w:eastAsia="Calibri" w:hAnsi="Times New Roman" w:cs="Times New Roman"/>
          <w:sz w:val="28"/>
          <w:szCs w:val="28"/>
          <w:lang w:val="uk-UA"/>
        </w:rPr>
        <w:t xml:space="preserve">, с. 121-122], тобто </w:t>
      </w:r>
      <w:r w:rsidR="00BD4453">
        <w:rPr>
          <w:rFonts w:ascii="Times New Roman" w:eastAsia="Calibri" w:hAnsi="Times New Roman" w:cs="Times New Roman"/>
          <w:sz w:val="28"/>
          <w:szCs w:val="28"/>
          <w:lang w:val="uk-UA"/>
        </w:rPr>
        <w:t>отримати через</w:t>
      </w:r>
      <w:r w:rsidRPr="0053500A">
        <w:rPr>
          <w:rFonts w:ascii="Times New Roman" w:eastAsia="Calibri" w:hAnsi="Times New Roman" w:cs="Times New Roman"/>
          <w:sz w:val="28"/>
          <w:szCs w:val="28"/>
          <w:lang w:val="uk-UA"/>
        </w:rPr>
        <w:t xml:space="preserve"> сприйнятт</w:t>
      </w:r>
      <w:r w:rsidR="00BD4453">
        <w:rPr>
          <w:rFonts w:ascii="Times New Roman" w:eastAsia="Calibri" w:hAnsi="Times New Roman" w:cs="Times New Roman"/>
          <w:sz w:val="28"/>
          <w:szCs w:val="28"/>
          <w:lang w:val="uk-UA"/>
        </w:rPr>
        <w:t>я</w:t>
      </w:r>
      <w:r w:rsidRPr="0053500A">
        <w:rPr>
          <w:rFonts w:ascii="Times New Roman" w:eastAsia="Calibri" w:hAnsi="Times New Roman" w:cs="Times New Roman"/>
          <w:sz w:val="28"/>
          <w:szCs w:val="28"/>
          <w:lang w:val="uk-UA"/>
        </w:rPr>
        <w:t xml:space="preserve"> і </w:t>
      </w:r>
      <w:r w:rsidR="00BD4453">
        <w:rPr>
          <w:rFonts w:ascii="Times New Roman" w:eastAsia="Calibri" w:hAnsi="Times New Roman" w:cs="Times New Roman"/>
          <w:sz w:val="28"/>
          <w:szCs w:val="28"/>
          <w:lang w:val="uk-UA"/>
        </w:rPr>
        <w:t>уявлення</w:t>
      </w:r>
      <w:r w:rsidRPr="0053500A">
        <w:rPr>
          <w:rFonts w:ascii="Times New Roman" w:eastAsia="Calibri" w:hAnsi="Times New Roman" w:cs="Times New Roman"/>
          <w:sz w:val="28"/>
          <w:szCs w:val="28"/>
          <w:lang w:val="uk-UA"/>
        </w:rPr>
        <w:t xml:space="preserve"> абсолютну музичну якість. Для цього використовувався ступеневий моноладотональний принцип.</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Основними елементами системи Б. Тричкова є використання народної музики, співу зі слуху (слухонаслідувальний спів, інтуїтивне або </w:t>
      </w:r>
      <w:r w:rsidRPr="0053500A">
        <w:rPr>
          <w:rFonts w:ascii="Times New Roman" w:eastAsia="Calibri" w:hAnsi="Times New Roman" w:cs="Times New Roman"/>
          <w:sz w:val="28"/>
          <w:szCs w:val="28"/>
          <w:lang w:val="uk-UA"/>
        </w:rPr>
        <w:lastRenderedPageBreak/>
        <w:t xml:space="preserve">інстинктивне повторення мелодії), свідомого співу учнів з нот (свідоме відтворення мелодичної лінії), ритмопластики, ритмічних вправ, сольфеджування, усного і письмового диктанту, пластичного інтонування, театралізованих ігор, широке використання наочності – графічних зображень, кольорових позначок. </w:t>
      </w:r>
    </w:p>
    <w:p w:rsidR="002C0E25"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Головним завданням системи є досягнення координації між слухом та голосом, що досягається через спів зі слуху.</w:t>
      </w:r>
      <w:r w:rsidRPr="0053500A">
        <w:rPr>
          <w:rFonts w:ascii="Calibri" w:eastAsia="Calibri" w:hAnsi="Calibri" w:cs="Times New Roman"/>
        </w:rPr>
        <w:t xml:space="preserve"> </w:t>
      </w:r>
      <w:r w:rsidRPr="0053500A">
        <w:rPr>
          <w:rFonts w:ascii="Times New Roman" w:eastAsia="Calibri" w:hAnsi="Times New Roman" w:cs="Times New Roman"/>
          <w:sz w:val="28"/>
          <w:szCs w:val="28"/>
          <w:lang w:val="uk-UA"/>
        </w:rPr>
        <w:t xml:space="preserve">Як природний засіб для досягнення такої мети він рекомендував репродуктивний спів з голосу вчителя. </w:t>
      </w:r>
    </w:p>
    <w:p w:rsidR="0053500A" w:rsidRPr="0053500A" w:rsidRDefault="0053500A" w:rsidP="0053500A">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Термін «столбіца» («східці», «драбина») мав декілька значень: </w:t>
      </w:r>
    </w:p>
    <w:p w:rsidR="0053500A" w:rsidRPr="0053500A" w:rsidRDefault="0053500A" w:rsidP="003D7DA3">
      <w:pPr>
        <w:numPr>
          <w:ilvl w:val="0"/>
          <w:numId w:val="46"/>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гама,</w:t>
      </w:r>
    </w:p>
    <w:p w:rsidR="0053500A" w:rsidRPr="0053500A" w:rsidRDefault="0053500A" w:rsidP="003D7DA3">
      <w:pPr>
        <w:numPr>
          <w:ilvl w:val="0"/>
          <w:numId w:val="46"/>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метод,</w:t>
      </w:r>
    </w:p>
    <w:p w:rsidR="0053500A" w:rsidRPr="0053500A" w:rsidRDefault="0053500A" w:rsidP="003D7DA3">
      <w:pPr>
        <w:numPr>
          <w:ilvl w:val="0"/>
          <w:numId w:val="46"/>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наочний посібник. </w:t>
      </w:r>
    </w:p>
    <w:p w:rsidR="0053500A" w:rsidRPr="0053500A" w:rsidRDefault="002C0E25" w:rsidP="0053500A">
      <w:pPr>
        <w:spacing w:after="0" w:line="360" w:lineRule="auto"/>
        <w:ind w:firstLine="709"/>
        <w:contextualSpacing/>
        <w:jc w:val="both"/>
        <w:rPr>
          <w:rFonts w:ascii="Times New Roman" w:eastAsia="Calibri" w:hAnsi="Times New Roman" w:cs="Times New Roman"/>
          <w:b/>
          <w:sz w:val="28"/>
          <w:szCs w:val="28"/>
          <w:lang w:val="uk-UA"/>
        </w:rPr>
      </w:pPr>
      <w:r w:rsidRPr="0053500A">
        <w:rPr>
          <w:rFonts w:ascii="Calibri" w:eastAsia="Calibri" w:hAnsi="Calibri" w:cs="Times New Roman"/>
          <w:noProof/>
          <w:lang w:eastAsia="ru-RU"/>
        </w:rPr>
        <w:drawing>
          <wp:anchor distT="0" distB="0" distL="114300" distR="114300" simplePos="0" relativeHeight="251650560" behindDoc="1" locked="0" layoutInCell="1" allowOverlap="1" wp14:anchorId="73AAD7D4" wp14:editId="7C26E263">
            <wp:simplePos x="0" y="0"/>
            <wp:positionH relativeFrom="column">
              <wp:posOffset>643615</wp:posOffset>
            </wp:positionH>
            <wp:positionV relativeFrom="paragraph">
              <wp:posOffset>284460</wp:posOffset>
            </wp:positionV>
            <wp:extent cx="4041775" cy="1543685"/>
            <wp:effectExtent l="0" t="0" r="0" b="0"/>
            <wp:wrapTight wrapText="bothSides">
              <wp:wrapPolygon edited="0">
                <wp:start x="0" y="0"/>
                <wp:lineTo x="0" y="21325"/>
                <wp:lineTo x="21481" y="21325"/>
                <wp:lineTo x="21481" y="0"/>
                <wp:lineTo x="0" y="0"/>
              </wp:wrapPolygon>
            </wp:wrapTight>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55" cstate="print">
                      <a:extLst>
                        <a:ext uri="{28A0092B-C50C-407E-A947-70E740481C1C}">
                          <a14:useLocalDpi xmlns:a14="http://schemas.microsoft.com/office/drawing/2010/main" val="0"/>
                        </a:ext>
                      </a:extLst>
                    </a:blip>
                    <a:srcRect l="10257" t="37630" r="30609" b="22165"/>
                    <a:stretch>
                      <a:fillRect/>
                    </a:stretch>
                  </pic:blipFill>
                  <pic:spPr bwMode="auto">
                    <a:xfrm>
                      <a:off x="0" y="0"/>
                      <a:ext cx="4041775" cy="1543685"/>
                    </a:xfrm>
                    <a:prstGeom prst="rect">
                      <a:avLst/>
                    </a:prstGeom>
                    <a:noFill/>
                  </pic:spPr>
                </pic:pic>
              </a:graphicData>
            </a:graphic>
          </wp:anchor>
        </w:drawing>
      </w:r>
      <w:r w:rsidR="0053500A" w:rsidRPr="0053500A">
        <w:rPr>
          <w:rFonts w:ascii="Times New Roman" w:eastAsia="Calibri" w:hAnsi="Times New Roman" w:cs="Times New Roman"/>
          <w:b/>
          <w:sz w:val="28"/>
          <w:szCs w:val="28"/>
          <w:lang w:val="uk-UA"/>
        </w:rPr>
        <w:t>Гама - «Столбіца» («Східці», «Драбина»):</w:t>
      </w:r>
    </w:p>
    <w:p w:rsidR="0053500A" w:rsidRPr="0053500A" w:rsidRDefault="0053500A" w:rsidP="0053500A">
      <w:pPr>
        <w:spacing w:after="0" w:line="360" w:lineRule="auto"/>
        <w:ind w:firstLine="709"/>
        <w:contextualSpacing/>
        <w:jc w:val="both"/>
        <w:rPr>
          <w:rFonts w:ascii="Times New Roman" w:eastAsia="Calibri" w:hAnsi="Times New Roman" w:cs="Times New Roman"/>
          <w:b/>
          <w:sz w:val="28"/>
          <w:szCs w:val="28"/>
          <w:lang w:val="uk-UA"/>
        </w:rPr>
      </w:pPr>
    </w:p>
    <w:p w:rsidR="0053500A" w:rsidRPr="0053500A" w:rsidRDefault="0053500A" w:rsidP="0053500A">
      <w:pPr>
        <w:spacing w:after="0" w:line="360" w:lineRule="auto"/>
        <w:ind w:firstLine="709"/>
        <w:contextualSpacing/>
        <w:jc w:val="both"/>
        <w:rPr>
          <w:rFonts w:ascii="Times New Roman" w:eastAsia="Calibri" w:hAnsi="Times New Roman" w:cs="Times New Roman"/>
          <w:b/>
          <w:sz w:val="28"/>
          <w:szCs w:val="28"/>
          <w:lang w:val="uk-UA"/>
        </w:rPr>
      </w:pPr>
    </w:p>
    <w:p w:rsidR="0053500A" w:rsidRPr="0053500A" w:rsidRDefault="0053500A" w:rsidP="0053500A">
      <w:pPr>
        <w:spacing w:after="0" w:line="360" w:lineRule="auto"/>
        <w:ind w:firstLine="709"/>
        <w:contextualSpacing/>
        <w:jc w:val="both"/>
        <w:rPr>
          <w:rFonts w:ascii="Times New Roman" w:eastAsia="Calibri" w:hAnsi="Times New Roman" w:cs="Times New Roman"/>
          <w:b/>
          <w:sz w:val="28"/>
          <w:szCs w:val="28"/>
          <w:lang w:val="uk-UA"/>
        </w:rPr>
      </w:pPr>
    </w:p>
    <w:p w:rsidR="0053500A" w:rsidRPr="0053500A" w:rsidRDefault="0053500A" w:rsidP="0053500A">
      <w:pPr>
        <w:spacing w:after="0" w:line="360" w:lineRule="auto"/>
        <w:ind w:firstLine="709"/>
        <w:contextualSpacing/>
        <w:jc w:val="both"/>
        <w:rPr>
          <w:rFonts w:ascii="Times New Roman" w:eastAsia="Calibri" w:hAnsi="Times New Roman" w:cs="Times New Roman"/>
          <w:b/>
          <w:sz w:val="28"/>
          <w:szCs w:val="28"/>
          <w:lang w:val="uk-UA"/>
        </w:rPr>
      </w:pPr>
    </w:p>
    <w:p w:rsidR="002C0E25" w:rsidRDefault="002C0E25" w:rsidP="002C0E25">
      <w:pPr>
        <w:spacing w:after="0" w:line="360" w:lineRule="auto"/>
        <w:contextualSpacing/>
        <w:jc w:val="both"/>
        <w:rPr>
          <w:rFonts w:ascii="Times New Roman" w:eastAsia="Calibri" w:hAnsi="Times New Roman" w:cs="Times New Roman"/>
          <w:b/>
          <w:sz w:val="28"/>
          <w:szCs w:val="28"/>
          <w:lang w:val="uk-UA"/>
        </w:rPr>
      </w:pPr>
    </w:p>
    <w:p w:rsidR="0053500A" w:rsidRPr="0053500A" w:rsidRDefault="0053500A" w:rsidP="002C0E25">
      <w:pPr>
        <w:spacing w:after="0" w:line="360" w:lineRule="auto"/>
        <w:ind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b/>
          <w:sz w:val="28"/>
          <w:szCs w:val="28"/>
          <w:lang w:val="uk-UA"/>
        </w:rPr>
        <w:t xml:space="preserve">Метод свідомого нотного співу </w:t>
      </w:r>
    </w:p>
    <w:p w:rsidR="007245BA" w:rsidRPr="0053500A" w:rsidRDefault="0053500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Б.</w:t>
      </w:r>
      <w:r w:rsidR="0037049F">
        <w:rPr>
          <w:rFonts w:ascii="Times New Roman" w:eastAsia="Calibri" w:hAnsi="Times New Roman" w:cs="Times New Roman"/>
          <w:sz w:val="28"/>
          <w:szCs w:val="28"/>
          <w:lang w:val="uk-UA"/>
        </w:rPr>
        <w:t> </w:t>
      </w:r>
      <w:r w:rsidRPr="0053500A">
        <w:rPr>
          <w:rFonts w:ascii="Times New Roman" w:eastAsia="Calibri" w:hAnsi="Times New Roman" w:cs="Times New Roman"/>
          <w:sz w:val="28"/>
          <w:szCs w:val="28"/>
          <w:lang w:val="uk-UA"/>
        </w:rPr>
        <w:t>Тричков назвав свій метод «Столбіца» («Східці», «Драбина») тому, що кожна форма роботи є наступним моментом, нов</w:t>
      </w:r>
      <w:r w:rsidR="002C0E25">
        <w:rPr>
          <w:rFonts w:ascii="Times New Roman" w:eastAsia="Calibri" w:hAnsi="Times New Roman" w:cs="Times New Roman"/>
          <w:sz w:val="28"/>
          <w:szCs w:val="28"/>
          <w:lang w:val="uk-UA"/>
        </w:rPr>
        <w:t xml:space="preserve">ою сходинкою у досягненні мети. </w:t>
      </w:r>
      <w:r w:rsidR="007245BA" w:rsidRPr="0037049F">
        <w:rPr>
          <w:rFonts w:ascii="Times New Roman" w:eastAsia="Calibri" w:hAnsi="Times New Roman" w:cs="Times New Roman"/>
          <w:sz w:val="28"/>
          <w:szCs w:val="28"/>
          <w:lang w:val="uk-UA"/>
        </w:rPr>
        <w:t xml:space="preserve">Науковий дослідник </w:t>
      </w:r>
      <w:r w:rsidR="007245BA" w:rsidRPr="0053500A">
        <w:rPr>
          <w:rFonts w:ascii="Times New Roman" w:eastAsia="Calibri" w:hAnsi="Times New Roman" w:cs="Times New Roman"/>
          <w:sz w:val="28"/>
          <w:szCs w:val="28"/>
          <w:lang w:val="uk-UA"/>
        </w:rPr>
        <w:t xml:space="preserve">Л. Масол зазначає, що розроблені Б. Тричковим </w:t>
      </w:r>
      <w:r w:rsidR="007245BA" w:rsidRPr="0053500A">
        <w:rPr>
          <w:rFonts w:ascii="Times New Roman" w:eastAsia="Calibri" w:hAnsi="Times New Roman" w:cs="Times New Roman"/>
          <w:i/>
          <w:sz w:val="28"/>
          <w:szCs w:val="28"/>
          <w:lang w:val="uk-UA"/>
        </w:rPr>
        <w:t>наочні міні-посібники</w:t>
      </w:r>
      <w:r w:rsidR="007245BA">
        <w:rPr>
          <w:rFonts w:ascii="Times New Roman" w:eastAsia="Calibri" w:hAnsi="Times New Roman" w:cs="Times New Roman"/>
          <w:sz w:val="28"/>
          <w:szCs w:val="28"/>
          <w:lang w:val="uk-UA"/>
        </w:rPr>
        <w:t xml:space="preserve"> за допомогою графіки</w:t>
      </w:r>
      <w:r w:rsidR="007245BA" w:rsidRPr="0053500A">
        <w:rPr>
          <w:rFonts w:ascii="Times New Roman" w:eastAsia="Calibri" w:hAnsi="Times New Roman" w:cs="Times New Roman"/>
          <w:sz w:val="28"/>
          <w:szCs w:val="28"/>
          <w:lang w:val="uk-UA"/>
        </w:rPr>
        <w:t xml:space="preserve"> демонстрували усі хроматичні зміни ступенів музичного звукоряду, відношення між тонами (послідовні звуки гами чи стрибки на різні інтервали), демонстрували побудову мажорних та мінорних гам у різних тональностях</w:t>
      </w:r>
      <w:r w:rsidR="007245BA">
        <w:rPr>
          <w:rFonts w:ascii="Times New Roman" w:eastAsia="Calibri" w:hAnsi="Times New Roman" w:cs="Times New Roman"/>
          <w:sz w:val="28"/>
          <w:szCs w:val="28"/>
          <w:lang w:val="uk-UA"/>
        </w:rPr>
        <w:t xml:space="preserve"> [77</w:t>
      </w:r>
      <w:r w:rsidR="007245BA" w:rsidRPr="0053500A">
        <w:rPr>
          <w:rFonts w:ascii="Times New Roman" w:eastAsia="Calibri" w:hAnsi="Times New Roman" w:cs="Times New Roman"/>
          <w:sz w:val="28"/>
          <w:szCs w:val="28"/>
          <w:lang w:val="uk-UA"/>
        </w:rPr>
        <w:t>, с. 159]. Учител</w:t>
      </w:r>
      <w:r w:rsidR="007245BA">
        <w:rPr>
          <w:rFonts w:ascii="Times New Roman" w:eastAsia="Calibri" w:hAnsi="Times New Roman" w:cs="Times New Roman"/>
          <w:sz w:val="28"/>
          <w:szCs w:val="28"/>
          <w:lang w:val="uk-UA"/>
        </w:rPr>
        <w:t xml:space="preserve">ь, який працював за цим методом, </w:t>
      </w:r>
      <w:r w:rsidR="007245BA" w:rsidRPr="0053500A">
        <w:rPr>
          <w:rFonts w:ascii="Times New Roman" w:eastAsia="Calibri" w:hAnsi="Times New Roman" w:cs="Times New Roman"/>
          <w:sz w:val="28"/>
          <w:szCs w:val="28"/>
          <w:lang w:val="uk-UA"/>
        </w:rPr>
        <w:t xml:space="preserve">повинен </w:t>
      </w:r>
      <w:r w:rsidR="007245BA">
        <w:rPr>
          <w:rFonts w:ascii="Times New Roman" w:eastAsia="Calibri" w:hAnsi="Times New Roman" w:cs="Times New Roman"/>
          <w:sz w:val="28"/>
          <w:szCs w:val="28"/>
          <w:lang w:val="uk-UA"/>
        </w:rPr>
        <w:t xml:space="preserve">був </w:t>
      </w:r>
      <w:r w:rsidR="007245BA" w:rsidRPr="0053500A">
        <w:rPr>
          <w:rFonts w:ascii="Times New Roman" w:eastAsia="Calibri" w:hAnsi="Times New Roman" w:cs="Times New Roman"/>
          <w:sz w:val="28"/>
          <w:szCs w:val="28"/>
          <w:lang w:val="uk-UA"/>
        </w:rPr>
        <w:t>звертати увагу учнів на вокальні вправи для інтонування у різних тональностях (спочатку у поступеневому, а згодом – стрибкоподібному русі) за допомогою указки.</w:t>
      </w:r>
      <w:r w:rsidR="007245BA" w:rsidRPr="0053500A">
        <w:rPr>
          <w:rFonts w:ascii="Calibri" w:eastAsia="Calibri" w:hAnsi="Calibri" w:cs="Times New Roman"/>
        </w:rPr>
        <w:t xml:space="preserve"> </w:t>
      </w:r>
      <w:r w:rsidR="007245BA" w:rsidRPr="0053500A">
        <w:rPr>
          <w:rFonts w:ascii="Times New Roman" w:eastAsia="Calibri" w:hAnsi="Times New Roman" w:cs="Times New Roman"/>
          <w:sz w:val="28"/>
          <w:szCs w:val="28"/>
          <w:lang w:val="uk-UA"/>
        </w:rPr>
        <w:lastRenderedPageBreak/>
        <w:t>Завдяки цьому м</w:t>
      </w:r>
      <w:r w:rsidR="007245BA">
        <w:rPr>
          <w:rFonts w:ascii="Times New Roman" w:eastAsia="Calibri" w:hAnsi="Times New Roman" w:cs="Times New Roman"/>
          <w:sz w:val="28"/>
          <w:szCs w:val="28"/>
          <w:lang w:val="uk-UA"/>
        </w:rPr>
        <w:t>етоду, діти цілком представляли</w:t>
      </w:r>
      <w:r w:rsidR="007245BA" w:rsidRPr="0053500A">
        <w:rPr>
          <w:rFonts w:ascii="Times New Roman" w:eastAsia="Calibri" w:hAnsi="Times New Roman" w:cs="Times New Roman"/>
          <w:sz w:val="28"/>
          <w:szCs w:val="28"/>
          <w:lang w:val="uk-UA"/>
        </w:rPr>
        <w:t xml:space="preserve"> мелодію, яку викону</w:t>
      </w:r>
      <w:r w:rsidR="007245BA">
        <w:rPr>
          <w:rFonts w:ascii="Times New Roman" w:eastAsia="Calibri" w:hAnsi="Times New Roman" w:cs="Times New Roman"/>
          <w:sz w:val="28"/>
          <w:szCs w:val="28"/>
          <w:lang w:val="uk-UA"/>
        </w:rPr>
        <w:t>вали, тобто буквально «бачили» її рух, що</w:t>
      </w:r>
      <w:r w:rsidR="007245BA" w:rsidRPr="0053500A">
        <w:rPr>
          <w:rFonts w:ascii="Times New Roman" w:eastAsia="Calibri" w:hAnsi="Times New Roman" w:cs="Times New Roman"/>
          <w:sz w:val="28"/>
          <w:szCs w:val="28"/>
          <w:lang w:val="uk-UA"/>
        </w:rPr>
        <w:t xml:space="preserve"> дуже допомага</w:t>
      </w:r>
      <w:r w:rsidR="007245BA">
        <w:rPr>
          <w:rFonts w:ascii="Times New Roman" w:eastAsia="Calibri" w:hAnsi="Times New Roman" w:cs="Times New Roman"/>
          <w:sz w:val="28"/>
          <w:szCs w:val="28"/>
          <w:lang w:val="uk-UA"/>
        </w:rPr>
        <w:t>ло</w:t>
      </w:r>
      <w:r w:rsidR="007245BA" w:rsidRPr="0053500A">
        <w:rPr>
          <w:rFonts w:ascii="Times New Roman" w:eastAsia="Calibri" w:hAnsi="Times New Roman" w:cs="Times New Roman"/>
          <w:sz w:val="28"/>
          <w:szCs w:val="28"/>
          <w:lang w:val="uk-UA"/>
        </w:rPr>
        <w:t xml:space="preserve"> їм у освоєнні музичного матеріалу.</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Важливим інноваційним моментом методики є </w:t>
      </w:r>
      <w:r w:rsidRPr="0053500A">
        <w:rPr>
          <w:rFonts w:ascii="Times New Roman" w:eastAsia="Calibri" w:hAnsi="Times New Roman" w:cs="Times New Roman"/>
          <w:i/>
          <w:sz w:val="28"/>
          <w:szCs w:val="28"/>
          <w:lang w:val="uk-UA"/>
        </w:rPr>
        <w:t>застосування кольорових позначок</w:t>
      </w:r>
      <w:r w:rsidRPr="0053500A">
        <w:rPr>
          <w:rFonts w:ascii="Times New Roman" w:eastAsia="Calibri" w:hAnsi="Times New Roman" w:cs="Times New Roman"/>
          <w:sz w:val="28"/>
          <w:szCs w:val="28"/>
          <w:lang w:val="uk-UA"/>
        </w:rPr>
        <w:t xml:space="preserve"> у «драбинах» і на нотному стані, а саме: основні ступені (ноти) гами зображувались чорним кольором, підвищені на </w:t>
      </w:r>
      <w:r w:rsidRPr="0037049F">
        <w:rPr>
          <w:rFonts w:ascii="Times New Roman" w:eastAsia="Calibri" w:hAnsi="Times New Roman" w:cs="Times New Roman"/>
          <w:sz w:val="28"/>
          <w:szCs w:val="28"/>
          <w:lang w:val="uk-UA"/>
        </w:rPr>
        <w:t>півтону</w:t>
      </w:r>
      <w:r w:rsidRPr="0053500A">
        <w:rPr>
          <w:rFonts w:ascii="Times New Roman" w:eastAsia="Calibri" w:hAnsi="Times New Roman" w:cs="Times New Roman"/>
          <w:sz w:val="28"/>
          <w:szCs w:val="28"/>
          <w:lang w:val="uk-UA"/>
        </w:rPr>
        <w:t xml:space="preserve"> (із дієзами) – червоним, а понижені на </w:t>
      </w:r>
      <w:r w:rsidRPr="0037049F">
        <w:rPr>
          <w:rFonts w:ascii="Times New Roman" w:eastAsia="Calibri" w:hAnsi="Times New Roman" w:cs="Times New Roman"/>
          <w:sz w:val="28"/>
          <w:szCs w:val="28"/>
          <w:lang w:val="uk-UA"/>
        </w:rPr>
        <w:t>півтону</w:t>
      </w:r>
      <w:r>
        <w:rPr>
          <w:rFonts w:ascii="Times New Roman" w:eastAsia="Calibri" w:hAnsi="Times New Roman" w:cs="Times New Roman"/>
          <w:sz w:val="28"/>
          <w:szCs w:val="28"/>
          <w:lang w:val="uk-UA"/>
        </w:rPr>
        <w:t xml:space="preserve"> (із бемолями) – зеленим [77</w:t>
      </w:r>
      <w:r w:rsidRPr="0053500A">
        <w:rPr>
          <w:rFonts w:ascii="Times New Roman" w:eastAsia="Calibri" w:hAnsi="Times New Roman" w:cs="Times New Roman"/>
          <w:sz w:val="28"/>
          <w:szCs w:val="28"/>
          <w:lang w:val="uk-UA"/>
        </w:rPr>
        <w:t>, с. 159].</w:t>
      </w:r>
    </w:p>
    <w:p w:rsidR="007245BA" w:rsidRDefault="002C0E25" w:rsidP="002C0E2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Цей метод базував</w:t>
      </w:r>
      <w:r w:rsidR="0053500A" w:rsidRPr="0053500A">
        <w:rPr>
          <w:rFonts w:ascii="Times New Roman" w:eastAsia="Calibri" w:hAnsi="Times New Roman" w:cs="Times New Roman"/>
          <w:sz w:val="28"/>
          <w:szCs w:val="28"/>
          <w:lang w:val="uk-UA"/>
        </w:rPr>
        <w:t>ся на свідомому співі учнів з нот, що починається після підготовчого періоду, присвяченого співу з опорою на слухові уяв</w:t>
      </w:r>
      <w:r w:rsidR="0037049F">
        <w:rPr>
          <w:rFonts w:ascii="Times New Roman" w:eastAsia="Calibri" w:hAnsi="Times New Roman" w:cs="Times New Roman"/>
          <w:sz w:val="28"/>
          <w:szCs w:val="28"/>
          <w:lang w:val="uk-UA"/>
        </w:rPr>
        <w:t xml:space="preserve">лення. </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Як заз</w:t>
      </w:r>
      <w:r>
        <w:rPr>
          <w:rFonts w:ascii="Times New Roman" w:eastAsia="Calibri" w:hAnsi="Times New Roman" w:cs="Times New Roman"/>
          <w:sz w:val="28"/>
          <w:szCs w:val="28"/>
          <w:lang w:val="uk-UA"/>
        </w:rPr>
        <w:t>начає О. </w:t>
      </w:r>
      <w:r w:rsidRPr="0053500A">
        <w:rPr>
          <w:rFonts w:ascii="Times New Roman" w:eastAsia="Calibri" w:hAnsi="Times New Roman" w:cs="Times New Roman"/>
          <w:sz w:val="28"/>
          <w:szCs w:val="28"/>
          <w:lang w:val="uk-UA"/>
        </w:rPr>
        <w:t xml:space="preserve">Ростовський, завданням музичного виховання дітей </w:t>
      </w:r>
      <w:r w:rsidRPr="0053500A">
        <w:rPr>
          <w:rFonts w:ascii="Times New Roman" w:eastAsia="Calibri" w:hAnsi="Times New Roman" w:cs="Times New Roman"/>
          <w:i/>
          <w:sz w:val="28"/>
          <w:szCs w:val="28"/>
          <w:lang w:val="uk-UA"/>
        </w:rPr>
        <w:t>дошкільного віку</w:t>
      </w:r>
      <w:r w:rsidRPr="0053500A">
        <w:rPr>
          <w:rFonts w:ascii="Times New Roman" w:eastAsia="Calibri" w:hAnsi="Times New Roman" w:cs="Times New Roman"/>
          <w:sz w:val="28"/>
          <w:szCs w:val="28"/>
          <w:lang w:val="uk-UA"/>
        </w:rPr>
        <w:t>, за Б. Тричковим, полягало у приведенні дітей до готовності свідомо співати на шкільних заняттях і якщо воно проводиться методично правильно і цілеспрямовано, «свідомий спів» у школі буде здійснюватись на міціній основі. Для цього було потрібно:</w:t>
      </w:r>
    </w:p>
    <w:p w:rsidR="007245BA" w:rsidRPr="0053500A" w:rsidRDefault="007245BA" w:rsidP="007245BA">
      <w:pPr>
        <w:numPr>
          <w:ilvl w:val="0"/>
          <w:numId w:val="5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досягти повної музичної координації дитячого слуху і голосу;</w:t>
      </w:r>
    </w:p>
    <w:p w:rsidR="007245BA" w:rsidRPr="0053500A" w:rsidRDefault="007245BA" w:rsidP="007245BA">
      <w:pPr>
        <w:numPr>
          <w:ilvl w:val="0"/>
          <w:numId w:val="5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розвинути тональне чуття щодо болгарської народної пісні та західноєвропейської музики, тобто створити «обидві психологічні основи», на якій розпочнеться «свідомий спів з нот»;</w:t>
      </w:r>
    </w:p>
    <w:p w:rsidR="007245BA" w:rsidRPr="0053500A" w:rsidRDefault="007245BA" w:rsidP="007245BA">
      <w:pPr>
        <w:numPr>
          <w:ilvl w:val="0"/>
          <w:numId w:val="5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розвинути живе почуття ритму;</w:t>
      </w:r>
    </w:p>
    <w:p w:rsidR="007245BA" w:rsidRPr="0053500A" w:rsidRDefault="007245BA" w:rsidP="007245BA">
      <w:pPr>
        <w:numPr>
          <w:ilvl w:val="0"/>
          <w:numId w:val="50"/>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культивувати любов до музики, а також активне бажання співати </w:t>
      </w:r>
      <w:r w:rsidRPr="0053500A">
        <w:rPr>
          <w:rFonts w:ascii="Times New Roman" w:eastAsia="Calibri" w:hAnsi="Times New Roman" w:cs="Times New Roman"/>
          <w:sz w:val="28"/>
          <w:szCs w:val="28"/>
        </w:rPr>
        <w:t>[</w:t>
      </w:r>
      <w:r w:rsidRPr="0053500A">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07</w:t>
      </w:r>
      <w:r w:rsidRPr="0053500A">
        <w:rPr>
          <w:rFonts w:ascii="Times New Roman" w:eastAsia="Calibri" w:hAnsi="Times New Roman" w:cs="Times New Roman"/>
          <w:sz w:val="28"/>
          <w:szCs w:val="28"/>
          <w:lang w:val="uk-UA"/>
        </w:rPr>
        <w:t>, с. 115</w:t>
      </w:r>
      <w:r w:rsidRPr="0053500A">
        <w:rPr>
          <w:rFonts w:ascii="Times New Roman" w:eastAsia="Calibri" w:hAnsi="Times New Roman" w:cs="Times New Roman"/>
          <w:sz w:val="28"/>
          <w:szCs w:val="28"/>
        </w:rPr>
        <w:t>]</w:t>
      </w:r>
      <w:r w:rsidRPr="0053500A">
        <w:rPr>
          <w:rFonts w:ascii="Times New Roman" w:eastAsia="Calibri" w:hAnsi="Times New Roman" w:cs="Times New Roman"/>
          <w:sz w:val="28"/>
          <w:szCs w:val="28"/>
          <w:lang w:val="uk-UA"/>
        </w:rPr>
        <w:t>.</w:t>
      </w:r>
    </w:p>
    <w:p w:rsidR="0053500A" w:rsidRPr="0053500A" w:rsidRDefault="0037049F" w:rsidP="002C0E2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Болгарські дослідники І. Пеєв і С. </w:t>
      </w:r>
      <w:r w:rsidR="0053500A" w:rsidRPr="0053500A">
        <w:rPr>
          <w:rFonts w:ascii="Times New Roman" w:eastAsia="Calibri" w:hAnsi="Times New Roman" w:cs="Times New Roman"/>
          <w:sz w:val="28"/>
          <w:szCs w:val="28"/>
          <w:lang w:val="uk-UA"/>
        </w:rPr>
        <w:t>Кристєва зазначали, що педагог запровадив нові категорії, які назвав «сходинкофікація гор</w:t>
      </w:r>
      <w:r w:rsidR="00420897">
        <w:rPr>
          <w:rFonts w:ascii="Times New Roman" w:eastAsia="Calibri" w:hAnsi="Times New Roman" w:cs="Times New Roman"/>
          <w:sz w:val="28"/>
          <w:szCs w:val="28"/>
          <w:lang w:val="uk-UA"/>
        </w:rPr>
        <w:t>ла» і «сходинкофікація слуху» [127</w:t>
      </w:r>
      <w:r w:rsidR="0053500A" w:rsidRPr="0053500A">
        <w:rPr>
          <w:rFonts w:ascii="Times New Roman" w:eastAsia="Calibri" w:hAnsi="Times New Roman" w:cs="Times New Roman"/>
          <w:sz w:val="28"/>
          <w:szCs w:val="28"/>
          <w:lang w:val="uk-UA"/>
        </w:rPr>
        <w:t>, с. 62]. Найдоцільнішим періодом для уведення «свідомого співу з нот», на думку Б. Тричкова, є другий клас.</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Навчання в </w:t>
      </w:r>
      <w:r w:rsidRPr="0053500A">
        <w:rPr>
          <w:rFonts w:ascii="Times New Roman" w:eastAsia="Calibri" w:hAnsi="Times New Roman" w:cs="Times New Roman"/>
          <w:i/>
          <w:sz w:val="28"/>
          <w:szCs w:val="28"/>
          <w:lang w:val="uk-UA"/>
        </w:rPr>
        <w:t>першому класі</w:t>
      </w:r>
      <w:r w:rsidRPr="0053500A">
        <w:rPr>
          <w:rFonts w:ascii="Times New Roman" w:eastAsia="Calibri" w:hAnsi="Times New Roman" w:cs="Times New Roman"/>
          <w:sz w:val="28"/>
          <w:szCs w:val="28"/>
          <w:lang w:val="uk-UA"/>
        </w:rPr>
        <w:t xml:space="preserve"> педагог характеризує як перехідний етап, який є містком від дошкільного до шкільного співу. Тут потрібно:  розвинути тональне відчуття на основі народної музики, тобто створити «психологічну </w:t>
      </w:r>
      <w:r w:rsidRPr="0053500A">
        <w:rPr>
          <w:rFonts w:ascii="Times New Roman" w:eastAsia="Calibri" w:hAnsi="Times New Roman" w:cs="Times New Roman"/>
          <w:sz w:val="28"/>
          <w:szCs w:val="28"/>
          <w:lang w:val="uk-UA"/>
        </w:rPr>
        <w:lastRenderedPageBreak/>
        <w:t>основу», на якій розпочнеться майбу</w:t>
      </w:r>
      <w:r>
        <w:rPr>
          <w:rFonts w:ascii="Times New Roman" w:eastAsia="Calibri" w:hAnsi="Times New Roman" w:cs="Times New Roman"/>
          <w:sz w:val="28"/>
          <w:szCs w:val="28"/>
          <w:lang w:val="uk-UA"/>
        </w:rPr>
        <w:t xml:space="preserve">тній «свідомий спів по нотах»; </w:t>
      </w:r>
      <w:r w:rsidRPr="0053500A">
        <w:rPr>
          <w:rFonts w:ascii="Times New Roman" w:eastAsia="Calibri" w:hAnsi="Times New Roman" w:cs="Times New Roman"/>
          <w:sz w:val="28"/>
          <w:szCs w:val="28"/>
          <w:lang w:val="uk-UA"/>
        </w:rPr>
        <w:t>сприяти розвитку живого чуття ритму та активне бажання співати.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При розучуванні пісень на слух він рекомендував використовувати наступні </w:t>
      </w:r>
      <w:r w:rsidRPr="0053500A">
        <w:rPr>
          <w:rFonts w:ascii="Times New Roman" w:eastAsia="Calibri" w:hAnsi="Times New Roman" w:cs="Times New Roman"/>
          <w:i/>
          <w:sz w:val="28"/>
          <w:szCs w:val="28"/>
          <w:lang w:val="uk-UA"/>
        </w:rPr>
        <w:t>методичні прийоми</w:t>
      </w:r>
      <w:r w:rsidRPr="0053500A">
        <w:rPr>
          <w:rFonts w:ascii="Times New Roman" w:eastAsia="Calibri" w:hAnsi="Times New Roman" w:cs="Times New Roman"/>
          <w:sz w:val="28"/>
          <w:szCs w:val="28"/>
          <w:lang w:val="uk-UA"/>
        </w:rPr>
        <w:t>:</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спів із закритим ротом (допомагає учням оволодіти своїм голосом);</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тихий спів (при якому діти звикають співати правильно);</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виконання пісень свистом (для урізноманітнення заняття);</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плескання долонями у легших місцях пісні.</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У </w:t>
      </w:r>
      <w:r w:rsidRPr="0053500A">
        <w:rPr>
          <w:rFonts w:ascii="Times New Roman" w:eastAsia="Calibri" w:hAnsi="Times New Roman" w:cs="Times New Roman"/>
          <w:i/>
          <w:sz w:val="28"/>
          <w:szCs w:val="28"/>
          <w:lang w:val="uk-UA"/>
        </w:rPr>
        <w:t>другому класі</w:t>
      </w:r>
      <w:r w:rsidRPr="0053500A">
        <w:rPr>
          <w:rFonts w:ascii="Times New Roman" w:eastAsia="Calibri" w:hAnsi="Times New Roman" w:cs="Times New Roman"/>
          <w:sz w:val="28"/>
          <w:szCs w:val="28"/>
          <w:lang w:val="uk-UA"/>
        </w:rPr>
        <w:t xml:space="preserve"> інтонування нотного тексту проходить два основні етапи: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i/>
          <w:sz w:val="28"/>
          <w:szCs w:val="28"/>
          <w:lang w:val="uk-UA"/>
        </w:rPr>
        <w:t>І етап</w:t>
      </w:r>
      <w:r w:rsidRPr="0053500A">
        <w:rPr>
          <w:rFonts w:ascii="Times New Roman" w:eastAsia="Calibri" w:hAnsi="Times New Roman" w:cs="Times New Roman"/>
          <w:sz w:val="28"/>
          <w:szCs w:val="28"/>
          <w:lang w:val="uk-UA"/>
        </w:rPr>
        <w:t xml:space="preserve"> – засвоєння гами в поступеневому русі (без стрибків). На цьому етапі педагог надає важливого значення «сходинкам», визначаючи це, як етап «співу по нотах без нот». Окрім того, креслення-сходинки мають необмежені можливості для проведення одно-двоголосих вправ.</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Ускладнення співацьких завдань відбувається за допомогою наступних прийомів: </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поступеневий спів гами вгору та вниз; </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поступеневий спів з перервою (після зупинки на будь-якому тоні подальший рух завжди розпочинається з тоніки); </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поступеневе інтонування із затримкою на будь-якому звуці (протяжне його відтворення та повернення на тоніку); </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поступеневий спів з повторенням будь-якого тону і повернення на початок; </w:t>
      </w:r>
    </w:p>
    <w:p w:rsidR="007245BA" w:rsidRPr="0053500A" w:rsidRDefault="007245BA" w:rsidP="007245BA">
      <w:pPr>
        <w:numPr>
          <w:ilvl w:val="0"/>
          <w:numId w:val="11"/>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рух угору та вниз від будь-якого звуку і повернення до нього («зигзаг»), наприклад, до-ре-мі-фа, мі-фа, мі-фа, мі…</w:t>
      </w:r>
      <w:r w:rsidRPr="0053500A">
        <w:rPr>
          <w:rFonts w:ascii="Calibri" w:eastAsia="Calibri" w:hAnsi="Calibri" w:cs="Times New Roman"/>
        </w:rPr>
        <w:t xml:space="preserve"> </w:t>
      </w:r>
      <w:r w:rsidRPr="0053500A">
        <w:rPr>
          <w:rFonts w:ascii="Times New Roman" w:eastAsia="Calibri" w:hAnsi="Times New Roman" w:cs="Times New Roman"/>
          <w:sz w:val="28"/>
          <w:szCs w:val="28"/>
          <w:lang w:val="uk-UA"/>
        </w:rPr>
        <w:t>Це досягається затримкою (ферматою) на заданому тоні та його повторенням (завдяки чому він запам’ятовується) з на</w:t>
      </w:r>
      <w:r>
        <w:rPr>
          <w:rFonts w:ascii="Times New Roman" w:eastAsia="Calibri" w:hAnsi="Times New Roman" w:cs="Times New Roman"/>
          <w:sz w:val="28"/>
          <w:szCs w:val="28"/>
          <w:lang w:val="uk-UA"/>
        </w:rPr>
        <w:t>ступним поверненням до нього [86</w:t>
      </w:r>
      <w:r w:rsidRPr="0053500A">
        <w:rPr>
          <w:rFonts w:ascii="Times New Roman" w:eastAsia="Calibri" w:hAnsi="Times New Roman" w:cs="Times New Roman"/>
          <w:sz w:val="28"/>
          <w:szCs w:val="28"/>
          <w:lang w:val="uk-UA"/>
        </w:rPr>
        <w:t>, с. 35].</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На цьому етапі педагог вводить двоголосся та «музичні диктанти»: усний диктант (школярі співають на «морморандо» мелодичні побудови, які </w:t>
      </w:r>
      <w:r w:rsidRPr="0053500A">
        <w:rPr>
          <w:rFonts w:ascii="Times New Roman" w:eastAsia="Calibri" w:hAnsi="Times New Roman" w:cs="Times New Roman"/>
          <w:sz w:val="28"/>
          <w:szCs w:val="28"/>
          <w:lang w:val="uk-UA"/>
        </w:rPr>
        <w:lastRenderedPageBreak/>
        <w:t>вчитель показує на «сходинках», один з учнів відтворює дану побудову назвами звуків) та письмовий диктант.</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i/>
          <w:sz w:val="28"/>
          <w:szCs w:val="28"/>
          <w:lang w:val="uk-UA"/>
        </w:rPr>
        <w:t>ІІ етап</w:t>
      </w:r>
      <w:r w:rsidRPr="0053500A">
        <w:rPr>
          <w:rFonts w:ascii="Times New Roman" w:eastAsia="Calibri" w:hAnsi="Times New Roman" w:cs="Times New Roman"/>
          <w:sz w:val="28"/>
          <w:szCs w:val="28"/>
          <w:lang w:val="uk-UA"/>
        </w:rPr>
        <w:t xml:space="preserve"> – стрибкоподібне інтонування ступенів гами </w:t>
      </w:r>
      <w:r w:rsidRPr="0053500A">
        <w:rPr>
          <w:rFonts w:ascii="Times New Roman" w:eastAsia="Calibri" w:hAnsi="Times New Roman" w:cs="Times New Roman"/>
          <w:sz w:val="28"/>
          <w:szCs w:val="28"/>
        </w:rPr>
        <w:t>[</w:t>
      </w:r>
      <w:r>
        <w:rPr>
          <w:rFonts w:ascii="Times New Roman" w:eastAsia="Calibri" w:hAnsi="Times New Roman" w:cs="Times New Roman"/>
          <w:sz w:val="28"/>
          <w:szCs w:val="28"/>
          <w:lang w:val="uk-UA"/>
        </w:rPr>
        <w:t>79</w:t>
      </w:r>
      <w:r w:rsidRPr="0053500A">
        <w:rPr>
          <w:rFonts w:ascii="Times New Roman" w:eastAsia="Calibri" w:hAnsi="Times New Roman" w:cs="Times New Roman"/>
          <w:sz w:val="28"/>
          <w:szCs w:val="28"/>
          <w:lang w:val="uk-UA"/>
        </w:rPr>
        <w:t>, с. 36-37</w:t>
      </w:r>
      <w:r w:rsidRPr="0053500A">
        <w:rPr>
          <w:rFonts w:ascii="Times New Roman" w:eastAsia="Calibri" w:hAnsi="Times New Roman" w:cs="Times New Roman"/>
          <w:sz w:val="28"/>
          <w:szCs w:val="28"/>
        </w:rPr>
        <w:t>]</w:t>
      </w:r>
      <w:r w:rsidRPr="0053500A">
        <w:rPr>
          <w:rFonts w:ascii="Times New Roman" w:eastAsia="Calibri" w:hAnsi="Times New Roman" w:cs="Times New Roman"/>
          <w:sz w:val="28"/>
          <w:szCs w:val="28"/>
          <w:lang w:val="uk-UA"/>
        </w:rPr>
        <w:t>.</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Розвиток навичок двоголосного співу здійснювався за допомогою п'яти систематичних і послідовних дій двома указками: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1) педаль у лівій руці (в другому голосі), вільний поступеневий рух правої руки (перший голос);</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2) педаль у правій руці та поступеневий рух у лівій;</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3) спів паралельними терціями;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4) спів паралельними секстами;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5) комбінований спів із згаданих вище дій.</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У </w:t>
      </w:r>
      <w:r w:rsidRPr="0053500A">
        <w:rPr>
          <w:rFonts w:ascii="Times New Roman" w:eastAsia="Calibri" w:hAnsi="Times New Roman" w:cs="Times New Roman"/>
          <w:i/>
          <w:sz w:val="28"/>
          <w:szCs w:val="28"/>
          <w:lang w:val="uk-UA"/>
        </w:rPr>
        <w:t>третьому класі</w:t>
      </w:r>
      <w:r w:rsidRPr="0053500A">
        <w:rPr>
          <w:rFonts w:ascii="Times New Roman" w:eastAsia="Calibri" w:hAnsi="Times New Roman" w:cs="Times New Roman"/>
          <w:sz w:val="28"/>
          <w:szCs w:val="28"/>
          <w:lang w:val="uk-UA"/>
        </w:rPr>
        <w:t xml:space="preserve"> Б. Тричков вводить триголосий хоровий спів у формі «дихальної гімнастики».</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Науковець Т. Медвідь зазначає, що пропонуючи свій метод, Б. Тричков чітко диференціює завдання, зміст і форми роботи відповідно д</w:t>
      </w:r>
      <w:r>
        <w:rPr>
          <w:rFonts w:ascii="Times New Roman" w:eastAsia="Calibri" w:hAnsi="Times New Roman" w:cs="Times New Roman"/>
          <w:sz w:val="28"/>
          <w:szCs w:val="28"/>
          <w:lang w:val="uk-UA"/>
        </w:rPr>
        <w:t xml:space="preserve">о вікових категорій школярів [79]. </w:t>
      </w:r>
      <w:r w:rsidRPr="0053500A">
        <w:rPr>
          <w:rFonts w:ascii="Times New Roman" w:eastAsia="Calibri" w:hAnsi="Times New Roman" w:cs="Times New Roman"/>
          <w:sz w:val="28"/>
          <w:szCs w:val="28"/>
          <w:lang w:val="uk-UA"/>
        </w:rPr>
        <w:t xml:space="preserve">Так, перші три роки навчання проводяться в тональності до мажор. Засвоєння сходинок гами до мажор Б. Тричков пропонував у наступній послідовності: </w:t>
      </w:r>
      <w:r w:rsidRPr="0053500A">
        <w:rPr>
          <w:rFonts w:ascii="Times New Roman" w:eastAsia="Calibri" w:hAnsi="Times New Roman" w:cs="Times New Roman"/>
          <w:b/>
          <w:sz w:val="28"/>
          <w:szCs w:val="28"/>
          <w:lang w:val="en-US"/>
        </w:rPr>
        <w:t>I</w:t>
      </w:r>
      <w:r w:rsidRPr="0053500A">
        <w:rPr>
          <w:rFonts w:ascii="Times New Roman" w:eastAsia="Calibri" w:hAnsi="Times New Roman" w:cs="Times New Roman"/>
          <w:b/>
          <w:sz w:val="28"/>
          <w:szCs w:val="28"/>
        </w:rPr>
        <w:t xml:space="preserve">, </w:t>
      </w:r>
      <w:r w:rsidRPr="0053500A">
        <w:rPr>
          <w:rFonts w:ascii="Times New Roman" w:eastAsia="Calibri" w:hAnsi="Times New Roman" w:cs="Times New Roman"/>
          <w:b/>
          <w:sz w:val="28"/>
          <w:szCs w:val="28"/>
          <w:lang w:val="en-US"/>
        </w:rPr>
        <w:t>VIII</w:t>
      </w:r>
      <w:r w:rsidRPr="0053500A">
        <w:rPr>
          <w:rFonts w:ascii="Times New Roman" w:eastAsia="Calibri" w:hAnsi="Times New Roman" w:cs="Times New Roman"/>
          <w:b/>
          <w:sz w:val="28"/>
          <w:szCs w:val="28"/>
        </w:rPr>
        <w:t xml:space="preserve">, </w:t>
      </w:r>
      <w:r w:rsidRPr="0053500A">
        <w:rPr>
          <w:rFonts w:ascii="Times New Roman" w:eastAsia="Calibri" w:hAnsi="Times New Roman" w:cs="Times New Roman"/>
          <w:b/>
          <w:sz w:val="28"/>
          <w:szCs w:val="28"/>
          <w:lang w:val="en-US"/>
        </w:rPr>
        <w:t>V</w:t>
      </w:r>
      <w:r w:rsidRPr="0053500A">
        <w:rPr>
          <w:rFonts w:ascii="Times New Roman" w:eastAsia="Calibri" w:hAnsi="Times New Roman" w:cs="Times New Roman"/>
          <w:b/>
          <w:sz w:val="28"/>
          <w:szCs w:val="28"/>
        </w:rPr>
        <w:t xml:space="preserve">, </w:t>
      </w:r>
      <w:r w:rsidRPr="0053500A">
        <w:rPr>
          <w:rFonts w:ascii="Times New Roman" w:eastAsia="Calibri" w:hAnsi="Times New Roman" w:cs="Times New Roman"/>
          <w:b/>
          <w:sz w:val="28"/>
          <w:szCs w:val="28"/>
          <w:lang w:val="en-US"/>
        </w:rPr>
        <w:t>VII</w:t>
      </w:r>
      <w:r w:rsidRPr="0053500A">
        <w:rPr>
          <w:rFonts w:ascii="Times New Roman" w:eastAsia="Calibri" w:hAnsi="Times New Roman" w:cs="Times New Roman"/>
          <w:b/>
          <w:sz w:val="28"/>
          <w:szCs w:val="28"/>
        </w:rPr>
        <w:t xml:space="preserve">, </w:t>
      </w:r>
      <w:r w:rsidRPr="0053500A">
        <w:rPr>
          <w:rFonts w:ascii="Times New Roman" w:eastAsia="Calibri" w:hAnsi="Times New Roman" w:cs="Times New Roman"/>
          <w:b/>
          <w:sz w:val="28"/>
          <w:szCs w:val="28"/>
          <w:lang w:val="en-US"/>
        </w:rPr>
        <w:t>II</w:t>
      </w:r>
      <w:r w:rsidRPr="0053500A">
        <w:rPr>
          <w:rFonts w:ascii="Times New Roman" w:eastAsia="Calibri" w:hAnsi="Times New Roman" w:cs="Times New Roman"/>
          <w:b/>
          <w:sz w:val="28"/>
          <w:szCs w:val="28"/>
        </w:rPr>
        <w:t xml:space="preserve">, </w:t>
      </w:r>
      <w:r w:rsidRPr="0053500A">
        <w:rPr>
          <w:rFonts w:ascii="Times New Roman" w:eastAsia="Calibri" w:hAnsi="Times New Roman" w:cs="Times New Roman"/>
          <w:b/>
          <w:sz w:val="28"/>
          <w:szCs w:val="28"/>
          <w:lang w:val="en-US"/>
        </w:rPr>
        <w:t>VI</w:t>
      </w:r>
      <w:r w:rsidRPr="0053500A">
        <w:rPr>
          <w:rFonts w:ascii="Times New Roman" w:eastAsia="Calibri" w:hAnsi="Times New Roman" w:cs="Times New Roman"/>
          <w:sz w:val="28"/>
          <w:szCs w:val="28"/>
        </w:rPr>
        <w:t xml:space="preserve">. </w:t>
      </w:r>
      <w:r w:rsidRPr="0053500A">
        <w:rPr>
          <w:rFonts w:ascii="Times New Roman" w:eastAsia="Calibri" w:hAnsi="Times New Roman" w:cs="Times New Roman"/>
          <w:sz w:val="28"/>
          <w:szCs w:val="28"/>
          <w:lang w:val="uk-UA"/>
        </w:rPr>
        <w:t>Поява VII сходинки після V повязана з переконанням педагога у тому, що для відчуття тональності більше значення має</w:t>
      </w:r>
      <w:r>
        <w:rPr>
          <w:rFonts w:ascii="Times New Roman" w:eastAsia="Calibri" w:hAnsi="Times New Roman" w:cs="Times New Roman"/>
          <w:sz w:val="28"/>
          <w:szCs w:val="28"/>
          <w:lang w:val="uk-UA"/>
        </w:rPr>
        <w:t xml:space="preserve"> саме VII, а не ІІІ сходинка [86</w:t>
      </w:r>
      <w:r w:rsidRPr="0053500A">
        <w:rPr>
          <w:rFonts w:ascii="Times New Roman" w:eastAsia="Calibri" w:hAnsi="Times New Roman" w:cs="Times New Roman"/>
          <w:sz w:val="28"/>
          <w:szCs w:val="28"/>
          <w:lang w:val="uk-UA"/>
        </w:rPr>
        <w:t xml:space="preserve">, с. 38]. </w:t>
      </w:r>
    </w:p>
    <w:p w:rsidR="007245BA" w:rsidRPr="0053500A" w:rsidRDefault="007245BA" w:rsidP="007245B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Перші два роки освоюються діатонічні ступені натурального до-мажорного ладу. Третій рік навчання присвячений вивченню альтерованних ступенів, в результаті чого натуральний до мажор перетворюється в хроматичний. У методиці надзвичайно детально і повно описаний порядок і способи засвоєння кожного ступеня. При</w:t>
      </w:r>
      <w:r>
        <w:rPr>
          <w:rFonts w:ascii="Times New Roman" w:eastAsia="Calibri" w:hAnsi="Times New Roman" w:cs="Times New Roman"/>
          <w:sz w:val="28"/>
          <w:szCs w:val="28"/>
          <w:lang w:val="uk-UA"/>
        </w:rPr>
        <w:t xml:space="preserve"> цьому наголошується, що «запам</w:t>
      </w:r>
      <w:r w:rsidRPr="0037049F">
        <w:rPr>
          <w:rFonts w:ascii="Times New Roman" w:eastAsia="Calibri" w:hAnsi="Times New Roman" w:cs="Times New Roman"/>
          <w:sz w:val="28"/>
          <w:szCs w:val="28"/>
          <w:lang w:val="uk-UA"/>
        </w:rPr>
        <w:t>’</w:t>
      </w:r>
      <w:r w:rsidRPr="0053500A">
        <w:rPr>
          <w:rFonts w:ascii="Times New Roman" w:eastAsia="Calibri" w:hAnsi="Times New Roman" w:cs="Times New Roman"/>
          <w:sz w:val="28"/>
          <w:szCs w:val="28"/>
          <w:lang w:val="uk-UA"/>
        </w:rPr>
        <w:t xml:space="preserve">ятовування специфічного звучання» кожного ступеня досягається в процесі «тривалості сприйняття і </w:t>
      </w:r>
      <w:r w:rsidRPr="0037049F">
        <w:rPr>
          <w:rFonts w:ascii="Times New Roman" w:eastAsia="Calibri" w:hAnsi="Times New Roman" w:cs="Times New Roman"/>
          <w:sz w:val="28"/>
          <w:szCs w:val="28"/>
          <w:lang w:val="uk-UA"/>
        </w:rPr>
        <w:t>багаторазового</w:t>
      </w:r>
      <w:r w:rsidRPr="0053500A">
        <w:rPr>
          <w:rFonts w:ascii="Times New Roman" w:eastAsia="Calibri" w:hAnsi="Times New Roman" w:cs="Times New Roman"/>
          <w:sz w:val="28"/>
          <w:szCs w:val="28"/>
          <w:lang w:val="uk-UA"/>
        </w:rPr>
        <w:t xml:space="preserve"> повторення», так, що «учні все краще і краще інтонують голосом досліджуваний щабель, тобто &lt;.</w:t>
      </w:r>
      <w:r>
        <w:rPr>
          <w:rFonts w:ascii="Times New Roman" w:eastAsia="Calibri" w:hAnsi="Times New Roman" w:cs="Times New Roman"/>
          <w:sz w:val="28"/>
          <w:szCs w:val="28"/>
          <w:lang w:val="uk-UA"/>
        </w:rPr>
        <w:t>..&gt; діють &lt;...&gt; автоматично» [95</w:t>
      </w:r>
      <w:r w:rsidRPr="0053500A">
        <w:rPr>
          <w:rFonts w:ascii="Times New Roman" w:eastAsia="Calibri" w:hAnsi="Times New Roman" w:cs="Times New Roman"/>
          <w:sz w:val="28"/>
          <w:szCs w:val="28"/>
          <w:lang w:val="uk-UA"/>
        </w:rPr>
        <w:t>, с. 122].</w:t>
      </w:r>
    </w:p>
    <w:p w:rsidR="00B06035" w:rsidRPr="0053500A" w:rsidRDefault="00B06035" w:rsidP="00B06035">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lastRenderedPageBreak/>
        <w:t xml:space="preserve">У </w:t>
      </w:r>
      <w:r w:rsidRPr="0053500A">
        <w:rPr>
          <w:rFonts w:ascii="Times New Roman" w:eastAsia="Calibri" w:hAnsi="Times New Roman" w:cs="Times New Roman"/>
          <w:i/>
          <w:sz w:val="28"/>
          <w:szCs w:val="28"/>
          <w:lang w:val="uk-UA"/>
        </w:rPr>
        <w:t>четвертому класі</w:t>
      </w:r>
      <w:r w:rsidRPr="0053500A">
        <w:rPr>
          <w:rFonts w:ascii="Times New Roman" w:eastAsia="Calibri" w:hAnsi="Times New Roman" w:cs="Times New Roman"/>
          <w:sz w:val="28"/>
          <w:szCs w:val="28"/>
          <w:lang w:val="uk-UA"/>
        </w:rPr>
        <w:t xml:space="preserve"> передбачалося вивчення тональності ля-мінор (натуральний).</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Б. Тричков приділяв увагу розвитку </w:t>
      </w:r>
      <w:r w:rsidRPr="0053500A">
        <w:rPr>
          <w:rFonts w:ascii="Times New Roman" w:eastAsia="Calibri" w:hAnsi="Times New Roman" w:cs="Times New Roman"/>
          <w:i/>
          <w:sz w:val="28"/>
          <w:szCs w:val="28"/>
          <w:lang w:val="uk-UA"/>
        </w:rPr>
        <w:t>чуття ритму</w:t>
      </w:r>
      <w:r w:rsidRPr="0053500A">
        <w:rPr>
          <w:rFonts w:ascii="Times New Roman" w:eastAsia="Calibri" w:hAnsi="Times New Roman" w:cs="Times New Roman"/>
          <w:sz w:val="28"/>
          <w:szCs w:val="28"/>
          <w:lang w:val="uk-UA"/>
        </w:rPr>
        <w:t xml:space="preserve"> за допомогою ритмічних ударів, підкреслюючи що метро-ритмічне відчуття потрібно розвивати шляхом «інкорпорування» (вбирання тілом) ритму. Це можна зробити, наприклад, за допомогою руки, що виконує роль метронома, замість фігурної диригентської схеми </w:t>
      </w:r>
      <w:r w:rsidRPr="0053500A">
        <w:rPr>
          <w:rFonts w:ascii="Times New Roman" w:eastAsia="Calibri" w:hAnsi="Times New Roman" w:cs="Times New Roman"/>
          <w:sz w:val="28"/>
          <w:szCs w:val="28"/>
        </w:rPr>
        <w:t>[</w:t>
      </w:r>
      <w:r w:rsidR="00420897">
        <w:rPr>
          <w:rFonts w:ascii="Times New Roman" w:eastAsia="Calibri" w:hAnsi="Times New Roman" w:cs="Times New Roman"/>
          <w:sz w:val="28"/>
          <w:szCs w:val="28"/>
          <w:lang w:val="uk-UA"/>
        </w:rPr>
        <w:t>79</w:t>
      </w:r>
      <w:r w:rsidRPr="0053500A">
        <w:rPr>
          <w:rFonts w:ascii="Times New Roman" w:eastAsia="Calibri" w:hAnsi="Times New Roman" w:cs="Times New Roman"/>
          <w:sz w:val="28"/>
          <w:szCs w:val="28"/>
          <w:lang w:val="uk-UA"/>
        </w:rPr>
        <w:t>, с. 34</w:t>
      </w:r>
      <w:r w:rsidRPr="0053500A">
        <w:rPr>
          <w:rFonts w:ascii="Times New Roman" w:eastAsia="Calibri" w:hAnsi="Times New Roman" w:cs="Times New Roman"/>
          <w:sz w:val="28"/>
          <w:szCs w:val="28"/>
        </w:rPr>
        <w:t>]</w:t>
      </w:r>
      <w:r w:rsidRPr="0053500A">
        <w:rPr>
          <w:rFonts w:ascii="Times New Roman" w:eastAsia="Calibri" w:hAnsi="Times New Roman" w:cs="Times New Roman"/>
          <w:sz w:val="28"/>
          <w:szCs w:val="28"/>
          <w:lang w:val="uk-UA"/>
        </w:rPr>
        <w:t>.</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Допоміжне значення відігравало </w:t>
      </w:r>
      <w:r w:rsidRPr="0053500A">
        <w:rPr>
          <w:rFonts w:ascii="Times New Roman" w:eastAsia="Calibri" w:hAnsi="Times New Roman" w:cs="Times New Roman"/>
          <w:i/>
          <w:sz w:val="28"/>
          <w:szCs w:val="28"/>
          <w:lang w:val="uk-UA"/>
        </w:rPr>
        <w:t>пластичне інтонування</w:t>
      </w:r>
      <w:r w:rsidRPr="0053500A">
        <w:rPr>
          <w:rFonts w:ascii="Times New Roman" w:eastAsia="Calibri" w:hAnsi="Times New Roman" w:cs="Times New Roman"/>
          <w:sz w:val="28"/>
          <w:szCs w:val="28"/>
          <w:lang w:val="uk-UA"/>
        </w:rPr>
        <w:t xml:space="preserve"> (виразні рухи рук, що відповідають розвитку музики), а також </w:t>
      </w:r>
      <w:r w:rsidRPr="0053500A">
        <w:rPr>
          <w:rFonts w:ascii="Times New Roman" w:eastAsia="Calibri" w:hAnsi="Times New Roman" w:cs="Times New Roman"/>
          <w:i/>
          <w:sz w:val="28"/>
          <w:szCs w:val="28"/>
          <w:lang w:val="uk-UA"/>
        </w:rPr>
        <w:t>театралізовані ігри</w:t>
      </w:r>
      <w:r w:rsidRPr="0053500A">
        <w:rPr>
          <w:rFonts w:ascii="Times New Roman" w:eastAsia="Calibri" w:hAnsi="Times New Roman" w:cs="Times New Roman"/>
          <w:sz w:val="28"/>
          <w:szCs w:val="28"/>
          <w:lang w:val="uk-UA"/>
        </w:rPr>
        <w:t xml:space="preserve"> в «живу гаму», де діти шикуються в ряди, «граючи ролі» певних ступенів звукоряду з відповідними діями. Л. Масол вказує, що засоби просторового ілюстрування звуковисотних співвідношень, залучені Б.Тричковим для ефективного вирішення суто музично-дидактичних завдань, стали класикою початкового навчання музики, стимулюючи інші подібні способи візуалізації (наприклад, ритмічних співвідношень – довгих і коротких звуків, зіставлення частин у музичній формі за допомогою графічних фігур тощо), стимулюючи поліхудожні пошуки, зокрема зв’язки між ел</w:t>
      </w:r>
      <w:r w:rsidR="00420897">
        <w:rPr>
          <w:rFonts w:ascii="Times New Roman" w:eastAsia="Calibri" w:hAnsi="Times New Roman" w:cs="Times New Roman"/>
          <w:sz w:val="28"/>
          <w:szCs w:val="28"/>
          <w:lang w:val="uk-UA"/>
        </w:rPr>
        <w:t>ементами різних художніх мов [77</w:t>
      </w:r>
      <w:r w:rsidRPr="0053500A">
        <w:rPr>
          <w:rFonts w:ascii="Times New Roman" w:eastAsia="Calibri" w:hAnsi="Times New Roman" w:cs="Times New Roman"/>
          <w:sz w:val="28"/>
          <w:szCs w:val="28"/>
          <w:lang w:val="uk-UA"/>
        </w:rPr>
        <w:t>, с. 159].</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Для стимулювання активності учнів Б. Тричков пропонував проводити </w:t>
      </w:r>
      <w:r w:rsidRPr="0053500A">
        <w:rPr>
          <w:rFonts w:ascii="Times New Roman" w:eastAsia="Calibri" w:hAnsi="Times New Roman" w:cs="Times New Roman"/>
          <w:i/>
          <w:sz w:val="28"/>
          <w:szCs w:val="28"/>
          <w:lang w:val="uk-UA"/>
        </w:rPr>
        <w:t>музично-дидактичні ігри</w:t>
      </w:r>
      <w:r w:rsidRPr="0053500A">
        <w:rPr>
          <w:rFonts w:ascii="Times New Roman" w:eastAsia="Calibri" w:hAnsi="Times New Roman" w:cs="Times New Roman"/>
          <w:sz w:val="28"/>
          <w:szCs w:val="28"/>
          <w:lang w:val="uk-UA"/>
        </w:rPr>
        <w:t>:</w:t>
      </w:r>
    </w:p>
    <w:p w:rsidR="0053500A" w:rsidRPr="0053500A" w:rsidRDefault="0053500A" w:rsidP="003D7DA3">
      <w:pPr>
        <w:numPr>
          <w:ilvl w:val="0"/>
          <w:numId w:val="47"/>
        </w:numPr>
        <w:spacing w:after="0" w:line="360" w:lineRule="auto"/>
        <w:ind w:left="426"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«Учитель»: школярі показують на сходинках за допомогою указки такі ж вправи, як учитель;</w:t>
      </w:r>
    </w:p>
    <w:p w:rsidR="0053500A" w:rsidRDefault="0053500A" w:rsidP="003D7DA3">
      <w:pPr>
        <w:numPr>
          <w:ilvl w:val="0"/>
          <w:numId w:val="47"/>
        </w:numPr>
        <w:spacing w:after="0" w:line="360" w:lineRule="auto"/>
        <w:ind w:left="426" w:firstLine="709"/>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«Жива гама» або «Живі сходинки»: восьмеро дітей шикуються в ряд, де кожен має назву ступеня гами. Учитель вказує почергово на «клавіші», а школярі відтворюють голосом свій тон.</w:t>
      </w:r>
    </w:p>
    <w:p w:rsidR="00B06035" w:rsidRPr="0053500A" w:rsidRDefault="00B06035" w:rsidP="00B06035">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До переваг цього методу можна віднести надання можливості учням співати у зручній теситурі завдяки наочності та знайомстві з елементами музичної грамоти (будова мажорної гами); розвиток мелодичного слуху; прищеплення інтересу до співу; набуття учнями самостійних навичок </w:t>
      </w:r>
      <w:r w:rsidRPr="0053500A">
        <w:rPr>
          <w:rFonts w:ascii="Times New Roman" w:eastAsia="Calibri" w:hAnsi="Times New Roman" w:cs="Times New Roman"/>
          <w:sz w:val="28"/>
          <w:szCs w:val="28"/>
          <w:lang w:val="uk-UA"/>
        </w:rPr>
        <w:lastRenderedPageBreak/>
        <w:t>сольфеджування; стимулювання активності дітей за допомогою різноманітних методичних прийомів.</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b/>
          <w:sz w:val="28"/>
          <w:szCs w:val="28"/>
          <w:lang w:val="uk-UA"/>
        </w:rPr>
        <w:t>Наочний посібник «Столбіца»</w:t>
      </w:r>
      <w:r w:rsidRPr="0053500A">
        <w:rPr>
          <w:rFonts w:ascii="Times New Roman" w:eastAsia="Calibri" w:hAnsi="Times New Roman" w:cs="Times New Roman"/>
          <w:sz w:val="28"/>
          <w:szCs w:val="28"/>
          <w:lang w:val="uk-UA"/>
        </w:rPr>
        <w:t xml:space="preserve"> був розроблений для кожного класу і містив одноголосні та двоголосні вправи для сольфеджування у різних тональностях, а також вправи-схеми та вправи-креслення.</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Педагог видав збірку «Початкові пісні» з коментарями. До </w:t>
      </w:r>
      <w:r w:rsidR="00B06035">
        <w:rPr>
          <w:rFonts w:ascii="Times New Roman" w:eastAsia="Calibri" w:hAnsi="Times New Roman" w:cs="Times New Roman"/>
          <w:sz w:val="28"/>
          <w:szCs w:val="28"/>
          <w:lang w:val="uk-UA"/>
        </w:rPr>
        <w:t>якої увійшли не тільки</w:t>
      </w:r>
      <w:r w:rsidRPr="0053500A">
        <w:rPr>
          <w:rFonts w:ascii="Times New Roman" w:eastAsia="Calibri" w:hAnsi="Times New Roman" w:cs="Times New Roman"/>
          <w:sz w:val="28"/>
          <w:szCs w:val="28"/>
          <w:lang w:val="uk-UA"/>
        </w:rPr>
        <w:t xml:space="preserve"> зразки</w:t>
      </w:r>
      <w:r w:rsidR="00B06035">
        <w:rPr>
          <w:rFonts w:ascii="Times New Roman" w:eastAsia="Calibri" w:hAnsi="Times New Roman" w:cs="Times New Roman"/>
          <w:sz w:val="28"/>
          <w:szCs w:val="28"/>
          <w:lang w:val="uk-UA"/>
        </w:rPr>
        <w:t xml:space="preserve"> мелодій</w:t>
      </w:r>
      <w:r w:rsidRPr="0053500A">
        <w:rPr>
          <w:rFonts w:ascii="Times New Roman" w:eastAsia="Calibri" w:hAnsi="Times New Roman" w:cs="Times New Roman"/>
          <w:sz w:val="28"/>
          <w:szCs w:val="28"/>
          <w:lang w:val="uk-UA"/>
        </w:rPr>
        <w:t>, а й ритмічні вправи, які необхідно виконувати перед вивченням триступеневих поспівок у розмірі – 2/4, 3/4, 4/4.</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Під час інтонування на слух педагогу пропонувалося провести з учнями таку аналітичну роботу:</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1) допомогти усвідомити напрям мелодичної лінії за допомогою рухів руки;</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2) показати напрям руху мелодичної лінії за доп</w:t>
      </w:r>
      <w:r w:rsidR="00420897">
        <w:rPr>
          <w:rFonts w:ascii="Times New Roman" w:eastAsia="Calibri" w:hAnsi="Times New Roman" w:cs="Times New Roman"/>
          <w:sz w:val="28"/>
          <w:szCs w:val="28"/>
          <w:lang w:val="uk-UA"/>
        </w:rPr>
        <w:t>омогою графічного зображення [95</w:t>
      </w:r>
      <w:r w:rsidRPr="0053500A">
        <w:rPr>
          <w:rFonts w:ascii="Times New Roman" w:eastAsia="Calibri" w:hAnsi="Times New Roman" w:cs="Times New Roman"/>
          <w:sz w:val="28"/>
          <w:szCs w:val="28"/>
          <w:lang w:val="uk-UA"/>
        </w:rPr>
        <w:t>, с. 73].</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Працюючи з посібником «Столбіца»,</w:t>
      </w:r>
      <w:r w:rsidRPr="0053500A">
        <w:rPr>
          <w:rFonts w:ascii="Times New Roman" w:eastAsia="Calibri" w:hAnsi="Times New Roman" w:cs="Times New Roman"/>
          <w:i/>
          <w:sz w:val="28"/>
          <w:szCs w:val="28"/>
          <w:lang w:val="uk-UA"/>
        </w:rPr>
        <w:t xml:space="preserve"> у</w:t>
      </w:r>
      <w:r w:rsidRPr="0053500A">
        <w:rPr>
          <w:rFonts w:ascii="Times New Roman" w:eastAsia="Calibri" w:hAnsi="Times New Roman" w:cs="Times New Roman"/>
          <w:sz w:val="28"/>
          <w:szCs w:val="28"/>
          <w:lang w:val="uk-UA"/>
        </w:rPr>
        <w:t>чителям пропонується розпочинати роботу з налаштування в тональності уроку. Педагог показує по таблиці елементи налаштування, інтонаційні вправи, учні співають. Наприклад, гами, лади, нестійкі і стійкі ступені, оспівування, ланцюжки ступенів, інтервалів, акордів, вивчені раніше вправи.</w:t>
      </w:r>
      <w:r w:rsidRPr="0053500A">
        <w:rPr>
          <w:rFonts w:ascii="Calibri" w:eastAsia="Calibri" w:hAnsi="Calibri" w:cs="Times New Roman"/>
          <w:lang w:val="uk-UA"/>
        </w:rPr>
        <w:t xml:space="preserve"> </w:t>
      </w:r>
      <w:r w:rsidRPr="0053500A">
        <w:rPr>
          <w:rFonts w:ascii="Times New Roman" w:eastAsia="Calibri" w:hAnsi="Times New Roman" w:cs="Times New Roman"/>
          <w:sz w:val="28"/>
          <w:szCs w:val="28"/>
          <w:lang w:val="uk-UA"/>
        </w:rPr>
        <w:t xml:space="preserve">Корисно, коли ці завдання містять в собі обороти, які зустрінуться в диктанті, читанні з листа. </w:t>
      </w:r>
      <w:r w:rsidRPr="0037049F">
        <w:rPr>
          <w:rFonts w:ascii="Times New Roman" w:eastAsia="Calibri" w:hAnsi="Times New Roman" w:cs="Times New Roman"/>
          <w:sz w:val="28"/>
          <w:szCs w:val="28"/>
          <w:lang w:val="uk-UA"/>
        </w:rPr>
        <w:t>Після такого розспівув</w:t>
      </w:r>
      <w:r w:rsidR="0037049F" w:rsidRPr="0037049F">
        <w:rPr>
          <w:rFonts w:ascii="Times New Roman" w:eastAsia="Calibri" w:hAnsi="Times New Roman" w:cs="Times New Roman"/>
          <w:sz w:val="28"/>
          <w:szCs w:val="28"/>
          <w:lang w:val="uk-UA"/>
        </w:rPr>
        <w:t xml:space="preserve">ання і налаштування педагог </w:t>
      </w:r>
      <w:r w:rsidRPr="0037049F">
        <w:rPr>
          <w:rFonts w:ascii="Times New Roman" w:eastAsia="Calibri" w:hAnsi="Times New Roman" w:cs="Times New Roman"/>
          <w:sz w:val="28"/>
          <w:szCs w:val="28"/>
          <w:lang w:val="uk-UA"/>
        </w:rPr>
        <w:t xml:space="preserve">грає </w:t>
      </w:r>
      <w:r w:rsidR="0037049F" w:rsidRPr="0037049F">
        <w:rPr>
          <w:rFonts w:ascii="Times New Roman" w:eastAsia="Calibri" w:hAnsi="Times New Roman" w:cs="Times New Roman"/>
          <w:sz w:val="28"/>
          <w:szCs w:val="28"/>
          <w:lang w:val="uk-UA"/>
        </w:rPr>
        <w:t>мелодії</w:t>
      </w:r>
      <w:r w:rsidRPr="0037049F">
        <w:rPr>
          <w:rFonts w:ascii="Times New Roman" w:eastAsia="Calibri" w:hAnsi="Times New Roman" w:cs="Times New Roman"/>
          <w:sz w:val="28"/>
          <w:szCs w:val="28"/>
          <w:lang w:val="uk-UA"/>
        </w:rPr>
        <w:t xml:space="preserve"> на слух в тональності</w:t>
      </w:r>
      <w:r w:rsidRPr="0053500A">
        <w:rPr>
          <w:rFonts w:ascii="Times New Roman" w:eastAsia="Calibri" w:hAnsi="Times New Roman" w:cs="Times New Roman"/>
          <w:sz w:val="28"/>
          <w:szCs w:val="28"/>
          <w:lang w:val="uk-UA"/>
        </w:rPr>
        <w:t>. Учні співають, називаючи звуки і показуючи на столбіце в своїх картках ступені, інтервали, акорди. На перших порах ці форми роботи проводяться в повільному темпі, поступово темп прискорюється. Коли діти звикнуть працювати з картками і таблицями, корисно використовувати в таких завданнях заданий метр і ритм.</w:t>
      </w:r>
      <w:r w:rsidRPr="0053500A">
        <w:rPr>
          <w:rFonts w:ascii="Calibri" w:eastAsia="Calibri" w:hAnsi="Calibri" w:cs="Times New Roman"/>
        </w:rPr>
        <w:t xml:space="preserve"> </w:t>
      </w:r>
      <w:r w:rsidRPr="0053500A">
        <w:rPr>
          <w:rFonts w:ascii="Times New Roman" w:eastAsia="Calibri" w:hAnsi="Times New Roman" w:cs="Times New Roman"/>
          <w:sz w:val="28"/>
          <w:szCs w:val="28"/>
          <w:lang w:val="uk-UA"/>
        </w:rPr>
        <w:t>Наприклад, 2/4 - на 1 долю педагог грає, на 2 долю учні співають і показують потрібний ступінь в таблиці.</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37049F">
        <w:rPr>
          <w:rFonts w:ascii="Times New Roman" w:eastAsia="Calibri" w:hAnsi="Times New Roman" w:cs="Times New Roman"/>
          <w:sz w:val="28"/>
          <w:szCs w:val="28"/>
          <w:lang w:val="uk-UA"/>
        </w:rPr>
        <w:t xml:space="preserve">Під час </w:t>
      </w:r>
      <w:r w:rsidRPr="0053500A">
        <w:rPr>
          <w:rFonts w:ascii="Times New Roman" w:eastAsia="Calibri" w:hAnsi="Times New Roman" w:cs="Times New Roman"/>
          <w:sz w:val="28"/>
          <w:szCs w:val="28"/>
          <w:lang w:val="uk-UA"/>
        </w:rPr>
        <w:t xml:space="preserve">запису диктанту: педагог грає 2 - 3 рази мелодію, учні уявляють її про себе і показують по столбіце. Педагог при цьому бачить хід їхніх </w:t>
      </w:r>
      <w:r w:rsidRPr="0053500A">
        <w:rPr>
          <w:rFonts w:ascii="Times New Roman" w:eastAsia="Calibri" w:hAnsi="Times New Roman" w:cs="Times New Roman"/>
          <w:sz w:val="28"/>
          <w:szCs w:val="28"/>
          <w:lang w:val="uk-UA"/>
        </w:rPr>
        <w:lastRenderedPageBreak/>
        <w:t>д</w:t>
      </w:r>
      <w:r w:rsidR="0037049F">
        <w:rPr>
          <w:rFonts w:ascii="Times New Roman" w:eastAsia="Calibri" w:hAnsi="Times New Roman" w:cs="Times New Roman"/>
          <w:sz w:val="28"/>
          <w:szCs w:val="28"/>
          <w:lang w:val="uk-UA"/>
        </w:rPr>
        <w:t>умок, бачить хто що зумів запам</w:t>
      </w:r>
      <w:r w:rsidR="0037049F" w:rsidRPr="0037049F">
        <w:rPr>
          <w:rFonts w:ascii="Times New Roman" w:eastAsia="Calibri" w:hAnsi="Times New Roman" w:cs="Times New Roman"/>
          <w:sz w:val="28"/>
          <w:szCs w:val="28"/>
          <w:lang w:val="uk-UA"/>
        </w:rPr>
        <w:t>’</w:t>
      </w:r>
      <w:r w:rsidRPr="0053500A">
        <w:rPr>
          <w:rFonts w:ascii="Times New Roman" w:eastAsia="Calibri" w:hAnsi="Times New Roman" w:cs="Times New Roman"/>
          <w:sz w:val="28"/>
          <w:szCs w:val="28"/>
          <w:lang w:val="uk-UA"/>
        </w:rPr>
        <w:t>ятати. Потім диктант записується або проспівується вголос з назвою нот хором, і розбираються помилки.</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У аналізі</w:t>
      </w:r>
      <w:r w:rsidR="00B06035">
        <w:rPr>
          <w:rFonts w:ascii="Times New Roman" w:eastAsia="Calibri" w:hAnsi="Times New Roman" w:cs="Times New Roman"/>
          <w:sz w:val="28"/>
          <w:szCs w:val="28"/>
          <w:lang w:val="uk-UA"/>
        </w:rPr>
        <w:t xml:space="preserve"> гармонії</w:t>
      </w:r>
      <w:r w:rsidRPr="0053500A">
        <w:rPr>
          <w:rFonts w:ascii="Times New Roman" w:eastAsia="Calibri" w:hAnsi="Times New Roman" w:cs="Times New Roman"/>
          <w:sz w:val="28"/>
          <w:szCs w:val="28"/>
          <w:lang w:val="uk-UA"/>
        </w:rPr>
        <w:t xml:space="preserve"> педагог грає ланцюжок інтервалів, учні показують лінію верхнього, нижнього або обох голосів. Те ж з ланцюжком акордів.</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Спів гармонічного ланцюжка акордів: акорди показуються руками (ліва рука - бас і тенор, права - альт і сопрано). У 3-х голосів: ліва рука - бас, права рука - два верхніх голоси. Така форма роботи </w:t>
      </w:r>
      <w:r w:rsidR="00B06035">
        <w:rPr>
          <w:rFonts w:ascii="Times New Roman" w:eastAsia="Calibri" w:hAnsi="Times New Roman" w:cs="Times New Roman"/>
          <w:sz w:val="28"/>
          <w:szCs w:val="28"/>
          <w:lang w:val="uk-UA"/>
        </w:rPr>
        <w:t>дає можливість</w:t>
      </w:r>
      <w:r w:rsidRPr="0053500A">
        <w:rPr>
          <w:rFonts w:ascii="Times New Roman" w:eastAsia="Calibri" w:hAnsi="Times New Roman" w:cs="Times New Roman"/>
          <w:sz w:val="28"/>
          <w:szCs w:val="28"/>
          <w:lang w:val="uk-UA"/>
        </w:rPr>
        <w:t xml:space="preserve"> учн</w:t>
      </w:r>
      <w:r w:rsidR="00B06035">
        <w:rPr>
          <w:rFonts w:ascii="Times New Roman" w:eastAsia="Calibri" w:hAnsi="Times New Roman" w:cs="Times New Roman"/>
          <w:sz w:val="28"/>
          <w:szCs w:val="28"/>
          <w:lang w:val="uk-UA"/>
        </w:rPr>
        <w:t>ям наочно представити</w:t>
      </w:r>
      <w:r w:rsidRPr="0053500A">
        <w:rPr>
          <w:rFonts w:ascii="Times New Roman" w:eastAsia="Calibri" w:hAnsi="Times New Roman" w:cs="Times New Roman"/>
          <w:sz w:val="28"/>
          <w:szCs w:val="28"/>
          <w:lang w:val="uk-UA"/>
        </w:rPr>
        <w:t xml:space="preserve"> </w:t>
      </w:r>
      <w:r w:rsidR="00B06035">
        <w:rPr>
          <w:rFonts w:ascii="Times New Roman" w:eastAsia="Calibri" w:hAnsi="Times New Roman" w:cs="Times New Roman"/>
          <w:sz w:val="28"/>
          <w:szCs w:val="28"/>
          <w:lang w:val="uk-UA"/>
        </w:rPr>
        <w:t>акорди</w:t>
      </w:r>
      <w:r w:rsidRPr="0053500A">
        <w:rPr>
          <w:rFonts w:ascii="Times New Roman" w:eastAsia="Calibri" w:hAnsi="Times New Roman" w:cs="Times New Roman"/>
          <w:sz w:val="28"/>
          <w:szCs w:val="28"/>
          <w:lang w:val="uk-UA"/>
        </w:rPr>
        <w:t xml:space="preserve"> у вигляді ступенів.</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Таким чином, болгарська столбіца дозволяє зробити форм</w:t>
      </w:r>
      <w:r w:rsidR="00B06035">
        <w:rPr>
          <w:rFonts w:ascii="Times New Roman" w:eastAsia="Calibri" w:hAnsi="Times New Roman" w:cs="Times New Roman"/>
          <w:sz w:val="28"/>
          <w:szCs w:val="28"/>
          <w:lang w:val="uk-UA"/>
        </w:rPr>
        <w:t>и</w:t>
      </w:r>
      <w:r w:rsidRPr="0053500A">
        <w:rPr>
          <w:rFonts w:ascii="Times New Roman" w:eastAsia="Calibri" w:hAnsi="Times New Roman" w:cs="Times New Roman"/>
          <w:sz w:val="28"/>
          <w:szCs w:val="28"/>
          <w:lang w:val="uk-UA"/>
        </w:rPr>
        <w:t xml:space="preserve"> роботи більш наочними і ефективними.</w:t>
      </w:r>
    </w:p>
    <w:p w:rsidR="0053500A" w:rsidRPr="0053500A" w:rsidRDefault="0053500A" w:rsidP="0053500A">
      <w:pPr>
        <w:spacing w:after="0" w:line="360" w:lineRule="auto"/>
        <w:ind w:firstLine="709"/>
        <w:jc w:val="both"/>
        <w:rPr>
          <w:rFonts w:ascii="Times New Roman" w:eastAsia="Calibri" w:hAnsi="Times New Roman" w:cs="Times New Roman"/>
          <w:b/>
          <w:sz w:val="28"/>
          <w:szCs w:val="28"/>
          <w:lang w:val="uk-UA" w:eastAsia="ru-RU"/>
        </w:rPr>
      </w:pPr>
      <w:r w:rsidRPr="0053500A">
        <w:rPr>
          <w:rFonts w:ascii="Times New Roman" w:eastAsia="Calibri" w:hAnsi="Times New Roman" w:cs="Times New Roman"/>
          <w:b/>
          <w:sz w:val="28"/>
          <w:szCs w:val="28"/>
          <w:lang w:val="uk-UA" w:eastAsia="ru-RU"/>
        </w:rPr>
        <w:t>Висновки</w:t>
      </w:r>
    </w:p>
    <w:p w:rsidR="0053500A" w:rsidRPr="0053500A" w:rsidRDefault="0053500A" w:rsidP="0053500A">
      <w:pPr>
        <w:spacing w:after="0" w:line="360" w:lineRule="auto"/>
        <w:ind w:firstLine="709"/>
        <w:jc w:val="both"/>
        <w:rPr>
          <w:rFonts w:ascii="Times New Roman" w:eastAsia="Calibri" w:hAnsi="Times New Roman" w:cs="Times New Roman"/>
          <w:sz w:val="28"/>
          <w:szCs w:val="28"/>
          <w:lang w:val="uk-UA" w:eastAsia="ru-RU"/>
        </w:rPr>
      </w:pPr>
      <w:r w:rsidRPr="0053500A">
        <w:rPr>
          <w:rFonts w:ascii="Times New Roman" w:eastAsia="Calibri" w:hAnsi="Times New Roman" w:cs="Times New Roman"/>
          <w:sz w:val="28"/>
          <w:szCs w:val="28"/>
          <w:lang w:val="uk-UA" w:eastAsia="ru-RU"/>
        </w:rPr>
        <w:t>Педагогічна діяльність видатного болгарського музиканта і педагога Бориса Тричкова забезпечила нові підходи впровадження в практику абсолютного методу сольмізації.</w:t>
      </w:r>
    </w:p>
    <w:p w:rsidR="0053500A" w:rsidRPr="0053500A" w:rsidRDefault="00B06035" w:rsidP="0053500A">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Б.</w:t>
      </w:r>
      <w:r w:rsidRPr="0053500A">
        <w:rPr>
          <w:rFonts w:ascii="Calibri" w:eastAsia="Calibri" w:hAnsi="Calibri" w:cs="Times New Roman"/>
          <w:lang w:val="uk-UA"/>
        </w:rPr>
        <w:t> </w:t>
      </w:r>
      <w:r w:rsidRPr="0053500A">
        <w:rPr>
          <w:rFonts w:ascii="Times New Roman" w:eastAsia="Calibri" w:hAnsi="Times New Roman" w:cs="Times New Roman"/>
          <w:sz w:val="28"/>
          <w:szCs w:val="28"/>
          <w:lang w:val="uk-UA"/>
        </w:rPr>
        <w:t>Тричков - болгарський композитор і музичний педагог, розробник методу «свідомого нотного співу» за назвою «Столбіца» («Східці», «Драбина»).</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 xml:space="preserve">Основними елементами системи Б. Тричкова є використання народної музики, співу зі слуху, свідомому співі учнів з нот, ритмопластики, ритмічних вправ, сольфеджування, усного і письмового диктанту, пластичного інтонування, театралізованих ігор, широке використання наочності. </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Головним завданням системи Б. Тричкова є досягнення координації між слухом і голосом, що досягається через спів зі слуху.</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Термін «східці» («столбіца», «драбина») мав декілька значень: гама, метод, наочний посібник. Називається так тому, що кожна форма роботи є наступним моментом, новою сходинкою у досягненні мети.</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lastRenderedPageBreak/>
        <w:t xml:space="preserve">Для стимулювання активності учнів Б. Тричков пропонував проводити музично-дидактичні ігри: «Учитель», «Жива гама» або «Живі сходинки». </w:t>
      </w:r>
    </w:p>
    <w:p w:rsidR="0053500A" w:rsidRPr="0053500A" w:rsidRDefault="0053500A" w:rsidP="003D7DA3">
      <w:pPr>
        <w:numPr>
          <w:ilvl w:val="0"/>
          <w:numId w:val="48"/>
        </w:numPr>
        <w:spacing w:after="0" w:line="360" w:lineRule="auto"/>
        <w:contextualSpacing/>
        <w:jc w:val="both"/>
        <w:rPr>
          <w:rFonts w:ascii="Times New Roman" w:eastAsia="Calibri" w:hAnsi="Times New Roman" w:cs="Times New Roman"/>
          <w:sz w:val="28"/>
          <w:szCs w:val="28"/>
          <w:lang w:val="uk-UA"/>
        </w:rPr>
      </w:pPr>
      <w:r w:rsidRPr="0053500A">
        <w:rPr>
          <w:rFonts w:ascii="Times New Roman" w:eastAsia="Calibri" w:hAnsi="Times New Roman" w:cs="Times New Roman"/>
          <w:sz w:val="28"/>
          <w:szCs w:val="28"/>
          <w:lang w:val="uk-UA"/>
        </w:rPr>
        <w:t>Наочний посібник «Столбіца» був розроблений для кожного класу і містив одноголосні та двоголосні вправи для сольфеджування у різних тональностях, а також вправи-схеми та вправи-креслення.</w:t>
      </w:r>
    </w:p>
    <w:p w:rsidR="00057EA9" w:rsidRDefault="00057EA9" w:rsidP="00057EA9">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3707E8" w:rsidRPr="003707E8" w:rsidRDefault="003707E8" w:rsidP="003D7DA3">
      <w:pPr>
        <w:numPr>
          <w:ilvl w:val="0"/>
          <w:numId w:val="49"/>
        </w:numPr>
        <w:spacing w:after="0" w:line="360" w:lineRule="auto"/>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Дослід</w:t>
      </w:r>
      <w:r>
        <w:rPr>
          <w:rFonts w:ascii="Times New Roman" w:eastAsia="Calibri" w:hAnsi="Times New Roman" w:cs="Times New Roman"/>
          <w:sz w:val="28"/>
          <w:szCs w:val="28"/>
          <w:lang w:val="uk-UA"/>
        </w:rPr>
        <w:t>іть</w:t>
      </w:r>
      <w:r w:rsidRPr="003707E8">
        <w:rPr>
          <w:rFonts w:ascii="Times New Roman" w:eastAsia="Calibri" w:hAnsi="Times New Roman" w:cs="Times New Roman"/>
          <w:sz w:val="28"/>
          <w:szCs w:val="28"/>
          <w:lang w:val="uk-UA"/>
        </w:rPr>
        <w:t xml:space="preserve"> життєвий і творчий шлях Б. Тричкова</w:t>
      </w:r>
    </w:p>
    <w:p w:rsidR="003707E8" w:rsidRPr="003707E8" w:rsidRDefault="003707E8" w:rsidP="003D7DA3">
      <w:pPr>
        <w:numPr>
          <w:ilvl w:val="0"/>
          <w:numId w:val="49"/>
        </w:numPr>
        <w:spacing w:after="0" w:line="360" w:lineRule="auto"/>
        <w:ind w:left="1701" w:hanging="992"/>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Визнач</w:t>
      </w:r>
      <w:r>
        <w:rPr>
          <w:rFonts w:ascii="Times New Roman" w:eastAsia="Calibri" w:hAnsi="Times New Roman" w:cs="Times New Roman"/>
          <w:sz w:val="28"/>
          <w:szCs w:val="28"/>
          <w:lang w:val="uk-UA"/>
        </w:rPr>
        <w:t>те</w:t>
      </w:r>
      <w:r w:rsidRPr="003707E8">
        <w:rPr>
          <w:rFonts w:ascii="Times New Roman" w:eastAsia="Calibri" w:hAnsi="Times New Roman" w:cs="Times New Roman"/>
          <w:sz w:val="28"/>
          <w:szCs w:val="28"/>
          <w:lang w:val="uk-UA"/>
        </w:rPr>
        <w:t>, що є основою системи музичного виховання Б. Тричкова.</w:t>
      </w:r>
    </w:p>
    <w:p w:rsidR="003707E8" w:rsidRPr="003707E8" w:rsidRDefault="003707E8" w:rsidP="003D7DA3">
      <w:pPr>
        <w:numPr>
          <w:ilvl w:val="0"/>
          <w:numId w:val="49"/>
        </w:numPr>
        <w:spacing w:after="0" w:line="360" w:lineRule="auto"/>
        <w:ind w:left="1701" w:hanging="992"/>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Дослід</w:t>
      </w:r>
      <w:r>
        <w:rPr>
          <w:rFonts w:ascii="Times New Roman" w:eastAsia="Calibri" w:hAnsi="Times New Roman" w:cs="Times New Roman"/>
          <w:sz w:val="28"/>
          <w:szCs w:val="28"/>
          <w:lang w:val="uk-UA"/>
        </w:rPr>
        <w:t>іть</w:t>
      </w:r>
      <w:r w:rsidRPr="003707E8">
        <w:rPr>
          <w:rFonts w:ascii="Times New Roman" w:eastAsia="Calibri" w:hAnsi="Times New Roman" w:cs="Times New Roman"/>
          <w:sz w:val="28"/>
          <w:szCs w:val="28"/>
          <w:lang w:val="uk-UA"/>
        </w:rPr>
        <w:t xml:space="preserve">, чи застосовується у сучасному освітньому просторі методика Б. Тричкова. </w:t>
      </w:r>
    </w:p>
    <w:p w:rsidR="003707E8" w:rsidRPr="003707E8" w:rsidRDefault="003707E8" w:rsidP="003D7DA3">
      <w:pPr>
        <w:numPr>
          <w:ilvl w:val="0"/>
          <w:numId w:val="49"/>
        </w:numPr>
        <w:spacing w:after="0" w:line="360" w:lineRule="auto"/>
        <w:ind w:left="1701" w:hanging="992"/>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Чи впливає методика Б. Тричкова на розвиток абсолютного музичного слуху у дітей?</w:t>
      </w:r>
    </w:p>
    <w:p w:rsidR="003707E8" w:rsidRPr="003707E8" w:rsidRDefault="003707E8" w:rsidP="003D7DA3">
      <w:pPr>
        <w:numPr>
          <w:ilvl w:val="0"/>
          <w:numId w:val="49"/>
        </w:numPr>
        <w:spacing w:after="0" w:line="360" w:lineRule="auto"/>
        <w:ind w:left="1701" w:hanging="992"/>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У чому полягає новаторство педагогічної системи Б. Тричкова?</w:t>
      </w:r>
    </w:p>
    <w:p w:rsidR="003707E8" w:rsidRPr="003707E8" w:rsidRDefault="003707E8" w:rsidP="003D7DA3">
      <w:pPr>
        <w:numPr>
          <w:ilvl w:val="0"/>
          <w:numId w:val="49"/>
        </w:numPr>
        <w:spacing w:after="0" w:line="360" w:lineRule="auto"/>
        <w:ind w:left="1701" w:hanging="992"/>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3707E8">
        <w:rPr>
          <w:rFonts w:ascii="Times New Roman" w:eastAsia="Calibri" w:hAnsi="Times New Roman" w:cs="Times New Roman"/>
          <w:sz w:val="28"/>
          <w:szCs w:val="28"/>
          <w:lang w:val="uk-UA"/>
        </w:rPr>
        <w:t xml:space="preserve"> систему Б. Тричкова.</w:t>
      </w:r>
    </w:p>
    <w:p w:rsidR="0012560E" w:rsidRDefault="003707E8" w:rsidP="003D7DA3">
      <w:pPr>
        <w:numPr>
          <w:ilvl w:val="0"/>
          <w:numId w:val="49"/>
        </w:numPr>
        <w:spacing w:after="0" w:line="360" w:lineRule="auto"/>
        <w:contextualSpacing/>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Чому вона має назву «Столбіца» («Східці», «Драбина»)? </w:t>
      </w:r>
    </w:p>
    <w:p w:rsidR="0012560E" w:rsidRDefault="0012560E" w:rsidP="003D7DA3">
      <w:pPr>
        <w:numPr>
          <w:ilvl w:val="0"/>
          <w:numId w:val="49"/>
        </w:numPr>
        <w:spacing w:after="0" w:line="360" w:lineRule="auto"/>
        <w:contextualSpacing/>
        <w:jc w:val="both"/>
        <w:rPr>
          <w:rFonts w:ascii="Times New Roman" w:eastAsia="Calibri" w:hAnsi="Times New Roman" w:cs="Times New Roman"/>
          <w:sz w:val="28"/>
          <w:szCs w:val="28"/>
          <w:lang w:val="uk-UA"/>
        </w:rPr>
      </w:pPr>
      <w:r w:rsidRPr="0012560E">
        <w:rPr>
          <w:rFonts w:ascii="Times New Roman" w:eastAsia="Calibri" w:hAnsi="Times New Roman" w:cs="Times New Roman"/>
          <w:sz w:val="28"/>
          <w:szCs w:val="28"/>
          <w:lang w:val="uk-UA"/>
        </w:rPr>
        <w:t>На чому базується метод свідомого нотного співу?</w:t>
      </w:r>
    </w:p>
    <w:p w:rsidR="0012560E" w:rsidRDefault="0012560E" w:rsidP="003D7DA3">
      <w:pPr>
        <w:numPr>
          <w:ilvl w:val="0"/>
          <w:numId w:val="49"/>
        </w:numPr>
        <w:spacing w:after="0" w:line="360" w:lineRule="auto"/>
        <w:contextualSpacing/>
        <w:jc w:val="both"/>
        <w:rPr>
          <w:rFonts w:ascii="Times New Roman" w:eastAsia="Calibri" w:hAnsi="Times New Roman" w:cs="Times New Roman"/>
          <w:sz w:val="28"/>
          <w:szCs w:val="28"/>
          <w:lang w:val="uk-UA"/>
        </w:rPr>
      </w:pPr>
      <w:r w:rsidRPr="0012560E">
        <w:rPr>
          <w:rFonts w:ascii="Times New Roman" w:eastAsia="Calibri" w:hAnsi="Times New Roman" w:cs="Times New Roman"/>
          <w:sz w:val="28"/>
          <w:szCs w:val="28"/>
          <w:lang w:val="uk-UA"/>
        </w:rPr>
        <w:t>В якому класі слід розви</w:t>
      </w:r>
      <w:r w:rsidR="002B020D">
        <w:rPr>
          <w:rFonts w:ascii="Times New Roman" w:eastAsia="Calibri" w:hAnsi="Times New Roman" w:cs="Times New Roman"/>
          <w:sz w:val="28"/>
          <w:szCs w:val="28"/>
          <w:lang w:val="uk-UA"/>
        </w:rPr>
        <w:t>вати</w:t>
      </w:r>
      <w:r w:rsidRPr="0012560E">
        <w:rPr>
          <w:rFonts w:ascii="Times New Roman" w:eastAsia="Calibri" w:hAnsi="Times New Roman" w:cs="Times New Roman"/>
          <w:sz w:val="28"/>
          <w:szCs w:val="28"/>
          <w:lang w:val="uk-UA"/>
        </w:rPr>
        <w:t xml:space="preserve"> тональне відчуття на основі народної музики, тобто створити «психологічну основу»? Чому?</w:t>
      </w:r>
    </w:p>
    <w:p w:rsidR="0012560E" w:rsidRPr="0012560E" w:rsidRDefault="0012560E" w:rsidP="003D7DA3">
      <w:pPr>
        <w:numPr>
          <w:ilvl w:val="0"/>
          <w:numId w:val="49"/>
        </w:numPr>
        <w:spacing w:after="0" w:line="360" w:lineRule="auto"/>
        <w:contextualSpacing/>
        <w:jc w:val="both"/>
        <w:rPr>
          <w:rFonts w:ascii="Times New Roman" w:eastAsia="Calibri" w:hAnsi="Times New Roman" w:cs="Times New Roman"/>
          <w:sz w:val="28"/>
          <w:szCs w:val="28"/>
          <w:lang w:val="uk-UA"/>
        </w:rPr>
      </w:pPr>
      <w:r w:rsidRPr="0012560E">
        <w:rPr>
          <w:rFonts w:ascii="Times New Roman" w:eastAsia="Calibri" w:hAnsi="Times New Roman" w:cs="Times New Roman"/>
          <w:sz w:val="28"/>
          <w:szCs w:val="28"/>
          <w:lang w:val="uk-UA"/>
        </w:rPr>
        <w:t>Що пропонував проводити Борис Тричков для стимулювання активності учнів?</w:t>
      </w:r>
    </w:p>
    <w:p w:rsidR="00057EA9" w:rsidRDefault="00057EA9" w:rsidP="00057EA9">
      <w:pPr>
        <w:spacing w:after="0" w:line="360" w:lineRule="auto"/>
        <w:jc w:val="both"/>
        <w:rPr>
          <w:rFonts w:ascii="Times New Roman" w:hAnsi="Times New Roman" w:cs="Times New Roman"/>
          <w:b/>
          <w:sz w:val="28"/>
          <w:szCs w:val="28"/>
          <w:lang w:val="uk-UA"/>
        </w:rPr>
      </w:pPr>
      <w:r w:rsidRPr="003E0738">
        <w:rPr>
          <w:rFonts w:ascii="Times New Roman" w:hAnsi="Times New Roman" w:cs="Times New Roman"/>
          <w:b/>
          <w:sz w:val="28"/>
          <w:szCs w:val="28"/>
          <w:lang w:val="uk-UA"/>
        </w:rPr>
        <w:t>Перевірочні тести</w:t>
      </w:r>
    </w:p>
    <w:p w:rsidR="009603A5" w:rsidRPr="00DE11A1" w:rsidRDefault="009603A5" w:rsidP="009603A5">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3707E8" w:rsidRPr="003707E8" w:rsidRDefault="003707E8" w:rsidP="003707E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Pr="003707E8">
        <w:rPr>
          <w:rFonts w:ascii="Times New Roman" w:eastAsia="Calibri" w:hAnsi="Times New Roman" w:cs="Times New Roman"/>
          <w:sz w:val="28"/>
          <w:szCs w:val="28"/>
          <w:lang w:val="uk-UA"/>
        </w:rPr>
        <w:t>Болгарський педагог, який найважливішим завданням навчання співу вважав встановлення координації між слухом і голосом, виховання у співака здатності точно співати основні тонові сходинки:</w:t>
      </w:r>
    </w:p>
    <w:p w:rsidR="003707E8" w:rsidRPr="003707E8" w:rsidRDefault="003707E8" w:rsidP="003707E8">
      <w:pPr>
        <w:spacing w:after="0" w:line="360" w:lineRule="auto"/>
        <w:ind w:left="567"/>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lastRenderedPageBreak/>
        <w:t xml:space="preserve">А) З. Кодай; Б) К. Орф; </w:t>
      </w:r>
      <w:r w:rsidRPr="00050CDB">
        <w:rPr>
          <w:rFonts w:ascii="Times New Roman" w:eastAsia="Calibri" w:hAnsi="Times New Roman" w:cs="Times New Roman"/>
          <w:sz w:val="28"/>
          <w:szCs w:val="28"/>
          <w:lang w:val="uk-UA"/>
        </w:rPr>
        <w:t>В) Б. Тричков;</w:t>
      </w:r>
      <w:r w:rsidRPr="003707E8">
        <w:rPr>
          <w:rFonts w:ascii="Times New Roman" w:eastAsia="Calibri" w:hAnsi="Times New Roman" w:cs="Times New Roman"/>
          <w:sz w:val="28"/>
          <w:szCs w:val="28"/>
          <w:lang w:val="uk-UA"/>
        </w:rPr>
        <w:t xml:space="preserve"> Г) Е. Жак-Далькроз; Д) Д. Кабалевський</w:t>
      </w:r>
    </w:p>
    <w:p w:rsidR="003707E8" w:rsidRPr="003707E8" w:rsidRDefault="003707E8" w:rsidP="003707E8">
      <w:pPr>
        <w:spacing w:after="0" w:line="360" w:lineRule="auto"/>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2. Метод «свідомого нотного співу» отримав назву:</w:t>
      </w:r>
    </w:p>
    <w:p w:rsidR="003707E8" w:rsidRPr="003707E8" w:rsidRDefault="003707E8" w:rsidP="003707E8">
      <w:pPr>
        <w:spacing w:after="0" w:line="360" w:lineRule="auto"/>
        <w:ind w:left="567"/>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А) «Кроки»; Б) «Стрибки»; </w:t>
      </w:r>
      <w:r w:rsidRPr="00050CDB">
        <w:rPr>
          <w:rFonts w:ascii="Times New Roman" w:eastAsia="Calibri" w:hAnsi="Times New Roman" w:cs="Times New Roman"/>
          <w:sz w:val="28"/>
          <w:szCs w:val="28"/>
          <w:lang w:val="uk-UA"/>
        </w:rPr>
        <w:t>В) «Столбіца»;</w:t>
      </w:r>
      <w:r w:rsidRPr="003707E8">
        <w:rPr>
          <w:rFonts w:ascii="Times New Roman" w:eastAsia="Calibri" w:hAnsi="Times New Roman" w:cs="Times New Roman"/>
          <w:sz w:val="28"/>
          <w:szCs w:val="28"/>
          <w:lang w:val="uk-UA"/>
        </w:rPr>
        <w:t xml:space="preserve"> Г) «Лінійка»; Д) «Мета-метод».</w:t>
      </w:r>
    </w:p>
    <w:p w:rsidR="003707E8" w:rsidRPr="003707E8" w:rsidRDefault="003707E8" w:rsidP="003707E8">
      <w:pPr>
        <w:spacing w:after="0" w:line="360" w:lineRule="auto"/>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3. Б. Тричков го</w:t>
      </w:r>
      <w:r>
        <w:rPr>
          <w:rFonts w:ascii="Times New Roman" w:eastAsia="Calibri" w:hAnsi="Times New Roman" w:cs="Times New Roman"/>
          <w:sz w:val="28"/>
          <w:szCs w:val="28"/>
          <w:lang w:val="uk-UA"/>
        </w:rPr>
        <w:t xml:space="preserve">ловним завданням своєї системи </w:t>
      </w:r>
      <w:r w:rsidRPr="003707E8">
        <w:rPr>
          <w:rFonts w:ascii="Times New Roman" w:eastAsia="Calibri" w:hAnsi="Times New Roman" w:cs="Times New Roman"/>
          <w:sz w:val="28"/>
          <w:szCs w:val="28"/>
          <w:lang w:val="uk-UA"/>
        </w:rPr>
        <w:t>вважав:</w:t>
      </w:r>
    </w:p>
    <w:p w:rsidR="003707E8" w:rsidRPr="003707E8" w:rsidRDefault="003707E8" w:rsidP="003707E8">
      <w:pPr>
        <w:spacing w:after="0" w:line="360" w:lineRule="auto"/>
        <w:ind w:left="567"/>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А) читання нот з листа; </w:t>
      </w:r>
      <w:r w:rsidRPr="00050CDB">
        <w:rPr>
          <w:rFonts w:ascii="Times New Roman" w:eastAsia="Calibri" w:hAnsi="Times New Roman" w:cs="Times New Roman"/>
          <w:sz w:val="28"/>
          <w:szCs w:val="28"/>
          <w:lang w:val="uk-UA"/>
        </w:rPr>
        <w:t>Б) досягнення координації між слухом та голосом;</w:t>
      </w:r>
      <w:r w:rsidRPr="003707E8">
        <w:rPr>
          <w:rFonts w:ascii="Times New Roman" w:eastAsia="Calibri" w:hAnsi="Times New Roman" w:cs="Times New Roman"/>
          <w:sz w:val="28"/>
          <w:szCs w:val="28"/>
          <w:lang w:val="uk-UA"/>
        </w:rPr>
        <w:t xml:space="preserve"> В) умін</w:t>
      </w:r>
      <w:r w:rsidR="00C73EB2">
        <w:rPr>
          <w:rFonts w:ascii="Times New Roman" w:eastAsia="Calibri" w:hAnsi="Times New Roman" w:cs="Times New Roman"/>
          <w:sz w:val="28"/>
          <w:szCs w:val="28"/>
          <w:lang w:val="uk-UA"/>
        </w:rPr>
        <w:t xml:space="preserve">ня сприймати музичний твір; Г) </w:t>
      </w:r>
      <w:r w:rsidRPr="003707E8">
        <w:rPr>
          <w:rFonts w:ascii="Times New Roman" w:eastAsia="Calibri" w:hAnsi="Times New Roman" w:cs="Times New Roman"/>
          <w:sz w:val="28"/>
          <w:szCs w:val="28"/>
          <w:lang w:val="uk-UA"/>
        </w:rPr>
        <w:t>розвиток естетичного смаку; Д) формування ціннісного ставлення.</w:t>
      </w:r>
    </w:p>
    <w:p w:rsidR="009603A5" w:rsidRPr="003707E8" w:rsidRDefault="003707E8" w:rsidP="009603A5">
      <w:pPr>
        <w:spacing w:after="0" w:line="360" w:lineRule="auto"/>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4. </w:t>
      </w:r>
      <w:r w:rsidR="009603A5" w:rsidRPr="003707E8">
        <w:rPr>
          <w:rFonts w:ascii="Times New Roman" w:eastAsia="Calibri" w:hAnsi="Times New Roman" w:cs="Times New Roman"/>
          <w:sz w:val="28"/>
          <w:szCs w:val="28"/>
          <w:lang w:val="uk-UA"/>
        </w:rPr>
        <w:t>Для стимулювання активності учнів Б. Тричков пропонував проводити:</w:t>
      </w:r>
    </w:p>
    <w:p w:rsidR="009603A5" w:rsidRPr="00050CDB" w:rsidRDefault="009603A5" w:rsidP="009603A5">
      <w:pPr>
        <w:spacing w:after="0" w:line="360" w:lineRule="auto"/>
        <w:ind w:left="567"/>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А) фізкультхвилинки; Б) проектування; В) моделювання </w:t>
      </w:r>
      <w:r w:rsidRPr="00050CDB">
        <w:rPr>
          <w:rFonts w:ascii="Times New Roman" w:eastAsia="Calibri" w:hAnsi="Times New Roman" w:cs="Times New Roman"/>
          <w:sz w:val="28"/>
          <w:szCs w:val="28"/>
          <w:lang w:val="uk-UA"/>
        </w:rPr>
        <w:t>Г) музично-дидактичні ігри; Д) конференції</w:t>
      </w:r>
    </w:p>
    <w:p w:rsidR="009603A5" w:rsidRDefault="009603A5" w:rsidP="009603A5">
      <w:pPr>
        <w:spacing w:after="0" w:line="360" w:lineRule="auto"/>
        <w:jc w:val="both"/>
        <w:rPr>
          <w:rFonts w:ascii="Times New Roman" w:eastAsia="Calibri" w:hAnsi="Times New Roman" w:cs="Times New Roman"/>
          <w:sz w:val="28"/>
          <w:szCs w:val="28"/>
          <w:lang w:val="uk-UA"/>
        </w:rPr>
      </w:pPr>
      <w:r w:rsidRPr="003707E8">
        <w:rPr>
          <w:rFonts w:ascii="Times New Roman" w:eastAsia="Calibri" w:hAnsi="Times New Roman" w:cs="Times New Roman"/>
          <w:sz w:val="28"/>
          <w:szCs w:val="28"/>
          <w:lang w:val="uk-UA"/>
        </w:rPr>
        <w:t xml:space="preserve">5. </w:t>
      </w:r>
      <w:r w:rsidRPr="00C73EB2">
        <w:rPr>
          <w:rFonts w:ascii="Times New Roman" w:eastAsia="Calibri" w:hAnsi="Times New Roman" w:cs="Times New Roman"/>
          <w:sz w:val="28"/>
          <w:szCs w:val="28"/>
          <w:lang w:val="uk-UA"/>
        </w:rPr>
        <w:t xml:space="preserve">При розучуванні пісень на слух Б. Тричков рекомендував використовувати </w:t>
      </w:r>
      <w:r>
        <w:rPr>
          <w:rFonts w:ascii="Times New Roman" w:eastAsia="Calibri" w:hAnsi="Times New Roman" w:cs="Times New Roman"/>
          <w:sz w:val="28"/>
          <w:szCs w:val="28"/>
          <w:lang w:val="uk-UA"/>
        </w:rPr>
        <w:t>методичний</w:t>
      </w:r>
      <w:r w:rsidRPr="00C73EB2">
        <w:rPr>
          <w:rFonts w:ascii="Times New Roman" w:eastAsia="Calibri" w:hAnsi="Times New Roman" w:cs="Times New Roman"/>
          <w:sz w:val="28"/>
          <w:szCs w:val="28"/>
          <w:lang w:val="uk-UA"/>
        </w:rPr>
        <w:t xml:space="preserve"> прийом:</w:t>
      </w:r>
    </w:p>
    <w:p w:rsidR="009603A5" w:rsidRPr="00050CDB" w:rsidRDefault="009603A5" w:rsidP="009603A5">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проголошення фраз; Б) гра на ДМІ; </w:t>
      </w:r>
      <w:r w:rsidRPr="00050CDB">
        <w:rPr>
          <w:rFonts w:ascii="Times New Roman" w:eastAsia="Calibri" w:hAnsi="Times New Roman" w:cs="Times New Roman"/>
          <w:sz w:val="28"/>
          <w:szCs w:val="28"/>
          <w:lang w:val="uk-UA"/>
        </w:rPr>
        <w:t>В) спів із закритим ротом; Г) ілюстрування пісні; Д) рухи під музику</w:t>
      </w:r>
    </w:p>
    <w:p w:rsidR="009603A5" w:rsidRDefault="009603A5" w:rsidP="009603A5">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Pr="00C73EB2">
        <w:rPr>
          <w:rFonts w:ascii="Times New Roman" w:eastAsia="Calibri" w:hAnsi="Times New Roman" w:cs="Times New Roman"/>
          <w:sz w:val="28"/>
          <w:szCs w:val="28"/>
          <w:lang w:val="uk-UA"/>
        </w:rPr>
        <w:t xml:space="preserve">При розучуванні пісень на слух Б. Тричков рекомендував використовувати </w:t>
      </w:r>
      <w:r>
        <w:rPr>
          <w:rFonts w:ascii="Times New Roman" w:eastAsia="Calibri" w:hAnsi="Times New Roman" w:cs="Times New Roman"/>
          <w:sz w:val="28"/>
          <w:szCs w:val="28"/>
          <w:lang w:val="uk-UA"/>
        </w:rPr>
        <w:t>методичний</w:t>
      </w:r>
      <w:r w:rsidRPr="00C73EB2">
        <w:rPr>
          <w:rFonts w:ascii="Times New Roman" w:eastAsia="Calibri" w:hAnsi="Times New Roman" w:cs="Times New Roman"/>
          <w:sz w:val="28"/>
          <w:szCs w:val="28"/>
          <w:lang w:val="uk-UA"/>
        </w:rPr>
        <w:t xml:space="preserve"> прийом:</w:t>
      </w:r>
    </w:p>
    <w:p w:rsidR="009603A5" w:rsidRDefault="009603A5" w:rsidP="009603A5">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t>А) тихий спів;</w:t>
      </w:r>
      <w:r>
        <w:rPr>
          <w:rFonts w:ascii="Times New Roman" w:eastAsia="Calibri" w:hAnsi="Times New Roman" w:cs="Times New Roman"/>
          <w:sz w:val="28"/>
          <w:szCs w:val="28"/>
          <w:lang w:val="uk-UA"/>
        </w:rPr>
        <w:t xml:space="preserve"> Б) гра на ДМІ; В) </w:t>
      </w:r>
      <w:r w:rsidRPr="00C73EB2">
        <w:rPr>
          <w:rFonts w:ascii="Times New Roman" w:eastAsia="Calibri" w:hAnsi="Times New Roman" w:cs="Times New Roman"/>
          <w:sz w:val="28"/>
          <w:szCs w:val="28"/>
          <w:lang w:val="uk-UA"/>
        </w:rPr>
        <w:t>гучний спів;</w:t>
      </w:r>
      <w:r>
        <w:rPr>
          <w:rFonts w:ascii="Times New Roman" w:eastAsia="Calibri" w:hAnsi="Times New Roman" w:cs="Times New Roman"/>
          <w:b/>
          <w:sz w:val="28"/>
          <w:szCs w:val="28"/>
          <w:lang w:val="uk-UA"/>
        </w:rPr>
        <w:t xml:space="preserve"> </w:t>
      </w:r>
      <w:r w:rsidRPr="00C73EB2">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 xml:space="preserve"> ілюстрування пісні; Д) рухи під музику</w:t>
      </w:r>
    </w:p>
    <w:p w:rsidR="009603A5" w:rsidRDefault="009603A5" w:rsidP="009603A5">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w:t>
      </w:r>
      <w:r w:rsidRPr="00C73EB2">
        <w:rPr>
          <w:rFonts w:ascii="Times New Roman" w:eastAsia="Calibri" w:hAnsi="Times New Roman" w:cs="Times New Roman"/>
          <w:sz w:val="28"/>
          <w:szCs w:val="28"/>
          <w:lang w:val="uk-UA"/>
        </w:rPr>
        <w:t xml:space="preserve">При розучуванні пісень на слух Б. Тричков рекомендував використовувати </w:t>
      </w:r>
      <w:r>
        <w:rPr>
          <w:rFonts w:ascii="Times New Roman" w:eastAsia="Calibri" w:hAnsi="Times New Roman" w:cs="Times New Roman"/>
          <w:sz w:val="28"/>
          <w:szCs w:val="28"/>
          <w:lang w:val="uk-UA"/>
        </w:rPr>
        <w:t>методичний</w:t>
      </w:r>
      <w:r w:rsidRPr="00C73EB2">
        <w:rPr>
          <w:rFonts w:ascii="Times New Roman" w:eastAsia="Calibri" w:hAnsi="Times New Roman" w:cs="Times New Roman"/>
          <w:sz w:val="28"/>
          <w:szCs w:val="28"/>
          <w:lang w:val="uk-UA"/>
        </w:rPr>
        <w:t xml:space="preserve"> прийом:</w:t>
      </w:r>
    </w:p>
    <w:p w:rsidR="009603A5" w:rsidRDefault="009603A5" w:rsidP="009603A5">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t xml:space="preserve">А) виконання пісень свистом; </w:t>
      </w:r>
      <w:r>
        <w:rPr>
          <w:rFonts w:ascii="Times New Roman" w:eastAsia="Calibri" w:hAnsi="Times New Roman" w:cs="Times New Roman"/>
          <w:sz w:val="28"/>
          <w:szCs w:val="28"/>
          <w:lang w:val="uk-UA"/>
        </w:rPr>
        <w:t xml:space="preserve">Б) гра на ДМІ; В) </w:t>
      </w:r>
      <w:r w:rsidRPr="00C73EB2">
        <w:rPr>
          <w:rFonts w:ascii="Times New Roman" w:eastAsia="Calibri" w:hAnsi="Times New Roman" w:cs="Times New Roman"/>
          <w:sz w:val="28"/>
          <w:szCs w:val="28"/>
          <w:lang w:val="uk-UA"/>
        </w:rPr>
        <w:t>гучний спів;</w:t>
      </w:r>
      <w:r>
        <w:rPr>
          <w:rFonts w:ascii="Times New Roman" w:eastAsia="Calibri" w:hAnsi="Times New Roman" w:cs="Times New Roman"/>
          <w:b/>
          <w:sz w:val="28"/>
          <w:szCs w:val="28"/>
          <w:lang w:val="uk-UA"/>
        </w:rPr>
        <w:t xml:space="preserve"> </w:t>
      </w:r>
      <w:r w:rsidRPr="00C73EB2">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 ілюстрування пісні; Д) рухи під музику</w:t>
      </w:r>
    </w:p>
    <w:p w:rsidR="009603A5" w:rsidRDefault="009603A5" w:rsidP="009603A5">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8. </w:t>
      </w:r>
      <w:r w:rsidRPr="00C73EB2">
        <w:rPr>
          <w:rFonts w:ascii="Times New Roman" w:eastAsia="Calibri" w:hAnsi="Times New Roman" w:cs="Times New Roman"/>
          <w:sz w:val="28"/>
          <w:szCs w:val="28"/>
          <w:lang w:val="uk-UA"/>
        </w:rPr>
        <w:t xml:space="preserve">При розучуванні пісень на слух Б. Тричков рекомендував використовувати </w:t>
      </w:r>
      <w:r>
        <w:rPr>
          <w:rFonts w:ascii="Times New Roman" w:eastAsia="Calibri" w:hAnsi="Times New Roman" w:cs="Times New Roman"/>
          <w:sz w:val="28"/>
          <w:szCs w:val="28"/>
          <w:lang w:val="uk-UA"/>
        </w:rPr>
        <w:t>методичний</w:t>
      </w:r>
      <w:r w:rsidRPr="00C73EB2">
        <w:rPr>
          <w:rFonts w:ascii="Times New Roman" w:eastAsia="Calibri" w:hAnsi="Times New Roman" w:cs="Times New Roman"/>
          <w:sz w:val="28"/>
          <w:szCs w:val="28"/>
          <w:lang w:val="uk-UA"/>
        </w:rPr>
        <w:t xml:space="preserve"> прийом:</w:t>
      </w:r>
    </w:p>
    <w:p w:rsidR="009603A5" w:rsidRPr="00050CDB" w:rsidRDefault="009603A5" w:rsidP="009603A5">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ілюстрування пісні; Б) гра на ДМІ; В) </w:t>
      </w:r>
      <w:r w:rsidRPr="00C73EB2">
        <w:rPr>
          <w:rFonts w:ascii="Times New Roman" w:eastAsia="Calibri" w:hAnsi="Times New Roman" w:cs="Times New Roman"/>
          <w:sz w:val="28"/>
          <w:szCs w:val="28"/>
          <w:lang w:val="uk-UA"/>
        </w:rPr>
        <w:t>гучний спів;</w:t>
      </w:r>
      <w:r>
        <w:rPr>
          <w:rFonts w:ascii="Times New Roman" w:eastAsia="Calibri" w:hAnsi="Times New Roman" w:cs="Times New Roman"/>
          <w:b/>
          <w:sz w:val="28"/>
          <w:szCs w:val="28"/>
          <w:lang w:val="uk-UA"/>
        </w:rPr>
        <w:t xml:space="preserve"> </w:t>
      </w:r>
      <w:r w:rsidRPr="00050CDB">
        <w:rPr>
          <w:rFonts w:ascii="Times New Roman" w:eastAsia="Calibri" w:hAnsi="Times New Roman" w:cs="Times New Roman"/>
          <w:sz w:val="28"/>
          <w:szCs w:val="28"/>
          <w:lang w:val="uk-UA"/>
        </w:rPr>
        <w:t>Г) плескання долонями у легших місцях пісні; Д) рухи під музику</w:t>
      </w:r>
    </w:p>
    <w:p w:rsidR="00AC4F91" w:rsidRPr="00DE11A1" w:rsidRDefault="00AC4F91" w:rsidP="00AC4F9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AC4F91" w:rsidRDefault="00AC4F91" w:rsidP="00AC4F9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w:t>
      </w:r>
      <w:r w:rsidRPr="002F610B">
        <w:rPr>
          <w:rFonts w:ascii="Times New Roman" w:eastAsia="Calibri" w:hAnsi="Times New Roman" w:cs="Times New Roman"/>
          <w:sz w:val="28"/>
          <w:szCs w:val="28"/>
          <w:lang w:val="uk-UA"/>
        </w:rPr>
        <w:t>Б. Тричков найважливішим завданням навчання співу вважав</w:t>
      </w:r>
      <w:r>
        <w:rPr>
          <w:rFonts w:ascii="Times New Roman" w:eastAsia="Calibri" w:hAnsi="Times New Roman" w:cs="Times New Roman"/>
          <w:sz w:val="28"/>
          <w:szCs w:val="28"/>
          <w:lang w:val="uk-UA"/>
        </w:rPr>
        <w:t>:</w:t>
      </w:r>
    </w:p>
    <w:p w:rsidR="00AC4F91" w:rsidRPr="00050CDB" w:rsidRDefault="00AC4F91" w:rsidP="00AC4F91">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lastRenderedPageBreak/>
        <w:t>А) встановлення координації між слухом і голосом, Б) вміння грати; В) уміння сприймати музичний твір; Г) виховання у співака здатності точно співати; Д) розвиток естетичного смаку</w:t>
      </w:r>
    </w:p>
    <w:p w:rsidR="00AC4F91" w:rsidRPr="00DE11A1" w:rsidRDefault="00AC4F91" w:rsidP="00AC4F9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3707E8" w:rsidRPr="003707E8" w:rsidRDefault="00AC4F91" w:rsidP="003707E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w:t>
      </w:r>
      <w:r w:rsidR="003707E8" w:rsidRPr="003707E8">
        <w:rPr>
          <w:rFonts w:ascii="Times New Roman" w:eastAsia="Calibri" w:hAnsi="Times New Roman" w:cs="Times New Roman"/>
          <w:sz w:val="28"/>
          <w:szCs w:val="28"/>
          <w:lang w:val="uk-UA"/>
        </w:rPr>
        <w:t>Одне із значень назви методу Б. Тричкова:</w:t>
      </w:r>
    </w:p>
    <w:p w:rsidR="003707E8" w:rsidRPr="00050CDB" w:rsidRDefault="003707E8" w:rsidP="003707E8">
      <w:pPr>
        <w:spacing w:after="0" w:line="360" w:lineRule="auto"/>
        <w:ind w:left="567"/>
        <w:jc w:val="both"/>
        <w:rPr>
          <w:rFonts w:ascii="Times New Roman" w:eastAsia="Calibri" w:hAnsi="Times New Roman" w:cs="Times New Roman"/>
          <w:sz w:val="28"/>
          <w:szCs w:val="28"/>
          <w:lang w:val="uk-UA"/>
        </w:rPr>
      </w:pPr>
      <w:r w:rsidRPr="00050CDB">
        <w:rPr>
          <w:rFonts w:ascii="Times New Roman" w:eastAsia="Calibri" w:hAnsi="Times New Roman" w:cs="Times New Roman"/>
          <w:sz w:val="28"/>
          <w:szCs w:val="28"/>
          <w:lang w:val="uk-UA"/>
        </w:rPr>
        <w:t>А) гама; Б) поспівка; В) метод; Г) твір Д) наочний посібник</w:t>
      </w:r>
    </w:p>
    <w:p w:rsidR="00057EA9" w:rsidRPr="00050CDB" w:rsidRDefault="00057EA9" w:rsidP="00057EA9">
      <w:pPr>
        <w:spacing w:after="0" w:line="360" w:lineRule="auto"/>
        <w:jc w:val="center"/>
        <w:rPr>
          <w:rFonts w:ascii="Times New Roman" w:hAnsi="Times New Roman" w:cs="Times New Roman"/>
          <w:sz w:val="28"/>
          <w:szCs w:val="28"/>
          <w:lang w:val="uk-UA"/>
        </w:rPr>
      </w:pPr>
      <w:r w:rsidRPr="00050CDB">
        <w:rPr>
          <w:rFonts w:ascii="Times New Roman" w:hAnsi="Times New Roman" w:cs="Times New Roman"/>
          <w:sz w:val="28"/>
          <w:szCs w:val="28"/>
          <w:lang w:val="uk-UA"/>
        </w:rPr>
        <w:t>САМОСТІЙНА РОБОТА</w:t>
      </w:r>
    </w:p>
    <w:p w:rsidR="00057EA9" w:rsidRPr="00050CDB" w:rsidRDefault="00057EA9" w:rsidP="00057EA9">
      <w:pPr>
        <w:spacing w:after="0" w:line="360" w:lineRule="auto"/>
        <w:jc w:val="both"/>
        <w:rPr>
          <w:rFonts w:ascii="Times New Roman" w:hAnsi="Times New Roman" w:cs="Times New Roman"/>
          <w:b/>
          <w:sz w:val="28"/>
          <w:szCs w:val="28"/>
          <w:lang w:val="uk-UA"/>
        </w:rPr>
      </w:pPr>
      <w:r w:rsidRPr="00050CDB">
        <w:rPr>
          <w:rFonts w:ascii="Times New Roman" w:hAnsi="Times New Roman" w:cs="Times New Roman"/>
          <w:b/>
          <w:sz w:val="28"/>
          <w:szCs w:val="28"/>
          <w:lang w:val="uk-UA"/>
        </w:rPr>
        <w:t>Запитання і завдання для самостійної роботи</w:t>
      </w:r>
    </w:p>
    <w:p w:rsidR="00331FD2" w:rsidRPr="00331FD2" w:rsidRDefault="002B020D" w:rsidP="002B020D">
      <w:pPr>
        <w:numPr>
          <w:ilvl w:val="0"/>
          <w:numId w:val="2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Порівняйте систему музичного виховання </w:t>
      </w:r>
      <w:r w:rsidRPr="00331FD2">
        <w:rPr>
          <w:rFonts w:ascii="Times New Roman" w:eastAsia="Calibri" w:hAnsi="Times New Roman" w:cs="Times New Roman"/>
          <w:sz w:val="28"/>
          <w:szCs w:val="28"/>
          <w:lang w:val="uk-UA"/>
        </w:rPr>
        <w:t>Е. Жака-Далькроза</w:t>
      </w:r>
      <w:r>
        <w:rPr>
          <w:rFonts w:ascii="Times New Roman" w:eastAsia="Calibri" w:hAnsi="Times New Roman" w:cs="Times New Roman"/>
          <w:sz w:val="28"/>
          <w:szCs w:val="28"/>
          <w:lang w:val="uk-UA"/>
        </w:rPr>
        <w:t xml:space="preserve"> з системою В. Верховинця. У чому спільність та різниця?</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Познайом</w:t>
      </w:r>
      <w:r w:rsidRPr="00331FD2">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есь</w:t>
      </w:r>
      <w:r w:rsidRPr="00331FD2">
        <w:rPr>
          <w:rFonts w:ascii="Times New Roman" w:eastAsia="Calibri" w:hAnsi="Times New Roman" w:cs="Times New Roman"/>
          <w:sz w:val="28"/>
          <w:szCs w:val="28"/>
          <w:lang w:val="uk-UA"/>
        </w:rPr>
        <w:t xml:space="preserve"> з працею Е. Жака-Далькроза «Ритм», 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і випи</w:t>
      </w:r>
      <w:r>
        <w:rPr>
          <w:rFonts w:ascii="Times New Roman" w:eastAsia="Calibri" w:hAnsi="Times New Roman" w:cs="Times New Roman"/>
          <w:sz w:val="28"/>
          <w:szCs w:val="28"/>
          <w:lang w:val="uk-UA"/>
        </w:rPr>
        <w:t>шіть</w:t>
      </w:r>
      <w:r w:rsidRPr="00331FD2">
        <w:rPr>
          <w:rFonts w:ascii="Times New Roman" w:eastAsia="Calibri" w:hAnsi="Times New Roman" w:cs="Times New Roman"/>
          <w:sz w:val="28"/>
          <w:szCs w:val="28"/>
          <w:lang w:val="uk-UA"/>
        </w:rPr>
        <w:t xml:space="preserve"> характерні особливості методики.</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систему вправ дл</w:t>
      </w:r>
      <w:r>
        <w:rPr>
          <w:rFonts w:ascii="Times New Roman" w:eastAsia="Calibri" w:hAnsi="Times New Roman" w:cs="Times New Roman"/>
          <w:sz w:val="28"/>
          <w:szCs w:val="28"/>
          <w:lang w:val="uk-UA"/>
        </w:rPr>
        <w:t>я дітей, побудовану на взаємозв</w:t>
      </w:r>
      <w:r w:rsidRPr="00331FD2">
        <w:rPr>
          <w:rFonts w:ascii="Times New Roman" w:eastAsia="Calibri" w:hAnsi="Times New Roman" w:cs="Times New Roman"/>
          <w:sz w:val="28"/>
          <w:szCs w:val="28"/>
        </w:rPr>
        <w:t>’</w:t>
      </w:r>
      <w:r w:rsidRPr="00331FD2">
        <w:rPr>
          <w:rFonts w:ascii="Times New Roman" w:eastAsia="Calibri" w:hAnsi="Times New Roman" w:cs="Times New Roman"/>
          <w:sz w:val="28"/>
          <w:szCs w:val="28"/>
          <w:lang w:val="uk-UA"/>
        </w:rPr>
        <w:t>язку музики, музичного вражен</w:t>
      </w:r>
      <w:r>
        <w:rPr>
          <w:rFonts w:ascii="Times New Roman" w:eastAsia="Calibri" w:hAnsi="Times New Roman" w:cs="Times New Roman"/>
          <w:sz w:val="28"/>
          <w:szCs w:val="28"/>
          <w:lang w:val="uk-UA"/>
        </w:rPr>
        <w:t xml:space="preserve">ня і рухів тіла, </w:t>
      </w:r>
      <w:r w:rsidRPr="00331FD2">
        <w:rPr>
          <w:rFonts w:ascii="Times New Roman" w:eastAsia="Calibri" w:hAnsi="Times New Roman" w:cs="Times New Roman"/>
          <w:sz w:val="28"/>
          <w:szCs w:val="28"/>
          <w:lang w:val="uk-UA"/>
        </w:rPr>
        <w:t>запропоновану Е. Жаком-Далькрозом.</w:t>
      </w:r>
    </w:p>
    <w:p w:rsidR="00331FD2" w:rsidRDefault="002B020D"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Розроб</w:t>
      </w:r>
      <w:r w:rsidR="00331FD2">
        <w:rPr>
          <w:rFonts w:ascii="Times New Roman" w:eastAsia="Calibri" w:hAnsi="Times New Roman" w:cs="Times New Roman"/>
          <w:sz w:val="28"/>
          <w:szCs w:val="28"/>
          <w:lang w:val="uk-UA"/>
        </w:rPr>
        <w:t>іть</w:t>
      </w:r>
      <w:r w:rsidR="00331FD2" w:rsidRPr="00331FD2">
        <w:rPr>
          <w:rFonts w:ascii="Times New Roman" w:eastAsia="Calibri" w:hAnsi="Times New Roman" w:cs="Times New Roman"/>
          <w:sz w:val="28"/>
          <w:szCs w:val="28"/>
          <w:lang w:val="uk-UA"/>
        </w:rPr>
        <w:t xml:space="preserve"> власну систему вправ, що буде ґрунтуватися на ідеях Е. Жака-Далькроза, для використання на уроках музичного мистецтва в ЗЗСО.</w:t>
      </w:r>
    </w:p>
    <w:p w:rsidR="002B020D" w:rsidRPr="00331FD2" w:rsidRDefault="002B020D" w:rsidP="002B020D">
      <w:pPr>
        <w:numPr>
          <w:ilvl w:val="0"/>
          <w:numId w:val="2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Відвідайте офіційний сайт Інституту Жака-Далькроза (</w:t>
      </w:r>
      <w:r w:rsidRPr="002B020D">
        <w:rPr>
          <w:rFonts w:ascii="Times New Roman" w:eastAsia="Calibri" w:hAnsi="Times New Roman" w:cs="Times New Roman"/>
          <w:sz w:val="28"/>
          <w:szCs w:val="28"/>
          <w:lang w:val="uk-UA"/>
        </w:rPr>
        <w:t>http://www.dalcroze.ch/</w:t>
      </w:r>
      <w:r>
        <w:rPr>
          <w:rFonts w:ascii="Times New Roman" w:eastAsia="Calibri" w:hAnsi="Times New Roman" w:cs="Times New Roman"/>
          <w:sz w:val="28"/>
          <w:szCs w:val="28"/>
          <w:lang w:val="uk-UA"/>
        </w:rPr>
        <w:t>), познайомтеся з сучасними методичними наробками у галузі музичної педагогіки.</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b/>
          <w:sz w:val="32"/>
          <w:szCs w:val="32"/>
          <w:lang w:val="uk-UA"/>
        </w:rPr>
      </w:pPr>
      <w:r w:rsidRPr="00331FD2">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педагогічну діяльність</w:t>
      </w:r>
      <w:r>
        <w:rPr>
          <w:rFonts w:ascii="Times New Roman" w:eastAsia="Calibri" w:hAnsi="Times New Roman" w:cs="Times New Roman"/>
          <w:sz w:val="28"/>
          <w:szCs w:val="28"/>
          <w:lang w:val="uk-UA"/>
        </w:rPr>
        <w:t xml:space="preserve"> німецького педагога Карла </w:t>
      </w:r>
      <w:r w:rsidRPr="00331FD2">
        <w:rPr>
          <w:rFonts w:ascii="Times New Roman" w:eastAsia="Calibri" w:hAnsi="Times New Roman" w:cs="Times New Roman"/>
          <w:sz w:val="28"/>
          <w:szCs w:val="28"/>
          <w:lang w:val="uk-UA"/>
        </w:rPr>
        <w:t>Орфа.</w:t>
      </w:r>
      <w:r w:rsidRPr="00331FD2">
        <w:rPr>
          <w:rFonts w:ascii="Times New Roman" w:eastAsia="Calibri" w:hAnsi="Times New Roman" w:cs="Times New Roman"/>
          <w:b/>
          <w:sz w:val="32"/>
          <w:szCs w:val="32"/>
          <w:lang w:val="uk-UA"/>
        </w:rPr>
        <w:t xml:space="preserve"> </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b/>
          <w:sz w:val="32"/>
          <w:szCs w:val="32"/>
          <w:lang w:val="uk-UA"/>
        </w:rPr>
      </w:pPr>
      <w:r w:rsidRPr="00331FD2">
        <w:rPr>
          <w:rFonts w:ascii="Times New Roman" w:eastAsia="Calibri" w:hAnsi="Times New Roman" w:cs="Times New Roman"/>
          <w:sz w:val="28"/>
          <w:szCs w:val="28"/>
          <w:lang w:val="uk-UA"/>
        </w:rPr>
        <w:t xml:space="preserve">Розкрийте особливості поняття «елементарне музикування» та його використання у сучасній програмі для музичного мистецтва у ЗЗСО. </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b/>
          <w:sz w:val="32"/>
          <w:szCs w:val="32"/>
          <w:lang w:val="uk-UA"/>
        </w:rPr>
      </w:pPr>
      <w:r w:rsidRPr="00331FD2">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систему музичного виховання К. Орфа, визначт</w:t>
      </w:r>
      <w:r>
        <w:rPr>
          <w:rFonts w:ascii="Times New Roman" w:eastAsia="Calibri" w:hAnsi="Times New Roman" w:cs="Times New Roman"/>
          <w:sz w:val="28"/>
          <w:szCs w:val="28"/>
          <w:lang w:val="uk-UA"/>
        </w:rPr>
        <w:t>е</w:t>
      </w:r>
      <w:r w:rsidRPr="00331FD2">
        <w:rPr>
          <w:rFonts w:ascii="Times New Roman" w:eastAsia="Calibri" w:hAnsi="Times New Roman" w:cs="Times New Roman"/>
          <w:sz w:val="28"/>
          <w:szCs w:val="28"/>
          <w:lang w:val="uk-UA"/>
        </w:rPr>
        <w:t xml:space="preserve"> ключові акценти.</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b/>
          <w:sz w:val="32"/>
          <w:szCs w:val="32"/>
          <w:lang w:val="uk-UA"/>
        </w:rPr>
      </w:pPr>
      <w:r>
        <w:rPr>
          <w:rFonts w:ascii="Times New Roman" w:eastAsia="Calibri" w:hAnsi="Times New Roman" w:cs="Times New Roman"/>
          <w:sz w:val="28"/>
          <w:szCs w:val="28"/>
          <w:lang w:val="uk-UA"/>
        </w:rPr>
        <w:t>Створіть</w:t>
      </w:r>
      <w:r w:rsidRPr="00331FD2">
        <w:rPr>
          <w:rFonts w:ascii="Times New Roman" w:eastAsia="Calibri" w:hAnsi="Times New Roman" w:cs="Times New Roman"/>
          <w:sz w:val="28"/>
          <w:szCs w:val="28"/>
          <w:lang w:val="uk-UA"/>
        </w:rPr>
        <w:t xml:space="preserve"> оркестр з інструментами Карла Орфа, розуч</w:t>
      </w:r>
      <w:r>
        <w:rPr>
          <w:rFonts w:ascii="Times New Roman" w:eastAsia="Calibri" w:hAnsi="Times New Roman" w:cs="Times New Roman"/>
          <w:sz w:val="28"/>
          <w:szCs w:val="28"/>
          <w:lang w:val="uk-UA"/>
        </w:rPr>
        <w:t>іть</w:t>
      </w:r>
      <w:r w:rsidRPr="00331FD2">
        <w:rPr>
          <w:rFonts w:ascii="Times New Roman" w:eastAsia="Calibri" w:hAnsi="Times New Roman" w:cs="Times New Roman"/>
          <w:sz w:val="28"/>
          <w:szCs w:val="28"/>
          <w:lang w:val="uk-UA"/>
        </w:rPr>
        <w:t xml:space="preserve"> пісню на вибір з програми музичного мистецтва 1-4 кл. з використанням елементарних інструментів.</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b/>
          <w:sz w:val="32"/>
          <w:szCs w:val="32"/>
          <w:lang w:val="uk-UA"/>
        </w:rPr>
      </w:pPr>
      <w:r w:rsidRPr="00331FD2">
        <w:rPr>
          <w:rFonts w:ascii="Times New Roman" w:eastAsia="Calibri" w:hAnsi="Times New Roman" w:cs="Times New Roman"/>
          <w:sz w:val="28"/>
          <w:szCs w:val="28"/>
          <w:lang w:val="uk-UA"/>
        </w:rPr>
        <w:lastRenderedPageBreak/>
        <w:t xml:space="preserve"> 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педагогічну діяльність угорського композитора Золтана Кодая.</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331FD2">
        <w:rPr>
          <w:rFonts w:ascii="Times New Roman" w:eastAsia="Calibri" w:hAnsi="Times New Roman" w:cs="Times New Roman"/>
          <w:sz w:val="28"/>
          <w:szCs w:val="28"/>
          <w:lang w:val="uk-UA"/>
        </w:rPr>
        <w:t xml:space="preserve"> провідні положення</w:t>
      </w:r>
      <w:r>
        <w:rPr>
          <w:rFonts w:ascii="Times New Roman" w:eastAsia="Calibri" w:hAnsi="Times New Roman" w:cs="Times New Roman"/>
          <w:sz w:val="28"/>
          <w:szCs w:val="28"/>
          <w:lang w:val="uk-UA"/>
        </w:rPr>
        <w:t xml:space="preserve"> концепції З. </w:t>
      </w:r>
      <w:r w:rsidRPr="00331FD2">
        <w:rPr>
          <w:rFonts w:ascii="Times New Roman" w:eastAsia="Calibri" w:hAnsi="Times New Roman" w:cs="Times New Roman"/>
          <w:sz w:val="28"/>
          <w:szCs w:val="28"/>
          <w:lang w:val="uk-UA"/>
        </w:rPr>
        <w:t>Кодая, наве</w:t>
      </w:r>
      <w:r>
        <w:rPr>
          <w:rFonts w:ascii="Times New Roman" w:eastAsia="Calibri" w:hAnsi="Times New Roman" w:cs="Times New Roman"/>
          <w:sz w:val="28"/>
          <w:szCs w:val="28"/>
          <w:lang w:val="uk-UA"/>
        </w:rPr>
        <w:t>діть п</w:t>
      </w:r>
      <w:r w:rsidRPr="00331FD2">
        <w:rPr>
          <w:rFonts w:ascii="Times New Roman" w:eastAsia="Calibri" w:hAnsi="Times New Roman" w:cs="Times New Roman"/>
          <w:sz w:val="28"/>
          <w:szCs w:val="28"/>
          <w:lang w:val="uk-UA"/>
        </w:rPr>
        <w:t>риклади.</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Дослід</w:t>
      </w:r>
      <w:r>
        <w:rPr>
          <w:rFonts w:ascii="Times New Roman" w:eastAsia="Calibri" w:hAnsi="Times New Roman" w:cs="Times New Roman"/>
          <w:sz w:val="28"/>
          <w:szCs w:val="28"/>
          <w:lang w:val="uk-UA"/>
        </w:rPr>
        <w:t>іть</w:t>
      </w:r>
      <w:r w:rsidRPr="00331FD2">
        <w:rPr>
          <w:rFonts w:ascii="Times New Roman" w:eastAsia="Calibri" w:hAnsi="Times New Roman" w:cs="Times New Roman"/>
          <w:sz w:val="28"/>
          <w:szCs w:val="28"/>
          <w:lang w:val="uk-UA"/>
        </w:rPr>
        <w:t xml:space="preserve"> сучасне використання основних положень системи музичного виховання З. Кодая.</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Дослід</w:t>
      </w:r>
      <w:r>
        <w:rPr>
          <w:rFonts w:ascii="Times New Roman" w:eastAsia="Calibri" w:hAnsi="Times New Roman" w:cs="Times New Roman"/>
          <w:sz w:val="28"/>
          <w:szCs w:val="28"/>
          <w:lang w:val="uk-UA"/>
        </w:rPr>
        <w:t>іть</w:t>
      </w:r>
      <w:r w:rsidRPr="00331FD2">
        <w:rPr>
          <w:rFonts w:ascii="Times New Roman" w:eastAsia="Calibri" w:hAnsi="Times New Roman" w:cs="Times New Roman"/>
          <w:sz w:val="28"/>
          <w:szCs w:val="28"/>
          <w:lang w:val="uk-UA"/>
        </w:rPr>
        <w:t xml:space="preserve"> сучасне використання болгарського методу «Столбіца».</w:t>
      </w:r>
    </w:p>
    <w:p w:rsidR="00331FD2" w:rsidRP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Створ</w:t>
      </w:r>
      <w:r>
        <w:rPr>
          <w:rFonts w:ascii="Times New Roman" w:eastAsia="Calibri" w:hAnsi="Times New Roman" w:cs="Times New Roman"/>
          <w:sz w:val="28"/>
          <w:szCs w:val="28"/>
          <w:lang w:val="uk-UA"/>
        </w:rPr>
        <w:t>іть</w:t>
      </w:r>
      <w:r w:rsidRPr="00331FD2">
        <w:rPr>
          <w:rFonts w:ascii="Times New Roman" w:eastAsia="Calibri" w:hAnsi="Times New Roman" w:cs="Times New Roman"/>
          <w:sz w:val="28"/>
          <w:szCs w:val="28"/>
          <w:lang w:val="uk-UA"/>
        </w:rPr>
        <w:t xml:space="preserve"> медіотеку використання зарубіжних систем музичного навчання та виховання ХХ століття (</w:t>
      </w:r>
      <w:r>
        <w:rPr>
          <w:rFonts w:ascii="Times New Roman" w:eastAsia="Calibri" w:hAnsi="Times New Roman" w:cs="Times New Roman"/>
          <w:sz w:val="28"/>
          <w:szCs w:val="28"/>
          <w:lang w:val="uk-UA"/>
        </w:rPr>
        <w:t>Е. </w:t>
      </w:r>
      <w:r w:rsidRPr="00331FD2">
        <w:rPr>
          <w:rFonts w:ascii="Times New Roman" w:eastAsia="Calibri" w:hAnsi="Times New Roman" w:cs="Times New Roman"/>
          <w:sz w:val="28"/>
          <w:szCs w:val="28"/>
          <w:lang w:val="uk-UA"/>
        </w:rPr>
        <w:t xml:space="preserve">Жака-Далькроза, </w:t>
      </w:r>
      <w:r>
        <w:rPr>
          <w:rFonts w:ascii="Times New Roman" w:eastAsia="Calibri" w:hAnsi="Times New Roman" w:cs="Times New Roman"/>
          <w:sz w:val="28"/>
          <w:szCs w:val="28"/>
          <w:lang w:val="uk-UA"/>
        </w:rPr>
        <w:t>З. </w:t>
      </w:r>
      <w:r w:rsidRPr="00331FD2">
        <w:rPr>
          <w:rFonts w:ascii="Times New Roman" w:eastAsia="Calibri" w:hAnsi="Times New Roman" w:cs="Times New Roman"/>
          <w:sz w:val="28"/>
          <w:szCs w:val="28"/>
          <w:lang w:val="uk-UA"/>
        </w:rPr>
        <w:t>Кодая, К. Орфа, Б. Тричкова) у сучасному освітньому просторі.</w:t>
      </w:r>
    </w:p>
    <w:p w:rsidR="00331FD2" w:rsidRDefault="00331FD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331FD2">
        <w:rPr>
          <w:rFonts w:ascii="Times New Roman" w:eastAsia="Calibri" w:hAnsi="Times New Roman" w:cs="Times New Roman"/>
          <w:sz w:val="28"/>
          <w:szCs w:val="28"/>
          <w:lang w:val="uk-UA"/>
        </w:rPr>
        <w:t xml:space="preserve"> Розуч</w:t>
      </w:r>
      <w:r>
        <w:rPr>
          <w:rFonts w:ascii="Times New Roman" w:eastAsia="Calibri" w:hAnsi="Times New Roman" w:cs="Times New Roman"/>
          <w:sz w:val="28"/>
          <w:szCs w:val="28"/>
          <w:lang w:val="uk-UA"/>
        </w:rPr>
        <w:t>іть</w:t>
      </w:r>
      <w:r w:rsidRPr="00331FD2">
        <w:rPr>
          <w:rFonts w:ascii="Times New Roman" w:eastAsia="Calibri" w:hAnsi="Times New Roman" w:cs="Times New Roman"/>
          <w:sz w:val="28"/>
          <w:szCs w:val="28"/>
          <w:lang w:val="uk-UA"/>
        </w:rPr>
        <w:t xml:space="preserve"> пісню з програми музичного мистецтва для початкової школи за методом «Столбіца».</w:t>
      </w:r>
    </w:p>
    <w:p w:rsidR="00C73EB2" w:rsidRPr="00C73EB2" w:rsidRDefault="00C73EB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C73EB2">
        <w:rPr>
          <w:rFonts w:ascii="Times New Roman" w:eastAsia="Calibri" w:hAnsi="Times New Roman" w:cs="Times New Roman"/>
          <w:sz w:val="28"/>
          <w:szCs w:val="28"/>
          <w:lang w:val="uk-UA"/>
        </w:rPr>
        <w:t>Розробіть партитури для виконання «жестів, що звучать» для учнів початкової школи.</w:t>
      </w:r>
    </w:p>
    <w:p w:rsidR="0012560E" w:rsidRDefault="00C73EB2"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C73EB2">
        <w:rPr>
          <w:rFonts w:ascii="Times New Roman" w:eastAsia="Calibri" w:hAnsi="Times New Roman" w:cs="Times New Roman"/>
          <w:sz w:val="28"/>
          <w:szCs w:val="28"/>
          <w:lang w:val="uk-UA"/>
        </w:rPr>
        <w:t>Розробіть партитури для виконання «жестів, що звучать» для учнів основної школи.</w:t>
      </w:r>
    </w:p>
    <w:p w:rsidR="0012560E" w:rsidRDefault="0012560E"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12560E">
        <w:rPr>
          <w:rFonts w:ascii="Times New Roman" w:eastAsia="Calibri" w:hAnsi="Times New Roman" w:cs="Times New Roman"/>
          <w:sz w:val="28"/>
          <w:szCs w:val="28"/>
          <w:lang w:val="uk-UA"/>
        </w:rPr>
        <w:t>Проаналізуйте, яку аналітичну роботу з учнями пропонував проводити Б. Тричков під час інтонування на слух. Чому?</w:t>
      </w:r>
    </w:p>
    <w:p w:rsidR="0012560E" w:rsidRPr="0012560E" w:rsidRDefault="0012560E"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sidRPr="0012560E">
        <w:rPr>
          <w:rFonts w:ascii="Times New Roman" w:eastAsia="Calibri" w:hAnsi="Times New Roman" w:cs="Times New Roman"/>
          <w:sz w:val="28"/>
          <w:szCs w:val="28"/>
          <w:lang w:val="uk-UA"/>
        </w:rPr>
        <w:t>У якому класі інтонування нотн</w:t>
      </w:r>
      <w:r>
        <w:rPr>
          <w:rFonts w:ascii="Times New Roman" w:eastAsia="Calibri" w:hAnsi="Times New Roman" w:cs="Times New Roman"/>
          <w:sz w:val="28"/>
          <w:szCs w:val="28"/>
          <w:lang w:val="uk-UA"/>
        </w:rPr>
        <w:t>ого тексту проходить два основних етапа</w:t>
      </w:r>
      <w:r w:rsidRPr="0012560E">
        <w:rPr>
          <w:rFonts w:ascii="Times New Roman" w:eastAsia="Calibri" w:hAnsi="Times New Roman" w:cs="Times New Roman"/>
          <w:sz w:val="28"/>
          <w:szCs w:val="28"/>
          <w:lang w:val="uk-UA"/>
        </w:rPr>
        <w:t>: засвоєння гами в поступеневому русі; стрибкоподібне інтонування ступенів гами</w:t>
      </w:r>
      <w:r>
        <w:rPr>
          <w:rFonts w:ascii="Times New Roman" w:eastAsia="Calibri" w:hAnsi="Times New Roman" w:cs="Times New Roman"/>
          <w:sz w:val="28"/>
          <w:szCs w:val="28"/>
          <w:lang w:val="uk-UA"/>
        </w:rPr>
        <w:t>,</w:t>
      </w:r>
      <w:r w:rsidRPr="0012560E">
        <w:rPr>
          <w:rFonts w:ascii="Times New Roman" w:eastAsia="Calibri" w:hAnsi="Times New Roman" w:cs="Times New Roman"/>
          <w:sz w:val="28"/>
          <w:szCs w:val="28"/>
          <w:lang w:val="uk-UA"/>
        </w:rPr>
        <w:t xml:space="preserve"> за системою Б. Тричкова?</w:t>
      </w:r>
    </w:p>
    <w:p w:rsidR="0012560E" w:rsidRPr="00C73EB2" w:rsidRDefault="0012560E" w:rsidP="003D7DA3">
      <w:pPr>
        <w:numPr>
          <w:ilvl w:val="0"/>
          <w:numId w:val="2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Дослідіть, якими кольорами Б. Тричков зображував: </w:t>
      </w:r>
      <w:r w:rsidRPr="0012560E">
        <w:rPr>
          <w:rFonts w:ascii="Times New Roman" w:eastAsia="Calibri" w:hAnsi="Times New Roman" w:cs="Times New Roman"/>
          <w:sz w:val="28"/>
          <w:szCs w:val="28"/>
          <w:lang w:val="uk-UA"/>
        </w:rPr>
        <w:t>основні ступені (ноти) гами</w:t>
      </w:r>
      <w:r>
        <w:rPr>
          <w:rFonts w:ascii="Times New Roman" w:eastAsia="Calibri" w:hAnsi="Times New Roman" w:cs="Times New Roman"/>
          <w:sz w:val="28"/>
          <w:szCs w:val="28"/>
          <w:lang w:val="uk-UA"/>
        </w:rPr>
        <w:t xml:space="preserve">, </w:t>
      </w:r>
      <w:r w:rsidRPr="0012560E">
        <w:rPr>
          <w:rFonts w:ascii="Times New Roman" w:eastAsia="Calibri" w:hAnsi="Times New Roman" w:cs="Times New Roman"/>
          <w:sz w:val="28"/>
          <w:szCs w:val="28"/>
          <w:lang w:val="uk-UA"/>
        </w:rPr>
        <w:t>підвищені на пів тону ступені (із дієзами)</w:t>
      </w:r>
      <w:r>
        <w:rPr>
          <w:rFonts w:ascii="Times New Roman" w:eastAsia="Calibri" w:hAnsi="Times New Roman" w:cs="Times New Roman"/>
          <w:sz w:val="28"/>
          <w:szCs w:val="28"/>
          <w:lang w:val="uk-UA"/>
        </w:rPr>
        <w:t xml:space="preserve">, </w:t>
      </w:r>
      <w:r w:rsidRPr="0012560E">
        <w:rPr>
          <w:rFonts w:ascii="Times New Roman" w:eastAsia="Calibri" w:hAnsi="Times New Roman" w:cs="Times New Roman"/>
          <w:sz w:val="28"/>
          <w:szCs w:val="28"/>
          <w:lang w:val="uk-UA"/>
        </w:rPr>
        <w:t>понижені на пів тону ступені (із бемолями)</w:t>
      </w:r>
      <w:r>
        <w:rPr>
          <w:rFonts w:ascii="Times New Roman" w:eastAsia="Calibri" w:hAnsi="Times New Roman" w:cs="Times New Roman"/>
          <w:sz w:val="28"/>
          <w:szCs w:val="28"/>
          <w:lang w:val="uk-UA"/>
        </w:rPr>
        <w:t>. Чому?</w:t>
      </w:r>
    </w:p>
    <w:p w:rsidR="008F062C" w:rsidRPr="00EB5839" w:rsidRDefault="008F062C" w:rsidP="008F062C">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Індивідуальні навчально-дослідні завдання</w:t>
      </w:r>
    </w:p>
    <w:p w:rsidR="008F062C" w:rsidRDefault="00C73EB2"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Педагогічні погляди </w:t>
      </w:r>
      <w:r w:rsidR="008F062C">
        <w:rPr>
          <w:rFonts w:ascii="Times New Roman" w:hAnsi="Times New Roman" w:cs="Times New Roman"/>
          <w:sz w:val="28"/>
          <w:szCs w:val="28"/>
          <w:lang w:val="uk-UA"/>
        </w:rPr>
        <w:t>Е. Жак</w:t>
      </w:r>
      <w:r w:rsidR="00821C18">
        <w:rPr>
          <w:rFonts w:ascii="Times New Roman" w:hAnsi="Times New Roman" w:cs="Times New Roman"/>
          <w:sz w:val="28"/>
          <w:szCs w:val="28"/>
          <w:lang w:val="uk-UA"/>
        </w:rPr>
        <w:t>а</w:t>
      </w:r>
      <w:r w:rsidR="008F062C">
        <w:rPr>
          <w:rFonts w:ascii="Times New Roman" w:hAnsi="Times New Roman" w:cs="Times New Roman"/>
          <w:sz w:val="28"/>
          <w:szCs w:val="28"/>
          <w:lang w:val="uk-UA"/>
        </w:rPr>
        <w:t>-Далькроза.</w:t>
      </w:r>
    </w:p>
    <w:p w:rsidR="008F062C" w:rsidRDefault="008F062C"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w:t>
      </w:r>
      <w:r w:rsidRPr="00B7046A">
        <w:rPr>
          <w:rFonts w:ascii="Times New Roman" w:hAnsi="Times New Roman" w:cs="Times New Roman"/>
          <w:sz w:val="28"/>
          <w:szCs w:val="28"/>
          <w:lang w:val="uk-UA"/>
        </w:rPr>
        <w:t>музично-ритмічного виховання</w:t>
      </w:r>
      <w:r>
        <w:rPr>
          <w:rFonts w:ascii="Times New Roman" w:hAnsi="Times New Roman" w:cs="Times New Roman"/>
          <w:sz w:val="28"/>
          <w:szCs w:val="28"/>
          <w:lang w:val="uk-UA"/>
        </w:rPr>
        <w:t xml:space="preserve"> Е.</w:t>
      </w:r>
      <w:r w:rsidR="00C73EB2">
        <w:t> </w:t>
      </w:r>
      <w:r w:rsidRPr="00B7046A">
        <w:rPr>
          <w:rFonts w:ascii="Times New Roman" w:hAnsi="Times New Roman" w:cs="Times New Roman"/>
          <w:sz w:val="28"/>
          <w:szCs w:val="28"/>
          <w:lang w:val="uk-UA"/>
        </w:rPr>
        <w:t>Жак</w:t>
      </w:r>
      <w:r w:rsidR="00821C18">
        <w:rPr>
          <w:rFonts w:ascii="Times New Roman" w:hAnsi="Times New Roman" w:cs="Times New Roman"/>
          <w:sz w:val="28"/>
          <w:szCs w:val="28"/>
          <w:lang w:val="uk-UA"/>
        </w:rPr>
        <w:t>а</w:t>
      </w:r>
      <w:r w:rsidRPr="00B7046A">
        <w:rPr>
          <w:rFonts w:ascii="Times New Roman" w:hAnsi="Times New Roman" w:cs="Times New Roman"/>
          <w:sz w:val="28"/>
          <w:szCs w:val="28"/>
          <w:lang w:val="uk-UA"/>
        </w:rPr>
        <w:t>-Далькроз</w:t>
      </w:r>
      <w:r>
        <w:rPr>
          <w:rFonts w:ascii="Times New Roman" w:hAnsi="Times New Roman" w:cs="Times New Roman"/>
          <w:sz w:val="28"/>
          <w:szCs w:val="28"/>
          <w:lang w:val="uk-UA"/>
        </w:rPr>
        <w:t xml:space="preserve">а </w:t>
      </w:r>
      <w:r w:rsidRPr="00F11DEE">
        <w:rPr>
          <w:rFonts w:ascii="Times New Roman" w:hAnsi="Times New Roman" w:cs="Times New Roman"/>
          <w:sz w:val="28"/>
          <w:szCs w:val="28"/>
          <w:lang w:val="uk-UA"/>
        </w:rPr>
        <w:t>«Eurythmics»</w:t>
      </w:r>
      <w:r>
        <w:rPr>
          <w:rFonts w:ascii="Times New Roman" w:hAnsi="Times New Roman" w:cs="Times New Roman"/>
          <w:sz w:val="28"/>
          <w:szCs w:val="28"/>
          <w:lang w:val="uk-UA"/>
        </w:rPr>
        <w:t>.</w:t>
      </w:r>
    </w:p>
    <w:p w:rsidR="00C73EB2" w:rsidRPr="008C2251" w:rsidRDefault="00C73EB2" w:rsidP="003D7DA3">
      <w:pPr>
        <w:pStyle w:val="a3"/>
        <w:numPr>
          <w:ilvl w:val="0"/>
          <w:numId w:val="22"/>
        </w:numPr>
        <w:rPr>
          <w:rFonts w:ascii="Times New Roman" w:hAnsi="Times New Roman" w:cs="Times New Roman"/>
          <w:sz w:val="28"/>
          <w:szCs w:val="28"/>
          <w:lang w:val="uk-UA"/>
        </w:rPr>
      </w:pPr>
      <w:r>
        <w:rPr>
          <w:rFonts w:ascii="Times New Roman" w:hAnsi="Times New Roman" w:cs="Times New Roman"/>
          <w:sz w:val="28"/>
          <w:szCs w:val="28"/>
          <w:lang w:val="uk-UA"/>
        </w:rPr>
        <w:t>Педагогічні погляди Карла Орфа</w:t>
      </w:r>
      <w:r w:rsidRPr="008C2251">
        <w:rPr>
          <w:rFonts w:ascii="Times New Roman" w:hAnsi="Times New Roman" w:cs="Times New Roman"/>
          <w:sz w:val="28"/>
          <w:szCs w:val="28"/>
          <w:lang w:val="uk-UA"/>
        </w:rPr>
        <w:t>.</w:t>
      </w:r>
    </w:p>
    <w:p w:rsidR="00821C18" w:rsidRDefault="00303B48"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погляди Золтана Ко</w:t>
      </w:r>
      <w:r w:rsidR="00821C18">
        <w:rPr>
          <w:rFonts w:ascii="Times New Roman" w:hAnsi="Times New Roman" w:cs="Times New Roman"/>
          <w:sz w:val="28"/>
          <w:szCs w:val="28"/>
          <w:lang w:val="uk-UA"/>
        </w:rPr>
        <w:t>дая</w:t>
      </w:r>
      <w:r w:rsidR="00821C18" w:rsidRPr="008C2251">
        <w:rPr>
          <w:rFonts w:ascii="Times New Roman" w:hAnsi="Times New Roman" w:cs="Times New Roman"/>
          <w:sz w:val="28"/>
          <w:szCs w:val="28"/>
          <w:lang w:val="uk-UA"/>
        </w:rPr>
        <w:t>.</w:t>
      </w:r>
    </w:p>
    <w:p w:rsidR="00821C18" w:rsidRDefault="00821C18"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Основні принципи педагогічної </w:t>
      </w:r>
      <w:r w:rsidRPr="008C2251">
        <w:rPr>
          <w:rFonts w:ascii="Times New Roman" w:hAnsi="Times New Roman" w:cs="Times New Roman"/>
          <w:sz w:val="28"/>
          <w:szCs w:val="28"/>
          <w:lang w:val="uk-UA"/>
        </w:rPr>
        <w:t>концепції вокально-хорового навчання</w:t>
      </w:r>
      <w:r>
        <w:rPr>
          <w:rFonts w:ascii="Times New Roman" w:hAnsi="Times New Roman" w:cs="Times New Roman"/>
          <w:sz w:val="28"/>
          <w:szCs w:val="28"/>
          <w:lang w:val="uk-UA"/>
        </w:rPr>
        <w:t xml:space="preserve"> З. Кодая.</w:t>
      </w:r>
    </w:p>
    <w:p w:rsidR="00821C18" w:rsidRDefault="00821C18"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Болгарський метод </w:t>
      </w:r>
      <w:r w:rsidRPr="00A33470">
        <w:rPr>
          <w:rFonts w:ascii="Times New Roman" w:hAnsi="Times New Roman" w:cs="Times New Roman"/>
          <w:sz w:val="28"/>
          <w:szCs w:val="28"/>
          <w:lang w:val="uk-UA"/>
        </w:rPr>
        <w:t>«Столбіца»</w:t>
      </w:r>
      <w:r>
        <w:rPr>
          <w:rFonts w:ascii="Times New Roman" w:hAnsi="Times New Roman" w:cs="Times New Roman"/>
          <w:sz w:val="28"/>
          <w:szCs w:val="28"/>
          <w:lang w:val="uk-UA"/>
        </w:rPr>
        <w:t>.</w:t>
      </w:r>
    </w:p>
    <w:p w:rsidR="00821C18" w:rsidRDefault="00821C18"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Характерні особливості релятивної системи</w:t>
      </w:r>
      <w:r w:rsidRPr="008C2251">
        <w:rPr>
          <w:rFonts w:ascii="Times New Roman" w:hAnsi="Times New Roman" w:cs="Times New Roman"/>
          <w:sz w:val="28"/>
          <w:szCs w:val="28"/>
          <w:lang w:val="uk-UA"/>
        </w:rPr>
        <w:t xml:space="preserve"> сольмізації</w:t>
      </w:r>
      <w:r>
        <w:rPr>
          <w:rFonts w:ascii="Times New Roman" w:hAnsi="Times New Roman" w:cs="Times New Roman"/>
          <w:sz w:val="28"/>
          <w:szCs w:val="28"/>
          <w:lang w:val="uk-UA"/>
        </w:rPr>
        <w:t xml:space="preserve"> З. Кодая.</w:t>
      </w:r>
    </w:p>
    <w:p w:rsidR="008F062C" w:rsidRDefault="005D35BD"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Досліді</w:t>
      </w:r>
      <w:r w:rsidR="008F062C">
        <w:rPr>
          <w:rFonts w:ascii="Times New Roman" w:hAnsi="Times New Roman" w:cs="Times New Roman"/>
          <w:sz w:val="28"/>
          <w:szCs w:val="28"/>
          <w:lang w:val="uk-UA"/>
        </w:rPr>
        <w:t xml:space="preserve">ть особливості навчання у </w:t>
      </w:r>
      <w:r w:rsidR="008F062C" w:rsidRPr="008C2251">
        <w:rPr>
          <w:rFonts w:ascii="Times New Roman" w:hAnsi="Times New Roman" w:cs="Times New Roman"/>
          <w:sz w:val="28"/>
          <w:szCs w:val="28"/>
          <w:lang w:val="uk-UA"/>
        </w:rPr>
        <w:t>інститут</w:t>
      </w:r>
      <w:r w:rsidR="008F062C">
        <w:rPr>
          <w:rFonts w:ascii="Times New Roman" w:hAnsi="Times New Roman" w:cs="Times New Roman"/>
          <w:sz w:val="28"/>
          <w:szCs w:val="28"/>
          <w:lang w:val="uk-UA"/>
        </w:rPr>
        <w:t>і</w:t>
      </w:r>
      <w:r w:rsidR="008F062C" w:rsidRPr="008C2251">
        <w:rPr>
          <w:rFonts w:ascii="Times New Roman" w:hAnsi="Times New Roman" w:cs="Times New Roman"/>
          <w:sz w:val="28"/>
          <w:szCs w:val="28"/>
          <w:lang w:val="uk-UA"/>
        </w:rPr>
        <w:t xml:space="preserve"> музики і ритму</w:t>
      </w:r>
      <w:r w:rsidR="008F062C">
        <w:rPr>
          <w:rFonts w:ascii="Times New Roman" w:hAnsi="Times New Roman" w:cs="Times New Roman"/>
          <w:sz w:val="28"/>
          <w:szCs w:val="28"/>
          <w:lang w:val="uk-UA"/>
        </w:rPr>
        <w:t xml:space="preserve"> в </w:t>
      </w:r>
      <w:r w:rsidR="008F062C" w:rsidRPr="008C2251">
        <w:rPr>
          <w:rFonts w:ascii="Times New Roman" w:hAnsi="Times New Roman" w:cs="Times New Roman"/>
          <w:sz w:val="28"/>
          <w:szCs w:val="28"/>
          <w:lang w:val="uk-UA"/>
        </w:rPr>
        <w:t>Хеллерау (під Дрезденом)</w:t>
      </w:r>
      <w:r w:rsidR="008F062C">
        <w:rPr>
          <w:rFonts w:ascii="Times New Roman" w:hAnsi="Times New Roman" w:cs="Times New Roman"/>
          <w:sz w:val="28"/>
          <w:szCs w:val="28"/>
          <w:lang w:val="uk-UA"/>
        </w:rPr>
        <w:t>.</w:t>
      </w:r>
    </w:p>
    <w:p w:rsidR="008F062C" w:rsidRDefault="008F062C"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Дослідить </w:t>
      </w:r>
      <w:r w:rsidRPr="008C2251">
        <w:rPr>
          <w:rFonts w:ascii="Times New Roman" w:hAnsi="Times New Roman" w:cs="Times New Roman"/>
          <w:sz w:val="28"/>
          <w:szCs w:val="28"/>
          <w:lang w:val="uk-UA"/>
        </w:rPr>
        <w:t>систему ритмічного виховання</w:t>
      </w:r>
      <w:r>
        <w:rPr>
          <w:rFonts w:ascii="Times New Roman" w:hAnsi="Times New Roman" w:cs="Times New Roman"/>
          <w:sz w:val="28"/>
          <w:szCs w:val="28"/>
          <w:lang w:val="uk-UA"/>
        </w:rPr>
        <w:t xml:space="preserve"> в </w:t>
      </w:r>
      <w:r w:rsidRPr="008C2251">
        <w:rPr>
          <w:rFonts w:ascii="Times New Roman" w:hAnsi="Times New Roman" w:cs="Times New Roman"/>
          <w:sz w:val="28"/>
          <w:szCs w:val="28"/>
          <w:lang w:val="uk-UA"/>
        </w:rPr>
        <w:t>«Інститут</w:t>
      </w:r>
      <w:r>
        <w:rPr>
          <w:rFonts w:ascii="Times New Roman" w:hAnsi="Times New Roman" w:cs="Times New Roman"/>
          <w:sz w:val="28"/>
          <w:szCs w:val="28"/>
          <w:lang w:val="uk-UA"/>
        </w:rPr>
        <w:t>і</w:t>
      </w:r>
      <w:r w:rsidRPr="008C2251">
        <w:rPr>
          <w:rFonts w:ascii="Times New Roman" w:hAnsi="Times New Roman" w:cs="Times New Roman"/>
          <w:sz w:val="28"/>
          <w:szCs w:val="28"/>
          <w:lang w:val="uk-UA"/>
        </w:rPr>
        <w:t xml:space="preserve"> Жак</w:t>
      </w:r>
      <w:r w:rsidR="00821C18">
        <w:rPr>
          <w:rFonts w:ascii="Times New Roman" w:hAnsi="Times New Roman" w:cs="Times New Roman"/>
          <w:sz w:val="28"/>
          <w:szCs w:val="28"/>
          <w:lang w:val="uk-UA"/>
        </w:rPr>
        <w:t>а</w:t>
      </w:r>
      <w:r w:rsidRPr="008C2251">
        <w:rPr>
          <w:rFonts w:ascii="Times New Roman" w:hAnsi="Times New Roman" w:cs="Times New Roman"/>
          <w:sz w:val="28"/>
          <w:szCs w:val="28"/>
          <w:lang w:val="uk-UA"/>
        </w:rPr>
        <w:t>-Далькроза» в Женеві</w:t>
      </w:r>
      <w:r>
        <w:rPr>
          <w:rFonts w:ascii="Times New Roman" w:hAnsi="Times New Roman" w:cs="Times New Roman"/>
          <w:sz w:val="28"/>
          <w:szCs w:val="28"/>
          <w:lang w:val="uk-UA"/>
        </w:rPr>
        <w:t>.</w:t>
      </w:r>
    </w:p>
    <w:p w:rsidR="008F062C" w:rsidRDefault="008F062C"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значення логоритміки для сучасного виховання дітей.</w:t>
      </w:r>
    </w:p>
    <w:p w:rsidR="008F062C" w:rsidRDefault="008F062C"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зміст навчання у музичній школі</w:t>
      </w:r>
      <w:r w:rsidRPr="008C2251">
        <w:rPr>
          <w:rFonts w:ascii="Times New Roman" w:hAnsi="Times New Roman" w:cs="Times New Roman"/>
          <w:sz w:val="28"/>
          <w:szCs w:val="28"/>
          <w:lang w:val="uk-UA"/>
        </w:rPr>
        <w:t xml:space="preserve"> (Гюнтершуле) </w:t>
      </w:r>
      <w:r>
        <w:rPr>
          <w:rFonts w:ascii="Times New Roman" w:hAnsi="Times New Roman" w:cs="Times New Roman"/>
          <w:sz w:val="28"/>
          <w:szCs w:val="28"/>
          <w:lang w:val="uk-UA"/>
        </w:rPr>
        <w:t>у Мюнхені.</w:t>
      </w:r>
    </w:p>
    <w:p w:rsidR="008F062C" w:rsidRDefault="008F062C"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Дослідить принципи і методи навчання у </w:t>
      </w:r>
      <w:r w:rsidRPr="008C2251">
        <w:rPr>
          <w:rFonts w:ascii="Times New Roman" w:hAnsi="Times New Roman" w:cs="Times New Roman"/>
          <w:sz w:val="28"/>
          <w:szCs w:val="28"/>
          <w:lang w:val="uk-UA"/>
        </w:rPr>
        <w:t>Орф-Інститут</w:t>
      </w:r>
      <w:r>
        <w:rPr>
          <w:rFonts w:ascii="Times New Roman" w:hAnsi="Times New Roman" w:cs="Times New Roman"/>
          <w:sz w:val="28"/>
          <w:szCs w:val="28"/>
          <w:lang w:val="uk-UA"/>
        </w:rPr>
        <w:t>і</w:t>
      </w:r>
      <w:r w:rsidRPr="008C2251">
        <w:rPr>
          <w:rFonts w:ascii="Times New Roman" w:hAnsi="Times New Roman" w:cs="Times New Roman"/>
          <w:sz w:val="28"/>
          <w:szCs w:val="28"/>
          <w:lang w:val="uk-UA"/>
        </w:rPr>
        <w:t xml:space="preserve"> «Інститут музичного виховання»</w:t>
      </w:r>
      <w:r>
        <w:rPr>
          <w:rFonts w:ascii="Times New Roman" w:hAnsi="Times New Roman" w:cs="Times New Roman"/>
          <w:sz w:val="28"/>
          <w:szCs w:val="28"/>
          <w:lang w:val="uk-UA"/>
        </w:rPr>
        <w:t xml:space="preserve"> у </w:t>
      </w:r>
      <w:r w:rsidRPr="008C2251">
        <w:rPr>
          <w:rFonts w:ascii="Times New Roman" w:hAnsi="Times New Roman" w:cs="Times New Roman"/>
          <w:sz w:val="28"/>
          <w:szCs w:val="28"/>
          <w:lang w:val="uk-UA"/>
        </w:rPr>
        <w:t>Зальцбурзі</w:t>
      </w:r>
      <w:r>
        <w:rPr>
          <w:rFonts w:ascii="Times New Roman" w:hAnsi="Times New Roman" w:cs="Times New Roman"/>
          <w:sz w:val="28"/>
          <w:szCs w:val="28"/>
          <w:lang w:val="uk-UA"/>
        </w:rPr>
        <w:t>.</w:t>
      </w:r>
    </w:p>
    <w:p w:rsidR="008F062C" w:rsidRDefault="00821C18" w:rsidP="003D7DA3">
      <w:pPr>
        <w:numPr>
          <w:ilvl w:val="0"/>
          <w:numId w:val="22"/>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Познайомтеся і проаналізуйте п</w:t>
      </w:r>
      <w:r w:rsidRPr="00821C18">
        <w:rPr>
          <w:rFonts w:ascii="Times New Roman" w:hAnsi="Times New Roman" w:cs="Times New Roman"/>
          <w:sz w:val="28"/>
          <w:szCs w:val="28"/>
          <w:lang w:val="uk-UA"/>
        </w:rPr>
        <w:t>’</w:t>
      </w:r>
      <w:r w:rsidR="008F062C">
        <w:rPr>
          <w:rFonts w:ascii="Times New Roman" w:hAnsi="Times New Roman" w:cs="Times New Roman"/>
          <w:sz w:val="28"/>
          <w:szCs w:val="28"/>
          <w:lang w:val="uk-UA"/>
        </w:rPr>
        <w:t>ятитомну антологію</w:t>
      </w:r>
      <w:r w:rsidR="008F062C" w:rsidRPr="008C2251">
        <w:rPr>
          <w:rFonts w:ascii="Times New Roman" w:hAnsi="Times New Roman" w:cs="Times New Roman"/>
          <w:sz w:val="28"/>
          <w:szCs w:val="28"/>
          <w:lang w:val="uk-UA"/>
        </w:rPr>
        <w:t xml:space="preserve"> музики для дітей </w:t>
      </w:r>
      <w:r w:rsidR="008F062C">
        <w:rPr>
          <w:rFonts w:ascii="Times New Roman" w:hAnsi="Times New Roman" w:cs="Times New Roman"/>
          <w:sz w:val="28"/>
          <w:szCs w:val="28"/>
          <w:lang w:val="uk-UA"/>
        </w:rPr>
        <w:t xml:space="preserve">- </w:t>
      </w:r>
      <w:r w:rsidR="008F062C" w:rsidRPr="008C2251">
        <w:rPr>
          <w:rFonts w:ascii="Times New Roman" w:hAnsi="Times New Roman" w:cs="Times New Roman"/>
          <w:sz w:val="28"/>
          <w:szCs w:val="28"/>
          <w:lang w:val="uk-UA"/>
        </w:rPr>
        <w:t>«Шульверк»</w:t>
      </w:r>
      <w:r w:rsidR="008F062C">
        <w:rPr>
          <w:rFonts w:ascii="Times New Roman" w:hAnsi="Times New Roman" w:cs="Times New Roman"/>
          <w:sz w:val="28"/>
          <w:szCs w:val="28"/>
          <w:lang w:val="uk-UA"/>
        </w:rPr>
        <w:t xml:space="preserve"> Карла Орфа.</w:t>
      </w:r>
    </w:p>
    <w:p w:rsidR="00821C18" w:rsidRPr="005D35BD" w:rsidRDefault="008F062C" w:rsidP="001C3A16">
      <w:pPr>
        <w:numPr>
          <w:ilvl w:val="0"/>
          <w:numId w:val="22"/>
        </w:numPr>
        <w:spacing w:after="0" w:line="360" w:lineRule="auto"/>
        <w:ind w:left="714" w:hanging="357"/>
        <w:contextualSpacing/>
        <w:jc w:val="both"/>
        <w:rPr>
          <w:rFonts w:ascii="Times New Roman" w:hAnsi="Times New Roman" w:cs="Times New Roman"/>
          <w:sz w:val="28"/>
          <w:szCs w:val="28"/>
          <w:lang w:val="uk-UA"/>
        </w:rPr>
      </w:pPr>
      <w:r w:rsidRPr="005D35BD">
        <w:rPr>
          <w:rFonts w:ascii="Times New Roman" w:hAnsi="Times New Roman" w:cs="Times New Roman"/>
          <w:sz w:val="28"/>
          <w:szCs w:val="28"/>
          <w:lang w:val="uk-UA"/>
        </w:rPr>
        <w:t xml:space="preserve"> </w:t>
      </w:r>
      <w:r w:rsidR="00821C18" w:rsidRPr="005D35BD">
        <w:rPr>
          <w:rFonts w:ascii="Times New Roman" w:hAnsi="Times New Roman" w:cs="Times New Roman"/>
          <w:sz w:val="28"/>
          <w:szCs w:val="28"/>
          <w:lang w:val="uk-UA"/>
        </w:rPr>
        <w:t>Проведіть джем-сейшн з виконанням body percussion («жестів, що звучать»).</w:t>
      </w:r>
    </w:p>
    <w:p w:rsidR="008F062C" w:rsidRPr="00821C18" w:rsidRDefault="008F062C" w:rsidP="003D7DA3">
      <w:pPr>
        <w:numPr>
          <w:ilvl w:val="0"/>
          <w:numId w:val="22"/>
        </w:numPr>
        <w:spacing w:after="0" w:line="360" w:lineRule="auto"/>
        <w:ind w:left="714" w:hanging="357"/>
        <w:contextualSpacing/>
        <w:jc w:val="both"/>
        <w:rPr>
          <w:rFonts w:ascii="Times New Roman" w:hAnsi="Times New Roman" w:cs="Times New Roman"/>
          <w:sz w:val="28"/>
          <w:szCs w:val="28"/>
          <w:lang w:val="uk-UA"/>
        </w:rPr>
      </w:pPr>
      <w:r w:rsidRPr="00821C18">
        <w:rPr>
          <w:rFonts w:ascii="Times New Roman" w:hAnsi="Times New Roman" w:cs="Times New Roman"/>
          <w:sz w:val="28"/>
          <w:szCs w:val="28"/>
          <w:lang w:val="uk-UA"/>
        </w:rPr>
        <w:t xml:space="preserve">Підготуйте презентацію будь-якої зарубіжної системи музичної освіти та виховання ХХ століття (на вибір). </w:t>
      </w:r>
    </w:p>
    <w:p w:rsidR="008F062C" w:rsidRPr="00EB5839" w:rsidRDefault="008F062C" w:rsidP="008F062C">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Плани практичної роботи</w:t>
      </w:r>
    </w:p>
    <w:p w:rsidR="008F062C" w:rsidRPr="00CE6F02" w:rsidRDefault="008F062C" w:rsidP="008F062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№12</w:t>
      </w:r>
      <w:r w:rsidRPr="00CE6F02">
        <w:rPr>
          <w:rFonts w:ascii="Times New Roman" w:hAnsi="Times New Roman" w:cs="Times New Roman"/>
          <w:b/>
          <w:sz w:val="28"/>
          <w:szCs w:val="28"/>
          <w:lang w:val="uk-UA"/>
        </w:rPr>
        <w:t>.</w:t>
      </w:r>
    </w:p>
    <w:p w:rsidR="008F062C" w:rsidRPr="00CE6F02" w:rsidRDefault="008F062C" w:rsidP="008F062C">
      <w:pPr>
        <w:spacing w:after="0" w:line="360" w:lineRule="auto"/>
        <w:jc w:val="both"/>
        <w:rPr>
          <w:rFonts w:ascii="Times New Roman" w:hAnsi="Times New Roman" w:cs="Times New Roman"/>
          <w:sz w:val="28"/>
          <w:szCs w:val="28"/>
          <w:lang w:val="uk-UA"/>
        </w:rPr>
      </w:pPr>
      <w:r w:rsidRPr="00CE6F02">
        <w:rPr>
          <w:rFonts w:ascii="Times New Roman" w:hAnsi="Times New Roman" w:cs="Times New Roman"/>
          <w:sz w:val="28"/>
          <w:szCs w:val="28"/>
          <w:lang w:val="uk-UA"/>
        </w:rPr>
        <w:t>Тема: Система музично-ритмічного виховання Еміля Жак-Далькроза (2 год.)</w:t>
      </w:r>
    </w:p>
    <w:p w:rsidR="00821C18" w:rsidRPr="00821C18" w:rsidRDefault="00821C18" w:rsidP="003D7DA3">
      <w:pPr>
        <w:numPr>
          <w:ilvl w:val="0"/>
          <w:numId w:val="23"/>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Життєвий і творчий шлях швейцарського педагога Е. Жака-Далькроза.</w:t>
      </w:r>
    </w:p>
    <w:p w:rsidR="00821C18" w:rsidRPr="00821C18" w:rsidRDefault="00821C18" w:rsidP="003D7DA3">
      <w:pPr>
        <w:numPr>
          <w:ilvl w:val="0"/>
          <w:numId w:val="23"/>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«Ритмічні ігри»</w:t>
      </w:r>
      <w:r>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Е.</w:t>
      </w:r>
      <w:r>
        <w:rPr>
          <w:rFonts w:ascii="Times New Roman" w:eastAsia="Calibri" w:hAnsi="Times New Roman" w:cs="Times New Roman"/>
          <w:sz w:val="28"/>
          <w:szCs w:val="28"/>
          <w:lang w:val="uk-UA"/>
        </w:rPr>
        <w:t> </w:t>
      </w:r>
      <w:r w:rsidRPr="00821C18">
        <w:rPr>
          <w:rFonts w:ascii="Times New Roman" w:eastAsia="Calibri" w:hAnsi="Times New Roman" w:cs="Times New Roman"/>
          <w:sz w:val="28"/>
          <w:szCs w:val="28"/>
          <w:lang w:val="uk-UA"/>
        </w:rPr>
        <w:t xml:space="preserve">Жака-Далькроза, ідея «музики, яку можна побачити» («зрима музика»). </w:t>
      </w:r>
    </w:p>
    <w:p w:rsidR="00821C18" w:rsidRPr="00821C18" w:rsidRDefault="00821C18" w:rsidP="003D7DA3">
      <w:pPr>
        <w:numPr>
          <w:ilvl w:val="0"/>
          <w:numId w:val="23"/>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Авторська концепція пластичної ритміки і програма вправ Е. Жака-Далькроза.</w:t>
      </w:r>
    </w:p>
    <w:p w:rsidR="00821C18" w:rsidRPr="00821C18" w:rsidRDefault="00821C18" w:rsidP="003D7DA3">
      <w:pPr>
        <w:numPr>
          <w:ilvl w:val="0"/>
          <w:numId w:val="23"/>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Метричні і ритмічні вправи стосовно сольфеджіо та фортепіано.</w:t>
      </w:r>
    </w:p>
    <w:p w:rsidR="00821C18" w:rsidRPr="00821C18" w:rsidRDefault="00821C18" w:rsidP="003D7DA3">
      <w:pPr>
        <w:numPr>
          <w:ilvl w:val="0"/>
          <w:numId w:val="23"/>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Пластична імпровізація, музично-пластичні етюди.</w:t>
      </w:r>
    </w:p>
    <w:p w:rsidR="00821C18" w:rsidRPr="00821C18" w:rsidRDefault="00821C18" w:rsidP="00821C18">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i/>
          <w:sz w:val="28"/>
          <w:szCs w:val="28"/>
          <w:lang w:val="uk-UA"/>
        </w:rPr>
        <w:lastRenderedPageBreak/>
        <w:t>Завдання:</w:t>
      </w:r>
      <w:r w:rsidRPr="00821C18">
        <w:rPr>
          <w:rFonts w:ascii="Times New Roman" w:eastAsia="Calibri" w:hAnsi="Times New Roman" w:cs="Times New Roman"/>
          <w:sz w:val="28"/>
          <w:szCs w:val="28"/>
          <w:lang w:val="uk-UA"/>
        </w:rPr>
        <w:t xml:space="preserve"> проаналізувати систему музичного виховання Е. Жака-Далькроза, підготувати презентацію до теми з відеоматеріалом впровадження методики у сучасному освітньому просторі. </w:t>
      </w:r>
    </w:p>
    <w:p w:rsidR="008F062C" w:rsidRPr="00CE6F02" w:rsidRDefault="008F062C" w:rsidP="008F062C">
      <w:pPr>
        <w:spacing w:after="0" w:line="360" w:lineRule="auto"/>
        <w:jc w:val="center"/>
        <w:rPr>
          <w:rFonts w:ascii="Times New Roman" w:hAnsi="Times New Roman" w:cs="Times New Roman"/>
          <w:b/>
          <w:sz w:val="28"/>
          <w:szCs w:val="28"/>
          <w:lang w:val="uk-UA"/>
        </w:rPr>
      </w:pPr>
      <w:r w:rsidRPr="00CE6F02">
        <w:rPr>
          <w:rFonts w:ascii="Times New Roman" w:hAnsi="Times New Roman" w:cs="Times New Roman"/>
          <w:b/>
          <w:sz w:val="28"/>
          <w:szCs w:val="28"/>
          <w:lang w:val="uk-UA"/>
        </w:rPr>
        <w:t>Практична робота №</w:t>
      </w:r>
      <w:r>
        <w:rPr>
          <w:rFonts w:ascii="Times New Roman" w:hAnsi="Times New Roman" w:cs="Times New Roman"/>
          <w:b/>
          <w:sz w:val="28"/>
          <w:szCs w:val="28"/>
          <w:lang w:val="uk-UA"/>
        </w:rPr>
        <w:t>13-14</w:t>
      </w:r>
      <w:r w:rsidRPr="00CE6F02">
        <w:rPr>
          <w:rFonts w:ascii="Times New Roman" w:hAnsi="Times New Roman" w:cs="Times New Roman"/>
          <w:b/>
          <w:sz w:val="28"/>
          <w:szCs w:val="28"/>
          <w:lang w:val="uk-UA"/>
        </w:rPr>
        <w:t>.</w:t>
      </w:r>
    </w:p>
    <w:p w:rsidR="008F062C" w:rsidRPr="00CE6F02" w:rsidRDefault="008F062C" w:rsidP="008F062C">
      <w:pPr>
        <w:spacing w:after="0" w:line="360" w:lineRule="auto"/>
        <w:jc w:val="both"/>
        <w:rPr>
          <w:rFonts w:ascii="Times New Roman" w:hAnsi="Times New Roman" w:cs="Times New Roman"/>
          <w:sz w:val="28"/>
          <w:szCs w:val="28"/>
          <w:lang w:val="uk-UA"/>
        </w:rPr>
      </w:pPr>
      <w:r w:rsidRPr="00CE6F02">
        <w:rPr>
          <w:rFonts w:ascii="Times New Roman" w:hAnsi="Times New Roman" w:cs="Times New Roman"/>
          <w:sz w:val="28"/>
          <w:szCs w:val="28"/>
          <w:lang w:val="uk-UA"/>
        </w:rPr>
        <w:t>Тема: Методична система музично</w:t>
      </w:r>
      <w:r>
        <w:rPr>
          <w:rFonts w:ascii="Times New Roman" w:hAnsi="Times New Roman" w:cs="Times New Roman"/>
          <w:sz w:val="28"/>
          <w:szCs w:val="28"/>
          <w:lang w:val="uk-UA"/>
        </w:rPr>
        <w:t>-ритмічного виховання К. Орфа (4</w:t>
      </w:r>
      <w:r w:rsidRPr="00CE6F02">
        <w:rPr>
          <w:rFonts w:ascii="Times New Roman" w:hAnsi="Times New Roman" w:cs="Times New Roman"/>
          <w:sz w:val="28"/>
          <w:szCs w:val="28"/>
          <w:lang w:val="uk-UA"/>
        </w:rPr>
        <w:t> год.)</w:t>
      </w:r>
    </w:p>
    <w:p w:rsidR="00821C18" w:rsidRPr="00821C18" w:rsidRDefault="00821C18" w:rsidP="003D7DA3">
      <w:pPr>
        <w:numPr>
          <w:ilvl w:val="0"/>
          <w:numId w:val="24"/>
        </w:numPr>
        <w:spacing w:after="0" w:line="360" w:lineRule="auto"/>
        <w:ind w:left="714" w:hanging="357"/>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Життєвий і творчий шлях німецького педагога Карла Орфа.</w:t>
      </w:r>
    </w:p>
    <w:p w:rsidR="00821C18" w:rsidRPr="00821C18" w:rsidRDefault="00821C18" w:rsidP="003D7DA3">
      <w:pPr>
        <w:numPr>
          <w:ilvl w:val="0"/>
          <w:numId w:val="24"/>
        </w:numPr>
        <w:spacing w:after="0" w:line="360" w:lineRule="auto"/>
        <w:ind w:left="714" w:hanging="357"/>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Основні елементи системи музичного виховання «Шульверк. Музика для дітей» Карла Орфа.</w:t>
      </w:r>
    </w:p>
    <w:p w:rsidR="00821C18" w:rsidRPr="00821C18" w:rsidRDefault="00821C18" w:rsidP="003D7DA3">
      <w:pPr>
        <w:numPr>
          <w:ilvl w:val="0"/>
          <w:numId w:val="24"/>
        </w:numPr>
        <w:spacing w:after="0" w:line="360" w:lineRule="auto"/>
        <w:ind w:left="714" w:hanging="357"/>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Оркестр Карла Орфа та методи роботи з ним на уроках музичного мистецтва.</w:t>
      </w:r>
    </w:p>
    <w:p w:rsidR="00821C18" w:rsidRPr="00821C18" w:rsidRDefault="00821C18" w:rsidP="00821C18">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i/>
          <w:sz w:val="28"/>
          <w:szCs w:val="28"/>
          <w:lang w:val="uk-UA"/>
        </w:rPr>
        <w:t>Практична частина</w:t>
      </w:r>
      <w:r w:rsidRPr="00821C18">
        <w:rPr>
          <w:rFonts w:ascii="Times New Roman" w:eastAsia="Calibri" w:hAnsi="Times New Roman" w:cs="Times New Roman"/>
          <w:sz w:val="28"/>
          <w:szCs w:val="28"/>
          <w:lang w:val="uk-UA"/>
        </w:rPr>
        <w:t>: використання методики К. Орфа на уроках музичного мистецтва в початковій школі. Особливості комунікації в Орф-педагогіці: бачу та</w:t>
      </w:r>
      <w:r>
        <w:rPr>
          <w:rFonts w:ascii="Times New Roman" w:eastAsia="Calibri" w:hAnsi="Times New Roman" w:cs="Times New Roman"/>
          <w:sz w:val="28"/>
          <w:szCs w:val="28"/>
          <w:lang w:val="uk-UA"/>
        </w:rPr>
        <w:t xml:space="preserve"> відчуваю простір і рух; </w:t>
      </w:r>
      <w:r w:rsidRPr="00821C18">
        <w:rPr>
          <w:rFonts w:ascii="Times New Roman" w:eastAsia="Calibri" w:hAnsi="Times New Roman" w:cs="Times New Roman"/>
          <w:sz w:val="28"/>
          <w:szCs w:val="28"/>
          <w:lang w:val="uk-UA"/>
        </w:rPr>
        <w:t>чую і відчуваю себе та іншого, продукую власні ідеї і повторюю ідеї інших.</w:t>
      </w:r>
    </w:p>
    <w:p w:rsidR="008F062C" w:rsidRPr="00CE6F02" w:rsidRDefault="008F062C" w:rsidP="008F062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№15</w:t>
      </w:r>
      <w:r w:rsidRPr="00CE6F02">
        <w:rPr>
          <w:rFonts w:ascii="Times New Roman" w:hAnsi="Times New Roman" w:cs="Times New Roman"/>
          <w:b/>
          <w:sz w:val="28"/>
          <w:szCs w:val="28"/>
          <w:lang w:val="uk-UA"/>
        </w:rPr>
        <w:t>.</w:t>
      </w:r>
    </w:p>
    <w:p w:rsidR="008F062C" w:rsidRPr="00CE6F02" w:rsidRDefault="008F062C" w:rsidP="008F062C">
      <w:pPr>
        <w:spacing w:after="0" w:line="360" w:lineRule="auto"/>
        <w:jc w:val="both"/>
        <w:rPr>
          <w:rFonts w:ascii="Times New Roman" w:hAnsi="Times New Roman" w:cs="Times New Roman"/>
          <w:sz w:val="28"/>
          <w:szCs w:val="28"/>
          <w:lang w:val="uk-UA"/>
        </w:rPr>
      </w:pPr>
      <w:r w:rsidRPr="00CE6F02">
        <w:rPr>
          <w:rFonts w:ascii="Times New Roman" w:hAnsi="Times New Roman" w:cs="Times New Roman"/>
          <w:sz w:val="28"/>
          <w:szCs w:val="28"/>
          <w:lang w:val="uk-UA"/>
        </w:rPr>
        <w:t>Тема: Систе</w:t>
      </w:r>
      <w:r>
        <w:rPr>
          <w:rFonts w:ascii="Times New Roman" w:hAnsi="Times New Roman" w:cs="Times New Roman"/>
          <w:sz w:val="28"/>
          <w:szCs w:val="28"/>
          <w:lang w:val="uk-UA"/>
        </w:rPr>
        <w:t>ма музичного виховання З. Кодая</w:t>
      </w:r>
      <w:r w:rsidRPr="00CE6F02">
        <w:rPr>
          <w:rFonts w:ascii="Times New Roman" w:hAnsi="Times New Roman" w:cs="Times New Roman"/>
          <w:sz w:val="28"/>
          <w:szCs w:val="28"/>
          <w:lang w:val="uk-UA"/>
        </w:rPr>
        <w:t xml:space="preserve"> (2 год.) </w:t>
      </w:r>
    </w:p>
    <w:p w:rsidR="00821C18" w:rsidRPr="00821C18" w:rsidRDefault="00821C18" w:rsidP="003D7DA3">
      <w:pPr>
        <w:numPr>
          <w:ilvl w:val="0"/>
          <w:numId w:val="25"/>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Життєвий і творчий шлях угорського педагога Золтана Кодая.</w:t>
      </w:r>
    </w:p>
    <w:p w:rsidR="00821C18" w:rsidRPr="00821C18" w:rsidRDefault="00821C18" w:rsidP="003D7DA3">
      <w:pPr>
        <w:numPr>
          <w:ilvl w:val="0"/>
          <w:numId w:val="25"/>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Концепція З. Кодая: хорове виконавство і фольклор як основа музично-освітньої системи.</w:t>
      </w:r>
    </w:p>
    <w:p w:rsidR="00821C18" w:rsidRPr="00821C18" w:rsidRDefault="00821C18" w:rsidP="003D7DA3">
      <w:pPr>
        <w:numPr>
          <w:ilvl w:val="0"/>
          <w:numId w:val="25"/>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Релятивна система З. Кодая.</w:t>
      </w:r>
    </w:p>
    <w:p w:rsidR="00821C18" w:rsidRPr="00821C18" w:rsidRDefault="00821C18" w:rsidP="003D7DA3">
      <w:pPr>
        <w:numPr>
          <w:ilvl w:val="0"/>
          <w:numId w:val="25"/>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Спів як головний елемент музичного розвитку дитини.</w:t>
      </w:r>
    </w:p>
    <w:p w:rsidR="00821C18" w:rsidRPr="00821C18" w:rsidRDefault="00821C18" w:rsidP="003D7DA3">
      <w:pPr>
        <w:numPr>
          <w:ilvl w:val="0"/>
          <w:numId w:val="25"/>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Особливості ладової організації угорської пісні, пентатоніка - провідний чинник виховання музичного мислення.</w:t>
      </w:r>
    </w:p>
    <w:p w:rsidR="008F062C" w:rsidRPr="00CE6F02" w:rsidRDefault="008F062C" w:rsidP="008F062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робота №16</w:t>
      </w:r>
      <w:r w:rsidRPr="00CE6F02">
        <w:rPr>
          <w:rFonts w:ascii="Times New Roman" w:hAnsi="Times New Roman" w:cs="Times New Roman"/>
          <w:b/>
          <w:sz w:val="28"/>
          <w:szCs w:val="28"/>
          <w:lang w:val="uk-UA"/>
        </w:rPr>
        <w:t>.</w:t>
      </w:r>
    </w:p>
    <w:p w:rsidR="008F062C" w:rsidRDefault="008F062C" w:rsidP="008F062C">
      <w:pPr>
        <w:spacing w:after="0" w:line="360" w:lineRule="auto"/>
        <w:jc w:val="both"/>
        <w:rPr>
          <w:rFonts w:ascii="Times New Roman" w:hAnsi="Times New Roman" w:cs="Times New Roman"/>
          <w:sz w:val="28"/>
          <w:szCs w:val="28"/>
          <w:lang w:val="uk-UA"/>
        </w:rPr>
      </w:pPr>
      <w:r w:rsidRPr="00AE2BC8">
        <w:rPr>
          <w:rFonts w:ascii="Times New Roman" w:hAnsi="Times New Roman" w:cs="Times New Roman"/>
          <w:sz w:val="28"/>
          <w:szCs w:val="28"/>
          <w:lang w:val="uk-UA"/>
        </w:rPr>
        <w:t xml:space="preserve">Тема: Система музичного виховання </w:t>
      </w:r>
      <w:r>
        <w:rPr>
          <w:rFonts w:ascii="Times New Roman" w:hAnsi="Times New Roman" w:cs="Times New Roman"/>
          <w:sz w:val="28"/>
          <w:szCs w:val="28"/>
          <w:lang w:val="uk-UA"/>
        </w:rPr>
        <w:t>Б</w:t>
      </w:r>
      <w:r w:rsidRPr="00AE2BC8">
        <w:rPr>
          <w:rFonts w:ascii="Times New Roman" w:hAnsi="Times New Roman" w:cs="Times New Roman"/>
          <w:sz w:val="28"/>
          <w:szCs w:val="28"/>
          <w:lang w:val="uk-UA"/>
        </w:rPr>
        <w:t xml:space="preserve">. </w:t>
      </w:r>
      <w:r>
        <w:rPr>
          <w:rFonts w:ascii="Times New Roman" w:hAnsi="Times New Roman" w:cs="Times New Roman"/>
          <w:sz w:val="28"/>
          <w:szCs w:val="28"/>
          <w:lang w:val="uk-UA"/>
        </w:rPr>
        <w:t>Тричкова</w:t>
      </w:r>
      <w:r w:rsidRPr="00AE2BC8">
        <w:rPr>
          <w:rFonts w:ascii="Times New Roman" w:hAnsi="Times New Roman" w:cs="Times New Roman"/>
          <w:sz w:val="28"/>
          <w:szCs w:val="28"/>
          <w:lang w:val="uk-UA"/>
        </w:rPr>
        <w:t xml:space="preserve"> (2 год.)</w:t>
      </w:r>
    </w:p>
    <w:p w:rsidR="00821C18" w:rsidRPr="00821C18" w:rsidRDefault="00821C18" w:rsidP="003D7DA3">
      <w:pPr>
        <w:numPr>
          <w:ilvl w:val="0"/>
          <w:numId w:val="52"/>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Життєвий і творчий шлях болгарського педагога Бориса Тричкова.</w:t>
      </w:r>
    </w:p>
    <w:p w:rsidR="00821C18" w:rsidRPr="00821C18" w:rsidRDefault="00821C18" w:rsidP="003D7DA3">
      <w:pPr>
        <w:numPr>
          <w:ilvl w:val="0"/>
          <w:numId w:val="52"/>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Метод «Столбіца» («Східці»,«Драбина»).</w:t>
      </w:r>
    </w:p>
    <w:p w:rsidR="00821C18" w:rsidRPr="00821C18" w:rsidRDefault="00821C18" w:rsidP="003D7DA3">
      <w:pPr>
        <w:numPr>
          <w:ilvl w:val="0"/>
          <w:numId w:val="52"/>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 Основний зміст (етапи, прийоми) методичної системи «свідомого нотного співу».</w:t>
      </w:r>
    </w:p>
    <w:p w:rsidR="00821C18" w:rsidRPr="00821C18" w:rsidRDefault="00821C18" w:rsidP="003D7DA3">
      <w:pPr>
        <w:numPr>
          <w:ilvl w:val="0"/>
          <w:numId w:val="52"/>
        </w:num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Музично-педагогічні ігри.</w:t>
      </w:r>
    </w:p>
    <w:p w:rsidR="00821C18" w:rsidRPr="00821C18" w:rsidRDefault="00821C18" w:rsidP="00821C18">
      <w:pPr>
        <w:spacing w:after="0" w:line="360" w:lineRule="auto"/>
        <w:ind w:left="360"/>
        <w:jc w:val="both"/>
        <w:rPr>
          <w:rFonts w:ascii="Times New Roman" w:eastAsia="Calibri" w:hAnsi="Times New Roman" w:cs="Times New Roman"/>
          <w:sz w:val="28"/>
          <w:szCs w:val="28"/>
          <w:lang w:val="uk-UA"/>
        </w:rPr>
      </w:pPr>
      <w:r w:rsidRPr="00821C18">
        <w:rPr>
          <w:rFonts w:ascii="Times New Roman" w:eastAsia="Calibri" w:hAnsi="Times New Roman" w:cs="Times New Roman"/>
          <w:i/>
          <w:sz w:val="28"/>
          <w:szCs w:val="28"/>
          <w:lang w:val="uk-UA"/>
        </w:rPr>
        <w:lastRenderedPageBreak/>
        <w:t>Завдання</w:t>
      </w:r>
      <w:r w:rsidRPr="00821C18">
        <w:rPr>
          <w:rFonts w:ascii="Times New Roman" w:eastAsia="Calibri" w:hAnsi="Times New Roman" w:cs="Times New Roman"/>
          <w:sz w:val="28"/>
          <w:szCs w:val="28"/>
          <w:lang w:val="uk-UA"/>
        </w:rPr>
        <w:t>: розучити пісню для молодшого шкільного віку за методом «Столбіца»; провести музично-педагогічні ігри, що пропонував Б. Тричков.</w:t>
      </w:r>
    </w:p>
    <w:p w:rsidR="00057EA9" w:rsidRPr="00EB5839" w:rsidRDefault="00057EA9" w:rsidP="00057EA9">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Перевірочні тести</w:t>
      </w:r>
    </w:p>
    <w:p w:rsidR="00AC4F91" w:rsidRPr="00DE11A1" w:rsidRDefault="00AC4F91" w:rsidP="00AC4F9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821C18" w:rsidRPr="00821C18" w:rsidRDefault="00057EA9" w:rsidP="00821C18">
      <w:pPr>
        <w:spacing w:after="0" w:line="360" w:lineRule="auto"/>
        <w:jc w:val="both"/>
        <w:rPr>
          <w:rFonts w:ascii="Times New Roman" w:eastAsia="Calibri" w:hAnsi="Times New Roman" w:cs="Times New Roman"/>
          <w:sz w:val="28"/>
          <w:szCs w:val="28"/>
          <w:lang w:val="uk-UA"/>
        </w:rPr>
      </w:pPr>
      <w:r w:rsidRPr="003E0738">
        <w:rPr>
          <w:rFonts w:ascii="Times New Roman" w:hAnsi="Times New Roman" w:cs="Times New Roman"/>
          <w:sz w:val="28"/>
          <w:szCs w:val="28"/>
          <w:lang w:val="uk-UA"/>
        </w:rPr>
        <w:t xml:space="preserve">1. </w:t>
      </w:r>
      <w:r w:rsidR="00821C18" w:rsidRPr="00821C18">
        <w:rPr>
          <w:rFonts w:ascii="Times New Roman" w:eastAsia="Calibri" w:hAnsi="Times New Roman" w:cs="Times New Roman"/>
          <w:sz w:val="28"/>
          <w:szCs w:val="28"/>
          <w:lang w:val="uk-UA"/>
        </w:rPr>
        <w:t>Музично-педагогічна система швейцарського композитора, що отримала поширення у галузі логоритміки:</w:t>
      </w:r>
    </w:p>
    <w:p w:rsidR="00821C18" w:rsidRPr="00821C18" w:rsidRDefault="009630C3" w:rsidP="00821C18">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З. Кодая</w:t>
      </w:r>
      <w:r w:rsidR="00821C18" w:rsidRPr="00821C18">
        <w:rPr>
          <w:rFonts w:ascii="Times New Roman" w:eastAsia="Calibri" w:hAnsi="Times New Roman" w:cs="Times New Roman"/>
          <w:sz w:val="28"/>
          <w:szCs w:val="28"/>
          <w:lang w:val="uk-UA"/>
        </w:rPr>
        <w:t>; Б) К. Орф</w:t>
      </w:r>
      <w:r>
        <w:rPr>
          <w:rFonts w:ascii="Times New Roman" w:eastAsia="Calibri" w:hAnsi="Times New Roman" w:cs="Times New Roman"/>
          <w:sz w:val="28"/>
          <w:szCs w:val="28"/>
          <w:lang w:val="uk-UA"/>
        </w:rPr>
        <w:t>а</w:t>
      </w:r>
      <w:r w:rsidR="00821C18" w:rsidRPr="00821C18">
        <w:rPr>
          <w:rFonts w:ascii="Times New Roman" w:eastAsia="Calibri" w:hAnsi="Times New Roman" w:cs="Times New Roman"/>
          <w:sz w:val="28"/>
          <w:szCs w:val="28"/>
          <w:lang w:val="uk-UA"/>
        </w:rPr>
        <w:t xml:space="preserve">; </w:t>
      </w:r>
      <w:r w:rsidR="00821C18" w:rsidRPr="005D35BD">
        <w:rPr>
          <w:rFonts w:ascii="Times New Roman" w:eastAsia="Calibri" w:hAnsi="Times New Roman" w:cs="Times New Roman"/>
          <w:sz w:val="28"/>
          <w:szCs w:val="28"/>
          <w:lang w:val="uk-UA"/>
        </w:rPr>
        <w:t>В) Е. Жак</w:t>
      </w:r>
      <w:r w:rsidRPr="005D35BD">
        <w:rPr>
          <w:rFonts w:ascii="Times New Roman" w:eastAsia="Calibri" w:hAnsi="Times New Roman" w:cs="Times New Roman"/>
          <w:sz w:val="28"/>
          <w:szCs w:val="28"/>
          <w:lang w:val="uk-UA"/>
        </w:rPr>
        <w:t>а</w:t>
      </w:r>
      <w:r w:rsidR="00821C18" w:rsidRPr="005D35BD">
        <w:rPr>
          <w:rFonts w:ascii="Times New Roman" w:eastAsia="Calibri" w:hAnsi="Times New Roman" w:cs="Times New Roman"/>
          <w:sz w:val="28"/>
          <w:szCs w:val="28"/>
          <w:lang w:val="uk-UA"/>
        </w:rPr>
        <w:t>-Далькроз</w:t>
      </w:r>
      <w:r w:rsidRPr="005D35BD">
        <w:rPr>
          <w:rFonts w:ascii="Times New Roman" w:eastAsia="Calibri" w:hAnsi="Times New Roman" w:cs="Times New Roman"/>
          <w:sz w:val="28"/>
          <w:szCs w:val="28"/>
          <w:lang w:val="uk-UA"/>
        </w:rPr>
        <w:t>а</w:t>
      </w:r>
      <w:r w:rsidR="00821C18" w:rsidRPr="005D35BD">
        <w:rPr>
          <w:rFonts w:ascii="Times New Roman" w:eastAsia="Calibri" w:hAnsi="Times New Roman" w:cs="Times New Roman"/>
          <w:sz w:val="28"/>
          <w:szCs w:val="28"/>
          <w:lang w:val="uk-UA"/>
        </w:rPr>
        <w:t>;</w:t>
      </w:r>
      <w:r w:rsidR="00821C18" w:rsidRPr="00821C18">
        <w:rPr>
          <w:rFonts w:ascii="Times New Roman" w:eastAsia="Calibri" w:hAnsi="Times New Roman" w:cs="Times New Roman"/>
          <w:sz w:val="28"/>
          <w:szCs w:val="28"/>
          <w:lang w:val="uk-UA"/>
        </w:rPr>
        <w:t xml:space="preserve"> Г) Б. Тричков</w:t>
      </w:r>
      <w:r>
        <w:rPr>
          <w:rFonts w:ascii="Times New Roman" w:eastAsia="Calibri" w:hAnsi="Times New Roman" w:cs="Times New Roman"/>
          <w:sz w:val="28"/>
          <w:szCs w:val="28"/>
          <w:lang w:val="uk-UA"/>
        </w:rPr>
        <w:t>а; Д) Д. Кабалевського</w:t>
      </w:r>
    </w:p>
    <w:p w:rsidR="00AC4F91" w:rsidRPr="00821C18" w:rsidRDefault="00821C18"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2. </w:t>
      </w:r>
      <w:r w:rsidR="00AC4F91" w:rsidRPr="00821C18">
        <w:rPr>
          <w:rFonts w:ascii="Times New Roman" w:eastAsia="Calibri" w:hAnsi="Times New Roman" w:cs="Times New Roman"/>
          <w:sz w:val="28"/>
          <w:szCs w:val="28"/>
          <w:lang w:val="uk-UA"/>
        </w:rPr>
        <w:t>Б. Тричков го</w:t>
      </w:r>
      <w:r w:rsidR="00AC4F91">
        <w:rPr>
          <w:rFonts w:ascii="Times New Roman" w:eastAsia="Calibri" w:hAnsi="Times New Roman" w:cs="Times New Roman"/>
          <w:sz w:val="28"/>
          <w:szCs w:val="28"/>
          <w:lang w:val="uk-UA"/>
        </w:rPr>
        <w:t xml:space="preserve">ловним завданням своєї системи </w:t>
      </w:r>
      <w:r w:rsidR="00AC4F91" w:rsidRPr="00821C18">
        <w:rPr>
          <w:rFonts w:ascii="Times New Roman" w:eastAsia="Calibri" w:hAnsi="Times New Roman" w:cs="Times New Roman"/>
          <w:sz w:val="28"/>
          <w:szCs w:val="28"/>
          <w:lang w:val="uk-UA"/>
        </w:rPr>
        <w:t>вважав:</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читання нот з листа; </w:t>
      </w:r>
      <w:r w:rsidRPr="005D35BD">
        <w:rPr>
          <w:rFonts w:ascii="Times New Roman" w:eastAsia="Calibri" w:hAnsi="Times New Roman" w:cs="Times New Roman"/>
          <w:sz w:val="28"/>
          <w:szCs w:val="28"/>
          <w:lang w:val="uk-UA"/>
        </w:rPr>
        <w:t xml:space="preserve">Б) досягнення координації між слухом та голосом; </w:t>
      </w:r>
      <w:r w:rsidRPr="00821C18">
        <w:rPr>
          <w:rFonts w:ascii="Times New Roman" w:eastAsia="Calibri" w:hAnsi="Times New Roman" w:cs="Times New Roman"/>
          <w:sz w:val="28"/>
          <w:szCs w:val="28"/>
          <w:lang w:val="uk-UA"/>
        </w:rPr>
        <w:t>В) умін</w:t>
      </w:r>
      <w:r>
        <w:rPr>
          <w:rFonts w:ascii="Times New Roman" w:eastAsia="Calibri" w:hAnsi="Times New Roman" w:cs="Times New Roman"/>
          <w:sz w:val="28"/>
          <w:szCs w:val="28"/>
          <w:lang w:val="uk-UA"/>
        </w:rPr>
        <w:t xml:space="preserve">ня сприймати музичний твір; Г) </w:t>
      </w:r>
      <w:r w:rsidRPr="00821C18">
        <w:rPr>
          <w:rFonts w:ascii="Times New Roman" w:eastAsia="Calibri" w:hAnsi="Times New Roman" w:cs="Times New Roman"/>
          <w:sz w:val="28"/>
          <w:szCs w:val="28"/>
          <w:lang w:val="uk-UA"/>
        </w:rPr>
        <w:t>розвиток естетичного смаку; Д) формування ціннісного ставлення.</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3.</w:t>
      </w:r>
      <w:r w:rsidRPr="00821C18">
        <w:rPr>
          <w:rFonts w:ascii="Times New Roman" w:eastAsia="Calibri" w:hAnsi="Times New Roman" w:cs="Times New Roman"/>
          <w:b/>
          <w:sz w:val="32"/>
          <w:szCs w:val="32"/>
          <w:lang w:val="uk-UA"/>
        </w:rPr>
        <w:t xml:space="preserve"> </w:t>
      </w:r>
      <w:r w:rsidRPr="00821C18">
        <w:rPr>
          <w:rFonts w:ascii="Times New Roman" w:eastAsia="Calibri" w:hAnsi="Times New Roman" w:cs="Times New Roman"/>
          <w:sz w:val="28"/>
          <w:szCs w:val="28"/>
          <w:lang w:val="uk-UA"/>
        </w:rPr>
        <w:t>Німецький педагог, засновник педагогічної концепції музичного виховання, в якій значне місце належить елементарному музикуванню на дитячих музичних інструментах:</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А)</w:t>
      </w:r>
      <w:r w:rsidRPr="00821C18">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 xml:space="preserve">З. Кодай; Б) </w:t>
      </w:r>
      <w:r w:rsidRPr="00821C18">
        <w:rPr>
          <w:rFonts w:ascii="Times New Roman" w:eastAsia="Calibri" w:hAnsi="Times New Roman" w:cs="Times New Roman"/>
          <w:sz w:val="28"/>
          <w:szCs w:val="28"/>
          <w:lang w:val="uk-UA"/>
        </w:rPr>
        <w:t xml:space="preserve">Е. Жак-Далькроз; В) </w:t>
      </w:r>
      <w:r w:rsidRPr="005D35BD">
        <w:rPr>
          <w:rFonts w:ascii="Times New Roman" w:eastAsia="Calibri" w:hAnsi="Times New Roman" w:cs="Times New Roman"/>
          <w:sz w:val="28"/>
          <w:szCs w:val="28"/>
          <w:lang w:val="uk-UA"/>
        </w:rPr>
        <w:t>К. Орф;</w:t>
      </w:r>
      <w:r w:rsidRPr="00821C18">
        <w:rPr>
          <w:rFonts w:ascii="Times New Roman" w:eastAsia="Calibri" w:hAnsi="Times New Roman" w:cs="Times New Roman"/>
          <w:sz w:val="28"/>
          <w:szCs w:val="28"/>
          <w:lang w:val="uk-UA"/>
        </w:rPr>
        <w:t xml:space="preserve"> Г) Б. Тричков;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AC4F91">
        <w:rPr>
          <w:rFonts w:ascii="Times New Roman" w:eastAsia="Calibri" w:hAnsi="Times New Roman" w:cs="Times New Roman"/>
          <w:sz w:val="28"/>
          <w:szCs w:val="28"/>
          <w:lang w:val="uk-UA"/>
        </w:rPr>
        <w:t xml:space="preserve">4. </w:t>
      </w:r>
      <w:r w:rsidRPr="00821C18">
        <w:rPr>
          <w:rFonts w:ascii="Times New Roman" w:eastAsia="Calibri" w:hAnsi="Times New Roman" w:cs="Times New Roman"/>
          <w:sz w:val="28"/>
          <w:szCs w:val="28"/>
          <w:lang w:val="uk-UA"/>
        </w:rPr>
        <w:t>К. Орф увів нове поняття:</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А) ор</w:t>
      </w:r>
      <w:r>
        <w:rPr>
          <w:rFonts w:ascii="Times New Roman" w:eastAsia="Calibri" w:hAnsi="Times New Roman" w:cs="Times New Roman"/>
          <w:sz w:val="28"/>
          <w:szCs w:val="28"/>
          <w:lang w:val="uk-UA"/>
        </w:rPr>
        <w:t>кестр; Б) пластика; В) розспівка</w:t>
      </w:r>
      <w:r w:rsidRPr="00821C18">
        <w:rPr>
          <w:rFonts w:ascii="Times New Roman" w:eastAsia="Calibri" w:hAnsi="Times New Roman" w:cs="Times New Roman"/>
          <w:sz w:val="28"/>
          <w:szCs w:val="28"/>
          <w:lang w:val="uk-UA"/>
        </w:rPr>
        <w:t xml:space="preserve">; Г) </w:t>
      </w:r>
      <w:r w:rsidRPr="005D35BD">
        <w:rPr>
          <w:rFonts w:ascii="Times New Roman" w:eastAsia="Calibri" w:hAnsi="Times New Roman" w:cs="Times New Roman"/>
          <w:sz w:val="28"/>
          <w:szCs w:val="28"/>
          <w:lang w:val="uk-UA"/>
        </w:rPr>
        <w:t>елементарне музикування</w:t>
      </w:r>
      <w:r>
        <w:rPr>
          <w:rFonts w:ascii="Times New Roman" w:eastAsia="Calibri" w:hAnsi="Times New Roman" w:cs="Times New Roman"/>
          <w:sz w:val="28"/>
          <w:szCs w:val="28"/>
          <w:lang w:val="uk-UA"/>
        </w:rPr>
        <w:t>; Д) </w:t>
      </w:r>
      <w:r w:rsidRPr="00821C18">
        <w:rPr>
          <w:rFonts w:ascii="Times New Roman" w:eastAsia="Calibri" w:hAnsi="Times New Roman" w:cs="Times New Roman"/>
          <w:sz w:val="28"/>
          <w:szCs w:val="28"/>
          <w:lang w:val="uk-UA"/>
        </w:rPr>
        <w:t>ритм</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5.</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Угорський композитор, фольклорист, педагог, розробник так званої релятивної системи сольмізації:</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5D35BD">
        <w:rPr>
          <w:rFonts w:ascii="Times New Roman" w:eastAsia="Calibri" w:hAnsi="Times New Roman" w:cs="Times New Roman"/>
          <w:sz w:val="28"/>
          <w:szCs w:val="28"/>
          <w:lang w:val="uk-UA"/>
        </w:rPr>
        <w:t>А) З. Кодай</w:t>
      </w:r>
      <w:r w:rsidRPr="00821C18">
        <w:rPr>
          <w:rFonts w:ascii="Times New Roman" w:eastAsia="Calibri" w:hAnsi="Times New Roman" w:cs="Times New Roman"/>
          <w:sz w:val="28"/>
          <w:szCs w:val="28"/>
          <w:lang w:val="uk-UA"/>
        </w:rPr>
        <w:t>; Б) К. Орф; В) Е. Жак-Далькроз; Г) Б. Тричков;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6. Швейцарський педагог, композитор, автор концепції «ритмічної гімнастики»:</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З. Кодай; Б) К. Орф; </w:t>
      </w:r>
      <w:r w:rsidRPr="005D35BD">
        <w:rPr>
          <w:rFonts w:ascii="Times New Roman" w:eastAsia="Calibri" w:hAnsi="Times New Roman" w:cs="Times New Roman"/>
          <w:sz w:val="28"/>
          <w:szCs w:val="28"/>
          <w:lang w:val="uk-UA"/>
        </w:rPr>
        <w:t>В) Е. Жак-Далькроз</w:t>
      </w:r>
      <w:r w:rsidRPr="00821C18">
        <w:rPr>
          <w:rFonts w:ascii="Times New Roman" w:eastAsia="Calibri" w:hAnsi="Times New Roman" w:cs="Times New Roman"/>
          <w:sz w:val="28"/>
          <w:szCs w:val="28"/>
          <w:lang w:val="uk-UA"/>
        </w:rPr>
        <w:t>; Г) Б. Тричков;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7.</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П</w:t>
      </w:r>
      <w:r w:rsidRPr="009630C3">
        <w:rPr>
          <w:rFonts w:ascii="Times New Roman" w:eastAsia="Calibri" w:hAnsi="Times New Roman" w:cs="Times New Roman"/>
          <w:sz w:val="28"/>
          <w:szCs w:val="28"/>
        </w:rPr>
        <w:t>’</w:t>
      </w:r>
      <w:r w:rsidRPr="00821C18">
        <w:rPr>
          <w:rFonts w:ascii="Times New Roman" w:eastAsia="Calibri" w:hAnsi="Times New Roman" w:cs="Times New Roman"/>
          <w:sz w:val="28"/>
          <w:szCs w:val="28"/>
          <w:lang w:val="uk-UA"/>
        </w:rPr>
        <w:t>ятитомна антологія музики для дітей К. Орфа називається:</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lastRenderedPageBreak/>
        <w:t xml:space="preserve">А) «Ритміка»; Б) «Ритм»; В) «Вправи для ритму»; Г) </w:t>
      </w:r>
      <w:r w:rsidRPr="005D35BD">
        <w:rPr>
          <w:rFonts w:ascii="Times New Roman" w:eastAsia="Calibri" w:hAnsi="Times New Roman" w:cs="Times New Roman"/>
          <w:sz w:val="28"/>
          <w:szCs w:val="28"/>
          <w:lang w:val="uk-UA"/>
        </w:rPr>
        <w:t>«Шульверк»</w:t>
      </w:r>
      <w:r>
        <w:rPr>
          <w:rFonts w:ascii="Times New Roman" w:eastAsia="Calibri" w:hAnsi="Times New Roman" w:cs="Times New Roman"/>
          <w:sz w:val="28"/>
          <w:szCs w:val="28"/>
          <w:lang w:val="uk-UA"/>
        </w:rPr>
        <w:t>; Д) </w:t>
      </w:r>
      <w:r w:rsidRPr="00821C18">
        <w:rPr>
          <w:rFonts w:ascii="Times New Roman" w:eastAsia="Calibri" w:hAnsi="Times New Roman" w:cs="Times New Roman"/>
          <w:sz w:val="28"/>
          <w:szCs w:val="28"/>
          <w:lang w:val="uk-UA"/>
        </w:rPr>
        <w:t>«Гюртель».</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8.</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Болгарський педагог, автор музично-педагогічної системи «свідомого нотного співу» під назвою «Столбіца»:</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З. Кодай; Б) К. Орф; В) Е. Жак-Далькроз; </w:t>
      </w:r>
      <w:r w:rsidRPr="005D35BD">
        <w:rPr>
          <w:rFonts w:ascii="Times New Roman" w:eastAsia="Calibri" w:hAnsi="Times New Roman" w:cs="Times New Roman"/>
          <w:sz w:val="28"/>
          <w:szCs w:val="28"/>
          <w:lang w:val="uk-UA"/>
        </w:rPr>
        <w:t>Г) Б. Тричков</w:t>
      </w:r>
      <w:r w:rsidRPr="00821C18">
        <w:rPr>
          <w:rFonts w:ascii="Times New Roman" w:eastAsia="Calibri" w:hAnsi="Times New Roman" w:cs="Times New Roman"/>
          <w:sz w:val="28"/>
          <w:szCs w:val="28"/>
          <w:lang w:val="uk-UA"/>
        </w:rPr>
        <w:t>;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9.</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Німецький педагог, що увів поняття «елементарне музикування» як інструмент педагогічного впливу та розробив спеціальні дитячі музичні інструменти:</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5D35BD">
        <w:rPr>
          <w:rFonts w:ascii="Times New Roman" w:eastAsia="Calibri" w:hAnsi="Times New Roman" w:cs="Times New Roman"/>
          <w:sz w:val="28"/>
          <w:szCs w:val="28"/>
          <w:lang w:val="uk-UA"/>
        </w:rPr>
        <w:t>А) К. Орф</w:t>
      </w:r>
      <w:r w:rsidRPr="00821C18">
        <w:rPr>
          <w:rFonts w:ascii="Times New Roman" w:eastAsia="Calibri" w:hAnsi="Times New Roman" w:cs="Times New Roman"/>
          <w:sz w:val="28"/>
          <w:szCs w:val="28"/>
          <w:lang w:val="uk-UA"/>
        </w:rPr>
        <w:t>; Б) З. Кодай; В) Е. Жак-Далькроз; Г) Б. Тричков;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10. Система, розроблена З. Кодаєм, у якій використовуються буквені назви звуків, умовні ритмічні малюнки та ручні знаки, називається:</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вокальна; Б) інструментальна; В) </w:t>
      </w:r>
      <w:r w:rsidRPr="005D35BD">
        <w:rPr>
          <w:rFonts w:ascii="Times New Roman" w:eastAsia="Calibri" w:hAnsi="Times New Roman" w:cs="Times New Roman"/>
          <w:sz w:val="28"/>
          <w:szCs w:val="28"/>
          <w:lang w:val="uk-UA"/>
        </w:rPr>
        <w:t>релятивна</w:t>
      </w:r>
      <w:r>
        <w:rPr>
          <w:rFonts w:ascii="Times New Roman" w:eastAsia="Calibri" w:hAnsi="Times New Roman" w:cs="Times New Roman"/>
          <w:sz w:val="28"/>
          <w:szCs w:val="28"/>
          <w:lang w:val="uk-UA"/>
        </w:rPr>
        <w:t>; Г) соль-фа метод; Д) </w:t>
      </w:r>
      <w:r w:rsidRPr="00821C18">
        <w:rPr>
          <w:rFonts w:ascii="Times New Roman" w:eastAsia="Calibri" w:hAnsi="Times New Roman" w:cs="Times New Roman"/>
          <w:sz w:val="28"/>
          <w:szCs w:val="28"/>
          <w:lang w:val="uk-UA"/>
        </w:rPr>
        <w:t>до-метод</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11.</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Музично-педагогічна система, провідною ідеєю якої є музичний розвиток дитини через активну творчість, елементарне музикування:</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система Е. Жака-Далькроза; </w:t>
      </w:r>
      <w:r w:rsidRPr="005D35BD">
        <w:rPr>
          <w:rFonts w:ascii="Times New Roman" w:eastAsia="Calibri" w:hAnsi="Times New Roman" w:cs="Times New Roman"/>
          <w:sz w:val="28"/>
          <w:szCs w:val="28"/>
          <w:lang w:val="uk-UA"/>
        </w:rPr>
        <w:t>Б) система К. Орфа</w:t>
      </w:r>
      <w:r>
        <w:rPr>
          <w:rFonts w:ascii="Times New Roman" w:eastAsia="Calibri" w:hAnsi="Times New Roman" w:cs="Times New Roman"/>
          <w:sz w:val="28"/>
          <w:szCs w:val="28"/>
          <w:lang w:val="uk-UA"/>
        </w:rPr>
        <w:t>; В) система Б. Тричкова; Г) система Д. Кабалевського; Д) система К. </w:t>
      </w:r>
      <w:r w:rsidRPr="00821C18">
        <w:rPr>
          <w:rFonts w:ascii="Times New Roman" w:eastAsia="Calibri" w:hAnsi="Times New Roman" w:cs="Times New Roman"/>
          <w:sz w:val="28"/>
          <w:szCs w:val="28"/>
          <w:lang w:val="uk-UA"/>
        </w:rPr>
        <w:t>Стеценка</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12. Болгарський педагог, який найважливішим завданням навчання співу вважав встановлення координації між слухом і голосом, виховання у співака здатності точно співати основні тонові сходинки:</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З. Кодай; Б) К. Орф; </w:t>
      </w:r>
      <w:r w:rsidRPr="005D35BD">
        <w:rPr>
          <w:rFonts w:ascii="Times New Roman" w:eastAsia="Calibri" w:hAnsi="Times New Roman" w:cs="Times New Roman"/>
          <w:sz w:val="28"/>
          <w:szCs w:val="28"/>
          <w:lang w:val="uk-UA"/>
        </w:rPr>
        <w:t>В) Б. Тричков</w:t>
      </w:r>
      <w:r w:rsidRPr="00821C18">
        <w:rPr>
          <w:rFonts w:ascii="Times New Roman" w:eastAsia="Calibri" w:hAnsi="Times New Roman" w:cs="Times New Roman"/>
          <w:sz w:val="28"/>
          <w:szCs w:val="28"/>
          <w:lang w:val="uk-UA"/>
        </w:rPr>
        <w:t>; Г) Е. Жак-Далькроз; Д) Д. Кабалевський</w:t>
      </w:r>
    </w:p>
    <w:p w:rsidR="00AC4F91" w:rsidRPr="00821C18" w:rsidRDefault="00AC4F91" w:rsidP="00AC4F91">
      <w:pPr>
        <w:spacing w:after="0" w:line="360" w:lineRule="auto"/>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13.</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Мет</w:t>
      </w:r>
      <w:r>
        <w:rPr>
          <w:rFonts w:ascii="Times New Roman" w:eastAsia="Calibri" w:hAnsi="Times New Roman" w:cs="Times New Roman"/>
          <w:sz w:val="28"/>
          <w:szCs w:val="28"/>
          <w:lang w:val="uk-UA"/>
        </w:rPr>
        <w:t>од «свідомого нотного співу» Б. </w:t>
      </w:r>
      <w:r w:rsidRPr="00821C18">
        <w:rPr>
          <w:rFonts w:ascii="Times New Roman" w:eastAsia="Calibri" w:hAnsi="Times New Roman" w:cs="Times New Roman"/>
          <w:sz w:val="28"/>
          <w:szCs w:val="28"/>
          <w:lang w:val="uk-UA"/>
        </w:rPr>
        <w:t>Тричкова отримав назву:</w:t>
      </w:r>
    </w:p>
    <w:p w:rsidR="00AC4F91" w:rsidRPr="00821C18" w:rsidRDefault="00AC4F91" w:rsidP="00AC4F91">
      <w:pPr>
        <w:spacing w:after="0" w:line="360" w:lineRule="auto"/>
        <w:ind w:left="567"/>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 xml:space="preserve">А) «Кроки»; Б) «Стрибки»; В) </w:t>
      </w:r>
      <w:r w:rsidRPr="005D35BD">
        <w:rPr>
          <w:rFonts w:ascii="Times New Roman" w:eastAsia="Calibri" w:hAnsi="Times New Roman" w:cs="Times New Roman"/>
          <w:sz w:val="28"/>
          <w:szCs w:val="28"/>
          <w:lang w:val="uk-UA"/>
        </w:rPr>
        <w:t>«Столбіца</w:t>
      </w:r>
      <w:r w:rsidRPr="00821C18">
        <w:rPr>
          <w:rFonts w:ascii="Times New Roman" w:eastAsia="Calibri" w:hAnsi="Times New Roman" w:cs="Times New Roman"/>
          <w:sz w:val="28"/>
          <w:szCs w:val="28"/>
          <w:lang w:val="uk-UA"/>
        </w:rPr>
        <w:t>»; Г) «Лінійка»; Д) «Мета-метод».</w:t>
      </w:r>
    </w:p>
    <w:p w:rsidR="00AC4F91" w:rsidRPr="00821C18" w:rsidRDefault="00AC4F91" w:rsidP="00AC4F91">
      <w:p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14.</w:t>
      </w:r>
      <w:r w:rsidRPr="00AC4F91">
        <w:rPr>
          <w:rFonts w:ascii="Times New Roman" w:eastAsia="Calibri" w:hAnsi="Times New Roman" w:cs="Times New Roman"/>
          <w:sz w:val="28"/>
          <w:szCs w:val="28"/>
          <w:lang w:val="uk-UA"/>
        </w:rPr>
        <w:t xml:space="preserve"> </w:t>
      </w:r>
      <w:r w:rsidRPr="00821C18">
        <w:rPr>
          <w:rFonts w:ascii="Times New Roman" w:eastAsia="Calibri" w:hAnsi="Times New Roman" w:cs="Times New Roman"/>
          <w:sz w:val="28"/>
          <w:szCs w:val="28"/>
          <w:lang w:val="uk-UA"/>
        </w:rPr>
        <w:t>Швейцарський педагог, композитор, автор концепції «ритмічної гімнастики»:</w:t>
      </w:r>
    </w:p>
    <w:p w:rsidR="00AC4F91" w:rsidRDefault="00AC4F91" w:rsidP="00AC4F91">
      <w:pPr>
        <w:spacing w:after="0" w:line="360" w:lineRule="auto"/>
        <w:ind w:left="709"/>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lastRenderedPageBreak/>
        <w:t xml:space="preserve">А) З. Кодай; Б) К. Орф; В) </w:t>
      </w:r>
      <w:r w:rsidRPr="005D35BD">
        <w:rPr>
          <w:rFonts w:ascii="Times New Roman" w:eastAsia="Calibri" w:hAnsi="Times New Roman" w:cs="Times New Roman"/>
          <w:sz w:val="28"/>
          <w:szCs w:val="28"/>
          <w:lang w:val="uk-UA"/>
        </w:rPr>
        <w:t>Е. Жак-Далькроз</w:t>
      </w:r>
      <w:r w:rsidRPr="00821C18">
        <w:rPr>
          <w:rFonts w:ascii="Times New Roman" w:eastAsia="Calibri" w:hAnsi="Times New Roman" w:cs="Times New Roman"/>
          <w:sz w:val="28"/>
          <w:szCs w:val="28"/>
          <w:lang w:val="uk-UA"/>
        </w:rPr>
        <w:t>; Г) Б. Тричков; Д) Д. Кабалевський</w:t>
      </w:r>
    </w:p>
    <w:p w:rsidR="00AC4F91" w:rsidRDefault="00AC4F91" w:rsidP="00AC4F91">
      <w:pPr>
        <w:spacing w:after="0" w:line="360" w:lineRule="auto"/>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15. Музично-педагогічна система швейцарського композитора, що отримала поширення у галузі логоритміки:</w:t>
      </w:r>
    </w:p>
    <w:p w:rsidR="00AC4F91" w:rsidRPr="00821C18" w:rsidRDefault="00AC4F91" w:rsidP="00AC4F91">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З. Кодая</w:t>
      </w:r>
      <w:r w:rsidRPr="00821C18">
        <w:rPr>
          <w:rFonts w:ascii="Times New Roman" w:eastAsia="Calibri" w:hAnsi="Times New Roman" w:cs="Times New Roman"/>
          <w:sz w:val="28"/>
          <w:szCs w:val="28"/>
          <w:lang w:val="uk-UA"/>
        </w:rPr>
        <w:t>; Б) К. Орф</w:t>
      </w:r>
      <w:r>
        <w:rPr>
          <w:rFonts w:ascii="Times New Roman" w:eastAsia="Calibri" w:hAnsi="Times New Roman" w:cs="Times New Roman"/>
          <w:sz w:val="28"/>
          <w:szCs w:val="28"/>
          <w:lang w:val="uk-UA"/>
        </w:rPr>
        <w:t>а</w:t>
      </w:r>
      <w:r w:rsidRPr="00821C18">
        <w:rPr>
          <w:rFonts w:ascii="Times New Roman" w:eastAsia="Calibri" w:hAnsi="Times New Roman" w:cs="Times New Roman"/>
          <w:sz w:val="28"/>
          <w:szCs w:val="28"/>
          <w:lang w:val="uk-UA"/>
        </w:rPr>
        <w:t xml:space="preserve">; </w:t>
      </w:r>
      <w:r w:rsidRPr="005D35BD">
        <w:rPr>
          <w:rFonts w:ascii="Times New Roman" w:eastAsia="Calibri" w:hAnsi="Times New Roman" w:cs="Times New Roman"/>
          <w:sz w:val="28"/>
          <w:szCs w:val="28"/>
          <w:lang w:val="uk-UA"/>
        </w:rPr>
        <w:t>В) Е. Жака-Далькроза</w:t>
      </w:r>
      <w:r w:rsidRPr="00821C18">
        <w:rPr>
          <w:rFonts w:ascii="Times New Roman" w:eastAsia="Calibri" w:hAnsi="Times New Roman" w:cs="Times New Roman"/>
          <w:sz w:val="28"/>
          <w:szCs w:val="28"/>
          <w:lang w:val="uk-UA"/>
        </w:rPr>
        <w:t>; Г) Б. Тричков</w:t>
      </w:r>
      <w:r>
        <w:rPr>
          <w:rFonts w:ascii="Times New Roman" w:eastAsia="Calibri" w:hAnsi="Times New Roman" w:cs="Times New Roman"/>
          <w:sz w:val="28"/>
          <w:szCs w:val="28"/>
          <w:lang w:val="uk-UA"/>
        </w:rPr>
        <w:t>а; Д) Д. Кабалевського</w:t>
      </w:r>
    </w:p>
    <w:p w:rsidR="00AC4F91" w:rsidRPr="009630C3" w:rsidRDefault="00AC4F91" w:rsidP="00AC4F91">
      <w:pPr>
        <w:spacing w:after="0" w:line="360" w:lineRule="auto"/>
        <w:jc w:val="both"/>
        <w:rPr>
          <w:rFonts w:ascii="Times New Roman" w:hAnsi="Times New Roman" w:cs="Times New Roman"/>
          <w:sz w:val="28"/>
          <w:szCs w:val="28"/>
          <w:lang w:val="uk-UA"/>
        </w:rPr>
      </w:pPr>
      <w:r w:rsidRPr="00821C18">
        <w:rPr>
          <w:rFonts w:ascii="Times New Roman" w:eastAsia="Calibri" w:hAnsi="Times New Roman" w:cs="Times New Roman"/>
          <w:sz w:val="28"/>
          <w:szCs w:val="28"/>
          <w:lang w:val="uk-UA"/>
        </w:rPr>
        <w:t xml:space="preserve">16. </w:t>
      </w:r>
      <w:r w:rsidRPr="009630C3">
        <w:rPr>
          <w:rFonts w:ascii="Times New Roman" w:hAnsi="Times New Roman" w:cs="Times New Roman"/>
          <w:sz w:val="28"/>
          <w:szCs w:val="28"/>
          <w:lang w:val="uk-UA"/>
        </w:rPr>
        <w:t xml:space="preserve">Угорський композитор, автор системи музичного виховання, що поєднує </w:t>
      </w:r>
    </w:p>
    <w:p w:rsidR="00AC4F91" w:rsidRPr="009630C3" w:rsidRDefault="00AC4F91" w:rsidP="00AC4F91">
      <w:pPr>
        <w:spacing w:after="0" w:line="360" w:lineRule="auto"/>
        <w:jc w:val="both"/>
        <w:rPr>
          <w:rFonts w:ascii="Times New Roman" w:hAnsi="Times New Roman" w:cs="Times New Roman"/>
          <w:sz w:val="28"/>
          <w:szCs w:val="28"/>
          <w:lang w:val="uk-UA"/>
        </w:rPr>
      </w:pPr>
      <w:r w:rsidRPr="009630C3">
        <w:rPr>
          <w:rFonts w:ascii="Times New Roman" w:hAnsi="Times New Roman" w:cs="Times New Roman"/>
          <w:sz w:val="28"/>
          <w:szCs w:val="28"/>
          <w:lang w:val="uk-UA"/>
        </w:rPr>
        <w:t>різні види музичної діяльності (хоровий спів, сприймання та відтворення музики, вивчення музичної грамоти, імпровізація):</w:t>
      </w:r>
    </w:p>
    <w:p w:rsidR="00AC4F91" w:rsidRDefault="00AC4F91" w:rsidP="00AC4F91">
      <w:pPr>
        <w:spacing w:after="0" w:line="360" w:lineRule="auto"/>
        <w:ind w:left="567"/>
        <w:jc w:val="both"/>
        <w:rPr>
          <w:rFonts w:ascii="Times New Roman" w:hAnsi="Times New Roman" w:cs="Times New Roman"/>
          <w:sz w:val="28"/>
          <w:szCs w:val="28"/>
          <w:lang w:val="uk-UA"/>
        </w:rPr>
      </w:pPr>
      <w:r w:rsidRPr="009630C3">
        <w:rPr>
          <w:rFonts w:ascii="Times New Roman" w:hAnsi="Times New Roman" w:cs="Times New Roman"/>
          <w:sz w:val="28"/>
          <w:szCs w:val="28"/>
          <w:lang w:val="uk-UA"/>
        </w:rPr>
        <w:t xml:space="preserve">А) Д. Кабалевський; Б) К. Орф; В) Е. Жак-Далькроз; </w:t>
      </w:r>
      <w:r w:rsidRPr="005D35BD">
        <w:rPr>
          <w:rFonts w:ascii="Times New Roman" w:hAnsi="Times New Roman" w:cs="Times New Roman"/>
          <w:sz w:val="28"/>
          <w:szCs w:val="28"/>
          <w:lang w:val="uk-UA"/>
        </w:rPr>
        <w:t>Г) З. Кодай</w:t>
      </w:r>
      <w:r>
        <w:rPr>
          <w:rFonts w:ascii="Times New Roman" w:hAnsi="Times New Roman" w:cs="Times New Roman"/>
          <w:sz w:val="28"/>
          <w:szCs w:val="28"/>
          <w:lang w:val="uk-UA"/>
        </w:rPr>
        <w:t>; Д) Б. Тричков</w:t>
      </w:r>
    </w:p>
    <w:p w:rsidR="00AC4F91" w:rsidRDefault="00AC4F91" w:rsidP="00AC4F91">
      <w:pPr>
        <w:spacing w:after="0" w:line="360" w:lineRule="auto"/>
        <w:jc w:val="both"/>
        <w:rPr>
          <w:rFonts w:ascii="Times New Roman" w:hAnsi="Times New Roman" w:cs="Times New Roman"/>
          <w:sz w:val="28"/>
          <w:szCs w:val="28"/>
          <w:lang w:val="uk-UA"/>
        </w:rPr>
      </w:pPr>
      <w:r w:rsidRPr="00821C18">
        <w:rPr>
          <w:rFonts w:ascii="Times New Roman" w:eastAsia="Calibri" w:hAnsi="Times New Roman" w:cs="Times New Roman"/>
          <w:sz w:val="28"/>
          <w:szCs w:val="28"/>
          <w:lang w:val="uk-UA"/>
        </w:rPr>
        <w:t>17.</w:t>
      </w:r>
      <w:r w:rsidRPr="00AC4F91">
        <w:rPr>
          <w:rFonts w:ascii="Times New Roman" w:eastAsia="Calibri" w:hAnsi="Times New Roman" w:cs="Times New Roman"/>
          <w:sz w:val="28"/>
          <w:szCs w:val="28"/>
          <w:lang w:val="uk-UA"/>
        </w:rPr>
        <w:t xml:space="preserve"> </w:t>
      </w:r>
      <w:r w:rsidRPr="009E1B0F">
        <w:rPr>
          <w:rFonts w:ascii="Times New Roman" w:eastAsia="Calibri" w:hAnsi="Times New Roman" w:cs="Times New Roman"/>
          <w:sz w:val="28"/>
          <w:szCs w:val="28"/>
          <w:lang w:val="uk-UA"/>
        </w:rPr>
        <w:t>У</w:t>
      </w:r>
      <w:r w:rsidRPr="009E1B0F">
        <w:rPr>
          <w:rFonts w:ascii="Times New Roman" w:eastAsia="Calibri" w:hAnsi="Times New Roman" w:cs="Times New Roman"/>
          <w:sz w:val="28"/>
          <w:szCs w:val="28"/>
        </w:rPr>
        <w:t>горськ</w:t>
      </w:r>
      <w:r w:rsidRPr="009E1B0F">
        <w:rPr>
          <w:rFonts w:ascii="Times New Roman" w:eastAsia="Calibri" w:hAnsi="Times New Roman" w:cs="Times New Roman"/>
          <w:sz w:val="28"/>
          <w:szCs w:val="28"/>
          <w:lang w:val="uk-UA"/>
        </w:rPr>
        <w:t>ий</w:t>
      </w:r>
      <w:r w:rsidRPr="009E1B0F">
        <w:rPr>
          <w:rFonts w:ascii="Times New Roman" w:eastAsia="Calibri" w:hAnsi="Times New Roman" w:cs="Times New Roman"/>
          <w:sz w:val="28"/>
          <w:szCs w:val="28"/>
        </w:rPr>
        <w:t xml:space="preserve"> композитор,</w:t>
      </w:r>
      <w:r>
        <w:rPr>
          <w:rFonts w:ascii="Times New Roman" w:eastAsia="Calibri" w:hAnsi="Times New Roman" w:cs="Times New Roman"/>
          <w:sz w:val="28"/>
          <w:szCs w:val="28"/>
          <w:lang w:val="uk-UA"/>
        </w:rPr>
        <w:t xml:space="preserve"> засновник нової композиторської школи, педагог, що вважав недоцільним у молодших класах давати дітям слухати інструментальну музику:</w:t>
      </w:r>
    </w:p>
    <w:p w:rsidR="00AC4F91" w:rsidRDefault="00AC4F91" w:rsidP="00AC4F91">
      <w:pPr>
        <w:spacing w:after="0" w:line="360" w:lineRule="auto"/>
        <w:ind w:left="567"/>
        <w:jc w:val="both"/>
        <w:rPr>
          <w:rFonts w:ascii="Times New Roman" w:eastAsia="Calibri" w:hAnsi="Times New Roman" w:cs="Times New Roman"/>
          <w:sz w:val="28"/>
          <w:szCs w:val="28"/>
          <w:lang w:val="uk-UA"/>
        </w:rPr>
      </w:pPr>
      <w:r w:rsidRPr="003C4C9C">
        <w:rPr>
          <w:rFonts w:ascii="Times New Roman" w:eastAsia="Calibri" w:hAnsi="Times New Roman" w:cs="Times New Roman"/>
          <w:sz w:val="28"/>
          <w:szCs w:val="28"/>
          <w:lang w:val="uk-UA"/>
        </w:rPr>
        <w:t xml:space="preserve">А) </w:t>
      </w:r>
      <w:r>
        <w:rPr>
          <w:rFonts w:ascii="Times New Roman" w:eastAsia="Calibri" w:hAnsi="Times New Roman" w:cs="Times New Roman"/>
          <w:sz w:val="28"/>
          <w:szCs w:val="28"/>
          <w:lang w:val="uk-UA"/>
        </w:rPr>
        <w:t>К. </w:t>
      </w:r>
      <w:r w:rsidRPr="00177F08">
        <w:rPr>
          <w:rFonts w:ascii="Times New Roman" w:eastAsia="Calibri" w:hAnsi="Times New Roman" w:cs="Times New Roman"/>
          <w:sz w:val="28"/>
          <w:szCs w:val="28"/>
          <w:lang w:val="uk-UA"/>
        </w:rPr>
        <w:t>Орф;</w:t>
      </w:r>
      <w:r>
        <w:rPr>
          <w:rFonts w:ascii="Times New Roman" w:eastAsia="Calibri" w:hAnsi="Times New Roman" w:cs="Times New Roman"/>
          <w:color w:val="FF0000"/>
          <w:sz w:val="28"/>
          <w:szCs w:val="28"/>
          <w:lang w:val="uk-UA"/>
        </w:rPr>
        <w:t xml:space="preserve"> </w:t>
      </w:r>
      <w:r w:rsidRPr="009630C3">
        <w:rPr>
          <w:rFonts w:ascii="Times New Roman" w:eastAsia="Calibri" w:hAnsi="Times New Roman" w:cs="Times New Roman"/>
          <w:sz w:val="28"/>
          <w:szCs w:val="28"/>
          <w:lang w:val="uk-UA"/>
        </w:rPr>
        <w:t xml:space="preserve">Б) </w:t>
      </w:r>
      <w:r w:rsidRPr="005D35BD">
        <w:rPr>
          <w:rFonts w:ascii="Times New Roman" w:eastAsia="Calibri" w:hAnsi="Times New Roman" w:cs="Times New Roman"/>
          <w:sz w:val="28"/>
          <w:szCs w:val="28"/>
          <w:lang w:val="uk-UA"/>
        </w:rPr>
        <w:t>З. Кодай;</w:t>
      </w:r>
      <w:r w:rsidRPr="009630C3">
        <w:rPr>
          <w:rFonts w:ascii="Times New Roman" w:eastAsia="Calibri" w:hAnsi="Times New Roman" w:cs="Times New Roman"/>
          <w:sz w:val="28"/>
          <w:szCs w:val="28"/>
          <w:lang w:val="uk-UA"/>
        </w:rPr>
        <w:t xml:space="preserve"> </w:t>
      </w:r>
      <w:r w:rsidRPr="003C4C9C">
        <w:rPr>
          <w:rFonts w:ascii="Times New Roman" w:eastAsia="Calibri" w:hAnsi="Times New Roman" w:cs="Times New Roman"/>
          <w:sz w:val="28"/>
          <w:szCs w:val="28"/>
          <w:lang w:val="uk-UA"/>
        </w:rPr>
        <w:t>В</w:t>
      </w:r>
      <w:r w:rsidRPr="00177F08">
        <w:rPr>
          <w:rFonts w:ascii="Times New Roman" w:eastAsia="Calibri" w:hAnsi="Times New Roman" w:cs="Times New Roman"/>
          <w:sz w:val="28"/>
          <w:szCs w:val="28"/>
          <w:lang w:val="uk-UA"/>
        </w:rPr>
        <w:t>)</w:t>
      </w:r>
      <w:r w:rsidRPr="00177F08">
        <w:rPr>
          <w:rFonts w:ascii="Times New Roman" w:eastAsia="Calibri" w:hAnsi="Times New Roman" w:cs="Times New Roman"/>
          <w:sz w:val="28"/>
          <w:szCs w:val="28"/>
        </w:rPr>
        <w:t xml:space="preserve"> Е.</w:t>
      </w:r>
      <w:r>
        <w:rPr>
          <w:rFonts w:ascii="Times New Roman" w:eastAsia="Calibri" w:hAnsi="Times New Roman" w:cs="Times New Roman"/>
          <w:sz w:val="28"/>
          <w:szCs w:val="28"/>
          <w:lang w:val="uk-UA"/>
        </w:rPr>
        <w:t> </w:t>
      </w:r>
      <w:r w:rsidRPr="00177F08">
        <w:rPr>
          <w:rFonts w:ascii="Times New Roman" w:eastAsia="Calibri" w:hAnsi="Times New Roman" w:cs="Times New Roman"/>
          <w:sz w:val="28"/>
          <w:szCs w:val="28"/>
        </w:rPr>
        <w:t>Жак-Далькроз</w:t>
      </w:r>
      <w:r w:rsidRPr="00177F0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Г) Б. </w:t>
      </w:r>
      <w:r w:rsidRPr="00177F08">
        <w:rPr>
          <w:rFonts w:ascii="Times New Roman" w:eastAsia="Calibri" w:hAnsi="Times New Roman" w:cs="Times New Roman"/>
          <w:sz w:val="28"/>
          <w:szCs w:val="28"/>
          <w:lang w:val="uk-UA"/>
        </w:rPr>
        <w:t>Тричков;</w:t>
      </w:r>
      <w:r>
        <w:rPr>
          <w:rFonts w:ascii="Times New Roman" w:eastAsia="Calibri" w:hAnsi="Times New Roman" w:cs="Times New Roman"/>
          <w:sz w:val="28"/>
          <w:szCs w:val="28"/>
          <w:lang w:val="uk-UA"/>
        </w:rPr>
        <w:t xml:space="preserve"> Д</w:t>
      </w:r>
      <w:r w:rsidRPr="00177F0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w:t>
      </w:r>
      <w:r w:rsidRPr="00177F0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 </w:t>
      </w:r>
      <w:r w:rsidRPr="00177F08">
        <w:rPr>
          <w:rFonts w:ascii="Times New Roman" w:eastAsia="Calibri" w:hAnsi="Times New Roman" w:cs="Times New Roman"/>
          <w:sz w:val="28"/>
          <w:szCs w:val="28"/>
          <w:lang w:val="uk-UA"/>
        </w:rPr>
        <w:t>Кабалевський;</w:t>
      </w:r>
    </w:p>
    <w:p w:rsidR="00AC4F91" w:rsidRPr="009630C3" w:rsidRDefault="00AC4F91" w:rsidP="00AC4F91">
      <w:pPr>
        <w:spacing w:after="0" w:line="360" w:lineRule="auto"/>
        <w:jc w:val="both"/>
        <w:rPr>
          <w:rFonts w:ascii="Times New Roman" w:eastAsia="Calibri" w:hAnsi="Times New Roman" w:cs="Times New Roman"/>
          <w:sz w:val="28"/>
          <w:szCs w:val="28"/>
          <w:lang w:val="uk-UA"/>
        </w:rPr>
      </w:pPr>
      <w:r w:rsidRPr="009630C3">
        <w:rPr>
          <w:rFonts w:ascii="Times New Roman" w:hAnsi="Times New Roman" w:cs="Times New Roman"/>
          <w:sz w:val="28"/>
          <w:szCs w:val="28"/>
          <w:lang w:val="uk-UA"/>
        </w:rPr>
        <w:t>18.</w:t>
      </w:r>
      <w:r w:rsidRPr="00AC4F9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Німецький</w:t>
      </w:r>
      <w:r w:rsidRPr="009630C3">
        <w:rPr>
          <w:rFonts w:ascii="Times New Roman" w:eastAsia="Calibri" w:hAnsi="Times New Roman" w:cs="Times New Roman"/>
          <w:sz w:val="28"/>
          <w:szCs w:val="28"/>
          <w:lang w:val="uk-UA"/>
        </w:rPr>
        <w:t xml:space="preserve"> композитор, педагог, драматург, актор, автор посібника «Шульверк»:</w:t>
      </w:r>
    </w:p>
    <w:p w:rsidR="00AC4F91" w:rsidRPr="009630C3" w:rsidRDefault="00AC4F91" w:rsidP="00AC4F91">
      <w:pPr>
        <w:spacing w:after="0" w:line="360" w:lineRule="auto"/>
        <w:ind w:left="567"/>
        <w:jc w:val="both"/>
        <w:rPr>
          <w:rFonts w:ascii="Times New Roman" w:hAnsi="Times New Roman" w:cs="Times New Roman"/>
          <w:sz w:val="28"/>
          <w:szCs w:val="28"/>
          <w:lang w:val="uk-UA"/>
        </w:rPr>
      </w:pPr>
      <w:r w:rsidRPr="009630C3">
        <w:rPr>
          <w:rFonts w:ascii="Times New Roman" w:eastAsia="Calibri" w:hAnsi="Times New Roman" w:cs="Times New Roman"/>
          <w:sz w:val="28"/>
          <w:szCs w:val="28"/>
          <w:lang w:val="uk-UA"/>
        </w:rPr>
        <w:t xml:space="preserve">А) З. Кодай; Б) </w:t>
      </w:r>
      <w:r w:rsidRPr="005D35BD">
        <w:rPr>
          <w:rFonts w:ascii="Times New Roman" w:eastAsia="Calibri" w:hAnsi="Times New Roman" w:cs="Times New Roman"/>
          <w:sz w:val="28"/>
          <w:szCs w:val="28"/>
          <w:lang w:val="uk-UA"/>
        </w:rPr>
        <w:t>К. Орф</w:t>
      </w:r>
      <w:r w:rsidRPr="009630C3">
        <w:rPr>
          <w:rFonts w:ascii="Times New Roman" w:eastAsia="Calibri" w:hAnsi="Times New Roman" w:cs="Times New Roman"/>
          <w:sz w:val="28"/>
          <w:szCs w:val="28"/>
          <w:lang w:val="uk-UA"/>
        </w:rPr>
        <w:t>; В) Е.Жак-Далькроз; Г) Б. Тричков; Д) Д. Кабалевський</w:t>
      </w:r>
    </w:p>
    <w:p w:rsidR="00AC4F91" w:rsidRPr="00DE11A1" w:rsidRDefault="00AC4F91" w:rsidP="00AC4F9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821C18" w:rsidRPr="00821C18" w:rsidRDefault="00AC4F91" w:rsidP="00821C18">
      <w:pPr>
        <w:spacing w:after="0" w:line="360" w:lineRule="auto"/>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19.</w:t>
      </w:r>
      <w:r>
        <w:rPr>
          <w:rFonts w:ascii="Times New Roman" w:eastAsia="Calibri" w:hAnsi="Times New Roman" w:cs="Times New Roman"/>
          <w:sz w:val="28"/>
          <w:szCs w:val="28"/>
          <w:lang w:val="uk-UA"/>
        </w:rPr>
        <w:t xml:space="preserve"> </w:t>
      </w:r>
      <w:r w:rsidR="009630C3">
        <w:rPr>
          <w:rFonts w:ascii="Times New Roman" w:eastAsia="Calibri" w:hAnsi="Times New Roman" w:cs="Times New Roman"/>
          <w:sz w:val="28"/>
          <w:szCs w:val="28"/>
          <w:lang w:val="uk-UA"/>
        </w:rPr>
        <w:t>Е. </w:t>
      </w:r>
      <w:r w:rsidR="00821C18" w:rsidRPr="00821C18">
        <w:rPr>
          <w:rFonts w:ascii="Times New Roman" w:eastAsia="Calibri" w:hAnsi="Times New Roman" w:cs="Times New Roman"/>
          <w:sz w:val="28"/>
          <w:szCs w:val="28"/>
          <w:lang w:val="uk-UA"/>
        </w:rPr>
        <w:t>Жак-Далькроз у своїй роботі надавав великого значення:</w:t>
      </w:r>
    </w:p>
    <w:p w:rsidR="00821C18" w:rsidRPr="00821C18" w:rsidRDefault="00821C18" w:rsidP="00821C18">
      <w:pPr>
        <w:spacing w:after="0" w:line="360" w:lineRule="auto"/>
        <w:ind w:left="567"/>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А) мелодії; Б) повторенню;</w:t>
      </w:r>
      <w:r w:rsidRPr="00821C18">
        <w:rPr>
          <w:rFonts w:ascii="Times New Roman" w:eastAsia="Calibri" w:hAnsi="Times New Roman" w:cs="Times New Roman"/>
          <w:b/>
          <w:sz w:val="28"/>
          <w:szCs w:val="28"/>
          <w:lang w:val="uk-UA"/>
        </w:rPr>
        <w:t xml:space="preserve"> </w:t>
      </w:r>
      <w:r w:rsidRPr="005D35BD">
        <w:rPr>
          <w:rFonts w:ascii="Times New Roman" w:eastAsia="Calibri" w:hAnsi="Times New Roman" w:cs="Times New Roman"/>
          <w:sz w:val="28"/>
          <w:szCs w:val="28"/>
          <w:lang w:val="uk-UA"/>
        </w:rPr>
        <w:t>В) імпровізації; Г) порядку; Д) ритму</w:t>
      </w:r>
      <w:r w:rsidRPr="00821C18">
        <w:rPr>
          <w:rFonts w:ascii="Times New Roman" w:eastAsia="Calibri" w:hAnsi="Times New Roman" w:cs="Times New Roman"/>
          <w:sz w:val="28"/>
          <w:szCs w:val="28"/>
          <w:lang w:val="uk-UA"/>
        </w:rPr>
        <w:t xml:space="preserve"> </w:t>
      </w:r>
    </w:p>
    <w:p w:rsidR="00AC4F91" w:rsidRPr="00DE11A1" w:rsidRDefault="00AC4F91" w:rsidP="00AC4F9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821C18" w:rsidRPr="00821C18" w:rsidRDefault="00AC4F91" w:rsidP="00821C1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20. </w:t>
      </w:r>
      <w:r w:rsidR="00821C18" w:rsidRPr="00821C18">
        <w:rPr>
          <w:rFonts w:ascii="Times New Roman" w:eastAsia="Calibri" w:hAnsi="Times New Roman" w:cs="Times New Roman"/>
          <w:sz w:val="28"/>
          <w:szCs w:val="28"/>
          <w:lang w:val="uk-UA"/>
        </w:rPr>
        <w:t xml:space="preserve">Виховна система Е. Жака-Далькроза включала групи вправ: </w:t>
      </w:r>
    </w:p>
    <w:p w:rsidR="00821C18" w:rsidRPr="00821C18" w:rsidRDefault="00821C18" w:rsidP="00821C18">
      <w:pPr>
        <w:spacing w:after="0" w:line="360" w:lineRule="auto"/>
        <w:ind w:left="567"/>
        <w:contextualSpacing/>
        <w:jc w:val="both"/>
        <w:rPr>
          <w:rFonts w:ascii="Times New Roman" w:eastAsia="Calibri" w:hAnsi="Times New Roman" w:cs="Times New Roman"/>
          <w:sz w:val="28"/>
          <w:szCs w:val="28"/>
          <w:lang w:val="uk-UA"/>
        </w:rPr>
      </w:pPr>
      <w:r w:rsidRPr="00821C18">
        <w:rPr>
          <w:rFonts w:ascii="Times New Roman" w:eastAsia="Calibri" w:hAnsi="Times New Roman" w:cs="Times New Roman"/>
          <w:sz w:val="28"/>
          <w:szCs w:val="28"/>
          <w:lang w:val="uk-UA"/>
        </w:rPr>
        <w:t>А</w:t>
      </w:r>
      <w:r w:rsidRPr="005D35BD">
        <w:rPr>
          <w:rFonts w:ascii="Times New Roman" w:eastAsia="Calibri" w:hAnsi="Times New Roman" w:cs="Times New Roman"/>
          <w:sz w:val="28"/>
          <w:szCs w:val="28"/>
          <w:lang w:val="uk-UA"/>
        </w:rPr>
        <w:t>) ритмічні рухи; Б) імпровізовані пластичні дії; В) вправи для тренування слуху</w:t>
      </w:r>
      <w:r w:rsidRPr="00821C18">
        <w:rPr>
          <w:rFonts w:ascii="Times New Roman" w:eastAsia="Calibri" w:hAnsi="Times New Roman" w:cs="Times New Roman"/>
          <w:sz w:val="28"/>
          <w:szCs w:val="28"/>
          <w:lang w:val="uk-UA"/>
        </w:rPr>
        <w:t>; Г) розспівки; Д) вокальні вправи</w:t>
      </w:r>
    </w:p>
    <w:p w:rsidR="00057EA9" w:rsidRPr="00EB5839" w:rsidRDefault="00057EA9" w:rsidP="00057EA9">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Список рекомендованої літератури</w:t>
      </w:r>
    </w:p>
    <w:p w:rsidR="0071795D" w:rsidRPr="00881FFF" w:rsidRDefault="0071795D" w:rsidP="003D7DA3">
      <w:pPr>
        <w:pStyle w:val="a3"/>
        <w:numPr>
          <w:ilvl w:val="0"/>
          <w:numId w:val="93"/>
        </w:numPr>
        <w:spacing w:after="0" w:line="360" w:lineRule="auto"/>
        <w:ind w:left="426"/>
        <w:jc w:val="both"/>
        <w:rPr>
          <w:rFonts w:ascii="Times New Roman" w:hAnsi="Times New Roman" w:cs="Times New Roman"/>
          <w:sz w:val="28"/>
          <w:szCs w:val="28"/>
          <w:lang w:val="uk-UA"/>
        </w:rPr>
      </w:pPr>
      <w:r w:rsidRPr="00881FFF">
        <w:rPr>
          <w:rFonts w:ascii="Times New Roman" w:hAnsi="Times New Roman" w:cs="Times New Roman"/>
          <w:sz w:val="28"/>
          <w:szCs w:val="28"/>
          <w:lang w:val="uk-UA"/>
        </w:rPr>
        <w:t>Масол Л. М. Загальна мистецька освіта: теорія і практика: монографія</w:t>
      </w:r>
      <w:r>
        <w:rPr>
          <w:rFonts w:ascii="Times New Roman" w:hAnsi="Times New Roman" w:cs="Times New Roman"/>
          <w:sz w:val="28"/>
          <w:szCs w:val="28"/>
          <w:lang w:val="uk-UA"/>
        </w:rPr>
        <w:t>.</w:t>
      </w:r>
      <w:r w:rsidRPr="00881FFF">
        <w:rPr>
          <w:rFonts w:ascii="Times New Roman" w:hAnsi="Times New Roman" w:cs="Times New Roman"/>
          <w:sz w:val="28"/>
          <w:szCs w:val="28"/>
          <w:lang w:val="uk-UA"/>
        </w:rPr>
        <w:t xml:space="preserve"> К.: Промінь, 2006. 432 с. Бібліограф.</w:t>
      </w:r>
    </w:p>
    <w:p w:rsidR="0071795D" w:rsidRDefault="0071795D" w:rsidP="003D7DA3">
      <w:pPr>
        <w:pStyle w:val="a3"/>
        <w:numPr>
          <w:ilvl w:val="0"/>
          <w:numId w:val="93"/>
        </w:numPr>
        <w:spacing w:after="0" w:line="360" w:lineRule="auto"/>
        <w:ind w:left="426"/>
        <w:jc w:val="both"/>
        <w:rPr>
          <w:rFonts w:ascii="Times New Roman" w:hAnsi="Times New Roman" w:cs="Times New Roman"/>
          <w:sz w:val="28"/>
          <w:szCs w:val="28"/>
          <w:lang w:val="uk-UA"/>
        </w:rPr>
      </w:pPr>
      <w:r w:rsidRPr="00881FFF">
        <w:rPr>
          <w:rFonts w:ascii="Times New Roman" w:hAnsi="Times New Roman" w:cs="Times New Roman"/>
          <w:sz w:val="28"/>
          <w:szCs w:val="28"/>
          <w:lang w:val="uk-UA"/>
        </w:rPr>
        <w:lastRenderedPageBreak/>
        <w:t>Олексюк О. М. Музична педагогіка: Навчальний посібник</w:t>
      </w:r>
      <w:r>
        <w:rPr>
          <w:rFonts w:ascii="Times New Roman" w:hAnsi="Times New Roman" w:cs="Times New Roman"/>
          <w:sz w:val="28"/>
          <w:szCs w:val="28"/>
          <w:lang w:val="uk-UA"/>
        </w:rPr>
        <w:t>.</w:t>
      </w:r>
      <w:r w:rsidRPr="00881FFF">
        <w:rPr>
          <w:rFonts w:ascii="Times New Roman" w:hAnsi="Times New Roman" w:cs="Times New Roman"/>
          <w:sz w:val="28"/>
          <w:szCs w:val="28"/>
          <w:lang w:val="uk-UA"/>
        </w:rPr>
        <w:t xml:space="preserve"> К.: КНУКіМ, 2012. 188 с.</w:t>
      </w:r>
    </w:p>
    <w:p w:rsidR="0071795D" w:rsidRDefault="0071795D" w:rsidP="003D7DA3">
      <w:pPr>
        <w:pStyle w:val="a3"/>
        <w:numPr>
          <w:ilvl w:val="0"/>
          <w:numId w:val="93"/>
        </w:numPr>
        <w:spacing w:after="0" w:line="360" w:lineRule="auto"/>
        <w:ind w:left="426"/>
        <w:jc w:val="both"/>
        <w:rPr>
          <w:rFonts w:ascii="Times New Roman" w:hAnsi="Times New Roman" w:cs="Times New Roman"/>
          <w:sz w:val="28"/>
          <w:szCs w:val="28"/>
          <w:lang w:val="uk-UA"/>
        </w:rPr>
      </w:pPr>
      <w:r w:rsidRPr="00881FFF">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71795D" w:rsidRPr="004264BD" w:rsidRDefault="0071795D" w:rsidP="003D7DA3">
      <w:pPr>
        <w:pStyle w:val="a3"/>
        <w:numPr>
          <w:ilvl w:val="0"/>
          <w:numId w:val="9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Семизорова В. В., Шараєвська І. Я., Степаненко Н. В. Використання системи «елементарного музикування» Карла Орфа в освітньому процесі дошкільного навчального закладу. Тернопіль : Мандрівець, 2014. 68 с.</w:t>
      </w:r>
    </w:p>
    <w:p w:rsidR="0071795D" w:rsidRDefault="0071795D" w:rsidP="003D7DA3">
      <w:pPr>
        <w:pStyle w:val="a3"/>
        <w:numPr>
          <w:ilvl w:val="0"/>
          <w:numId w:val="93"/>
        </w:numPr>
        <w:spacing w:after="0" w:line="360" w:lineRule="auto"/>
        <w:ind w:left="426"/>
        <w:jc w:val="both"/>
        <w:rPr>
          <w:rFonts w:ascii="Times New Roman" w:hAnsi="Times New Roman" w:cs="Times New Roman"/>
          <w:sz w:val="28"/>
          <w:szCs w:val="28"/>
          <w:lang w:val="uk-UA"/>
        </w:rPr>
      </w:pPr>
      <w:r w:rsidRPr="00881FFF">
        <w:rPr>
          <w:rFonts w:ascii="Times New Roman" w:hAnsi="Times New Roman" w:cs="Times New Roman"/>
          <w:sz w:val="28"/>
          <w:szCs w:val="28"/>
          <w:lang w:val="uk-UA"/>
        </w:rPr>
        <w:t>Черкасов В. Теорія і методика музичної освіти : навч. посіб</w:t>
      </w:r>
      <w:r>
        <w:rPr>
          <w:rFonts w:ascii="Times New Roman" w:hAnsi="Times New Roman" w:cs="Times New Roman"/>
          <w:sz w:val="28"/>
          <w:szCs w:val="28"/>
          <w:lang w:val="uk-UA"/>
        </w:rPr>
        <w:t>.</w:t>
      </w:r>
      <w:r w:rsidRPr="00881FFF">
        <w:rPr>
          <w:rFonts w:ascii="Times New Roman" w:hAnsi="Times New Roman" w:cs="Times New Roman"/>
          <w:sz w:val="28"/>
          <w:szCs w:val="28"/>
          <w:lang w:val="uk-UA"/>
        </w:rPr>
        <w:t xml:space="preserve"> К. : ВЦ «Академія», 201</w:t>
      </w:r>
      <w:r>
        <w:rPr>
          <w:rFonts w:ascii="Times New Roman" w:hAnsi="Times New Roman" w:cs="Times New Roman"/>
          <w:sz w:val="28"/>
          <w:szCs w:val="28"/>
          <w:lang w:val="uk-UA"/>
        </w:rPr>
        <w:t xml:space="preserve">6. 240 с. </w:t>
      </w:r>
      <w:r w:rsidRPr="00881FFF">
        <w:rPr>
          <w:rFonts w:ascii="Times New Roman" w:hAnsi="Times New Roman" w:cs="Times New Roman"/>
          <w:sz w:val="28"/>
          <w:szCs w:val="28"/>
          <w:lang w:val="uk-UA"/>
        </w:rPr>
        <w:t xml:space="preserve"> (Серія «Альма-матір»)</w:t>
      </w:r>
    </w:p>
    <w:p w:rsidR="00057EA9" w:rsidRPr="00CE6F02" w:rsidRDefault="00057EA9" w:rsidP="00057EA9">
      <w:pPr>
        <w:spacing w:after="0" w:line="360" w:lineRule="auto"/>
        <w:jc w:val="both"/>
        <w:rPr>
          <w:rFonts w:ascii="Times New Roman" w:hAnsi="Times New Roman" w:cs="Times New Roman"/>
          <w:sz w:val="28"/>
          <w:szCs w:val="28"/>
          <w:lang w:val="uk-UA"/>
        </w:rPr>
      </w:pPr>
    </w:p>
    <w:p w:rsidR="00F90FFA" w:rsidRDefault="00F90FFA" w:rsidP="003F0E7E">
      <w:pPr>
        <w:spacing w:after="0" w:line="360" w:lineRule="auto"/>
        <w:jc w:val="center"/>
        <w:rPr>
          <w:rFonts w:ascii="Times New Roman" w:hAnsi="Times New Roman" w:cs="Times New Roman"/>
          <w:b/>
          <w:sz w:val="32"/>
          <w:szCs w:val="32"/>
          <w:lang w:val="uk-UA"/>
        </w:rPr>
      </w:pPr>
    </w:p>
    <w:p w:rsidR="00F90FFA" w:rsidRDefault="00F90FFA"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C56A19" w:rsidRDefault="00C56A19" w:rsidP="003F0E7E">
      <w:pPr>
        <w:spacing w:after="0" w:line="360" w:lineRule="auto"/>
        <w:jc w:val="center"/>
        <w:rPr>
          <w:rFonts w:ascii="Times New Roman" w:hAnsi="Times New Roman" w:cs="Times New Roman"/>
          <w:b/>
          <w:sz w:val="32"/>
          <w:szCs w:val="32"/>
          <w:lang w:val="uk-UA"/>
        </w:rPr>
      </w:pPr>
    </w:p>
    <w:p w:rsidR="00F90FFA" w:rsidRDefault="00F90FFA" w:rsidP="003F0E7E">
      <w:pPr>
        <w:spacing w:after="0" w:line="360" w:lineRule="auto"/>
        <w:jc w:val="center"/>
        <w:rPr>
          <w:rFonts w:ascii="Times New Roman" w:hAnsi="Times New Roman" w:cs="Times New Roman"/>
          <w:b/>
          <w:sz w:val="32"/>
          <w:szCs w:val="32"/>
          <w:lang w:val="uk-UA"/>
        </w:rPr>
      </w:pPr>
    </w:p>
    <w:p w:rsidR="0071795D" w:rsidRDefault="0071795D" w:rsidP="003F0E7E">
      <w:pPr>
        <w:spacing w:after="0" w:line="360" w:lineRule="auto"/>
        <w:jc w:val="center"/>
        <w:rPr>
          <w:rFonts w:ascii="Times New Roman" w:hAnsi="Times New Roman" w:cs="Times New Roman"/>
          <w:b/>
          <w:sz w:val="32"/>
          <w:szCs w:val="32"/>
          <w:lang w:val="uk-UA"/>
        </w:rPr>
      </w:pPr>
    </w:p>
    <w:p w:rsidR="0071795D" w:rsidRDefault="0071795D" w:rsidP="003F0E7E">
      <w:pPr>
        <w:spacing w:after="0" w:line="360" w:lineRule="auto"/>
        <w:jc w:val="center"/>
        <w:rPr>
          <w:rFonts w:ascii="Times New Roman" w:hAnsi="Times New Roman" w:cs="Times New Roman"/>
          <w:b/>
          <w:sz w:val="32"/>
          <w:szCs w:val="32"/>
          <w:lang w:val="uk-UA"/>
        </w:rPr>
      </w:pPr>
    </w:p>
    <w:p w:rsidR="00EB5839" w:rsidRDefault="00EB5839" w:rsidP="003F0E7E">
      <w:pPr>
        <w:spacing w:after="0" w:line="360" w:lineRule="auto"/>
        <w:jc w:val="center"/>
        <w:rPr>
          <w:rFonts w:ascii="Times New Roman" w:hAnsi="Times New Roman" w:cs="Times New Roman"/>
          <w:b/>
          <w:sz w:val="32"/>
          <w:szCs w:val="32"/>
          <w:lang w:val="uk-UA"/>
        </w:rPr>
      </w:pPr>
    </w:p>
    <w:p w:rsidR="005D35BD" w:rsidRDefault="005D35BD" w:rsidP="003F0E7E">
      <w:pPr>
        <w:spacing w:after="0" w:line="360" w:lineRule="auto"/>
        <w:jc w:val="center"/>
        <w:rPr>
          <w:rFonts w:ascii="Times New Roman" w:hAnsi="Times New Roman" w:cs="Times New Roman"/>
          <w:b/>
          <w:sz w:val="32"/>
          <w:szCs w:val="32"/>
          <w:lang w:val="uk-UA"/>
        </w:rPr>
      </w:pPr>
    </w:p>
    <w:p w:rsidR="005D35BD" w:rsidRDefault="005D35BD" w:rsidP="003F0E7E">
      <w:pPr>
        <w:spacing w:after="0" w:line="360" w:lineRule="auto"/>
        <w:jc w:val="center"/>
        <w:rPr>
          <w:rFonts w:ascii="Times New Roman" w:hAnsi="Times New Roman" w:cs="Times New Roman"/>
          <w:b/>
          <w:sz w:val="32"/>
          <w:szCs w:val="32"/>
          <w:lang w:val="uk-UA"/>
        </w:rPr>
      </w:pPr>
    </w:p>
    <w:p w:rsidR="005D35BD" w:rsidRDefault="005D35BD" w:rsidP="003F0E7E">
      <w:pPr>
        <w:spacing w:after="0" w:line="360" w:lineRule="auto"/>
        <w:jc w:val="center"/>
        <w:rPr>
          <w:rFonts w:ascii="Times New Roman" w:hAnsi="Times New Roman" w:cs="Times New Roman"/>
          <w:b/>
          <w:sz w:val="32"/>
          <w:szCs w:val="32"/>
          <w:lang w:val="uk-UA"/>
        </w:rPr>
      </w:pPr>
    </w:p>
    <w:p w:rsidR="005D35BD" w:rsidRDefault="005D35BD" w:rsidP="003F0E7E">
      <w:pPr>
        <w:spacing w:after="0" w:line="360" w:lineRule="auto"/>
        <w:jc w:val="center"/>
        <w:rPr>
          <w:rFonts w:ascii="Times New Roman" w:hAnsi="Times New Roman" w:cs="Times New Roman"/>
          <w:b/>
          <w:sz w:val="32"/>
          <w:szCs w:val="32"/>
          <w:lang w:val="uk-UA"/>
        </w:rPr>
      </w:pPr>
    </w:p>
    <w:p w:rsidR="00480BB2" w:rsidRDefault="003F0E7E" w:rsidP="003F0E7E">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Кредит 5</w:t>
      </w:r>
      <w:r w:rsidRPr="00CE6F02">
        <w:rPr>
          <w:rFonts w:ascii="Times New Roman" w:hAnsi="Times New Roman" w:cs="Times New Roman"/>
          <w:b/>
          <w:sz w:val="32"/>
          <w:szCs w:val="32"/>
          <w:lang w:val="uk-UA"/>
        </w:rPr>
        <w:t xml:space="preserve">. </w:t>
      </w:r>
      <w:r w:rsidR="00480BB2" w:rsidRPr="00480BB2">
        <w:rPr>
          <w:rFonts w:ascii="Times New Roman" w:hAnsi="Times New Roman" w:cs="Times New Roman"/>
          <w:b/>
          <w:sz w:val="32"/>
          <w:szCs w:val="32"/>
          <w:lang w:val="uk-UA"/>
        </w:rPr>
        <w:t xml:space="preserve">Провідні педагогічні ідеї педагогів-музикантів ХХ - ХХІ ст. </w:t>
      </w:r>
    </w:p>
    <w:p w:rsidR="00F00B77" w:rsidRDefault="00F00B77" w:rsidP="00F00B77">
      <w:pPr>
        <w:spacing w:after="0" w:line="360" w:lineRule="auto"/>
        <w:jc w:val="both"/>
        <w:rPr>
          <w:rFonts w:ascii="Times New Roman" w:hAnsi="Times New Roman" w:cs="Times New Roman"/>
          <w:b/>
          <w:i/>
          <w:sz w:val="32"/>
          <w:szCs w:val="32"/>
          <w:lang w:val="uk-UA"/>
        </w:rPr>
      </w:pPr>
    </w:p>
    <w:p w:rsidR="00F00B77" w:rsidRDefault="00F00B77" w:rsidP="00F00B77">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15</w:t>
      </w:r>
      <w:r w:rsidRPr="00CE6F02">
        <w:rPr>
          <w:rFonts w:ascii="Times New Roman" w:hAnsi="Times New Roman" w:cs="Times New Roman"/>
          <w:b/>
          <w:i/>
          <w:sz w:val="32"/>
          <w:szCs w:val="32"/>
          <w:lang w:val="uk-UA"/>
        </w:rPr>
        <w:t xml:space="preserve">. </w:t>
      </w:r>
      <w:r w:rsidRPr="00480BB2">
        <w:rPr>
          <w:rFonts w:ascii="Times New Roman" w:hAnsi="Times New Roman" w:cs="Times New Roman"/>
          <w:b/>
          <w:i/>
          <w:sz w:val="32"/>
          <w:szCs w:val="32"/>
          <w:lang w:val="uk-UA"/>
        </w:rPr>
        <w:t xml:space="preserve">Зарубіжні педагоги-музиканти </w:t>
      </w:r>
      <w:r w:rsidR="00217466" w:rsidRPr="00217466">
        <w:rPr>
          <w:rFonts w:ascii="Times New Roman" w:hAnsi="Times New Roman" w:cs="Times New Roman"/>
          <w:b/>
          <w:i/>
          <w:sz w:val="32"/>
          <w:szCs w:val="32"/>
          <w:lang w:val="uk-UA"/>
        </w:rPr>
        <w:t xml:space="preserve">та їхній внесок </w:t>
      </w:r>
      <w:r w:rsidRPr="00480BB2">
        <w:rPr>
          <w:rFonts w:ascii="Times New Roman" w:hAnsi="Times New Roman" w:cs="Times New Roman"/>
          <w:b/>
          <w:i/>
          <w:sz w:val="32"/>
          <w:szCs w:val="32"/>
          <w:lang w:val="uk-UA"/>
        </w:rPr>
        <w:t>у сучасну методику музичного виховання</w:t>
      </w:r>
    </w:p>
    <w:p w:rsidR="00F00B77" w:rsidRDefault="00F00B77" w:rsidP="00113379">
      <w:pPr>
        <w:spacing w:after="0" w:line="360" w:lineRule="auto"/>
        <w:jc w:val="both"/>
        <w:rPr>
          <w:rFonts w:ascii="Times New Roman" w:hAnsi="Times New Roman" w:cs="Times New Roman"/>
          <w:b/>
          <w:i/>
          <w:sz w:val="32"/>
          <w:szCs w:val="32"/>
          <w:lang w:val="uk-UA"/>
        </w:rPr>
      </w:pPr>
    </w:p>
    <w:p w:rsidR="00F00B77" w:rsidRPr="003F0E7E" w:rsidRDefault="00F00B77" w:rsidP="00F00B77">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16</w:t>
      </w:r>
      <w:r w:rsidRPr="00CE6F02">
        <w:rPr>
          <w:rFonts w:ascii="Times New Roman" w:hAnsi="Times New Roman" w:cs="Times New Roman"/>
          <w:b/>
          <w:i/>
          <w:sz w:val="32"/>
          <w:szCs w:val="32"/>
          <w:lang w:val="uk-UA"/>
        </w:rPr>
        <w:t xml:space="preserve">. </w:t>
      </w:r>
      <w:r w:rsidRPr="00D469AD">
        <w:rPr>
          <w:rFonts w:ascii="Times New Roman" w:hAnsi="Times New Roman" w:cs="Times New Roman"/>
          <w:b/>
          <w:i/>
          <w:sz w:val="32"/>
          <w:szCs w:val="32"/>
          <w:lang w:val="uk-UA"/>
        </w:rPr>
        <w:t xml:space="preserve">Провідні українські педагоги-музиканти </w:t>
      </w:r>
      <w:r>
        <w:rPr>
          <w:rFonts w:ascii="Times New Roman" w:hAnsi="Times New Roman" w:cs="Times New Roman"/>
          <w:b/>
          <w:i/>
          <w:sz w:val="32"/>
          <w:szCs w:val="32"/>
          <w:lang w:val="uk-UA"/>
        </w:rPr>
        <w:t xml:space="preserve">ХХ - </w:t>
      </w:r>
      <w:r w:rsidRPr="00D469AD">
        <w:rPr>
          <w:rFonts w:ascii="Times New Roman" w:hAnsi="Times New Roman" w:cs="Times New Roman"/>
          <w:b/>
          <w:i/>
          <w:sz w:val="32"/>
          <w:szCs w:val="32"/>
          <w:lang w:val="uk-UA"/>
        </w:rPr>
        <w:t>ХХІ століття та їх</w:t>
      </w:r>
      <w:r w:rsidR="00DF3B43">
        <w:rPr>
          <w:rFonts w:ascii="Times New Roman" w:hAnsi="Times New Roman" w:cs="Times New Roman"/>
          <w:b/>
          <w:i/>
          <w:sz w:val="32"/>
          <w:szCs w:val="32"/>
          <w:lang w:val="uk-UA"/>
        </w:rPr>
        <w:t>ній внесок</w:t>
      </w:r>
      <w:r w:rsidRPr="00D469AD">
        <w:rPr>
          <w:rFonts w:ascii="Times New Roman" w:hAnsi="Times New Roman" w:cs="Times New Roman"/>
          <w:b/>
          <w:i/>
          <w:sz w:val="32"/>
          <w:szCs w:val="32"/>
          <w:lang w:val="uk-UA"/>
        </w:rPr>
        <w:t xml:space="preserve"> у сучасну методику музичного виховання</w:t>
      </w: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F00B77" w:rsidRDefault="00F00B77" w:rsidP="00113379">
      <w:pPr>
        <w:spacing w:after="0" w:line="360" w:lineRule="auto"/>
        <w:jc w:val="both"/>
        <w:rPr>
          <w:rFonts w:ascii="Times New Roman" w:hAnsi="Times New Roman" w:cs="Times New Roman"/>
          <w:b/>
          <w:i/>
          <w:sz w:val="32"/>
          <w:szCs w:val="32"/>
          <w:lang w:val="uk-UA"/>
        </w:rPr>
      </w:pPr>
    </w:p>
    <w:p w:rsidR="00480BB2" w:rsidRDefault="00113379" w:rsidP="00113379">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lastRenderedPageBreak/>
        <w:t>Тема 15</w:t>
      </w:r>
      <w:r w:rsidRPr="00CE6F02">
        <w:rPr>
          <w:rFonts w:ascii="Times New Roman" w:hAnsi="Times New Roman" w:cs="Times New Roman"/>
          <w:b/>
          <w:i/>
          <w:sz w:val="32"/>
          <w:szCs w:val="32"/>
          <w:lang w:val="uk-UA"/>
        </w:rPr>
        <w:t xml:space="preserve">. </w:t>
      </w:r>
      <w:r w:rsidR="00480BB2" w:rsidRPr="00480BB2">
        <w:rPr>
          <w:rFonts w:ascii="Times New Roman" w:hAnsi="Times New Roman" w:cs="Times New Roman"/>
          <w:b/>
          <w:i/>
          <w:sz w:val="32"/>
          <w:szCs w:val="32"/>
          <w:lang w:val="uk-UA"/>
        </w:rPr>
        <w:t>Зарубіжні педагоги-музиканти та їх вклад у сучасну методику музичного виховання</w:t>
      </w:r>
    </w:p>
    <w:p w:rsidR="008921E2" w:rsidRPr="001C3A16" w:rsidRDefault="008921E2" w:rsidP="008921E2">
      <w:pPr>
        <w:spacing w:after="0" w:line="360" w:lineRule="auto"/>
        <w:jc w:val="both"/>
        <w:rPr>
          <w:rFonts w:ascii="Times New Roman" w:eastAsia="Calibri" w:hAnsi="Times New Roman" w:cs="Times New Roman"/>
          <w:i/>
          <w:sz w:val="28"/>
          <w:szCs w:val="28"/>
          <w:lang w:val="uk-UA"/>
        </w:rPr>
      </w:pPr>
      <w:r w:rsidRPr="008921E2">
        <w:rPr>
          <w:rFonts w:ascii="Times New Roman" w:eastAsia="Calibri" w:hAnsi="Times New Roman" w:cs="Times New Roman"/>
          <w:i/>
          <w:sz w:val="28"/>
          <w:szCs w:val="28"/>
          <w:lang w:val="uk-UA"/>
        </w:rPr>
        <w:t>КЛЮЧОВІ СЛОВА:</w:t>
      </w:r>
      <w:r w:rsidRPr="008921E2">
        <w:rPr>
          <w:rFonts w:ascii="Calibri" w:eastAsia="Calibri" w:hAnsi="Calibri" w:cs="Times New Roman"/>
          <w:lang w:val="uk-UA"/>
        </w:rPr>
        <w:t xml:space="preserve"> </w:t>
      </w:r>
      <w:r w:rsidRPr="008921E2">
        <w:rPr>
          <w:rFonts w:ascii="Times New Roman" w:eastAsia="Calibri" w:hAnsi="Times New Roman" w:cs="Times New Roman"/>
          <w:i/>
          <w:sz w:val="28"/>
          <w:szCs w:val="28"/>
          <w:lang w:val="uk-UA"/>
        </w:rPr>
        <w:t>Шініці Судзукі, метод виховання талантів,</w:t>
      </w:r>
      <w:r w:rsidRPr="008921E2">
        <w:rPr>
          <w:rFonts w:ascii="Calibri" w:eastAsia="Calibri" w:hAnsi="Calibri" w:cs="Times New Roman"/>
          <w:lang w:val="uk-UA"/>
        </w:rPr>
        <w:t xml:space="preserve"> </w:t>
      </w:r>
      <w:r w:rsidRPr="008921E2">
        <w:rPr>
          <w:rFonts w:ascii="Times New Roman" w:eastAsia="Calibri" w:hAnsi="Times New Roman" w:cs="Times New Roman"/>
          <w:i/>
          <w:sz w:val="28"/>
          <w:szCs w:val="28"/>
          <w:lang w:val="uk-UA"/>
        </w:rPr>
        <w:t>масове музичне виховання,</w:t>
      </w:r>
      <w:r w:rsidRPr="008921E2">
        <w:rPr>
          <w:rFonts w:ascii="Calibri" w:eastAsia="Calibri" w:hAnsi="Calibri" w:cs="Times New Roman"/>
          <w:lang w:val="uk-UA"/>
        </w:rPr>
        <w:t xml:space="preserve"> </w:t>
      </w:r>
      <w:r w:rsidRPr="008921E2">
        <w:rPr>
          <w:rFonts w:ascii="Times New Roman" w:eastAsia="Calibri" w:hAnsi="Times New Roman" w:cs="Times New Roman"/>
          <w:i/>
          <w:sz w:val="28"/>
          <w:szCs w:val="28"/>
          <w:lang w:val="uk-UA"/>
        </w:rPr>
        <w:t>школа-колонія «Бадьоре життя»,</w:t>
      </w:r>
      <w:r w:rsidRPr="008921E2">
        <w:rPr>
          <w:rFonts w:ascii="Calibri" w:eastAsia="Calibri" w:hAnsi="Calibri" w:cs="Times New Roman"/>
          <w:lang w:val="uk-UA"/>
        </w:rPr>
        <w:t xml:space="preserve"> </w:t>
      </w:r>
      <w:r w:rsidRPr="008921E2">
        <w:rPr>
          <w:rFonts w:ascii="Times New Roman" w:eastAsia="Calibri" w:hAnsi="Times New Roman" w:cs="Times New Roman"/>
          <w:i/>
          <w:sz w:val="28"/>
          <w:szCs w:val="28"/>
          <w:lang w:val="uk-UA"/>
        </w:rPr>
        <w:t xml:space="preserve">теорія інтонації, уроки співу, музична форма (тотожність, контраст), метод наведення. </w:t>
      </w:r>
    </w:p>
    <w:p w:rsidR="008921E2" w:rsidRPr="008921E2" w:rsidRDefault="008921E2" w:rsidP="008921E2">
      <w:pPr>
        <w:spacing w:after="0" w:line="360" w:lineRule="auto"/>
        <w:ind w:firstLine="709"/>
        <w:jc w:val="both"/>
        <w:rPr>
          <w:rFonts w:ascii="Times New Roman" w:eastAsia="Calibri" w:hAnsi="Times New Roman" w:cs="Times New Roman"/>
          <w:sz w:val="28"/>
          <w:szCs w:val="28"/>
          <w:lang w:val="uk-UA"/>
        </w:rPr>
      </w:pPr>
    </w:p>
    <w:p w:rsidR="008921E2" w:rsidRPr="008921E2" w:rsidRDefault="008921E2" w:rsidP="008921E2">
      <w:pPr>
        <w:spacing w:after="0" w:line="360" w:lineRule="auto"/>
        <w:ind w:firstLine="709"/>
        <w:jc w:val="both"/>
        <w:rPr>
          <w:rFonts w:ascii="Times New Roman" w:eastAsia="Calibri" w:hAnsi="Times New Roman" w:cs="Times New Roman"/>
          <w:sz w:val="28"/>
          <w:szCs w:val="28"/>
          <w:lang w:val="uk-UA"/>
        </w:rPr>
      </w:pPr>
      <w:r w:rsidRPr="008921E2">
        <w:rPr>
          <w:rFonts w:ascii="Times New Roman" w:eastAsia="Calibri" w:hAnsi="Times New Roman" w:cs="Times New Roman"/>
          <w:sz w:val="28"/>
          <w:szCs w:val="28"/>
          <w:lang w:val="uk-UA"/>
        </w:rPr>
        <w:t xml:space="preserve">ХХ </w:t>
      </w:r>
      <w:r>
        <w:rPr>
          <w:rFonts w:ascii="Times New Roman" w:eastAsia="Calibri" w:hAnsi="Times New Roman" w:cs="Times New Roman"/>
          <w:sz w:val="28"/>
          <w:szCs w:val="28"/>
          <w:lang w:val="uk-UA"/>
        </w:rPr>
        <w:t xml:space="preserve">століття </w:t>
      </w:r>
      <w:r w:rsidRPr="008921E2">
        <w:rPr>
          <w:rFonts w:ascii="Times New Roman" w:eastAsia="Calibri" w:hAnsi="Times New Roman" w:cs="Times New Roman"/>
          <w:sz w:val="28"/>
          <w:szCs w:val="28"/>
          <w:lang w:val="uk-UA"/>
        </w:rPr>
        <w:t>подарувало музичній педагогіці плеяду талановитих педагогів, які наголошували на важливій ролі музичного виховання молоді. У цей період з</w:t>
      </w:r>
      <w:r w:rsidRPr="008921E2">
        <w:rPr>
          <w:rFonts w:ascii="Times New Roman" w:eastAsia="Calibri" w:hAnsi="Times New Roman" w:cs="Times New Roman"/>
          <w:sz w:val="28"/>
          <w:szCs w:val="28"/>
        </w:rPr>
        <w:t>’</w:t>
      </w:r>
      <w:r w:rsidRPr="008921E2">
        <w:rPr>
          <w:rFonts w:ascii="Times New Roman" w:eastAsia="Calibri" w:hAnsi="Times New Roman" w:cs="Times New Roman"/>
          <w:sz w:val="28"/>
          <w:szCs w:val="28"/>
          <w:lang w:val="uk-UA"/>
        </w:rPr>
        <w:t>являються нові форми музичної</w:t>
      </w:r>
      <w:r>
        <w:rPr>
          <w:rFonts w:ascii="Times New Roman" w:eastAsia="Calibri" w:hAnsi="Times New Roman" w:cs="Times New Roman"/>
          <w:sz w:val="28"/>
          <w:szCs w:val="28"/>
          <w:lang w:val="uk-UA"/>
        </w:rPr>
        <w:t xml:space="preserve"> освіти, відкриваються заклади </w:t>
      </w:r>
      <w:r w:rsidRPr="008921E2">
        <w:rPr>
          <w:rFonts w:ascii="Times New Roman" w:eastAsia="Calibri" w:hAnsi="Times New Roman" w:cs="Times New Roman"/>
          <w:sz w:val="28"/>
          <w:szCs w:val="28"/>
          <w:lang w:val="uk-UA"/>
        </w:rPr>
        <w:t xml:space="preserve">музично-естетичного спрямування: перші музичні школи, безкоштовні музично-хорові класи, курси при музичних навчальних закладах, народна консерваторія тощо. </w:t>
      </w:r>
    </w:p>
    <w:p w:rsidR="008921E2" w:rsidRPr="008921E2" w:rsidRDefault="008921E2" w:rsidP="008921E2">
      <w:pPr>
        <w:spacing w:after="0" w:line="360" w:lineRule="auto"/>
        <w:jc w:val="both"/>
        <w:rPr>
          <w:rFonts w:ascii="Times New Roman" w:eastAsia="Calibri" w:hAnsi="Times New Roman" w:cs="Times New Roman"/>
          <w:b/>
          <w:sz w:val="32"/>
          <w:szCs w:val="32"/>
          <w:lang w:val="uk-UA"/>
        </w:rPr>
      </w:pPr>
      <w:r w:rsidRPr="008921E2">
        <w:rPr>
          <w:rFonts w:ascii="Times New Roman" w:eastAsia="Calibri" w:hAnsi="Times New Roman" w:cs="Times New Roman"/>
          <w:b/>
          <w:i/>
          <w:sz w:val="28"/>
          <w:szCs w:val="28"/>
          <w:lang w:val="uk-UA"/>
        </w:rPr>
        <w:t>Метод виховання талантів Шініці Судзукі. Система японського музичного виховання.</w:t>
      </w:r>
    </w:p>
    <w:p w:rsidR="008921E2" w:rsidRPr="008921E2" w:rsidRDefault="0096561A" w:rsidP="008921E2">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23" o:spid="_x0000_s1058" type="#_x0000_t202" style="position:absolute;left:0;text-align:left;margin-left:3.35pt;margin-top:106.35pt;width:102pt;height:24.75pt;z-index:-251604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59 0 -159 20945 21600 20945 21600 0 -1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" stroked="f">
            <v:textbox>
              <w:txbxContent>
                <w:p w:rsidR="00EB5FB8" w:rsidRPr="00F90FFA" w:rsidRDefault="00EB5FB8" w:rsidP="008921E2">
                  <w:pPr>
                    <w:rPr>
                      <w:sz w:val="24"/>
                      <w:szCs w:val="24"/>
                    </w:rPr>
                  </w:pPr>
                  <w:r w:rsidRPr="00F90FFA">
                    <w:rPr>
                      <w:rFonts w:ascii="Times New Roman" w:hAnsi="Times New Roman"/>
                      <w:i/>
                      <w:sz w:val="24"/>
                      <w:szCs w:val="24"/>
                      <w:lang w:val="uk-UA"/>
                    </w:rPr>
                    <w:t>Шініці Судзукі</w:t>
                  </w:r>
                </w:p>
              </w:txbxContent>
            </v:textbox>
            <w10:wrap type="tight"/>
          </v:shape>
        </w:pict>
      </w:r>
      <w:r w:rsidR="001C3A16" w:rsidRPr="008921E2">
        <w:rPr>
          <w:rFonts w:ascii="Calibri" w:eastAsia="Calibri" w:hAnsi="Calibri" w:cs="Times New Roman"/>
          <w:noProof/>
          <w:lang w:eastAsia="ru-RU"/>
        </w:rPr>
        <w:drawing>
          <wp:anchor distT="67056" distB="93726" distL="193548" distR="207645" simplePos="0" relativeHeight="251665408" behindDoc="1" locked="0" layoutInCell="1" allowOverlap="1" wp14:anchorId="7AC7F243" wp14:editId="63A5EFBF">
            <wp:simplePos x="0" y="0"/>
            <wp:positionH relativeFrom="column">
              <wp:posOffset>3135</wp:posOffset>
            </wp:positionH>
            <wp:positionV relativeFrom="page">
              <wp:posOffset>5109210</wp:posOffset>
            </wp:positionV>
            <wp:extent cx="1821600" cy="1252800"/>
            <wp:effectExtent l="133350" t="114300" r="102870" b="138430"/>
            <wp:wrapTight wrapText="bothSides">
              <wp:wrapPolygon edited="0">
                <wp:start x="-1356" y="-1972"/>
                <wp:lineTo x="-1582" y="19716"/>
                <wp:lineTo x="-1130" y="23988"/>
                <wp:lineTo x="22368" y="23988"/>
                <wp:lineTo x="22820" y="20045"/>
                <wp:lineTo x="22594" y="-1972"/>
                <wp:lineTo x="-1356" y="-1972"/>
              </wp:wrapPolygon>
            </wp:wrapTight>
            <wp:docPr id="222" name="Рисунок 222" descr="Картинки по запросу шиничи сузу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иничи сузуки"/>
                    <pic:cNvPicPr>
                      <a:picLocks noChangeAspect="1" noChangeArrowheads="1"/>
                    </pic:cNvPicPr>
                  </pic:nvPicPr>
                  <pic:blipFill>
                    <a:blip r:embed="rId56" cstate="print">
                      <a:extLst/>
                    </a:blip>
                    <a:srcRect/>
                    <a:stretch>
                      <a:fillRect/>
                    </a:stretch>
                  </pic:blipFill>
                  <pic:spPr bwMode="auto">
                    <a:xfrm>
                      <a:off x="0" y="0"/>
                      <a:ext cx="1821600" cy="12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21E2" w:rsidRPr="008921E2">
        <w:rPr>
          <w:rFonts w:ascii="Times New Roman" w:eastAsia="Calibri" w:hAnsi="Times New Roman" w:cs="Times New Roman"/>
          <w:b/>
          <w:i/>
          <w:sz w:val="28"/>
          <w:szCs w:val="28"/>
          <w:lang w:val="uk-UA"/>
        </w:rPr>
        <w:t>Шініці Судзукі</w:t>
      </w:r>
      <w:r w:rsidR="008921E2" w:rsidRPr="008921E2">
        <w:rPr>
          <w:rFonts w:ascii="Times New Roman" w:eastAsia="Calibri" w:hAnsi="Times New Roman" w:cs="Times New Roman"/>
          <w:i/>
          <w:sz w:val="28"/>
          <w:szCs w:val="28"/>
          <w:lang w:val="uk-UA"/>
        </w:rPr>
        <w:t xml:space="preserve"> </w:t>
      </w:r>
      <w:r w:rsidR="008921E2" w:rsidRPr="008921E2">
        <w:rPr>
          <w:rFonts w:ascii="Times New Roman" w:eastAsia="Calibri" w:hAnsi="Times New Roman" w:cs="Times New Roman"/>
          <w:sz w:val="28"/>
          <w:szCs w:val="28"/>
          <w:lang w:val="uk-UA"/>
        </w:rPr>
        <w:t>(1898 – 1998)</w:t>
      </w:r>
      <w:r w:rsidR="008921E2" w:rsidRPr="008921E2">
        <w:rPr>
          <w:rFonts w:ascii="Times New Roman" w:eastAsia="Calibri" w:hAnsi="Times New Roman" w:cs="Times New Roman"/>
          <w:i/>
          <w:sz w:val="28"/>
          <w:szCs w:val="28"/>
          <w:lang w:val="uk-UA"/>
        </w:rPr>
        <w:t xml:space="preserve"> – </w:t>
      </w:r>
      <w:r w:rsidR="008921E2" w:rsidRPr="008921E2">
        <w:rPr>
          <w:rFonts w:ascii="Times New Roman" w:eastAsia="Calibri" w:hAnsi="Times New Roman" w:cs="Times New Roman"/>
          <w:sz w:val="28"/>
          <w:szCs w:val="28"/>
          <w:lang w:val="uk-UA"/>
        </w:rPr>
        <w:t>японський скрипаль, педагог-музикант, який розробив нову систему масового музичного виховання, в основу якого покладено інструментальне (скрипкове) колективне музикування, власний метод навчання музики назвав</w:t>
      </w:r>
      <w:r w:rsidR="008921E2">
        <w:rPr>
          <w:rFonts w:ascii="Times New Roman" w:eastAsia="Calibri" w:hAnsi="Times New Roman" w:cs="Times New Roman"/>
          <w:sz w:val="28"/>
          <w:szCs w:val="28"/>
          <w:lang w:val="uk-UA"/>
        </w:rPr>
        <w:t xml:space="preserve"> «методом виховання талантів». </w:t>
      </w:r>
      <w:r w:rsidR="008921E2" w:rsidRPr="008921E2">
        <w:rPr>
          <w:rFonts w:ascii="Times New Roman" w:eastAsia="Calibri" w:hAnsi="Times New Roman" w:cs="Times New Roman"/>
          <w:sz w:val="28"/>
          <w:szCs w:val="28"/>
          <w:lang w:val="uk-UA"/>
        </w:rPr>
        <w:t xml:space="preserve">Педагог створив в Японії Інститут виховання талантів. </w:t>
      </w:r>
    </w:p>
    <w:p w:rsidR="008921E2" w:rsidRPr="008921E2" w:rsidRDefault="008921E2" w:rsidP="008921E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 </w:t>
      </w:r>
      <w:r w:rsidRPr="008921E2">
        <w:rPr>
          <w:rFonts w:ascii="Times New Roman" w:eastAsia="Calibri" w:hAnsi="Times New Roman" w:cs="Times New Roman"/>
          <w:sz w:val="28"/>
          <w:szCs w:val="28"/>
          <w:lang w:val="uk-UA"/>
        </w:rPr>
        <w:t>Судзукі уважав, що методи</w:t>
      </w:r>
      <w:r>
        <w:rPr>
          <w:rFonts w:ascii="Times New Roman" w:eastAsia="Calibri" w:hAnsi="Times New Roman" w:cs="Times New Roman"/>
          <w:sz w:val="28"/>
          <w:szCs w:val="28"/>
          <w:lang w:val="uk-UA"/>
        </w:rPr>
        <w:t>ка навчання музики повинна бути</w:t>
      </w:r>
      <w:r w:rsidRPr="008921E2">
        <w:rPr>
          <w:rFonts w:ascii="Times New Roman" w:eastAsia="Calibri" w:hAnsi="Times New Roman" w:cs="Times New Roman"/>
          <w:sz w:val="28"/>
          <w:szCs w:val="28"/>
          <w:lang w:val="uk-UA"/>
        </w:rPr>
        <w:t xml:space="preserve"> схожою на </w:t>
      </w:r>
      <w:r>
        <w:rPr>
          <w:rFonts w:ascii="Times New Roman" w:eastAsia="Calibri" w:hAnsi="Times New Roman" w:cs="Times New Roman"/>
          <w:sz w:val="28"/>
          <w:szCs w:val="28"/>
          <w:lang w:val="uk-UA"/>
        </w:rPr>
        <w:t xml:space="preserve">методику навчання рідної мови. </w:t>
      </w:r>
      <w:r w:rsidRPr="008921E2">
        <w:rPr>
          <w:rFonts w:ascii="Times New Roman" w:eastAsia="Calibri" w:hAnsi="Times New Roman" w:cs="Times New Roman"/>
          <w:sz w:val="28"/>
          <w:szCs w:val="28"/>
          <w:lang w:val="uk-UA"/>
        </w:rPr>
        <w:t>Головним у цій справі є «терпіння і невпинне повторення. Якщо нам вдалося цього добитися, ми побачимо, що на базі одних умінь швидко розвиваються нові», - наголошував педагог [</w:t>
      </w:r>
      <w:r>
        <w:rPr>
          <w:rFonts w:ascii="Times New Roman" w:eastAsia="Calibri" w:hAnsi="Times New Roman" w:cs="Times New Roman"/>
          <w:sz w:val="28"/>
          <w:szCs w:val="28"/>
          <w:lang w:val="uk-UA"/>
        </w:rPr>
        <w:t>112</w:t>
      </w:r>
      <w:r w:rsidRPr="008921E2">
        <w:rPr>
          <w:rFonts w:ascii="Times New Roman" w:eastAsia="Calibri" w:hAnsi="Times New Roman" w:cs="Times New Roman"/>
          <w:sz w:val="28"/>
          <w:szCs w:val="28"/>
          <w:lang w:val="uk-UA"/>
        </w:rPr>
        <w:t>, с. 17].</w:t>
      </w:r>
    </w:p>
    <w:p w:rsidR="008921E2" w:rsidRPr="008921E2" w:rsidRDefault="008921E2" w:rsidP="008921E2">
      <w:pPr>
        <w:spacing w:after="0" w:line="360" w:lineRule="auto"/>
        <w:ind w:firstLine="709"/>
        <w:jc w:val="both"/>
        <w:rPr>
          <w:rFonts w:ascii="Times New Roman" w:eastAsia="Calibri" w:hAnsi="Times New Roman" w:cs="Times New Roman"/>
          <w:sz w:val="28"/>
          <w:szCs w:val="28"/>
          <w:lang w:val="uk-UA"/>
        </w:rPr>
      </w:pPr>
      <w:r w:rsidRPr="008921E2">
        <w:rPr>
          <w:rFonts w:ascii="Times New Roman" w:eastAsia="Calibri" w:hAnsi="Times New Roman" w:cs="Times New Roman"/>
          <w:sz w:val="28"/>
          <w:szCs w:val="28"/>
          <w:lang w:val="uk-UA"/>
        </w:rPr>
        <w:t>Свою методику педагог розділив на умовні кроки:</w:t>
      </w:r>
    </w:p>
    <w:p w:rsidR="008921E2" w:rsidRPr="008921E2" w:rsidRDefault="006335F7"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6335F7">
        <w:rPr>
          <w:rFonts w:ascii="Times New Roman" w:eastAsia="Calibri" w:hAnsi="Times New Roman" w:cs="Times New Roman"/>
          <w:b/>
          <w:sz w:val="28"/>
          <w:szCs w:val="28"/>
          <w:lang w:val="uk-UA"/>
        </w:rPr>
        <w:t xml:space="preserve">Навчання з ранього віку. </w:t>
      </w:r>
      <w:r w:rsidR="008921E2" w:rsidRPr="008921E2">
        <w:rPr>
          <w:rFonts w:ascii="Times New Roman" w:eastAsia="Calibri" w:hAnsi="Times New Roman" w:cs="Times New Roman"/>
          <w:sz w:val="28"/>
          <w:szCs w:val="28"/>
          <w:lang w:val="uk-UA"/>
        </w:rPr>
        <w:t>Навчання грі на музичному інструменті (скрипці) повинно розпочинатися у дворічному віці.</w:t>
      </w:r>
      <w:r w:rsidR="008921E2" w:rsidRPr="008921E2">
        <w:rPr>
          <w:rFonts w:ascii="Times New Roman" w:eastAsia="Calibri" w:hAnsi="Times New Roman" w:cs="Times New Roman"/>
          <w:b/>
          <w:sz w:val="28"/>
          <w:szCs w:val="28"/>
          <w:lang w:val="uk-UA"/>
        </w:rPr>
        <w:t xml:space="preserve"> </w:t>
      </w:r>
      <w:r w:rsidR="008921E2" w:rsidRPr="008921E2">
        <w:rPr>
          <w:rFonts w:ascii="Times New Roman" w:eastAsia="Calibri" w:hAnsi="Times New Roman" w:cs="Times New Roman"/>
          <w:sz w:val="28"/>
          <w:szCs w:val="28"/>
          <w:lang w:val="uk-UA"/>
        </w:rPr>
        <w:lastRenderedPageBreak/>
        <w:t xml:space="preserve">Педагог наголошував, що дитину з самого народження треба оточувати чудовою музикою, так само як вона оточена звуками рідної мови, це і будуть перші  цеглинки в музичній освіті дитини. «Два - три - чотири роки - пік засвоєння рідної мови. Слух малюка налаштований на те, щоб все вбирати, засвоювати, тому і вчитися музиці краще зараз» </w:t>
      </w:r>
      <w:r>
        <w:rPr>
          <w:rFonts w:ascii="Times New Roman" w:eastAsia="Calibri" w:hAnsi="Times New Roman" w:cs="Times New Roman"/>
          <w:sz w:val="28"/>
          <w:szCs w:val="28"/>
          <w:lang w:val="uk-UA"/>
        </w:rPr>
        <w:t>[112</w:t>
      </w:r>
      <w:r w:rsidR="008921E2" w:rsidRPr="008921E2">
        <w:rPr>
          <w:rFonts w:ascii="Times New Roman" w:eastAsia="Calibri" w:hAnsi="Times New Roman" w:cs="Times New Roman"/>
          <w:sz w:val="28"/>
          <w:szCs w:val="28"/>
          <w:lang w:val="uk-UA"/>
        </w:rPr>
        <w:t xml:space="preserve">]. </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Залучення батьків.</w:t>
      </w:r>
      <w:r w:rsidRPr="008921E2">
        <w:rPr>
          <w:rFonts w:ascii="Times New Roman" w:eastAsia="Calibri" w:hAnsi="Times New Roman" w:cs="Times New Roman"/>
          <w:sz w:val="28"/>
          <w:szCs w:val="28"/>
          <w:lang w:val="uk-UA"/>
        </w:rPr>
        <w:t xml:space="preserve"> Важливу роль у музичному вихованні </w:t>
      </w:r>
      <w:r w:rsidR="001C3A16">
        <w:rPr>
          <w:rFonts w:ascii="Times New Roman" w:eastAsia="Calibri" w:hAnsi="Times New Roman" w:cs="Times New Roman"/>
          <w:sz w:val="28"/>
          <w:szCs w:val="28"/>
          <w:lang w:val="uk-UA"/>
        </w:rPr>
        <w:t>віді</w:t>
      </w:r>
      <w:r w:rsidRPr="008921E2">
        <w:rPr>
          <w:rFonts w:ascii="Times New Roman" w:eastAsia="Calibri" w:hAnsi="Times New Roman" w:cs="Times New Roman"/>
          <w:sz w:val="28"/>
          <w:szCs w:val="28"/>
          <w:lang w:val="uk-UA"/>
        </w:rPr>
        <w:t>грають батьки дитини. Їх роль полягає в тому, щоб ходити з малюком на всі уроки, робити нотатки, займатися з дитиною вдома. Таким чином, мама або тато стають домашніми вчителями свого юного музиканта.</w:t>
      </w:r>
      <w:r w:rsidRPr="008921E2">
        <w:rPr>
          <w:rFonts w:ascii="Calibri" w:eastAsia="Calibri" w:hAnsi="Calibri" w:cs="Times New Roman"/>
        </w:rPr>
        <w:t xml:space="preserve"> </w:t>
      </w:r>
      <w:r w:rsidRPr="008921E2">
        <w:rPr>
          <w:rFonts w:ascii="Times New Roman" w:eastAsia="Calibri" w:hAnsi="Times New Roman" w:cs="Times New Roman"/>
          <w:sz w:val="28"/>
          <w:szCs w:val="28"/>
          <w:lang w:val="uk-UA"/>
        </w:rPr>
        <w:t>Батьки повинні хвалити дитину за кожне</w:t>
      </w:r>
      <w:r w:rsidR="001C3A16">
        <w:rPr>
          <w:rFonts w:ascii="Times New Roman" w:eastAsia="Calibri" w:hAnsi="Times New Roman" w:cs="Times New Roman"/>
          <w:sz w:val="28"/>
          <w:szCs w:val="28"/>
          <w:lang w:val="uk-UA"/>
        </w:rPr>
        <w:t>, навіть маленьке,</w:t>
      </w:r>
      <w:r w:rsidRPr="008921E2">
        <w:rPr>
          <w:rFonts w:ascii="Times New Roman" w:eastAsia="Calibri" w:hAnsi="Times New Roman" w:cs="Times New Roman"/>
          <w:sz w:val="28"/>
          <w:szCs w:val="28"/>
          <w:lang w:val="uk-UA"/>
        </w:rPr>
        <w:t xml:space="preserve"> досягнення (</w:t>
      </w:r>
      <w:r w:rsidR="001C3A16">
        <w:rPr>
          <w:rFonts w:ascii="Times New Roman" w:eastAsia="Calibri" w:hAnsi="Times New Roman" w:cs="Times New Roman"/>
          <w:sz w:val="28"/>
          <w:szCs w:val="28"/>
          <w:lang w:val="uk-UA"/>
        </w:rPr>
        <w:t xml:space="preserve">саме так, </w:t>
      </w:r>
      <w:r w:rsidRPr="008921E2">
        <w:rPr>
          <w:rFonts w:ascii="Times New Roman" w:eastAsia="Calibri" w:hAnsi="Times New Roman" w:cs="Times New Roman"/>
          <w:sz w:val="28"/>
          <w:szCs w:val="28"/>
          <w:lang w:val="uk-UA"/>
        </w:rPr>
        <w:t xml:space="preserve">як </w:t>
      </w:r>
      <w:r w:rsidR="001C3A16">
        <w:rPr>
          <w:rFonts w:ascii="Times New Roman" w:eastAsia="Calibri" w:hAnsi="Times New Roman" w:cs="Times New Roman"/>
          <w:sz w:val="28"/>
          <w:szCs w:val="28"/>
          <w:lang w:val="uk-UA"/>
        </w:rPr>
        <w:t xml:space="preserve">хвалять </w:t>
      </w:r>
      <w:r w:rsidRPr="008921E2">
        <w:rPr>
          <w:rFonts w:ascii="Times New Roman" w:eastAsia="Calibri" w:hAnsi="Times New Roman" w:cs="Times New Roman"/>
          <w:sz w:val="28"/>
          <w:szCs w:val="28"/>
          <w:lang w:val="uk-UA"/>
        </w:rPr>
        <w:t xml:space="preserve">за </w:t>
      </w:r>
      <w:r w:rsidR="001C3A16">
        <w:rPr>
          <w:rFonts w:ascii="Times New Roman" w:eastAsia="Calibri" w:hAnsi="Times New Roman" w:cs="Times New Roman"/>
          <w:sz w:val="28"/>
          <w:szCs w:val="28"/>
          <w:lang w:val="uk-UA"/>
        </w:rPr>
        <w:t>перші успіхі у промовлянні перших слів</w:t>
      </w:r>
      <w:r w:rsidRPr="008921E2">
        <w:rPr>
          <w:rFonts w:ascii="Times New Roman" w:eastAsia="Calibri" w:hAnsi="Times New Roman" w:cs="Times New Roman"/>
          <w:sz w:val="28"/>
          <w:szCs w:val="28"/>
          <w:lang w:val="uk-UA"/>
        </w:rPr>
        <w:t xml:space="preserve">), а також мати терпіння нескінченно виправляти її. Навчання повинно проходити в атмосфері любові. </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Активне прослуховування.</w:t>
      </w:r>
      <w:r w:rsidRPr="008921E2">
        <w:rPr>
          <w:rFonts w:ascii="Times New Roman" w:eastAsia="Calibri" w:hAnsi="Times New Roman" w:cs="Times New Roman"/>
          <w:sz w:val="28"/>
          <w:szCs w:val="28"/>
          <w:lang w:val="uk-UA"/>
        </w:rPr>
        <w:t xml:space="preserve"> Так як діти вчаться говорити, уваж</w:t>
      </w:r>
      <w:r w:rsidR="007C1C22">
        <w:rPr>
          <w:rFonts w:ascii="Times New Roman" w:eastAsia="Calibri" w:hAnsi="Times New Roman" w:cs="Times New Roman"/>
          <w:sz w:val="28"/>
          <w:szCs w:val="28"/>
          <w:lang w:val="uk-UA"/>
        </w:rPr>
        <w:t xml:space="preserve">но слухаючи промову батьків, </w:t>
      </w:r>
      <w:r w:rsidRPr="008921E2">
        <w:rPr>
          <w:rFonts w:ascii="Times New Roman" w:eastAsia="Calibri" w:hAnsi="Times New Roman" w:cs="Times New Roman"/>
          <w:sz w:val="28"/>
          <w:szCs w:val="28"/>
          <w:lang w:val="uk-UA"/>
        </w:rPr>
        <w:t>так і в навчанні музиці – треба з народження слухати музику, постійно відчувати якісний музичний фон. Чим частіше вони будуть слухати музику, тим простіше їм навчи</w:t>
      </w:r>
      <w:r w:rsidR="006335F7">
        <w:rPr>
          <w:rFonts w:ascii="Times New Roman" w:eastAsia="Calibri" w:hAnsi="Times New Roman" w:cs="Times New Roman"/>
          <w:sz w:val="28"/>
          <w:szCs w:val="28"/>
          <w:lang w:val="uk-UA"/>
        </w:rPr>
        <w:t>тися грати на інструменті. Обов</w:t>
      </w:r>
      <w:r w:rsidR="006335F7" w:rsidRPr="006335F7">
        <w:rPr>
          <w:rFonts w:ascii="Times New Roman" w:eastAsia="Calibri" w:hAnsi="Times New Roman" w:cs="Times New Roman"/>
          <w:sz w:val="28"/>
          <w:szCs w:val="28"/>
        </w:rPr>
        <w:t>’</w:t>
      </w:r>
      <w:r w:rsidRPr="008921E2">
        <w:rPr>
          <w:rFonts w:ascii="Times New Roman" w:eastAsia="Calibri" w:hAnsi="Times New Roman" w:cs="Times New Roman"/>
          <w:sz w:val="28"/>
          <w:szCs w:val="28"/>
          <w:lang w:val="uk-UA"/>
        </w:rPr>
        <w:t>язковим елементом роботи над музичним твором є прослуховування його у записі.</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Донотне навчання.</w:t>
      </w:r>
      <w:r w:rsidRPr="008921E2">
        <w:rPr>
          <w:rFonts w:ascii="Times New Roman" w:eastAsia="Calibri" w:hAnsi="Times New Roman" w:cs="Times New Roman"/>
          <w:sz w:val="28"/>
          <w:szCs w:val="28"/>
          <w:lang w:val="uk-UA"/>
        </w:rPr>
        <w:t xml:space="preserve"> Перш ніж вивчити ноти діти повинні навчитися грати на музичних інструментах. Головне завдання на першому етапі </w:t>
      </w:r>
      <w:r w:rsidR="006335F7" w:rsidRPr="006335F7">
        <w:rPr>
          <w:rFonts w:ascii="Times New Roman" w:eastAsia="Calibri" w:hAnsi="Times New Roman" w:cs="Times New Roman"/>
          <w:sz w:val="28"/>
          <w:szCs w:val="28"/>
          <w:lang w:val="uk-UA"/>
        </w:rPr>
        <w:t>–</w:t>
      </w:r>
      <w:r w:rsidRPr="008921E2">
        <w:rPr>
          <w:rFonts w:ascii="Times New Roman" w:eastAsia="Calibri" w:hAnsi="Times New Roman" w:cs="Times New Roman"/>
          <w:sz w:val="28"/>
          <w:szCs w:val="28"/>
          <w:lang w:val="uk-UA"/>
        </w:rPr>
        <w:t xml:space="preserve"> поставити руки, домогтися точної інтонації і красивого звучання.</w:t>
      </w:r>
      <w:r w:rsidRPr="008921E2">
        <w:rPr>
          <w:rFonts w:ascii="Calibri" w:eastAsia="Calibri" w:hAnsi="Calibri" w:cs="Times New Roman"/>
        </w:rPr>
        <w:t xml:space="preserve"> </w:t>
      </w:r>
      <w:r w:rsidRPr="008921E2">
        <w:rPr>
          <w:rFonts w:ascii="Times New Roman" w:eastAsia="Calibri" w:hAnsi="Times New Roman" w:cs="Times New Roman"/>
          <w:sz w:val="28"/>
          <w:szCs w:val="28"/>
          <w:lang w:val="uk-UA"/>
        </w:rPr>
        <w:t>На початку навчання педагог пропонує дітям тривалий час грати мелодії на слух, без нот, що дає можливість розвинути музичний слух.</w:t>
      </w:r>
    </w:p>
    <w:p w:rsidR="008921E2" w:rsidRPr="008921E2" w:rsidRDefault="008921E2" w:rsidP="003D7DA3">
      <w:pPr>
        <w:numPr>
          <w:ilvl w:val="0"/>
          <w:numId w:val="64"/>
        </w:numPr>
        <w:spacing w:after="0" w:line="360" w:lineRule="auto"/>
        <w:ind w:hanging="357"/>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 xml:space="preserve">Соціальне середовище. </w:t>
      </w:r>
      <w:r w:rsidRPr="008921E2">
        <w:rPr>
          <w:rFonts w:ascii="Times New Roman" w:eastAsia="Calibri" w:hAnsi="Times New Roman" w:cs="Times New Roman"/>
          <w:sz w:val="28"/>
          <w:szCs w:val="28"/>
          <w:lang w:val="uk-UA"/>
        </w:rPr>
        <w:t xml:space="preserve">Як діти вивчають мову – в родині, з друзями, так і в музиці, слухаючи більш технічно досконалу і складну гру своїх старших друзів, малюки прагнуть якомога </w:t>
      </w:r>
      <w:r w:rsidRPr="008921E2">
        <w:rPr>
          <w:rFonts w:ascii="Times New Roman" w:eastAsia="Calibri" w:hAnsi="Times New Roman" w:cs="Times New Roman"/>
          <w:sz w:val="28"/>
          <w:szCs w:val="28"/>
          <w:lang w:val="uk-UA"/>
        </w:rPr>
        <w:lastRenderedPageBreak/>
        <w:t>швидше досягти їх рівня. Мотивацією для малюків є гра старших дітей: «Лише гарне оточення впливає на виховання видатних здібностей… Наше завдання полягає в тому, щоб із самої колиски виховувати в дітях благородство духу, прищ</w:t>
      </w:r>
      <w:r w:rsidR="006335F7">
        <w:rPr>
          <w:rFonts w:ascii="Times New Roman" w:eastAsia="Calibri" w:hAnsi="Times New Roman" w:cs="Times New Roman"/>
          <w:sz w:val="28"/>
          <w:szCs w:val="28"/>
          <w:lang w:val="uk-UA"/>
        </w:rPr>
        <w:t>еплювати їм високі цінності» [112</w:t>
      </w:r>
      <w:r w:rsidRPr="008921E2">
        <w:rPr>
          <w:rFonts w:ascii="Times New Roman" w:eastAsia="Calibri" w:hAnsi="Times New Roman" w:cs="Times New Roman"/>
          <w:sz w:val="28"/>
          <w:szCs w:val="28"/>
          <w:lang w:val="uk-UA"/>
        </w:rPr>
        <w:t>, с. 36]. На уроках музики і під час домашніх занять повинен створюватися позитивний настрій.</w:t>
      </w:r>
    </w:p>
    <w:p w:rsidR="008921E2" w:rsidRPr="008921E2" w:rsidRDefault="004B1785" w:rsidP="003D7DA3">
      <w:pPr>
        <w:numPr>
          <w:ilvl w:val="0"/>
          <w:numId w:val="64"/>
        </w:numPr>
        <w:spacing w:after="0" w:line="360" w:lineRule="auto"/>
        <w:ind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Єдиний репертуар для всіх</w:t>
      </w:r>
      <w:r w:rsidR="008921E2" w:rsidRPr="008921E2">
        <w:rPr>
          <w:rFonts w:ascii="Times New Roman" w:eastAsia="Calibri" w:hAnsi="Times New Roman" w:cs="Times New Roman"/>
          <w:b/>
          <w:sz w:val="28"/>
          <w:szCs w:val="28"/>
          <w:lang w:val="uk-UA"/>
        </w:rPr>
        <w:t xml:space="preserve"> шк</w:t>
      </w:r>
      <w:r>
        <w:rPr>
          <w:rFonts w:ascii="Times New Roman" w:eastAsia="Calibri" w:hAnsi="Times New Roman" w:cs="Times New Roman"/>
          <w:b/>
          <w:sz w:val="28"/>
          <w:szCs w:val="28"/>
          <w:lang w:val="uk-UA"/>
        </w:rPr>
        <w:t>іл</w:t>
      </w:r>
      <w:r w:rsidR="008921E2" w:rsidRPr="008921E2">
        <w:rPr>
          <w:rFonts w:ascii="Times New Roman" w:eastAsia="Calibri" w:hAnsi="Times New Roman" w:cs="Times New Roman"/>
          <w:b/>
          <w:sz w:val="28"/>
          <w:szCs w:val="28"/>
          <w:lang w:val="uk-UA"/>
        </w:rPr>
        <w:t xml:space="preserve"> Судзукі по всьому світу. </w:t>
      </w:r>
      <w:r w:rsidR="008921E2" w:rsidRPr="008921E2">
        <w:rPr>
          <w:rFonts w:ascii="Times New Roman" w:eastAsia="Calibri" w:hAnsi="Times New Roman" w:cs="Times New Roman"/>
          <w:sz w:val="28"/>
          <w:szCs w:val="28"/>
          <w:lang w:val="uk-UA"/>
        </w:rPr>
        <w:t>Усі школи Судзукі працюють за єдиною програмою, вивчають єдиний обраний репертуар.</w:t>
      </w:r>
      <w:r w:rsidR="008921E2" w:rsidRPr="008921E2">
        <w:rPr>
          <w:rFonts w:ascii="Times New Roman" w:eastAsia="Calibri" w:hAnsi="Times New Roman" w:cs="Times New Roman"/>
          <w:b/>
          <w:sz w:val="28"/>
          <w:szCs w:val="28"/>
          <w:lang w:val="uk-UA"/>
        </w:rPr>
        <w:t xml:space="preserve"> </w:t>
      </w:r>
      <w:r w:rsidR="008921E2" w:rsidRPr="008921E2">
        <w:rPr>
          <w:rFonts w:ascii="Times New Roman" w:eastAsia="Calibri" w:hAnsi="Times New Roman" w:cs="Times New Roman"/>
          <w:sz w:val="28"/>
          <w:szCs w:val="28"/>
          <w:lang w:val="uk-UA"/>
        </w:rPr>
        <w:t>Завдяки цьому при об</w:t>
      </w:r>
      <w:r w:rsidR="008921E2" w:rsidRPr="008921E2">
        <w:rPr>
          <w:rFonts w:ascii="Times New Roman" w:eastAsia="Calibri" w:hAnsi="Times New Roman" w:cs="Times New Roman"/>
          <w:sz w:val="28"/>
          <w:szCs w:val="28"/>
        </w:rPr>
        <w:t>’</w:t>
      </w:r>
      <w:r w:rsidR="008921E2" w:rsidRPr="008921E2">
        <w:rPr>
          <w:rFonts w:ascii="Times New Roman" w:eastAsia="Calibri" w:hAnsi="Times New Roman" w:cs="Times New Roman"/>
          <w:sz w:val="28"/>
          <w:szCs w:val="28"/>
          <w:lang w:val="uk-UA"/>
        </w:rPr>
        <w:t>єднанні дітей у великі ансамблі (оркестри) юних скрипалів діти всього світу легко грають на концертах один з одним без репетиції. Школи Судзукі різних країн проводять зльоти, концерти, літні табори, де до 1000 маленьких дітей з різних країн, різних національностей виконують разом один твір. Таким чином, відбувається соціальна взаємодія з іншими дітьми. Діти з усього світу можуть спілкуватися один з одним за допомогою мови музики.</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Покроковий підхід.</w:t>
      </w:r>
      <w:r w:rsidRPr="008921E2">
        <w:rPr>
          <w:rFonts w:ascii="Times New Roman" w:eastAsia="Calibri" w:hAnsi="Times New Roman" w:cs="Times New Roman"/>
          <w:sz w:val="28"/>
          <w:szCs w:val="28"/>
          <w:lang w:val="uk-UA"/>
        </w:rPr>
        <w:t xml:space="preserve"> Розучування музичного твору проводиться покроково: вивчення музичного тексту, робота над звуком, робота над фразировкою, робота над музичною чутливістю. Лише після того, як дитина досконало вивчила одну </w:t>
      </w:r>
      <w:r w:rsidR="00FD1ECD">
        <w:rPr>
          <w:rFonts w:ascii="Times New Roman" w:eastAsia="Calibri" w:hAnsi="Times New Roman" w:cs="Times New Roman"/>
          <w:sz w:val="28"/>
          <w:szCs w:val="28"/>
          <w:lang w:val="uk-UA"/>
        </w:rPr>
        <w:t>п</w:t>
      </w:r>
      <w:r w:rsidR="00FD1ECD" w:rsidRPr="00FD1ECD">
        <w:rPr>
          <w:rFonts w:ascii="Times New Roman" w:eastAsia="Calibri" w:hAnsi="Times New Roman" w:cs="Times New Roman"/>
          <w:sz w:val="28"/>
          <w:szCs w:val="28"/>
        </w:rPr>
        <w:t>’</w:t>
      </w:r>
      <w:r w:rsidRPr="008921E2">
        <w:rPr>
          <w:rFonts w:ascii="Times New Roman" w:eastAsia="Calibri" w:hAnsi="Times New Roman" w:cs="Times New Roman"/>
          <w:sz w:val="28"/>
          <w:szCs w:val="28"/>
          <w:lang w:val="uk-UA"/>
        </w:rPr>
        <w:t>єсу, їй пропонують іншу, і робота продовжується над двома творами. Шініці Судзукі говорив: «Вивчивши одну річ, практикуйся і шліфу</w:t>
      </w:r>
      <w:r w:rsidR="00FD1ECD" w:rsidRPr="00FD1ECD">
        <w:rPr>
          <w:rFonts w:ascii="Times New Roman" w:eastAsia="Calibri" w:hAnsi="Times New Roman" w:cs="Times New Roman"/>
          <w:sz w:val="28"/>
          <w:szCs w:val="28"/>
          <w:lang w:val="uk-UA"/>
        </w:rPr>
        <w:t>й</w:t>
      </w:r>
      <w:r w:rsidRPr="008921E2">
        <w:rPr>
          <w:rFonts w:ascii="Times New Roman" w:eastAsia="Calibri" w:hAnsi="Times New Roman" w:cs="Times New Roman"/>
          <w:sz w:val="28"/>
          <w:szCs w:val="28"/>
          <w:lang w:val="uk-UA"/>
        </w:rPr>
        <w:t xml:space="preserve"> її кожен день протягом приблизно трьох місяців ... поки ти не досягнеш наступного, більш високого рівня. Тут мова йде не про техніку, а про дух і серце»</w:t>
      </w:r>
      <w:r w:rsidR="00FD1ECD">
        <w:rPr>
          <w:rFonts w:ascii="Times New Roman" w:eastAsia="Calibri" w:hAnsi="Times New Roman" w:cs="Times New Roman"/>
          <w:sz w:val="28"/>
          <w:szCs w:val="28"/>
          <w:lang w:val="uk-UA"/>
        </w:rPr>
        <w:t xml:space="preserve"> [112</w:t>
      </w:r>
      <w:r w:rsidRPr="008921E2">
        <w:rPr>
          <w:rFonts w:ascii="Times New Roman" w:eastAsia="Calibri" w:hAnsi="Times New Roman" w:cs="Times New Roman"/>
          <w:sz w:val="28"/>
          <w:szCs w:val="28"/>
          <w:lang w:val="uk-UA"/>
        </w:rPr>
        <w:t>].</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t>Словник.</w:t>
      </w:r>
      <w:r w:rsidRPr="008921E2">
        <w:rPr>
          <w:rFonts w:ascii="Times New Roman" w:eastAsia="Calibri" w:hAnsi="Times New Roman" w:cs="Times New Roman"/>
          <w:sz w:val="28"/>
          <w:szCs w:val="28"/>
          <w:lang w:val="uk-UA"/>
        </w:rPr>
        <w:t xml:space="preserve"> Як при вивченні мови дитина накопичує і розширює запас сл</w:t>
      </w:r>
      <w:r w:rsidR="00FD1ECD">
        <w:rPr>
          <w:rFonts w:ascii="Times New Roman" w:eastAsia="Calibri" w:hAnsi="Times New Roman" w:cs="Times New Roman"/>
          <w:sz w:val="28"/>
          <w:szCs w:val="28"/>
          <w:lang w:val="uk-UA"/>
        </w:rPr>
        <w:t xml:space="preserve">ів, так і в музичному розвитку </w:t>
      </w:r>
      <w:r w:rsidRPr="008921E2">
        <w:rPr>
          <w:rFonts w:ascii="Times New Roman" w:eastAsia="Calibri" w:hAnsi="Times New Roman" w:cs="Times New Roman"/>
          <w:sz w:val="28"/>
          <w:szCs w:val="28"/>
          <w:lang w:val="uk-UA"/>
        </w:rPr>
        <w:t xml:space="preserve">учні, повторюючи вже вивчені твори, поступово використовують все нові навички і прийоми. Музичні твори, які діти вивчили раніше, з часом використовуються як технічна основа для більш складних творів. </w:t>
      </w:r>
    </w:p>
    <w:p w:rsidR="008921E2" w:rsidRPr="008921E2" w:rsidRDefault="008921E2"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sidRPr="008921E2">
        <w:rPr>
          <w:rFonts w:ascii="Times New Roman" w:eastAsia="Calibri" w:hAnsi="Times New Roman" w:cs="Times New Roman"/>
          <w:b/>
          <w:sz w:val="28"/>
          <w:szCs w:val="28"/>
          <w:lang w:val="uk-UA"/>
        </w:rPr>
        <w:lastRenderedPageBreak/>
        <w:t>Повторення.</w:t>
      </w:r>
      <w:r w:rsidRPr="008921E2">
        <w:rPr>
          <w:rFonts w:ascii="Times New Roman" w:eastAsia="Calibri" w:hAnsi="Times New Roman" w:cs="Times New Roman"/>
          <w:sz w:val="28"/>
          <w:szCs w:val="28"/>
          <w:lang w:val="uk-UA"/>
        </w:rPr>
        <w:t xml:space="preserve"> Усі здібності дитини розвиваються в процесі практики, а навички набуваються лише в результаті постійних повторень. </w:t>
      </w:r>
    </w:p>
    <w:p w:rsidR="008921E2" w:rsidRPr="008921E2" w:rsidRDefault="004B1785" w:rsidP="003D7DA3">
      <w:pPr>
        <w:numPr>
          <w:ilvl w:val="0"/>
          <w:numId w:val="64"/>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Пам</w:t>
      </w:r>
      <w:r w:rsidRPr="00154DFB">
        <w:rPr>
          <w:rFonts w:ascii="Times New Roman" w:eastAsia="Calibri" w:hAnsi="Times New Roman" w:cs="Times New Roman"/>
          <w:b/>
          <w:sz w:val="28"/>
          <w:szCs w:val="28"/>
        </w:rPr>
        <w:t>’</w:t>
      </w:r>
      <w:r w:rsidR="008921E2" w:rsidRPr="008921E2">
        <w:rPr>
          <w:rFonts w:ascii="Times New Roman" w:eastAsia="Calibri" w:hAnsi="Times New Roman" w:cs="Times New Roman"/>
          <w:b/>
          <w:sz w:val="28"/>
          <w:szCs w:val="28"/>
          <w:lang w:val="uk-UA"/>
        </w:rPr>
        <w:t>ять.</w:t>
      </w:r>
      <w:r w:rsidR="00FD1ECD">
        <w:rPr>
          <w:rFonts w:ascii="Times New Roman" w:eastAsia="Calibri" w:hAnsi="Times New Roman" w:cs="Times New Roman"/>
          <w:sz w:val="28"/>
          <w:szCs w:val="28"/>
          <w:lang w:val="uk-UA"/>
        </w:rPr>
        <w:t xml:space="preserve"> Ш. </w:t>
      </w:r>
      <w:r w:rsidR="008921E2" w:rsidRPr="008921E2">
        <w:rPr>
          <w:rFonts w:ascii="Times New Roman" w:eastAsia="Calibri" w:hAnsi="Times New Roman" w:cs="Times New Roman"/>
          <w:sz w:val="28"/>
          <w:szCs w:val="28"/>
          <w:lang w:val="uk-UA"/>
        </w:rPr>
        <w:t>Судзукі наполягав, щоб на уроках діти грали без нот, напам</w:t>
      </w:r>
      <w:r w:rsidR="008921E2" w:rsidRPr="008921E2">
        <w:rPr>
          <w:rFonts w:ascii="Times New Roman" w:eastAsia="Calibri" w:hAnsi="Times New Roman" w:cs="Times New Roman"/>
          <w:sz w:val="28"/>
          <w:szCs w:val="28"/>
        </w:rPr>
        <w:t>’</w:t>
      </w:r>
      <w:r w:rsidR="008921E2" w:rsidRPr="008921E2">
        <w:rPr>
          <w:rFonts w:ascii="Times New Roman" w:eastAsia="Calibri" w:hAnsi="Times New Roman" w:cs="Times New Roman"/>
          <w:sz w:val="28"/>
          <w:szCs w:val="28"/>
          <w:lang w:val="uk-UA"/>
        </w:rPr>
        <w:t>ять,</w:t>
      </w:r>
      <w:r w:rsidR="008921E2" w:rsidRPr="008921E2">
        <w:rPr>
          <w:rFonts w:ascii="Times New Roman" w:eastAsia="Calibri" w:hAnsi="Times New Roman" w:cs="Times New Roman"/>
          <w:sz w:val="28"/>
          <w:szCs w:val="28"/>
        </w:rPr>
        <w:t xml:space="preserve"> </w:t>
      </w:r>
      <w:r w:rsidR="008921E2" w:rsidRPr="008921E2">
        <w:rPr>
          <w:rFonts w:ascii="Times New Roman" w:eastAsia="Calibri" w:hAnsi="Times New Roman" w:cs="Times New Roman"/>
          <w:sz w:val="28"/>
          <w:szCs w:val="28"/>
          <w:lang w:val="uk-UA"/>
        </w:rPr>
        <w:t xml:space="preserve">тому що </w:t>
      </w:r>
      <w:r w:rsidR="00FD1ECD">
        <w:rPr>
          <w:rFonts w:ascii="Times New Roman" w:eastAsia="Calibri" w:hAnsi="Times New Roman" w:cs="Times New Roman"/>
          <w:sz w:val="28"/>
          <w:szCs w:val="28"/>
          <w:lang w:val="uk-UA"/>
        </w:rPr>
        <w:t>це сприяє розвитку у дитини пам</w:t>
      </w:r>
      <w:r w:rsidR="00FD1ECD" w:rsidRPr="00FD1ECD">
        <w:rPr>
          <w:rFonts w:ascii="Times New Roman" w:eastAsia="Calibri" w:hAnsi="Times New Roman" w:cs="Times New Roman"/>
          <w:sz w:val="28"/>
          <w:szCs w:val="28"/>
        </w:rPr>
        <w:t>’</w:t>
      </w:r>
      <w:r w:rsidR="008921E2" w:rsidRPr="008921E2">
        <w:rPr>
          <w:rFonts w:ascii="Times New Roman" w:eastAsia="Calibri" w:hAnsi="Times New Roman" w:cs="Times New Roman"/>
          <w:sz w:val="28"/>
          <w:szCs w:val="28"/>
          <w:lang w:val="uk-UA"/>
        </w:rPr>
        <w:t xml:space="preserve">яті і прискорює процес навчання. </w:t>
      </w:r>
    </w:p>
    <w:p w:rsidR="008921E2" w:rsidRPr="008921E2" w:rsidRDefault="008921E2" w:rsidP="008921E2">
      <w:pPr>
        <w:spacing w:after="0" w:line="360" w:lineRule="auto"/>
        <w:ind w:firstLine="709"/>
        <w:jc w:val="both"/>
        <w:rPr>
          <w:rFonts w:ascii="Calibri" w:eastAsia="Calibri" w:hAnsi="Calibri" w:cs="Times New Roman"/>
          <w:lang w:val="uk-UA"/>
        </w:rPr>
      </w:pPr>
      <w:r w:rsidRPr="008921E2">
        <w:rPr>
          <w:rFonts w:ascii="Times New Roman" w:eastAsia="Calibri" w:hAnsi="Times New Roman" w:cs="Times New Roman"/>
          <w:sz w:val="28"/>
          <w:szCs w:val="28"/>
          <w:lang w:val="uk-UA"/>
        </w:rPr>
        <w:t>Педагог наголошував, що музикальність – це не вроджений талант, а здатність, яка, як і будь-яка інша, може бути розвинена. Будь-яка дитина, яку навчають, може стати музикальною. Це не складніше, ніж говорити на рідній мові.</w:t>
      </w:r>
      <w:r w:rsidRPr="008921E2">
        <w:rPr>
          <w:rFonts w:ascii="Calibri" w:eastAsia="Calibri" w:hAnsi="Calibri" w:cs="Times New Roman"/>
        </w:rPr>
        <w:t xml:space="preserve"> </w:t>
      </w:r>
    </w:p>
    <w:p w:rsidR="008921E2" w:rsidRPr="008921E2" w:rsidRDefault="008921E2" w:rsidP="008921E2">
      <w:pPr>
        <w:spacing w:after="0" w:line="360" w:lineRule="auto"/>
        <w:ind w:firstLine="709"/>
        <w:jc w:val="both"/>
        <w:rPr>
          <w:rFonts w:ascii="Times New Roman" w:eastAsia="Calibri" w:hAnsi="Times New Roman" w:cs="Times New Roman"/>
          <w:sz w:val="28"/>
          <w:szCs w:val="28"/>
          <w:lang w:val="uk-UA"/>
        </w:rPr>
      </w:pPr>
      <w:r w:rsidRPr="008921E2">
        <w:rPr>
          <w:rFonts w:ascii="Times New Roman" w:eastAsia="Calibri" w:hAnsi="Times New Roman" w:cs="Times New Roman"/>
          <w:sz w:val="28"/>
          <w:szCs w:val="28"/>
          <w:lang w:val="uk-UA"/>
        </w:rPr>
        <w:t xml:space="preserve">Отже, </w:t>
      </w:r>
      <w:r w:rsidRPr="008921E2">
        <w:rPr>
          <w:rFonts w:ascii="Times New Roman" w:eastAsia="Calibri" w:hAnsi="Times New Roman" w:cs="Times New Roman"/>
          <w:i/>
          <w:sz w:val="28"/>
          <w:szCs w:val="28"/>
          <w:lang w:val="uk-UA"/>
        </w:rPr>
        <w:t>мета методики</w:t>
      </w:r>
      <w:r w:rsidR="00FD1ECD">
        <w:rPr>
          <w:rFonts w:ascii="Times New Roman" w:eastAsia="Calibri" w:hAnsi="Times New Roman" w:cs="Times New Roman"/>
          <w:sz w:val="28"/>
          <w:szCs w:val="28"/>
          <w:lang w:val="uk-UA"/>
        </w:rPr>
        <w:t xml:space="preserve"> Ш. </w:t>
      </w:r>
      <w:r w:rsidRPr="008921E2">
        <w:rPr>
          <w:rFonts w:ascii="Times New Roman" w:eastAsia="Calibri" w:hAnsi="Times New Roman" w:cs="Times New Roman"/>
          <w:sz w:val="28"/>
          <w:szCs w:val="28"/>
          <w:lang w:val="uk-UA"/>
        </w:rPr>
        <w:t xml:space="preserve">Судзукі  полягає в тому, щоб </w:t>
      </w:r>
      <w:r w:rsidRPr="008921E2">
        <w:rPr>
          <w:rFonts w:ascii="Times New Roman" w:eastAsia="Calibri" w:hAnsi="Times New Roman" w:cs="Times New Roman"/>
          <w:i/>
          <w:sz w:val="28"/>
          <w:szCs w:val="28"/>
          <w:lang w:val="uk-UA"/>
        </w:rPr>
        <w:t>розкрити здібності кожної дитини за допомогою гри на музичному інструменті</w:t>
      </w:r>
      <w:r w:rsidRPr="008921E2">
        <w:rPr>
          <w:rFonts w:ascii="Times New Roman" w:eastAsia="Calibri" w:hAnsi="Times New Roman" w:cs="Times New Roman"/>
          <w:sz w:val="28"/>
          <w:szCs w:val="28"/>
          <w:lang w:val="uk-UA"/>
        </w:rPr>
        <w:t>.</w:t>
      </w:r>
    </w:p>
    <w:p w:rsidR="004B1785" w:rsidRDefault="004B1785" w:rsidP="00FD1ECD">
      <w:pPr>
        <w:spacing w:after="0" w:line="360" w:lineRule="auto"/>
        <w:ind w:firstLine="709"/>
        <w:jc w:val="both"/>
        <w:rPr>
          <w:rFonts w:ascii="Times New Roman" w:eastAsia="Calibri" w:hAnsi="Times New Roman" w:cs="Times New Roman"/>
          <w:b/>
          <w:i/>
          <w:sz w:val="28"/>
          <w:szCs w:val="28"/>
          <w:lang w:val="uk-UA"/>
        </w:rPr>
      </w:pPr>
    </w:p>
    <w:p w:rsidR="00FD1ECD" w:rsidRPr="00FD1ECD" w:rsidRDefault="00FD1ECD" w:rsidP="00FD1ECD">
      <w:pPr>
        <w:spacing w:after="0" w:line="360" w:lineRule="auto"/>
        <w:ind w:firstLine="709"/>
        <w:jc w:val="both"/>
        <w:rPr>
          <w:rFonts w:ascii="Times New Roman" w:eastAsia="Calibri" w:hAnsi="Times New Roman" w:cs="Times New Roman"/>
          <w:b/>
          <w:i/>
          <w:sz w:val="28"/>
          <w:szCs w:val="28"/>
          <w:lang w:val="uk-UA"/>
        </w:rPr>
      </w:pPr>
      <w:r w:rsidRPr="00FD1ECD">
        <w:rPr>
          <w:rFonts w:ascii="Times New Roman" w:eastAsia="Calibri" w:hAnsi="Times New Roman" w:cs="Times New Roman"/>
          <w:b/>
          <w:i/>
          <w:sz w:val="28"/>
          <w:szCs w:val="28"/>
          <w:lang w:val="uk-UA"/>
        </w:rPr>
        <w:t>Система музичного виховання Марії Монтессорі</w:t>
      </w:r>
    </w:p>
    <w:p w:rsidR="00FD1ECD" w:rsidRPr="00FD1ECD" w:rsidRDefault="0096561A" w:rsidP="00FD1ECD">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24" o:spid="_x0000_s1059" type="#_x0000_t202" style="position:absolute;left:0;text-align:left;margin-left:-1.85pt;margin-top:113.15pt;width:111pt;height:21.75pt;z-index:-251602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46 -745 -146 20855 21746 20855 21746 -745 -146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" strokecolor="white">
            <v:textbox>
              <w:txbxContent>
                <w:p w:rsidR="00EB5FB8" w:rsidRPr="00F90FFA" w:rsidRDefault="00EB5FB8" w:rsidP="00FD1ECD">
                  <w:pPr>
                    <w:rPr>
                      <w:sz w:val="24"/>
                      <w:szCs w:val="24"/>
                    </w:rPr>
                  </w:pPr>
                  <w:r w:rsidRPr="00F90FFA">
                    <w:rPr>
                      <w:rFonts w:ascii="Times New Roman" w:hAnsi="Times New Roman"/>
                      <w:i/>
                      <w:sz w:val="24"/>
                      <w:szCs w:val="24"/>
                      <w:lang w:val="uk-UA"/>
                    </w:rPr>
                    <w:t>Марія Монтессорі</w:t>
                  </w:r>
                </w:p>
              </w:txbxContent>
            </v:textbox>
            <w10:wrap type="tight"/>
          </v:shape>
        </w:pict>
      </w:r>
      <w:r w:rsidR="004B1785" w:rsidRPr="00FD1ECD">
        <w:rPr>
          <w:rFonts w:ascii="Calibri" w:eastAsia="Calibri" w:hAnsi="Calibri" w:cs="Times New Roman"/>
          <w:noProof/>
          <w:lang w:eastAsia="ru-RU"/>
        </w:rPr>
        <w:drawing>
          <wp:anchor distT="73152" distB="97917" distL="215900" distR="212979" simplePos="0" relativeHeight="251664384" behindDoc="1" locked="0" layoutInCell="1" allowOverlap="1" wp14:anchorId="6FEB5284" wp14:editId="31C993E1">
            <wp:simplePos x="0" y="0"/>
            <wp:positionH relativeFrom="column">
              <wp:posOffset>212527</wp:posOffset>
            </wp:positionH>
            <wp:positionV relativeFrom="page">
              <wp:posOffset>5096146</wp:posOffset>
            </wp:positionV>
            <wp:extent cx="960755" cy="1249045"/>
            <wp:effectExtent l="133350" t="114300" r="106045" b="141605"/>
            <wp:wrapTight wrapText="bothSides">
              <wp:wrapPolygon edited="0">
                <wp:start x="-2570" y="-1977"/>
                <wp:lineTo x="-2998" y="21413"/>
                <wp:lineTo x="-1713" y="24049"/>
                <wp:lineTo x="22699" y="24049"/>
                <wp:lineTo x="23984" y="20096"/>
                <wp:lineTo x="23556" y="-1977"/>
                <wp:lineTo x="-2570" y="-1977"/>
              </wp:wrapPolygon>
            </wp:wrapTight>
            <wp:docPr id="225" name="Рисунок 225" descr="https://static.wixstatic.com/media/20bd9d_ee2de49a1119470887d49ab3ca1a3d50.jpg/v1/fill/w_272,h_364,al_c,lg_1,q_80/20bd9d_ee2de49a1119470887d49ab3ca1a3d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nercomp_txtMedia5ljimgimage" descr="https://static.wixstatic.com/media/20bd9d_ee2de49a1119470887d49ab3ca1a3d50.jpg/v1/fill/w_272,h_364,al_c,lg_1,q_80/20bd9d_ee2de49a1119470887d49ab3ca1a3d50.jpg"/>
                    <pic:cNvPicPr>
                      <a:picLocks noChangeAspect="1" noChangeArrowheads="1"/>
                    </pic:cNvPicPr>
                  </pic:nvPicPr>
                  <pic:blipFill>
                    <a:blip r:embed="rId57" cstate="print">
                      <a:grayscl/>
                      <a:extLst/>
                    </a:blip>
                    <a:srcRect/>
                    <a:stretch>
                      <a:fillRect/>
                    </a:stretch>
                  </pic:blipFill>
                  <pic:spPr bwMode="auto">
                    <a:xfrm>
                      <a:off x="0" y="0"/>
                      <a:ext cx="960755" cy="124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ECD" w:rsidRPr="00FD1ECD">
        <w:rPr>
          <w:rFonts w:ascii="Times New Roman" w:eastAsia="Calibri" w:hAnsi="Times New Roman" w:cs="Times New Roman"/>
          <w:b/>
          <w:i/>
          <w:sz w:val="28"/>
          <w:szCs w:val="28"/>
          <w:lang w:val="uk-UA"/>
        </w:rPr>
        <w:t>Марія Монтессорі</w:t>
      </w:r>
      <w:r w:rsidR="00FD1ECD" w:rsidRPr="00FD1ECD">
        <w:rPr>
          <w:rFonts w:ascii="Times New Roman" w:eastAsia="Calibri" w:hAnsi="Times New Roman" w:cs="Times New Roman"/>
          <w:i/>
          <w:sz w:val="28"/>
          <w:szCs w:val="28"/>
          <w:lang w:val="uk-UA"/>
        </w:rPr>
        <w:t xml:space="preserve"> (1870 - 1952) – </w:t>
      </w:r>
      <w:r w:rsidR="00FD1ECD" w:rsidRPr="00FD1ECD">
        <w:rPr>
          <w:rFonts w:ascii="Times New Roman" w:eastAsia="Calibri" w:hAnsi="Times New Roman" w:cs="Times New Roman"/>
          <w:sz w:val="28"/>
          <w:szCs w:val="28"/>
          <w:lang w:val="uk-UA"/>
        </w:rPr>
        <w:t xml:space="preserve">італійський лікар, педагог, перша в Італії жінка-науковець, яка реалізувала ідеї раннього розвитку і вільного виховання, автор педагогічної системи масового дошкільного музичного виховання дітей (на сьогодні школи-Монтессорі існують практично в усіх країнах Європи та США). </w:t>
      </w:r>
      <w:r w:rsidR="00FD1ECD" w:rsidRPr="00FD1ECD">
        <w:rPr>
          <w:rFonts w:ascii="Calibri" w:eastAsia="Calibri" w:hAnsi="Calibri" w:cs="Times New Roman"/>
          <w:lang w:val="uk-UA"/>
        </w:rPr>
        <w:t xml:space="preserve"> </w:t>
      </w:r>
      <w:r w:rsidR="00FD1ECD" w:rsidRPr="00FD1ECD">
        <w:rPr>
          <w:rFonts w:ascii="Times New Roman" w:eastAsia="Calibri" w:hAnsi="Times New Roman" w:cs="Times New Roman"/>
          <w:sz w:val="28"/>
          <w:szCs w:val="28"/>
          <w:lang w:val="uk-UA"/>
        </w:rPr>
        <w:t>Працюючи на початку своєї педагогічної кар’єри з дітьми із затримкою психічного розвитку, вона розробила власний метод розвитку органів чуття, який згодом почала застосовувати в практиці раннього розвитку здорових дітей.</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Мет</w:t>
      </w:r>
      <w:r>
        <w:rPr>
          <w:rFonts w:ascii="Times New Roman" w:eastAsia="Calibri" w:hAnsi="Times New Roman" w:cs="Times New Roman"/>
          <w:sz w:val="28"/>
          <w:szCs w:val="28"/>
          <w:lang w:val="uk-UA"/>
        </w:rPr>
        <w:t>одична система Марії Монтессорі</w:t>
      </w:r>
      <w:r w:rsidRPr="00FD1ECD">
        <w:rPr>
          <w:rFonts w:ascii="Times New Roman" w:eastAsia="Calibri" w:hAnsi="Times New Roman" w:cs="Times New Roman"/>
          <w:sz w:val="28"/>
          <w:szCs w:val="28"/>
          <w:lang w:val="uk-UA"/>
        </w:rPr>
        <w:t xml:space="preserve"> - це система масового дошкільного музичного виховання, що заснована на сенситивних періодах розвитку дитини і базується на ідеях вільного виховання (дитиноцентризму), неприпустимості будь-якого авторитарного тиску на дитину, поваги до її особистості.</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lastRenderedPageBreak/>
        <w:t>М.</w:t>
      </w:r>
      <w:r>
        <w:rPr>
          <w:rFonts w:ascii="Times New Roman" w:eastAsia="Calibri" w:hAnsi="Times New Roman" w:cs="Times New Roman"/>
          <w:sz w:val="28"/>
          <w:szCs w:val="28"/>
          <w:lang w:val="uk-UA"/>
        </w:rPr>
        <w:t> </w:t>
      </w:r>
      <w:r w:rsidRPr="00FD1ECD">
        <w:rPr>
          <w:rFonts w:ascii="Times New Roman" w:eastAsia="Calibri" w:hAnsi="Times New Roman" w:cs="Times New Roman"/>
          <w:sz w:val="28"/>
          <w:szCs w:val="28"/>
          <w:lang w:val="uk-UA"/>
        </w:rPr>
        <w:t>Монтессорі не була музикантом, але розуміла можливості, що надає музика для гармонійного виховання дитини і великого значення надавала розвитку музичного слуху як передумови формування мови дитини.</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 xml:space="preserve">Процес музичного виховання педагог розподілила на </w:t>
      </w:r>
      <w:r w:rsidRPr="00FD1ECD">
        <w:rPr>
          <w:rFonts w:ascii="Times New Roman" w:eastAsia="Calibri" w:hAnsi="Times New Roman" w:cs="Times New Roman"/>
          <w:i/>
          <w:sz w:val="28"/>
          <w:szCs w:val="28"/>
          <w:lang w:val="uk-UA"/>
        </w:rPr>
        <w:t>три етапи</w:t>
      </w:r>
      <w:r w:rsidRPr="00FD1ECD">
        <w:rPr>
          <w:rFonts w:ascii="Times New Roman" w:eastAsia="Calibri" w:hAnsi="Times New Roman" w:cs="Times New Roman"/>
          <w:sz w:val="28"/>
          <w:szCs w:val="28"/>
          <w:lang w:val="uk-UA"/>
        </w:rPr>
        <w:t>:</w:t>
      </w:r>
    </w:p>
    <w:p w:rsidR="00FD1ECD" w:rsidRPr="00FD1ECD" w:rsidRDefault="00FD1ECD" w:rsidP="00EB5839">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i/>
          <w:sz w:val="28"/>
          <w:szCs w:val="28"/>
          <w:lang w:val="uk-UA"/>
        </w:rPr>
        <w:t>І етап</w:t>
      </w:r>
      <w:r w:rsidRPr="00FD1ECD">
        <w:rPr>
          <w:rFonts w:ascii="Times New Roman" w:eastAsia="Calibri" w:hAnsi="Times New Roman" w:cs="Times New Roman"/>
          <w:sz w:val="28"/>
          <w:szCs w:val="28"/>
          <w:lang w:val="uk-UA"/>
        </w:rPr>
        <w:t xml:space="preserve"> – розвиток уваги до оточуючих звуків: слухання коротких музичних творів (мелодійних, що звучать тихо і спокійно), уроки «слухання тиші»,</w:t>
      </w:r>
      <w:r w:rsidRPr="00FD1ECD">
        <w:rPr>
          <w:rFonts w:ascii="Calibri" w:eastAsia="Calibri" w:hAnsi="Calibri" w:cs="Times New Roman"/>
          <w:lang w:val="uk-UA"/>
        </w:rPr>
        <w:t xml:space="preserve"> </w:t>
      </w:r>
      <w:r w:rsidRPr="00FD1ECD">
        <w:rPr>
          <w:rFonts w:ascii="Times New Roman" w:eastAsia="Calibri" w:hAnsi="Times New Roman" w:cs="Times New Roman"/>
          <w:sz w:val="28"/>
          <w:szCs w:val="28"/>
          <w:lang w:val="uk-UA"/>
        </w:rPr>
        <w:t>в ході яких «душа дитини набуває свою власну нагороду і духовну насолоду» [</w:t>
      </w:r>
      <w:r>
        <w:rPr>
          <w:rFonts w:ascii="Times New Roman" w:eastAsia="Calibri" w:hAnsi="Times New Roman" w:cs="Times New Roman"/>
          <w:sz w:val="28"/>
          <w:szCs w:val="28"/>
          <w:lang w:val="uk-UA"/>
        </w:rPr>
        <w:t>82</w:t>
      </w:r>
      <w:r w:rsidRPr="00FD1ECD">
        <w:rPr>
          <w:rFonts w:ascii="Times New Roman" w:eastAsia="Calibri" w:hAnsi="Times New Roman" w:cs="Times New Roman"/>
          <w:sz w:val="28"/>
          <w:szCs w:val="28"/>
          <w:lang w:val="uk-UA"/>
        </w:rPr>
        <w:t>];</w:t>
      </w:r>
    </w:p>
    <w:p w:rsidR="00FD1ECD" w:rsidRPr="00FD1ECD" w:rsidRDefault="00FD1ECD" w:rsidP="00EB5839">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i/>
          <w:sz w:val="28"/>
          <w:szCs w:val="28"/>
          <w:lang w:val="uk-UA"/>
        </w:rPr>
        <w:t>ІІ етап</w:t>
      </w:r>
      <w:r w:rsidRPr="00FD1ECD">
        <w:rPr>
          <w:rFonts w:ascii="Times New Roman" w:eastAsia="Calibri" w:hAnsi="Times New Roman" w:cs="Times New Roman"/>
          <w:sz w:val="28"/>
          <w:szCs w:val="28"/>
          <w:lang w:val="uk-UA"/>
        </w:rPr>
        <w:t xml:space="preserve"> – вияв та закріплення метроритмічного сприймання музики: вправи на розвиток метроритмічного чуття (наприклад, вправа «прогулянка по лінії» - у приміщенні крейдою малює</w:t>
      </w:r>
      <w:r w:rsidR="004B1785">
        <w:rPr>
          <w:rFonts w:ascii="Times New Roman" w:eastAsia="Calibri" w:hAnsi="Times New Roman" w:cs="Times New Roman"/>
          <w:sz w:val="28"/>
          <w:szCs w:val="28"/>
          <w:lang w:val="uk-UA"/>
        </w:rPr>
        <w:t>ться велике коло, яким</w:t>
      </w:r>
      <w:r w:rsidRPr="00FD1ECD">
        <w:rPr>
          <w:rFonts w:ascii="Times New Roman" w:eastAsia="Calibri" w:hAnsi="Times New Roman" w:cs="Times New Roman"/>
          <w:sz w:val="28"/>
          <w:szCs w:val="28"/>
          <w:lang w:val="uk-UA"/>
        </w:rPr>
        <w:t xml:space="preserve"> діти рухаються (крокують або біжать) під музику</w:t>
      </w:r>
      <w:r w:rsidR="004B1785">
        <w:rPr>
          <w:rFonts w:ascii="Times New Roman" w:eastAsia="Calibri" w:hAnsi="Times New Roman" w:cs="Times New Roman"/>
          <w:sz w:val="28"/>
          <w:szCs w:val="28"/>
          <w:lang w:val="uk-UA"/>
        </w:rPr>
        <w:t xml:space="preserve">); </w:t>
      </w:r>
      <w:r w:rsidRPr="00FD1ECD">
        <w:rPr>
          <w:rFonts w:ascii="Times New Roman" w:eastAsia="Calibri" w:hAnsi="Times New Roman" w:cs="Times New Roman"/>
          <w:sz w:val="28"/>
          <w:szCs w:val="28"/>
          <w:lang w:val="uk-UA"/>
        </w:rPr>
        <w:t>крокування під музику у різних темпах, гучності, у виконанні простих рухів - крокуванні, бігу, до яких додаються більш складні елементи рук, ніг, корпусу, танцювальні рухи. У книзі «Мій метод» видатний педагог писала: «Музичне виховання потребує відповідного догляду методичного підходу. Дитину потрібно захопити, зачарувати будь-яким способом »</w:t>
      </w:r>
      <w:r>
        <w:rPr>
          <w:rFonts w:ascii="Times New Roman" w:eastAsia="Calibri" w:hAnsi="Times New Roman" w:cs="Times New Roman"/>
          <w:sz w:val="28"/>
          <w:szCs w:val="28"/>
          <w:lang w:val="uk-UA"/>
        </w:rPr>
        <w:t> [83</w:t>
      </w:r>
      <w:r w:rsidRPr="00FD1ECD">
        <w:rPr>
          <w:rFonts w:ascii="Times New Roman" w:eastAsia="Calibri" w:hAnsi="Times New Roman" w:cs="Times New Roman"/>
          <w:sz w:val="28"/>
          <w:szCs w:val="28"/>
          <w:lang w:val="uk-UA"/>
        </w:rPr>
        <w:t>].</w:t>
      </w:r>
    </w:p>
    <w:p w:rsidR="00FD1ECD" w:rsidRPr="00FD1ECD" w:rsidRDefault="00FD1ECD" w:rsidP="00EB5839">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i/>
          <w:sz w:val="28"/>
          <w:szCs w:val="28"/>
          <w:lang w:val="uk-UA"/>
        </w:rPr>
        <w:t>ІІІ етап</w:t>
      </w:r>
      <w:r w:rsidRPr="00FD1ECD">
        <w:rPr>
          <w:rFonts w:ascii="Times New Roman" w:eastAsia="Calibri" w:hAnsi="Times New Roman" w:cs="Times New Roman"/>
          <w:sz w:val="28"/>
          <w:szCs w:val="28"/>
          <w:lang w:val="uk-UA"/>
        </w:rPr>
        <w:t xml:space="preserve"> – формування і розвиток мелодичного і гармонічного слуху за допомогою використання дзвіночків. Так, педагог пояснювала, що робота з дитячими музичними інструментами має на меті розви</w:t>
      </w:r>
      <w:r>
        <w:rPr>
          <w:rFonts w:ascii="Times New Roman" w:eastAsia="Calibri" w:hAnsi="Times New Roman" w:cs="Times New Roman"/>
          <w:sz w:val="28"/>
          <w:szCs w:val="28"/>
          <w:lang w:val="uk-UA"/>
        </w:rPr>
        <w:t xml:space="preserve">ток </w:t>
      </w:r>
      <w:r w:rsidRPr="00FD1ECD">
        <w:rPr>
          <w:rFonts w:ascii="Times New Roman" w:eastAsia="Calibri" w:hAnsi="Times New Roman" w:cs="Times New Roman"/>
          <w:sz w:val="28"/>
          <w:szCs w:val="28"/>
          <w:lang w:val="uk-UA"/>
        </w:rPr>
        <w:t>гостроти слухового сприйняття. Це матеріал, що природним шляхом розвиває музичний слух дитини, який закладено природою в кожній людині. Дзвіночки сприяють розвитку звуковисотного, інтонаційного і тембрового слуху, а роботу з ними діти сприймають як гру – граючись зі звуком, вслуховуючись в нього, проникаючись ним - во</w:t>
      </w:r>
      <w:r w:rsidR="004B1785">
        <w:rPr>
          <w:rFonts w:ascii="Times New Roman" w:eastAsia="Calibri" w:hAnsi="Times New Roman" w:cs="Times New Roman"/>
          <w:sz w:val="28"/>
          <w:szCs w:val="28"/>
          <w:lang w:val="uk-UA"/>
        </w:rPr>
        <w:t>ни роблять самостійні відкриття</w:t>
      </w:r>
      <w:r w:rsidRPr="00FD1ECD">
        <w:rPr>
          <w:rFonts w:ascii="Times New Roman" w:eastAsia="Calibri" w:hAnsi="Times New Roman" w:cs="Times New Roman"/>
          <w:sz w:val="28"/>
          <w:szCs w:val="28"/>
          <w:lang w:val="uk-UA"/>
        </w:rPr>
        <w:t> [1</w:t>
      </w:r>
      <w:r>
        <w:rPr>
          <w:rFonts w:ascii="Times New Roman" w:eastAsia="Calibri" w:hAnsi="Times New Roman" w:cs="Times New Roman"/>
          <w:sz w:val="28"/>
          <w:szCs w:val="28"/>
          <w:lang w:val="uk-UA"/>
        </w:rPr>
        <w:t>07</w:t>
      </w:r>
      <w:r w:rsidRPr="00FD1ECD">
        <w:rPr>
          <w:rFonts w:ascii="Times New Roman" w:eastAsia="Calibri" w:hAnsi="Times New Roman" w:cs="Times New Roman"/>
          <w:sz w:val="28"/>
          <w:szCs w:val="28"/>
          <w:lang w:val="uk-UA"/>
        </w:rPr>
        <w:t>, с. 112].</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Педагог розробляла додаткові матеріали:</w:t>
      </w:r>
    </w:p>
    <w:p w:rsidR="00FD1ECD" w:rsidRPr="00FD1ECD" w:rsidRDefault="00FD1ECD" w:rsidP="003D7DA3">
      <w:pPr>
        <w:numPr>
          <w:ilvl w:val="0"/>
          <w:numId w:val="66"/>
        </w:numPr>
        <w:spacing w:after="0" w:line="360" w:lineRule="auto"/>
        <w:ind w:left="851"/>
        <w:contextualSpacing/>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Ігрові посібники;</w:t>
      </w:r>
    </w:p>
    <w:p w:rsidR="00FD1ECD" w:rsidRPr="00FD1ECD" w:rsidRDefault="00FD1ECD" w:rsidP="003D7DA3">
      <w:pPr>
        <w:numPr>
          <w:ilvl w:val="0"/>
          <w:numId w:val="66"/>
        </w:numPr>
        <w:spacing w:after="0" w:line="360" w:lineRule="auto"/>
        <w:ind w:left="851"/>
        <w:contextualSpacing/>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 xml:space="preserve">Дидактичні матеріали для написання та читання нот: зелена дошка з пронумерованим нотним станом; дві розлінованих зелені дошки; </w:t>
      </w:r>
      <w:r w:rsidRPr="00FD1ECD">
        <w:rPr>
          <w:rFonts w:ascii="Times New Roman" w:eastAsia="Calibri" w:hAnsi="Times New Roman" w:cs="Times New Roman"/>
          <w:sz w:val="28"/>
          <w:szCs w:val="28"/>
          <w:lang w:val="uk-UA"/>
        </w:rPr>
        <w:lastRenderedPageBreak/>
        <w:t>коробки з музичними символами і нотами; ключ Соль і ключ Фа; вісім чорних дисків з числами на одній стороні і назвами нот на інший; 40 білих дисків з назвами нот; прості чорні диски (великі і малі), чорні диски з відтворами; всередині (графічний символ цілої ноти), штилі, 2 діеза, 2 бемоля, 2 бекара, 2 тактові риски тощо;</w:t>
      </w:r>
    </w:p>
    <w:p w:rsidR="00FD1ECD" w:rsidRPr="00FD1ECD" w:rsidRDefault="00FD1ECD" w:rsidP="003D7DA3">
      <w:pPr>
        <w:numPr>
          <w:ilvl w:val="0"/>
          <w:numId w:val="66"/>
        </w:numPr>
        <w:spacing w:after="0" w:line="360" w:lineRule="auto"/>
        <w:ind w:left="851"/>
        <w:contextualSpacing/>
        <w:jc w:val="both"/>
        <w:rPr>
          <w:rFonts w:ascii="Times New Roman" w:eastAsia="Calibri" w:hAnsi="Times New Roman" w:cs="Times New Roman"/>
          <w:sz w:val="28"/>
          <w:szCs w:val="28"/>
          <w:lang w:val="uk-UA"/>
        </w:rPr>
      </w:pPr>
      <w:r w:rsidRPr="00FD1ECD">
        <w:rPr>
          <w:rFonts w:ascii="Times New Roman" w:eastAsia="Calibri" w:hAnsi="Times New Roman" w:cs="Times New Roman"/>
          <w:sz w:val="28"/>
          <w:szCs w:val="28"/>
          <w:lang w:val="uk-UA"/>
        </w:rPr>
        <w:t>Роздаткові матеріали для розвитку сприйняття і диференціаці</w:t>
      </w:r>
      <w:r w:rsidR="00714B07">
        <w:rPr>
          <w:rFonts w:ascii="Times New Roman" w:eastAsia="Calibri" w:hAnsi="Times New Roman" w:cs="Times New Roman"/>
          <w:sz w:val="28"/>
          <w:szCs w:val="28"/>
          <w:lang w:val="uk-UA"/>
        </w:rPr>
        <w:t>є</w:t>
      </w:r>
      <w:r w:rsidRPr="00FD1ECD">
        <w:rPr>
          <w:rFonts w:ascii="Times New Roman" w:eastAsia="Calibri" w:hAnsi="Times New Roman" w:cs="Times New Roman"/>
          <w:sz w:val="28"/>
          <w:szCs w:val="28"/>
          <w:lang w:val="uk-UA"/>
        </w:rPr>
        <w:t>ю різних шумів, розпізнавання відтінків шуму,</w:t>
      </w:r>
      <w:r>
        <w:rPr>
          <w:rFonts w:ascii="Times New Roman" w:eastAsia="Calibri" w:hAnsi="Times New Roman" w:cs="Times New Roman"/>
          <w:sz w:val="28"/>
          <w:szCs w:val="28"/>
          <w:lang w:val="uk-UA"/>
        </w:rPr>
        <w:t xml:space="preserve"> дрібної моторики, слухової пам</w:t>
      </w:r>
      <w:r w:rsidRPr="00FD1ECD">
        <w:rPr>
          <w:rFonts w:ascii="Times New Roman" w:eastAsia="Calibri" w:hAnsi="Times New Roman" w:cs="Times New Roman"/>
          <w:sz w:val="28"/>
          <w:szCs w:val="28"/>
          <w:lang w:val="uk-UA"/>
        </w:rPr>
        <w:t>’яті, підг</w:t>
      </w:r>
      <w:r>
        <w:rPr>
          <w:rFonts w:ascii="Times New Roman" w:eastAsia="Calibri" w:hAnsi="Times New Roman" w:cs="Times New Roman"/>
          <w:sz w:val="28"/>
          <w:szCs w:val="28"/>
          <w:lang w:val="uk-UA"/>
        </w:rPr>
        <w:t xml:space="preserve">отовка до сприйняття музики - </w:t>
      </w:r>
      <w:r w:rsidRPr="00FD1ECD">
        <w:rPr>
          <w:rFonts w:ascii="Times New Roman" w:eastAsia="Calibri" w:hAnsi="Times New Roman" w:cs="Times New Roman"/>
          <w:sz w:val="28"/>
          <w:szCs w:val="28"/>
          <w:lang w:val="uk-UA"/>
        </w:rPr>
        <w:t>шумові коробочки, наповнені більш чи менш дрібною сипучою речовиною (від піску до гальки та камінців різних розмірів).</w:t>
      </w:r>
      <w:r w:rsidRPr="00FD1ECD">
        <w:rPr>
          <w:rFonts w:ascii="Calibri" w:eastAsia="Calibri" w:hAnsi="Calibri" w:cs="Times New Roman"/>
        </w:rPr>
        <w:t xml:space="preserve"> </w:t>
      </w:r>
      <w:r w:rsidRPr="00FD1ECD">
        <w:rPr>
          <w:rFonts w:ascii="Times New Roman" w:eastAsia="Calibri" w:hAnsi="Times New Roman" w:cs="Times New Roman"/>
          <w:sz w:val="28"/>
          <w:szCs w:val="28"/>
          <w:lang w:val="uk-UA"/>
        </w:rPr>
        <w:t>Коли вихователь трясе коробочку, дитина прислух</w:t>
      </w:r>
      <w:r w:rsidR="00714B07">
        <w:rPr>
          <w:rFonts w:ascii="Times New Roman" w:eastAsia="Calibri" w:hAnsi="Times New Roman" w:cs="Times New Roman"/>
          <w:sz w:val="28"/>
          <w:szCs w:val="28"/>
          <w:lang w:val="uk-UA"/>
        </w:rPr>
        <w:t>ову</w:t>
      </w:r>
      <w:r w:rsidRPr="00FD1ECD">
        <w:rPr>
          <w:rFonts w:ascii="Times New Roman" w:eastAsia="Calibri" w:hAnsi="Times New Roman" w:cs="Times New Roman"/>
          <w:sz w:val="28"/>
          <w:szCs w:val="28"/>
          <w:lang w:val="uk-UA"/>
        </w:rPr>
        <w:t xml:space="preserve">ється до шуму. Потім вона повинна підібрати іншу коробочку з таким же шумом. Робота триває, поки всі коробочки не будуть складені попарно </w:t>
      </w:r>
      <w:r w:rsidRPr="00FD1ECD">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120</w:t>
      </w:r>
      <w:r w:rsidRPr="00FD1ECD">
        <w:rPr>
          <w:rFonts w:ascii="Times New Roman" w:eastAsia="Calibri" w:hAnsi="Times New Roman" w:cs="Times New Roman"/>
          <w:sz w:val="28"/>
          <w:szCs w:val="28"/>
          <w:lang w:val="en-US"/>
        </w:rPr>
        <w:t>]</w:t>
      </w:r>
      <w:r w:rsidRPr="00FD1ECD">
        <w:rPr>
          <w:rFonts w:ascii="Times New Roman" w:eastAsia="Calibri" w:hAnsi="Times New Roman" w:cs="Times New Roman"/>
          <w:sz w:val="28"/>
          <w:szCs w:val="28"/>
          <w:lang w:val="uk-UA"/>
        </w:rPr>
        <w:t xml:space="preserve">. </w:t>
      </w:r>
    </w:p>
    <w:p w:rsidR="00FD1ECD" w:rsidRDefault="00FD1ECD" w:rsidP="00FD1ECD">
      <w:pPr>
        <w:spacing w:after="0" w:line="360" w:lineRule="auto"/>
        <w:ind w:firstLine="709"/>
        <w:jc w:val="both"/>
        <w:rPr>
          <w:rFonts w:ascii="Times New Roman" w:hAnsi="Times New Roman"/>
          <w:b/>
          <w:i/>
          <w:sz w:val="28"/>
          <w:szCs w:val="28"/>
          <w:lang w:val="uk-UA" w:eastAsia="ru-RU"/>
        </w:rPr>
      </w:pPr>
      <w:r w:rsidRPr="00FA5B57">
        <w:rPr>
          <w:rFonts w:ascii="Times New Roman" w:hAnsi="Times New Roman"/>
          <w:b/>
          <w:i/>
          <w:sz w:val="28"/>
          <w:szCs w:val="28"/>
          <w:lang w:val="uk-UA" w:eastAsia="ru-RU"/>
        </w:rPr>
        <w:t>Методика музичного навчання Валерія Брайніна</w:t>
      </w:r>
    </w:p>
    <w:p w:rsidR="00FD1ECD" w:rsidRPr="00FA5B57" w:rsidRDefault="00FD1ECD" w:rsidP="00FD1ECD">
      <w:pPr>
        <w:spacing w:after="0" w:line="360" w:lineRule="auto"/>
        <w:ind w:firstLine="709"/>
        <w:jc w:val="both"/>
        <w:rPr>
          <w:rFonts w:ascii="Times New Roman" w:hAnsi="Times New Roman"/>
          <w:sz w:val="28"/>
          <w:szCs w:val="28"/>
          <w:lang w:val="uk-UA" w:eastAsia="ru-RU"/>
        </w:rPr>
      </w:pPr>
      <w:r w:rsidRPr="00FA5B57">
        <w:rPr>
          <w:rFonts w:ascii="Times New Roman" w:hAnsi="Times New Roman"/>
          <w:i/>
          <w:sz w:val="28"/>
          <w:szCs w:val="28"/>
          <w:lang w:val="uk-UA" w:eastAsia="ru-RU"/>
        </w:rPr>
        <w:t>Валерій Борисович Брайнін (Ві́ллі Бра́йнін, також Бра́йнін-Па́ссек і Бра́йнен)</w:t>
      </w:r>
      <w:r>
        <w:rPr>
          <w:rFonts w:ascii="Times New Roman" w:hAnsi="Times New Roman"/>
          <w:i/>
          <w:sz w:val="28"/>
          <w:szCs w:val="28"/>
          <w:lang w:val="uk-UA" w:eastAsia="ru-RU"/>
        </w:rPr>
        <w:t xml:space="preserve"> </w:t>
      </w:r>
      <w:r w:rsidRPr="00FA5B57">
        <w:rPr>
          <w:rFonts w:ascii="Times New Roman" w:hAnsi="Times New Roman"/>
          <w:sz w:val="28"/>
          <w:szCs w:val="28"/>
          <w:lang w:val="uk-UA" w:eastAsia="ru-RU"/>
        </w:rPr>
        <w:t>(нар. 1948 р.)</w:t>
      </w:r>
      <w:r w:rsidRPr="00FA5B57">
        <w:rPr>
          <w:rFonts w:ascii="Times New Roman" w:hAnsi="Times New Roman"/>
          <w:b/>
          <w:sz w:val="28"/>
          <w:szCs w:val="28"/>
          <w:lang w:val="uk-UA" w:eastAsia="ru-RU"/>
        </w:rPr>
        <w:t xml:space="preserve"> </w:t>
      </w:r>
      <w:r w:rsidRPr="00FA5B57">
        <w:rPr>
          <w:rFonts w:ascii="Times New Roman" w:hAnsi="Times New Roman"/>
          <w:b/>
          <w:i/>
          <w:sz w:val="28"/>
          <w:szCs w:val="28"/>
          <w:lang w:val="uk-UA" w:eastAsia="ru-RU"/>
        </w:rPr>
        <w:t xml:space="preserve">– </w:t>
      </w:r>
      <w:r w:rsidRPr="00FA5B57">
        <w:rPr>
          <w:rFonts w:ascii="Times New Roman" w:hAnsi="Times New Roman"/>
          <w:sz w:val="28"/>
          <w:szCs w:val="28"/>
          <w:lang w:val="uk-UA" w:eastAsia="ru-RU"/>
        </w:rPr>
        <w:t>педагог-сольфеджист, музикознавець, композитор, автор нової системи розвитку музичного слуху, мислення й пам’яті. Методична система Брайніна нині з успіхом використовується в мережі музичних шкіл Європи, які працюють під його патронатом.</w:t>
      </w:r>
    </w:p>
    <w:p w:rsidR="00FD1ECD" w:rsidRDefault="00FD1ECD" w:rsidP="00FD1EC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Основні методичні підходи педагогічної системи В. Брайніна полягають у :</w:t>
      </w:r>
    </w:p>
    <w:p w:rsidR="00FD1ECD" w:rsidRDefault="00FD1ECD" w:rsidP="003D7DA3">
      <w:pPr>
        <w:pStyle w:val="a3"/>
        <w:numPr>
          <w:ilvl w:val="1"/>
          <w:numId w:val="65"/>
        </w:numPr>
        <w:spacing w:after="0" w:line="360" w:lineRule="auto"/>
        <w:ind w:left="993"/>
        <w:jc w:val="both"/>
        <w:rPr>
          <w:rFonts w:ascii="Times New Roman" w:hAnsi="Times New Roman"/>
          <w:sz w:val="28"/>
          <w:szCs w:val="28"/>
          <w:lang w:val="uk-UA" w:eastAsia="ru-RU"/>
        </w:rPr>
      </w:pPr>
      <w:r w:rsidRPr="00937EF5">
        <w:rPr>
          <w:rFonts w:ascii="Times New Roman" w:hAnsi="Times New Roman"/>
          <w:sz w:val="28"/>
          <w:szCs w:val="28"/>
          <w:lang w:val="uk-UA" w:eastAsia="ru-RU"/>
        </w:rPr>
        <w:t xml:space="preserve"> засвоєнні комплексу найпоширеніших мелодико-ритмічних елементів музичної мови</w:t>
      </w:r>
      <w:r>
        <w:rPr>
          <w:rFonts w:ascii="Times New Roman" w:hAnsi="Times New Roman"/>
          <w:sz w:val="28"/>
          <w:szCs w:val="28"/>
          <w:lang w:val="uk-UA" w:eastAsia="ru-RU"/>
        </w:rPr>
        <w:t>;</w:t>
      </w:r>
    </w:p>
    <w:p w:rsidR="00FD1ECD" w:rsidRDefault="00FD1ECD" w:rsidP="003D7DA3">
      <w:pPr>
        <w:pStyle w:val="a3"/>
        <w:numPr>
          <w:ilvl w:val="1"/>
          <w:numId w:val="65"/>
        </w:numPr>
        <w:spacing w:after="0" w:line="360" w:lineRule="auto"/>
        <w:ind w:left="993"/>
        <w:jc w:val="both"/>
        <w:rPr>
          <w:rFonts w:ascii="Times New Roman" w:hAnsi="Times New Roman"/>
          <w:sz w:val="28"/>
          <w:szCs w:val="28"/>
          <w:lang w:val="uk-UA" w:eastAsia="ru-RU"/>
        </w:rPr>
      </w:pPr>
      <w:r w:rsidRPr="00937EF5">
        <w:rPr>
          <w:rFonts w:ascii="Times New Roman" w:hAnsi="Times New Roman"/>
          <w:sz w:val="28"/>
          <w:szCs w:val="28"/>
          <w:lang w:val="uk-UA" w:eastAsia="ru-RU"/>
        </w:rPr>
        <w:t xml:space="preserve">перетворенні </w:t>
      </w:r>
      <w:r>
        <w:rPr>
          <w:rFonts w:ascii="Times New Roman" w:hAnsi="Times New Roman"/>
          <w:sz w:val="28"/>
          <w:szCs w:val="28"/>
          <w:lang w:val="uk-UA" w:eastAsia="ru-RU"/>
        </w:rPr>
        <w:t xml:space="preserve">зазначеного комплексу </w:t>
      </w:r>
      <w:r w:rsidRPr="00937EF5">
        <w:rPr>
          <w:rFonts w:ascii="Times New Roman" w:hAnsi="Times New Roman"/>
          <w:sz w:val="28"/>
          <w:szCs w:val="28"/>
          <w:lang w:val="uk-UA" w:eastAsia="ru-RU"/>
        </w:rPr>
        <w:t>у початкові стереотипи-уявлення внутрішнього слуху;</w:t>
      </w:r>
    </w:p>
    <w:p w:rsidR="00FD1ECD" w:rsidRDefault="00FD1ECD" w:rsidP="003D7DA3">
      <w:pPr>
        <w:pStyle w:val="a3"/>
        <w:numPr>
          <w:ilvl w:val="1"/>
          <w:numId w:val="65"/>
        </w:numPr>
        <w:spacing w:after="0" w:line="360" w:lineRule="auto"/>
        <w:ind w:left="993"/>
        <w:jc w:val="both"/>
        <w:rPr>
          <w:rFonts w:ascii="Times New Roman" w:hAnsi="Times New Roman"/>
          <w:sz w:val="28"/>
          <w:szCs w:val="28"/>
          <w:lang w:val="uk-UA" w:eastAsia="ru-RU"/>
        </w:rPr>
      </w:pPr>
      <w:r w:rsidRPr="00937EF5">
        <w:rPr>
          <w:rFonts w:ascii="Times New Roman" w:hAnsi="Times New Roman"/>
          <w:sz w:val="28"/>
          <w:szCs w:val="28"/>
          <w:lang w:val="uk-UA" w:eastAsia="ru-RU"/>
        </w:rPr>
        <w:t>руйнуванні слухової інерції (вже засвоєних стереотипів)</w:t>
      </w:r>
      <w:r>
        <w:rPr>
          <w:rFonts w:ascii="Times New Roman" w:hAnsi="Times New Roman"/>
          <w:sz w:val="28"/>
          <w:szCs w:val="28"/>
          <w:lang w:val="uk-UA" w:eastAsia="ru-RU"/>
        </w:rPr>
        <w:t>;</w:t>
      </w:r>
    </w:p>
    <w:p w:rsidR="00FD1ECD" w:rsidRPr="00937EF5" w:rsidRDefault="00FD1ECD" w:rsidP="003D7DA3">
      <w:pPr>
        <w:pStyle w:val="a3"/>
        <w:numPr>
          <w:ilvl w:val="1"/>
          <w:numId w:val="65"/>
        </w:numPr>
        <w:spacing w:after="0" w:line="360" w:lineRule="auto"/>
        <w:ind w:left="993"/>
        <w:jc w:val="both"/>
        <w:rPr>
          <w:rFonts w:ascii="Times New Roman" w:hAnsi="Times New Roman"/>
          <w:sz w:val="28"/>
          <w:szCs w:val="28"/>
          <w:lang w:val="uk-UA" w:eastAsia="ru-RU"/>
        </w:rPr>
      </w:pPr>
      <w:r>
        <w:rPr>
          <w:rFonts w:ascii="Times New Roman" w:hAnsi="Times New Roman"/>
          <w:sz w:val="28"/>
          <w:szCs w:val="28"/>
          <w:lang w:val="uk-UA" w:eastAsia="ru-RU"/>
        </w:rPr>
        <w:t>форму</w:t>
      </w:r>
      <w:r w:rsidRPr="00937EF5">
        <w:rPr>
          <w:rFonts w:ascii="Times New Roman" w:hAnsi="Times New Roman"/>
          <w:sz w:val="28"/>
          <w:szCs w:val="28"/>
          <w:lang w:val="uk-UA" w:eastAsia="ru-RU"/>
        </w:rPr>
        <w:t xml:space="preserve">ванні стереотипів-уявлень дедалі вищого рівня, </w:t>
      </w:r>
      <w:r>
        <w:rPr>
          <w:rFonts w:ascii="Times New Roman" w:hAnsi="Times New Roman"/>
          <w:sz w:val="28"/>
          <w:szCs w:val="28"/>
          <w:lang w:val="uk-UA" w:eastAsia="ru-RU"/>
        </w:rPr>
        <w:t xml:space="preserve">що </w:t>
      </w:r>
      <w:r w:rsidRPr="00937EF5">
        <w:rPr>
          <w:rFonts w:ascii="Times New Roman" w:hAnsi="Times New Roman"/>
          <w:sz w:val="28"/>
          <w:szCs w:val="28"/>
          <w:lang w:val="uk-UA" w:eastAsia="ru-RU"/>
        </w:rPr>
        <w:t>сприя</w:t>
      </w:r>
      <w:r>
        <w:rPr>
          <w:rFonts w:ascii="Times New Roman" w:hAnsi="Times New Roman"/>
          <w:sz w:val="28"/>
          <w:szCs w:val="28"/>
          <w:lang w:val="uk-UA" w:eastAsia="ru-RU"/>
        </w:rPr>
        <w:t>є</w:t>
      </w:r>
      <w:r w:rsidRPr="00937EF5">
        <w:rPr>
          <w:rFonts w:ascii="Times New Roman" w:hAnsi="Times New Roman"/>
          <w:sz w:val="28"/>
          <w:szCs w:val="28"/>
          <w:lang w:val="uk-UA" w:eastAsia="ru-RU"/>
        </w:rPr>
        <w:t xml:space="preserve"> осягненню логіки інтонаційного розвитку музичної мови.</w:t>
      </w:r>
    </w:p>
    <w:p w:rsidR="00FD1ECD" w:rsidRPr="00937EF5" w:rsidRDefault="00FD1ECD" w:rsidP="00FD1EC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В. </w:t>
      </w:r>
      <w:r w:rsidRPr="00937EF5">
        <w:rPr>
          <w:rFonts w:ascii="Times New Roman" w:hAnsi="Times New Roman"/>
          <w:sz w:val="28"/>
          <w:szCs w:val="28"/>
          <w:lang w:val="uk-UA" w:eastAsia="ru-RU"/>
        </w:rPr>
        <w:t xml:space="preserve">Брайнін розробив </w:t>
      </w:r>
      <w:r w:rsidRPr="00937EF5">
        <w:rPr>
          <w:rFonts w:ascii="Times New Roman" w:hAnsi="Times New Roman"/>
          <w:i/>
          <w:sz w:val="28"/>
          <w:szCs w:val="28"/>
          <w:lang w:val="uk-UA" w:eastAsia="ru-RU"/>
        </w:rPr>
        <w:t>графічну модель структури ладу</w:t>
      </w:r>
      <w:r>
        <w:rPr>
          <w:rFonts w:ascii="Times New Roman" w:hAnsi="Times New Roman"/>
          <w:i/>
          <w:sz w:val="28"/>
          <w:szCs w:val="28"/>
          <w:lang w:val="uk-UA" w:eastAsia="ru-RU"/>
        </w:rPr>
        <w:t xml:space="preserve"> (мал.1)</w:t>
      </w:r>
      <w:r>
        <w:rPr>
          <w:rFonts w:ascii="Times New Roman" w:hAnsi="Times New Roman"/>
          <w:sz w:val="28"/>
          <w:szCs w:val="28"/>
          <w:lang w:val="uk-UA" w:eastAsia="ru-RU"/>
        </w:rPr>
        <w:t>, яка</w:t>
      </w:r>
      <w:r w:rsidRPr="00937EF5">
        <w:rPr>
          <w:rFonts w:ascii="Times New Roman" w:hAnsi="Times New Roman"/>
          <w:sz w:val="28"/>
          <w:szCs w:val="28"/>
          <w:lang w:val="uk-UA" w:eastAsia="ru-RU"/>
        </w:rPr>
        <w:t xml:space="preserve"> дозволяє швидше й якісніше формувати разноманітні інтонаційні зв’язки, </w:t>
      </w:r>
      <w:r w:rsidRPr="00937EF5">
        <w:rPr>
          <w:rFonts w:ascii="Times New Roman" w:hAnsi="Times New Roman"/>
          <w:sz w:val="28"/>
          <w:szCs w:val="28"/>
          <w:lang w:val="uk-UA" w:eastAsia="ru-RU"/>
        </w:rPr>
        <w:lastRenderedPageBreak/>
        <w:t>сприяє развитк</w:t>
      </w:r>
      <w:r w:rsidR="00714B07">
        <w:rPr>
          <w:rFonts w:ascii="Times New Roman" w:hAnsi="Times New Roman"/>
          <w:sz w:val="28"/>
          <w:szCs w:val="28"/>
          <w:lang w:val="uk-UA" w:eastAsia="ru-RU"/>
        </w:rPr>
        <w:t>у</w:t>
      </w:r>
      <w:r w:rsidRPr="00937EF5">
        <w:rPr>
          <w:rFonts w:ascii="Times New Roman" w:hAnsi="Times New Roman"/>
          <w:sz w:val="28"/>
          <w:szCs w:val="28"/>
          <w:lang w:val="uk-UA" w:eastAsia="ru-RU"/>
        </w:rPr>
        <w:t xml:space="preserve"> відносного і абсолютного слуху, музичного мислення й пам’яті.</w:t>
      </w:r>
    </w:p>
    <w:p w:rsidR="00FD1ECD" w:rsidRDefault="00FD1ECD" w:rsidP="00FD1EC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У</w:t>
      </w:r>
      <w:r w:rsidRPr="00937EF5">
        <w:rPr>
          <w:rFonts w:ascii="Times New Roman" w:hAnsi="Times New Roman"/>
          <w:sz w:val="28"/>
          <w:szCs w:val="28"/>
          <w:lang w:val="uk-UA" w:eastAsia="ru-RU"/>
        </w:rPr>
        <w:t xml:space="preserve"> основу графічної моделі покладено ідею відповідн</w:t>
      </w:r>
      <w:r>
        <w:rPr>
          <w:rFonts w:ascii="Times New Roman" w:hAnsi="Times New Roman"/>
          <w:sz w:val="28"/>
          <w:szCs w:val="28"/>
          <w:lang w:val="uk-UA" w:eastAsia="ru-RU"/>
        </w:rPr>
        <w:t>ості щаблів музичного ладу – ко</w:t>
      </w:r>
      <w:r w:rsidRPr="00937EF5">
        <w:rPr>
          <w:rFonts w:ascii="Times New Roman" w:hAnsi="Times New Roman"/>
          <w:sz w:val="28"/>
          <w:szCs w:val="28"/>
          <w:lang w:val="uk-UA" w:eastAsia="ru-RU"/>
        </w:rPr>
        <w:t>льорам</w:t>
      </w:r>
      <w:r>
        <w:rPr>
          <w:rFonts w:ascii="Times New Roman" w:hAnsi="Times New Roman"/>
          <w:sz w:val="28"/>
          <w:szCs w:val="28"/>
          <w:lang w:val="uk-UA" w:eastAsia="ru-RU"/>
        </w:rPr>
        <w:t xml:space="preserve">, педагог опирається на </w:t>
      </w:r>
      <w:r w:rsidRPr="00937EF5">
        <w:rPr>
          <w:rFonts w:ascii="Times New Roman" w:hAnsi="Times New Roman"/>
          <w:sz w:val="28"/>
          <w:szCs w:val="28"/>
          <w:lang w:val="uk-UA" w:eastAsia="ru-RU"/>
        </w:rPr>
        <w:t>закономірності будови спектру і будови обертонового ряду.</w:t>
      </w:r>
      <w:r>
        <w:rPr>
          <w:rFonts w:ascii="Times New Roman" w:hAnsi="Times New Roman"/>
          <w:sz w:val="28"/>
          <w:szCs w:val="28"/>
          <w:lang w:val="uk-UA" w:eastAsia="ru-RU"/>
        </w:rPr>
        <w:t xml:space="preserve"> </w:t>
      </w:r>
    </w:p>
    <w:p w:rsidR="00FD1ECD" w:rsidRDefault="00FD1ECD" w:rsidP="00FD1ECD">
      <w:pPr>
        <w:spacing w:after="0" w:line="360" w:lineRule="auto"/>
        <w:jc w:val="both"/>
        <w:rPr>
          <w:rFonts w:ascii="Times New Roman" w:hAnsi="Times New Roman"/>
          <w:i/>
          <w:sz w:val="28"/>
          <w:szCs w:val="28"/>
          <w:lang w:val="uk-UA" w:eastAsia="ru-RU"/>
        </w:rPr>
      </w:pPr>
      <w:r>
        <w:rPr>
          <w:rFonts w:ascii="Times New Roman" w:hAnsi="Times New Roman"/>
          <w:i/>
          <w:sz w:val="28"/>
          <w:szCs w:val="28"/>
          <w:lang w:val="uk-UA" w:eastAsia="ru-RU"/>
        </w:rPr>
        <w:t>Мал. 1. Г</w:t>
      </w:r>
      <w:r w:rsidRPr="0076292C">
        <w:rPr>
          <w:rFonts w:ascii="Times New Roman" w:hAnsi="Times New Roman"/>
          <w:i/>
          <w:sz w:val="28"/>
          <w:szCs w:val="28"/>
          <w:lang w:val="uk-UA" w:eastAsia="ru-RU"/>
        </w:rPr>
        <w:t>рафічн</w:t>
      </w:r>
      <w:r>
        <w:rPr>
          <w:rFonts w:ascii="Times New Roman" w:hAnsi="Times New Roman"/>
          <w:i/>
          <w:sz w:val="28"/>
          <w:szCs w:val="28"/>
          <w:lang w:val="uk-UA" w:eastAsia="ru-RU"/>
        </w:rPr>
        <w:t>а</w:t>
      </w:r>
      <w:r w:rsidRPr="0076292C">
        <w:rPr>
          <w:rFonts w:ascii="Times New Roman" w:hAnsi="Times New Roman"/>
          <w:i/>
          <w:sz w:val="28"/>
          <w:szCs w:val="28"/>
          <w:lang w:val="uk-UA" w:eastAsia="ru-RU"/>
        </w:rPr>
        <w:t xml:space="preserve"> модель структури ладу</w:t>
      </w:r>
    </w:p>
    <w:p w:rsidR="00FD1ECD" w:rsidRPr="0076292C" w:rsidRDefault="00FD1ECD" w:rsidP="00FD1ECD">
      <w:pPr>
        <w:spacing w:after="0" w:line="360" w:lineRule="auto"/>
        <w:jc w:val="both"/>
        <w:rPr>
          <w:rFonts w:ascii="Times New Roman" w:hAnsi="Times New Roman"/>
          <w:sz w:val="28"/>
          <w:szCs w:val="28"/>
          <w:lang w:val="uk-UA" w:eastAsia="ru-RU"/>
        </w:rPr>
      </w:pPr>
      <w:r>
        <w:rPr>
          <w:rFonts w:ascii="Calibri" w:hAnsi="Calibri"/>
          <w:noProof/>
          <w:lang w:eastAsia="ru-RU"/>
        </w:rPr>
        <w:drawing>
          <wp:anchor distT="0" distB="0" distL="114300" distR="114300" simplePos="0" relativeHeight="251641344" behindDoc="1" locked="0" layoutInCell="1" allowOverlap="1" wp14:anchorId="1D3AF762" wp14:editId="7A311981">
            <wp:simplePos x="0" y="0"/>
            <wp:positionH relativeFrom="column">
              <wp:posOffset>-1141</wp:posOffset>
            </wp:positionH>
            <wp:positionV relativeFrom="paragraph">
              <wp:posOffset>247759</wp:posOffset>
            </wp:positionV>
            <wp:extent cx="1191260" cy="1543050"/>
            <wp:effectExtent l="0" t="0" r="8890" b="0"/>
            <wp:wrapTight wrapText="bothSides">
              <wp:wrapPolygon edited="0">
                <wp:start x="0" y="0"/>
                <wp:lineTo x="0" y="21333"/>
                <wp:lineTo x="21416" y="21333"/>
                <wp:lineTo x="21416" y="0"/>
                <wp:lineTo x="0" y="0"/>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58" cstate="print">
                      <a:extLst>
                        <a:ext uri="{28A0092B-C50C-407E-A947-70E740481C1C}">
                          <a14:useLocalDpi xmlns:a14="http://schemas.microsoft.com/office/drawing/2010/main" val="0"/>
                        </a:ext>
                      </a:extLst>
                    </a:blip>
                    <a:srcRect t="4666" b="7629"/>
                    <a:stretch>
                      <a:fillRect/>
                    </a:stretch>
                  </pic:blipFill>
                  <pic:spPr bwMode="auto">
                    <a:xfrm>
                      <a:off x="0" y="0"/>
                      <a:ext cx="1191260" cy="1543050"/>
                    </a:xfrm>
                    <a:prstGeom prst="rect">
                      <a:avLst/>
                    </a:prstGeom>
                    <a:noFill/>
                  </pic:spPr>
                </pic:pic>
              </a:graphicData>
            </a:graphic>
          </wp:anchor>
        </w:drawing>
      </w:r>
      <w:r>
        <w:rPr>
          <w:rFonts w:ascii="Times New Roman" w:hAnsi="Times New Roman"/>
          <w:i/>
          <w:sz w:val="28"/>
          <w:szCs w:val="28"/>
          <w:lang w:val="uk-UA" w:eastAsia="ru-RU"/>
        </w:rPr>
        <w:t xml:space="preserve">Мажор    Мінор               </w:t>
      </w:r>
      <w:r>
        <w:rPr>
          <w:rFonts w:ascii="Times New Roman" w:hAnsi="Times New Roman"/>
          <w:sz w:val="28"/>
          <w:szCs w:val="28"/>
          <w:lang w:val="uk-UA" w:eastAsia="ru-RU"/>
        </w:rPr>
        <w:t xml:space="preserve">При відносному сольмізуванні ці </w:t>
      </w:r>
      <w:r w:rsidRPr="0076292C">
        <w:rPr>
          <w:rFonts w:ascii="Times New Roman" w:hAnsi="Times New Roman"/>
          <w:sz w:val="28"/>
          <w:szCs w:val="28"/>
          <w:lang w:val="uk-UA" w:eastAsia="ru-RU"/>
        </w:rPr>
        <w:t>кольори наочно відображають сфери стійкості і нестійкості, функціон</w:t>
      </w:r>
      <w:r>
        <w:rPr>
          <w:rFonts w:ascii="Times New Roman" w:hAnsi="Times New Roman"/>
          <w:sz w:val="28"/>
          <w:szCs w:val="28"/>
          <w:lang w:val="uk-UA" w:eastAsia="ru-RU"/>
        </w:rPr>
        <w:t xml:space="preserve">альну наближеність тонів ладу. </w:t>
      </w:r>
      <w:r w:rsidRPr="0076292C">
        <w:rPr>
          <w:rFonts w:ascii="Times New Roman" w:hAnsi="Times New Roman"/>
          <w:sz w:val="28"/>
          <w:szCs w:val="28"/>
          <w:lang w:val="uk-UA" w:eastAsia="ru-RU"/>
        </w:rPr>
        <w:t>Г</w:t>
      </w:r>
      <w:r>
        <w:rPr>
          <w:rFonts w:ascii="Times New Roman" w:hAnsi="Times New Roman"/>
          <w:sz w:val="28"/>
          <w:szCs w:val="28"/>
          <w:lang w:val="uk-UA" w:eastAsia="ru-RU"/>
        </w:rPr>
        <w:t>оловні щабли</w:t>
      </w:r>
      <w:r w:rsidRPr="0076292C">
        <w:rPr>
          <w:rFonts w:ascii="Times New Roman" w:hAnsi="Times New Roman"/>
          <w:sz w:val="28"/>
          <w:szCs w:val="28"/>
          <w:lang w:val="uk-UA" w:eastAsia="ru-RU"/>
        </w:rPr>
        <w:t xml:space="preserve"> зображуються у вигляді прямокутників, а побічн</w:t>
      </w:r>
      <w:r>
        <w:rPr>
          <w:rFonts w:ascii="Times New Roman" w:hAnsi="Times New Roman"/>
          <w:sz w:val="28"/>
          <w:szCs w:val="28"/>
          <w:lang w:val="uk-UA" w:eastAsia="ru-RU"/>
        </w:rPr>
        <w:t>і</w:t>
      </w:r>
      <w:r w:rsidRPr="0076292C">
        <w:rPr>
          <w:rFonts w:ascii="Times New Roman" w:hAnsi="Times New Roman"/>
          <w:sz w:val="28"/>
          <w:szCs w:val="28"/>
          <w:lang w:val="uk-UA" w:eastAsia="ru-RU"/>
        </w:rPr>
        <w:t xml:space="preserve"> – у вигляді ромбів. </w:t>
      </w:r>
    </w:p>
    <w:p w:rsidR="00FD1ECD" w:rsidRDefault="00FD1ECD" w:rsidP="00FD1ECD">
      <w:pPr>
        <w:spacing w:after="0" w:line="360" w:lineRule="auto"/>
        <w:jc w:val="both"/>
        <w:rPr>
          <w:rFonts w:ascii="Times New Roman" w:hAnsi="Times New Roman"/>
          <w:sz w:val="28"/>
          <w:szCs w:val="28"/>
          <w:lang w:val="uk-UA" w:eastAsia="ru-RU"/>
        </w:rPr>
      </w:pPr>
      <w:r w:rsidRPr="0076292C">
        <w:rPr>
          <w:rFonts w:ascii="Times New Roman" w:hAnsi="Times New Roman"/>
          <w:sz w:val="28"/>
          <w:szCs w:val="28"/>
          <w:lang w:val="uk-UA" w:eastAsia="ru-RU"/>
        </w:rPr>
        <w:t>Поділ ромбів на два трикутники дозвол</w:t>
      </w:r>
      <w:r w:rsidR="00714B07">
        <w:rPr>
          <w:rFonts w:ascii="Times New Roman" w:hAnsi="Times New Roman"/>
          <w:sz w:val="28"/>
          <w:szCs w:val="28"/>
          <w:lang w:val="uk-UA" w:eastAsia="ru-RU"/>
        </w:rPr>
        <w:t>яє</w:t>
      </w:r>
      <w:r w:rsidRPr="0076292C">
        <w:rPr>
          <w:rFonts w:ascii="Times New Roman" w:hAnsi="Times New Roman"/>
          <w:sz w:val="28"/>
          <w:szCs w:val="28"/>
          <w:lang w:val="uk-UA" w:eastAsia="ru-RU"/>
        </w:rPr>
        <w:t xml:space="preserve"> утвореним символічним стр</w:t>
      </w:r>
      <w:r w:rsidR="00714B07">
        <w:rPr>
          <w:rFonts w:ascii="Times New Roman" w:hAnsi="Times New Roman"/>
          <w:sz w:val="28"/>
          <w:szCs w:val="28"/>
          <w:lang w:val="uk-UA" w:eastAsia="ru-RU"/>
        </w:rPr>
        <w:t>ілочкам показувати напрям тяжіння</w:t>
      </w:r>
      <w:r w:rsidRPr="0076292C">
        <w:rPr>
          <w:rFonts w:ascii="Times New Roman" w:hAnsi="Times New Roman"/>
          <w:sz w:val="28"/>
          <w:szCs w:val="28"/>
          <w:lang w:val="uk-UA" w:eastAsia="ru-RU"/>
        </w:rPr>
        <w:t xml:space="preserve"> до найближчого стійкого щабля.</w:t>
      </w:r>
    </w:p>
    <w:p w:rsidR="00FD1ECD" w:rsidRDefault="00FD1ECD" w:rsidP="00FD1EC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Педагог умовно поділив спектр</w:t>
      </w:r>
      <w:r w:rsidRPr="00CF0413">
        <w:rPr>
          <w:rFonts w:ascii="Times New Roman" w:hAnsi="Times New Roman"/>
          <w:sz w:val="28"/>
          <w:szCs w:val="28"/>
          <w:lang w:val="uk-UA" w:eastAsia="ru-RU"/>
        </w:rPr>
        <w:t xml:space="preserve"> на 12 упізнаваних відтінків</w:t>
      </w:r>
      <w:r>
        <w:rPr>
          <w:rFonts w:ascii="Times New Roman" w:hAnsi="Times New Roman"/>
          <w:sz w:val="28"/>
          <w:szCs w:val="28"/>
          <w:lang w:val="uk-UA" w:eastAsia="ru-RU"/>
        </w:rPr>
        <w:t xml:space="preserve"> і наочно за допомогою </w:t>
      </w:r>
      <w:r w:rsidRPr="00CF0413">
        <w:rPr>
          <w:lang w:val="uk-UA"/>
        </w:rPr>
        <w:t xml:space="preserve"> </w:t>
      </w:r>
      <w:r w:rsidRPr="00CF0413">
        <w:rPr>
          <w:rFonts w:ascii="Times New Roman" w:hAnsi="Times New Roman"/>
          <w:sz w:val="28"/>
          <w:szCs w:val="28"/>
          <w:lang w:val="uk-UA" w:eastAsia="ru-RU"/>
        </w:rPr>
        <w:t>кольор</w:t>
      </w:r>
      <w:r>
        <w:rPr>
          <w:rFonts w:ascii="Times New Roman" w:hAnsi="Times New Roman"/>
          <w:sz w:val="28"/>
          <w:szCs w:val="28"/>
          <w:lang w:val="uk-UA" w:eastAsia="ru-RU"/>
        </w:rPr>
        <w:t>ів відобразив</w:t>
      </w:r>
      <w:r w:rsidRPr="00CF0413">
        <w:rPr>
          <w:rFonts w:ascii="Times New Roman" w:hAnsi="Times New Roman"/>
          <w:sz w:val="28"/>
          <w:szCs w:val="28"/>
          <w:lang w:val="uk-UA" w:eastAsia="ru-RU"/>
        </w:rPr>
        <w:t xml:space="preserve"> сфери стійкості і нестійкості, функціональну наближеність тонів ладу</w:t>
      </w:r>
      <w:r>
        <w:rPr>
          <w:rFonts w:ascii="Times New Roman" w:hAnsi="Times New Roman"/>
          <w:sz w:val="28"/>
          <w:szCs w:val="28"/>
          <w:lang w:val="uk-UA" w:eastAsia="ru-RU"/>
        </w:rPr>
        <w:t xml:space="preserve"> (табл. 1)</w:t>
      </w:r>
      <w:r w:rsidRPr="00CF0413">
        <w:rPr>
          <w:rFonts w:ascii="Times New Roman" w:hAnsi="Times New Roman"/>
          <w:sz w:val="28"/>
          <w:szCs w:val="28"/>
          <w:lang w:val="uk-UA" w:eastAsia="ru-RU"/>
        </w:rPr>
        <w:t>.</w:t>
      </w:r>
    </w:p>
    <w:p w:rsidR="00FD1ECD" w:rsidRDefault="00FD1ECD" w:rsidP="00FD1ECD">
      <w:pPr>
        <w:spacing w:after="0" w:line="360" w:lineRule="auto"/>
        <w:jc w:val="right"/>
        <w:rPr>
          <w:rFonts w:ascii="Times New Roman" w:hAnsi="Times New Roman"/>
          <w:i/>
          <w:sz w:val="28"/>
          <w:szCs w:val="28"/>
          <w:lang w:val="uk-UA" w:eastAsia="ru-RU"/>
        </w:rPr>
      </w:pPr>
      <w:r w:rsidRPr="0076292C">
        <w:rPr>
          <w:rFonts w:ascii="Times New Roman" w:hAnsi="Times New Roman"/>
          <w:i/>
          <w:sz w:val="28"/>
          <w:szCs w:val="28"/>
          <w:lang w:val="uk-UA" w:eastAsia="ru-RU"/>
        </w:rPr>
        <w:t>Таблиця 1. Відповідності кольору-ладу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694"/>
      </w:tblGrid>
      <w:tr w:rsidR="00FD1ECD" w:rsidRPr="00426480" w:rsidTr="00807FC1">
        <w:tc>
          <w:tcPr>
            <w:tcW w:w="3510" w:type="dxa"/>
          </w:tcPr>
          <w:p w:rsidR="00FD1ECD" w:rsidRPr="00426480" w:rsidRDefault="00FD1ECD" w:rsidP="00807FC1">
            <w:pPr>
              <w:spacing w:after="0" w:line="240" w:lineRule="auto"/>
              <w:jc w:val="both"/>
              <w:rPr>
                <w:rFonts w:ascii="Times New Roman" w:hAnsi="Times New Roman"/>
                <w:i/>
                <w:sz w:val="28"/>
                <w:szCs w:val="28"/>
                <w:lang w:val="uk-UA" w:eastAsia="ru-RU"/>
              </w:rPr>
            </w:pPr>
            <w:r w:rsidRPr="00426480">
              <w:rPr>
                <w:rFonts w:ascii="Times New Roman" w:hAnsi="Times New Roman"/>
                <w:b/>
                <w:sz w:val="28"/>
                <w:szCs w:val="28"/>
                <w:lang w:val="uk-UA" w:eastAsia="ru-RU"/>
              </w:rPr>
              <w:t>Кольори</w:t>
            </w:r>
          </w:p>
        </w:tc>
        <w:tc>
          <w:tcPr>
            <w:tcW w:w="2694" w:type="dxa"/>
          </w:tcPr>
          <w:p w:rsidR="00FD1ECD" w:rsidRPr="00426480" w:rsidRDefault="00FD1ECD" w:rsidP="00807FC1">
            <w:pPr>
              <w:spacing w:after="0" w:line="240" w:lineRule="auto"/>
              <w:jc w:val="both"/>
              <w:rPr>
                <w:rFonts w:ascii="Times New Roman" w:hAnsi="Times New Roman"/>
                <w:i/>
                <w:sz w:val="28"/>
                <w:szCs w:val="28"/>
                <w:lang w:val="uk-UA" w:eastAsia="ru-RU"/>
              </w:rPr>
            </w:pPr>
            <w:r w:rsidRPr="00426480">
              <w:rPr>
                <w:rFonts w:ascii="Times New Roman" w:hAnsi="Times New Roman"/>
                <w:b/>
                <w:sz w:val="28"/>
                <w:szCs w:val="28"/>
                <w:lang w:val="uk-UA" w:eastAsia="ru-RU"/>
              </w:rPr>
              <w:t xml:space="preserve">Щаблі </w:t>
            </w:r>
            <w:r w:rsidRPr="00426480">
              <w:rPr>
                <w:rFonts w:ascii="Times New Roman" w:hAnsi="Times New Roman"/>
                <w:b/>
                <w:sz w:val="28"/>
                <w:szCs w:val="28"/>
                <w:lang w:eastAsia="ru-RU"/>
              </w:rPr>
              <w:t>лад</w:t>
            </w:r>
            <w:r w:rsidRPr="00426480">
              <w:rPr>
                <w:rFonts w:ascii="Times New Roman" w:hAnsi="Times New Roman"/>
                <w:b/>
                <w:sz w:val="28"/>
                <w:szCs w:val="28"/>
                <w:lang w:val="uk-UA" w:eastAsia="ru-RU"/>
              </w:rPr>
              <w:t>у</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val="uk-UA" w:eastAsia="ru-RU"/>
              </w:rPr>
              <w:t>вогнясто-червоний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4↑</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val="uk-UA" w:eastAsia="ru-RU"/>
              </w:rPr>
              <w:t>червоний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7</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val="uk-UA" w:eastAsia="ru-RU"/>
              </w:rPr>
              <w:t>помаранчевий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3</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ж</w:t>
            </w:r>
            <w:r w:rsidRPr="00426480">
              <w:rPr>
                <w:rFonts w:ascii="Times New Roman" w:hAnsi="Times New Roman"/>
                <w:i/>
                <w:sz w:val="28"/>
                <w:szCs w:val="28"/>
                <w:lang w:val="uk-UA" w:eastAsia="ru-RU"/>
              </w:rPr>
              <w:t>овти</w:t>
            </w:r>
            <w:r w:rsidRPr="00426480">
              <w:rPr>
                <w:rFonts w:ascii="Times New Roman" w:hAnsi="Times New Roman"/>
                <w:i/>
                <w:sz w:val="28"/>
                <w:szCs w:val="28"/>
                <w:lang w:eastAsia="ru-RU"/>
              </w:rPr>
              <w:t>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6</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val="uk-UA" w:eastAsia="ru-RU"/>
              </w:rPr>
              <w:t>цитрúновий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2</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салатов</w:t>
            </w:r>
            <w:r w:rsidRPr="00426480">
              <w:rPr>
                <w:rFonts w:ascii="Times New Roman" w:hAnsi="Times New Roman"/>
                <w:i/>
                <w:sz w:val="28"/>
                <w:szCs w:val="28"/>
                <w:lang w:val="uk-UA" w:eastAsia="ru-RU"/>
              </w:rPr>
              <w:t>и</w:t>
            </w:r>
            <w:r w:rsidRPr="00426480">
              <w:rPr>
                <w:rFonts w:ascii="Times New Roman" w:hAnsi="Times New Roman"/>
                <w:i/>
                <w:sz w:val="28"/>
                <w:szCs w:val="28"/>
                <w:lang w:eastAsia="ru-RU"/>
              </w:rPr>
              <w:t>й</w:t>
            </w:r>
          </w:p>
        </w:tc>
        <w:tc>
          <w:tcPr>
            <w:tcW w:w="2694" w:type="dxa"/>
          </w:tcPr>
          <w:p w:rsidR="00FD1ECD" w:rsidRPr="00FD1ECD" w:rsidRDefault="00FD1ECD" w:rsidP="00807FC1">
            <w:pPr>
              <w:spacing w:after="0" w:line="240" w:lineRule="auto"/>
              <w:jc w:val="center"/>
              <w:rPr>
                <w:rFonts w:ascii="Times New Roman" w:hAnsi="Times New Roman"/>
                <w:sz w:val="28"/>
                <w:szCs w:val="28"/>
                <w:lang w:val="uk-UA" w:eastAsia="ru-RU"/>
              </w:rPr>
            </w:pPr>
            <w:r w:rsidRPr="00FD1ECD">
              <w:rPr>
                <w:rFonts w:ascii="Times New Roman" w:hAnsi="Times New Roman"/>
                <w:sz w:val="28"/>
                <w:szCs w:val="28"/>
                <w:lang w:eastAsia="ru-RU"/>
              </w:rPr>
              <w:t>5</w:t>
            </w:r>
          </w:p>
        </w:tc>
      </w:tr>
      <w:tr w:rsidR="00FD1ECD" w:rsidRPr="00426480" w:rsidTr="00807FC1">
        <w:tc>
          <w:tcPr>
            <w:tcW w:w="3510" w:type="dxa"/>
          </w:tcPr>
          <w:p w:rsidR="00FD1ECD" w:rsidRPr="00FD1ECD" w:rsidRDefault="00FD1ECD" w:rsidP="00807FC1">
            <w:pPr>
              <w:spacing w:after="0" w:line="240" w:lineRule="auto"/>
              <w:jc w:val="center"/>
              <w:rPr>
                <w:rFonts w:ascii="Times New Roman" w:hAnsi="Times New Roman"/>
                <w:i/>
                <w:sz w:val="28"/>
                <w:szCs w:val="28"/>
                <w:lang w:val="uk-UA" w:eastAsia="ru-RU"/>
              </w:rPr>
            </w:pPr>
            <w:r w:rsidRPr="00FD1ECD">
              <w:rPr>
                <w:rFonts w:ascii="Times New Roman" w:hAnsi="Times New Roman"/>
                <w:i/>
                <w:sz w:val="28"/>
                <w:szCs w:val="28"/>
                <w:lang w:eastAsia="ru-RU"/>
              </w:rPr>
              <w:t>зелен</w:t>
            </w:r>
            <w:r w:rsidRPr="00FD1ECD">
              <w:rPr>
                <w:rFonts w:ascii="Times New Roman" w:hAnsi="Times New Roman"/>
                <w:i/>
                <w:sz w:val="28"/>
                <w:szCs w:val="28"/>
                <w:lang w:val="uk-UA" w:eastAsia="ru-RU"/>
              </w:rPr>
              <w:t>и</w:t>
            </w:r>
            <w:r w:rsidRPr="00FD1ECD">
              <w:rPr>
                <w:rFonts w:ascii="Times New Roman" w:hAnsi="Times New Roman"/>
                <w:i/>
                <w:sz w:val="28"/>
                <w:szCs w:val="28"/>
                <w:lang w:eastAsia="ru-RU"/>
              </w:rPr>
              <w:t>й</w:t>
            </w:r>
          </w:p>
        </w:tc>
        <w:tc>
          <w:tcPr>
            <w:tcW w:w="2694" w:type="dxa"/>
          </w:tcPr>
          <w:p w:rsidR="00FD1ECD" w:rsidRPr="00FD1ECD" w:rsidRDefault="00FD1ECD" w:rsidP="00807FC1">
            <w:pPr>
              <w:spacing w:after="0" w:line="240" w:lineRule="auto"/>
              <w:jc w:val="center"/>
              <w:rPr>
                <w:rFonts w:ascii="Times New Roman" w:hAnsi="Times New Roman"/>
                <w:sz w:val="28"/>
                <w:szCs w:val="28"/>
                <w:lang w:val="uk-UA" w:eastAsia="ru-RU"/>
              </w:rPr>
            </w:pPr>
            <w:r w:rsidRPr="00FD1ECD">
              <w:rPr>
                <w:rFonts w:ascii="Times New Roman" w:hAnsi="Times New Roman"/>
                <w:sz w:val="28"/>
                <w:szCs w:val="28"/>
                <w:lang w:eastAsia="ru-RU"/>
              </w:rPr>
              <w:t>1</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аквамарин</w:t>
            </w:r>
            <w:r w:rsidRPr="00426480">
              <w:rPr>
                <w:rFonts w:ascii="Times New Roman" w:hAnsi="Times New Roman"/>
                <w:i/>
                <w:sz w:val="28"/>
                <w:szCs w:val="28"/>
                <w:lang w:val="uk-UA" w:eastAsia="ru-RU"/>
              </w:rPr>
              <w:t>овий</w:t>
            </w:r>
          </w:p>
        </w:tc>
        <w:tc>
          <w:tcPr>
            <w:tcW w:w="2694" w:type="dxa"/>
          </w:tcPr>
          <w:p w:rsidR="00FD1ECD" w:rsidRPr="00FD1ECD" w:rsidRDefault="00FD1ECD" w:rsidP="00807FC1">
            <w:pPr>
              <w:spacing w:after="0" w:line="240" w:lineRule="auto"/>
              <w:jc w:val="center"/>
              <w:rPr>
                <w:rFonts w:ascii="Times New Roman" w:hAnsi="Times New Roman"/>
                <w:sz w:val="28"/>
                <w:szCs w:val="28"/>
                <w:lang w:val="uk-UA" w:eastAsia="ru-RU"/>
              </w:rPr>
            </w:pPr>
            <w:r w:rsidRPr="00FD1ECD">
              <w:rPr>
                <w:rFonts w:ascii="Times New Roman" w:hAnsi="Times New Roman"/>
                <w:sz w:val="28"/>
                <w:szCs w:val="28"/>
                <w:lang w:eastAsia="ru-RU"/>
              </w:rPr>
              <w:t>4</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val="uk-UA" w:eastAsia="ru-RU"/>
              </w:rPr>
              <w:t>блакитний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7</w:t>
            </w:r>
            <w:r w:rsidRPr="00426480">
              <w:rPr>
                <w:rFonts w:ascii="Times New Roman" w:hAnsi="Times New Roman"/>
                <w:sz w:val="28"/>
                <w:szCs w:val="28"/>
                <w:lang w:val="en-US" w:eastAsia="ru-RU"/>
              </w:rPr>
              <w:t>↓</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син</w:t>
            </w:r>
            <w:r w:rsidRPr="00426480">
              <w:rPr>
                <w:rFonts w:ascii="Times New Roman" w:hAnsi="Times New Roman"/>
                <w:i/>
                <w:sz w:val="28"/>
                <w:szCs w:val="28"/>
                <w:lang w:val="uk-UA" w:eastAsia="ru-RU"/>
              </w:rPr>
              <w:t>і</w:t>
            </w:r>
            <w:r w:rsidRPr="00426480">
              <w:rPr>
                <w:rFonts w:ascii="Times New Roman" w:hAnsi="Times New Roman"/>
                <w:i/>
                <w:sz w:val="28"/>
                <w:szCs w:val="28"/>
                <w:lang w:eastAsia="ru-RU"/>
              </w:rPr>
              <w:t>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3</w:t>
            </w:r>
            <w:r w:rsidRPr="00426480">
              <w:rPr>
                <w:rFonts w:ascii="Times New Roman" w:hAnsi="Times New Roman"/>
                <w:sz w:val="28"/>
                <w:szCs w:val="28"/>
                <w:lang w:val="en-US" w:eastAsia="ru-RU"/>
              </w:rPr>
              <w:t>↓</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син</w:t>
            </w:r>
            <w:r w:rsidRPr="00426480">
              <w:rPr>
                <w:rFonts w:ascii="Times New Roman" w:hAnsi="Times New Roman"/>
                <w:i/>
                <w:sz w:val="28"/>
                <w:szCs w:val="28"/>
                <w:lang w:val="uk-UA" w:eastAsia="ru-RU"/>
              </w:rPr>
              <w:t>ьо</w:t>
            </w:r>
            <w:r w:rsidRPr="00426480">
              <w:rPr>
                <w:rFonts w:ascii="Times New Roman" w:hAnsi="Times New Roman"/>
                <w:i/>
                <w:sz w:val="28"/>
                <w:szCs w:val="28"/>
                <w:lang w:eastAsia="ru-RU"/>
              </w:rPr>
              <w:t>-ф</w:t>
            </w:r>
            <w:r w:rsidRPr="00426480">
              <w:rPr>
                <w:rFonts w:ascii="Times New Roman" w:hAnsi="Times New Roman"/>
                <w:i/>
                <w:sz w:val="28"/>
                <w:szCs w:val="28"/>
                <w:lang w:val="uk-UA" w:eastAsia="ru-RU"/>
              </w:rPr>
              <w:t>і</w:t>
            </w:r>
            <w:r w:rsidRPr="00426480">
              <w:rPr>
                <w:rFonts w:ascii="Times New Roman" w:hAnsi="Times New Roman"/>
                <w:i/>
                <w:sz w:val="28"/>
                <w:szCs w:val="28"/>
                <w:lang w:eastAsia="ru-RU"/>
              </w:rPr>
              <w:t>олетов</w:t>
            </w:r>
            <w:r w:rsidRPr="00426480">
              <w:rPr>
                <w:rFonts w:ascii="Times New Roman" w:hAnsi="Times New Roman"/>
                <w:i/>
                <w:sz w:val="28"/>
                <w:szCs w:val="28"/>
                <w:lang w:val="uk-UA" w:eastAsia="ru-RU"/>
              </w:rPr>
              <w:t>и</w:t>
            </w:r>
            <w:r w:rsidRPr="00426480">
              <w:rPr>
                <w:rFonts w:ascii="Times New Roman" w:hAnsi="Times New Roman"/>
                <w:i/>
                <w:sz w:val="28"/>
                <w:szCs w:val="28"/>
                <w:lang w:eastAsia="ru-RU"/>
              </w:rPr>
              <w:t>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6</w:t>
            </w:r>
            <w:r w:rsidRPr="00426480">
              <w:rPr>
                <w:rFonts w:ascii="Times New Roman" w:hAnsi="Times New Roman"/>
                <w:sz w:val="28"/>
                <w:szCs w:val="28"/>
                <w:lang w:val="en-US" w:eastAsia="ru-RU"/>
              </w:rPr>
              <w:t>↓</w:t>
            </w:r>
          </w:p>
        </w:tc>
      </w:tr>
      <w:tr w:rsidR="00FD1ECD" w:rsidRPr="00426480" w:rsidTr="00807FC1">
        <w:tc>
          <w:tcPr>
            <w:tcW w:w="3510" w:type="dxa"/>
          </w:tcPr>
          <w:p w:rsidR="00FD1ECD" w:rsidRPr="00426480" w:rsidRDefault="00FD1ECD" w:rsidP="00807FC1">
            <w:pPr>
              <w:spacing w:after="0" w:line="240" w:lineRule="auto"/>
              <w:jc w:val="center"/>
              <w:rPr>
                <w:rFonts w:ascii="Times New Roman" w:hAnsi="Times New Roman"/>
                <w:i/>
                <w:sz w:val="28"/>
                <w:szCs w:val="28"/>
                <w:lang w:val="uk-UA" w:eastAsia="ru-RU"/>
              </w:rPr>
            </w:pPr>
            <w:r w:rsidRPr="00426480">
              <w:rPr>
                <w:rFonts w:ascii="Times New Roman" w:hAnsi="Times New Roman"/>
                <w:i/>
                <w:sz w:val="28"/>
                <w:szCs w:val="28"/>
                <w:lang w:eastAsia="ru-RU"/>
              </w:rPr>
              <w:t>ф</w:t>
            </w:r>
            <w:r w:rsidRPr="00426480">
              <w:rPr>
                <w:rFonts w:ascii="Times New Roman" w:hAnsi="Times New Roman"/>
                <w:i/>
                <w:sz w:val="28"/>
                <w:szCs w:val="28"/>
                <w:lang w:val="uk-UA" w:eastAsia="ru-RU"/>
              </w:rPr>
              <w:t>і</w:t>
            </w:r>
            <w:r w:rsidRPr="00426480">
              <w:rPr>
                <w:rFonts w:ascii="Times New Roman" w:hAnsi="Times New Roman"/>
                <w:i/>
                <w:sz w:val="28"/>
                <w:szCs w:val="28"/>
                <w:lang w:eastAsia="ru-RU"/>
              </w:rPr>
              <w:t>олетов</w:t>
            </w:r>
            <w:r w:rsidRPr="00426480">
              <w:rPr>
                <w:rFonts w:ascii="Times New Roman" w:hAnsi="Times New Roman"/>
                <w:i/>
                <w:sz w:val="28"/>
                <w:szCs w:val="28"/>
                <w:lang w:val="uk-UA" w:eastAsia="ru-RU"/>
              </w:rPr>
              <w:t>и</w:t>
            </w:r>
            <w:r w:rsidRPr="00426480">
              <w:rPr>
                <w:rFonts w:ascii="Times New Roman" w:hAnsi="Times New Roman"/>
                <w:i/>
                <w:sz w:val="28"/>
                <w:szCs w:val="28"/>
                <w:lang w:eastAsia="ru-RU"/>
              </w:rPr>
              <w:t>й</w:t>
            </w:r>
          </w:p>
        </w:tc>
        <w:tc>
          <w:tcPr>
            <w:tcW w:w="2694" w:type="dxa"/>
          </w:tcPr>
          <w:p w:rsidR="00FD1ECD" w:rsidRPr="00426480" w:rsidRDefault="00FD1ECD" w:rsidP="00807FC1">
            <w:pPr>
              <w:spacing w:after="0" w:line="240" w:lineRule="auto"/>
              <w:jc w:val="center"/>
              <w:rPr>
                <w:rFonts w:ascii="Times New Roman" w:hAnsi="Times New Roman"/>
                <w:sz w:val="28"/>
                <w:szCs w:val="28"/>
                <w:lang w:val="uk-UA" w:eastAsia="ru-RU"/>
              </w:rPr>
            </w:pPr>
            <w:r w:rsidRPr="00426480">
              <w:rPr>
                <w:rFonts w:ascii="Times New Roman" w:hAnsi="Times New Roman"/>
                <w:sz w:val="28"/>
                <w:szCs w:val="28"/>
                <w:lang w:eastAsia="ru-RU"/>
              </w:rPr>
              <w:t>2</w:t>
            </w:r>
            <w:r w:rsidRPr="00426480">
              <w:rPr>
                <w:rFonts w:ascii="Times New Roman" w:hAnsi="Times New Roman"/>
                <w:sz w:val="28"/>
                <w:szCs w:val="28"/>
                <w:lang w:val="en-US" w:eastAsia="ru-RU"/>
              </w:rPr>
              <w:t>↓</w:t>
            </w:r>
          </w:p>
        </w:tc>
      </w:tr>
    </w:tbl>
    <w:p w:rsidR="00FD1ECD" w:rsidRPr="00CF0413" w:rsidRDefault="00FD1ECD" w:rsidP="00FD1EC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Педагог запропонував починати вивчення з білих трикутників (не зафарбованих), поступово вводячи зафарбовані, що дасть можливість </w:t>
      </w:r>
      <w:r w:rsidRPr="00CF0413">
        <w:rPr>
          <w:rFonts w:ascii="Times New Roman" w:hAnsi="Times New Roman"/>
          <w:sz w:val="28"/>
          <w:szCs w:val="28"/>
          <w:lang w:val="uk-UA" w:eastAsia="ru-RU"/>
        </w:rPr>
        <w:t>послідовн</w:t>
      </w:r>
      <w:r>
        <w:rPr>
          <w:rFonts w:ascii="Times New Roman" w:hAnsi="Times New Roman"/>
          <w:sz w:val="28"/>
          <w:szCs w:val="28"/>
          <w:lang w:val="uk-UA" w:eastAsia="ru-RU"/>
        </w:rPr>
        <w:t>о</w:t>
      </w:r>
      <w:r w:rsidRPr="00CF0413">
        <w:rPr>
          <w:rFonts w:ascii="Times New Roman" w:hAnsi="Times New Roman"/>
          <w:sz w:val="28"/>
          <w:szCs w:val="28"/>
          <w:lang w:val="uk-UA" w:eastAsia="ru-RU"/>
        </w:rPr>
        <w:t xml:space="preserve"> засво</w:t>
      </w:r>
      <w:r>
        <w:rPr>
          <w:rFonts w:ascii="Times New Roman" w:hAnsi="Times New Roman"/>
          <w:sz w:val="28"/>
          <w:szCs w:val="28"/>
          <w:lang w:val="uk-UA" w:eastAsia="ru-RU"/>
        </w:rPr>
        <w:t>ювати елементи</w:t>
      </w:r>
      <w:r w:rsidRPr="00CF0413">
        <w:rPr>
          <w:rFonts w:ascii="Times New Roman" w:hAnsi="Times New Roman"/>
          <w:sz w:val="28"/>
          <w:szCs w:val="28"/>
          <w:lang w:val="uk-UA" w:eastAsia="ru-RU"/>
        </w:rPr>
        <w:t xml:space="preserve"> ладу</w:t>
      </w:r>
      <w:r>
        <w:rPr>
          <w:rFonts w:ascii="Times New Roman" w:hAnsi="Times New Roman"/>
          <w:sz w:val="28"/>
          <w:szCs w:val="28"/>
          <w:lang w:val="uk-UA" w:eastAsia="ru-RU"/>
        </w:rPr>
        <w:t xml:space="preserve"> [115</w:t>
      </w:r>
      <w:r w:rsidRPr="003D2B84">
        <w:rPr>
          <w:rFonts w:ascii="Times New Roman" w:hAnsi="Times New Roman"/>
          <w:sz w:val="28"/>
          <w:szCs w:val="28"/>
          <w:lang w:val="uk-UA" w:eastAsia="ru-RU"/>
        </w:rPr>
        <w:t>]</w:t>
      </w:r>
      <w:r>
        <w:rPr>
          <w:rFonts w:ascii="Times New Roman" w:hAnsi="Times New Roman"/>
          <w:sz w:val="28"/>
          <w:szCs w:val="28"/>
          <w:lang w:val="uk-UA" w:eastAsia="ru-RU"/>
        </w:rPr>
        <w:t xml:space="preserve">. </w:t>
      </w:r>
    </w:p>
    <w:p w:rsidR="00480BB2" w:rsidRDefault="00480BB2" w:rsidP="00480BB2">
      <w:pPr>
        <w:spacing w:after="0" w:line="360" w:lineRule="auto"/>
        <w:jc w:val="both"/>
        <w:rPr>
          <w:rFonts w:ascii="Times New Roman" w:eastAsia="Times New Roman" w:hAnsi="Times New Roman" w:cs="Times New Roman"/>
          <w:sz w:val="28"/>
          <w:szCs w:val="28"/>
          <w:lang w:val="uk-UA" w:eastAsia="ru-RU"/>
        </w:rPr>
      </w:pPr>
    </w:p>
    <w:p w:rsidR="00FD1ECD" w:rsidRPr="00FD1ECD" w:rsidRDefault="00FD1ECD" w:rsidP="00FD1ECD">
      <w:pPr>
        <w:spacing w:after="0" w:line="360" w:lineRule="auto"/>
        <w:ind w:firstLine="709"/>
        <w:jc w:val="both"/>
        <w:rPr>
          <w:rFonts w:ascii="Times New Roman" w:eastAsia="Calibri" w:hAnsi="Times New Roman" w:cs="Times New Roman"/>
          <w:b/>
          <w:i/>
          <w:sz w:val="28"/>
          <w:szCs w:val="28"/>
          <w:lang w:eastAsia="ru-RU"/>
        </w:rPr>
      </w:pPr>
      <w:r w:rsidRPr="00FD1ECD">
        <w:rPr>
          <w:rFonts w:ascii="Times New Roman" w:eastAsia="Calibri" w:hAnsi="Times New Roman" w:cs="Times New Roman"/>
          <w:b/>
          <w:i/>
          <w:sz w:val="28"/>
          <w:szCs w:val="28"/>
          <w:lang w:eastAsia="ru-RU"/>
        </w:rPr>
        <w:lastRenderedPageBreak/>
        <w:t>Вальдорфська система</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eastAsia="ru-RU"/>
        </w:rPr>
        <w:t>Вальдорфська педагогіка баз</w:t>
      </w:r>
      <w:r w:rsidR="00544062">
        <w:rPr>
          <w:rFonts w:ascii="Times New Roman" w:eastAsia="Calibri" w:hAnsi="Times New Roman" w:cs="Times New Roman"/>
          <w:sz w:val="28"/>
          <w:szCs w:val="28"/>
          <w:lang w:eastAsia="ru-RU"/>
        </w:rPr>
        <w:t>ується на антропософії (духовній</w:t>
      </w:r>
      <w:r w:rsidRPr="00FD1ECD">
        <w:rPr>
          <w:rFonts w:ascii="Times New Roman" w:eastAsia="Calibri" w:hAnsi="Times New Roman" w:cs="Times New Roman"/>
          <w:sz w:val="28"/>
          <w:szCs w:val="28"/>
          <w:lang w:eastAsia="ru-RU"/>
        </w:rPr>
        <w:t xml:space="preserve"> науці </w:t>
      </w:r>
      <w:r w:rsidRPr="00FD1ECD">
        <w:rPr>
          <w:rFonts w:ascii="Times New Roman" w:eastAsia="Calibri" w:hAnsi="Times New Roman" w:cs="Times New Roman"/>
          <w:sz w:val="28"/>
          <w:szCs w:val="28"/>
          <w:lang w:val="uk-UA" w:eastAsia="ru-RU"/>
        </w:rPr>
        <w:t xml:space="preserve">- </w:t>
      </w:r>
      <w:r w:rsidRPr="00FD1ECD">
        <w:rPr>
          <w:rFonts w:ascii="Times New Roman" w:eastAsia="Calibri" w:hAnsi="Times New Roman" w:cs="Times New Roman"/>
          <w:sz w:val="28"/>
          <w:szCs w:val="28"/>
          <w:lang w:eastAsia="ru-RU"/>
        </w:rPr>
        <w:t>саморозвит</w:t>
      </w:r>
      <w:r w:rsidRPr="00FD1ECD">
        <w:rPr>
          <w:rFonts w:ascii="Times New Roman" w:eastAsia="Calibri" w:hAnsi="Times New Roman" w:cs="Times New Roman"/>
          <w:sz w:val="28"/>
          <w:szCs w:val="28"/>
          <w:lang w:val="uk-UA" w:eastAsia="ru-RU"/>
        </w:rPr>
        <w:t>ок</w:t>
      </w:r>
      <w:r w:rsidRPr="00FD1ECD">
        <w:rPr>
          <w:rFonts w:ascii="Times New Roman" w:eastAsia="Calibri" w:hAnsi="Times New Roman" w:cs="Times New Roman"/>
          <w:sz w:val="28"/>
          <w:szCs w:val="28"/>
          <w:lang w:eastAsia="ru-RU"/>
        </w:rPr>
        <w:t xml:space="preserve"> і духовн</w:t>
      </w:r>
      <w:r w:rsidRPr="00FD1ECD">
        <w:rPr>
          <w:rFonts w:ascii="Times New Roman" w:eastAsia="Calibri" w:hAnsi="Times New Roman" w:cs="Times New Roman"/>
          <w:sz w:val="28"/>
          <w:szCs w:val="28"/>
          <w:lang w:val="uk-UA" w:eastAsia="ru-RU"/>
        </w:rPr>
        <w:t>е</w:t>
      </w:r>
      <w:r w:rsidRPr="00FD1ECD">
        <w:rPr>
          <w:rFonts w:ascii="Times New Roman" w:eastAsia="Calibri" w:hAnsi="Times New Roman" w:cs="Times New Roman"/>
          <w:sz w:val="28"/>
          <w:szCs w:val="28"/>
          <w:lang w:eastAsia="ru-RU"/>
        </w:rPr>
        <w:t xml:space="preserve"> пізнання за допомогою мислення людини), яка була створена австрійським мислителем </w:t>
      </w:r>
      <w:r w:rsidRPr="00FD1ECD">
        <w:rPr>
          <w:rFonts w:ascii="Times New Roman" w:eastAsia="Calibri" w:hAnsi="Times New Roman" w:cs="Times New Roman"/>
          <w:b/>
          <w:i/>
          <w:sz w:val="28"/>
          <w:szCs w:val="28"/>
          <w:lang w:eastAsia="ru-RU"/>
        </w:rPr>
        <w:t>Рудольфом Штайнером</w:t>
      </w:r>
      <w:r w:rsidRPr="00FD1ECD">
        <w:rPr>
          <w:rFonts w:ascii="Times New Roman" w:eastAsia="Calibri" w:hAnsi="Times New Roman" w:cs="Times New Roman"/>
          <w:sz w:val="28"/>
          <w:szCs w:val="28"/>
          <w:lang w:eastAsia="ru-RU"/>
        </w:rPr>
        <w:t>.</w:t>
      </w:r>
      <w:r w:rsidRPr="00FD1ECD">
        <w:rPr>
          <w:rFonts w:ascii="Calibri" w:eastAsia="Calibri" w:hAnsi="Calibri" w:cs="Times New Roman"/>
        </w:rPr>
        <w:t xml:space="preserve"> </w:t>
      </w:r>
      <w:r w:rsidRPr="00FD1ECD">
        <w:rPr>
          <w:rFonts w:ascii="Times New Roman" w:eastAsia="Calibri" w:hAnsi="Times New Roman" w:cs="Times New Roman"/>
          <w:sz w:val="28"/>
          <w:szCs w:val="28"/>
          <w:lang w:eastAsia="ru-RU"/>
        </w:rPr>
        <w:t xml:space="preserve">Антропософія (від грецьких слів </w:t>
      </w:r>
      <w:r w:rsidRPr="00FD1ECD">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eastAsia="ru-RU"/>
        </w:rPr>
        <w:t>антропос</w:t>
      </w:r>
      <w:r w:rsidRPr="00FD1ECD">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eastAsia="ru-RU"/>
        </w:rPr>
        <w:t xml:space="preserve"> - людина і </w:t>
      </w:r>
      <w:r w:rsidRPr="00FD1ECD">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eastAsia="ru-RU"/>
        </w:rPr>
        <w:t>софія</w:t>
      </w:r>
      <w:r w:rsidRPr="00FD1ECD">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eastAsia="ru-RU"/>
        </w:rPr>
        <w:t xml:space="preserve"> - мудрість). Це різновид теософії (вчення про єднання людської душі з божеством), яка ставить собі за мету розкриття прихованих здібностей людини за допомогою</w:t>
      </w:r>
      <w:r w:rsidR="00544062">
        <w:rPr>
          <w:rFonts w:ascii="Times New Roman" w:eastAsia="Calibri" w:hAnsi="Times New Roman" w:cs="Times New Roman"/>
          <w:sz w:val="28"/>
          <w:szCs w:val="28"/>
          <w:lang w:eastAsia="ru-RU"/>
        </w:rPr>
        <w:t xml:space="preserve"> системи спеціальних вправ (еври</w:t>
      </w:r>
      <w:r w:rsidRPr="00FD1ECD">
        <w:rPr>
          <w:rFonts w:ascii="Times New Roman" w:eastAsia="Calibri" w:hAnsi="Times New Roman" w:cs="Times New Roman"/>
          <w:sz w:val="28"/>
          <w:szCs w:val="28"/>
          <w:lang w:eastAsia="ru-RU"/>
        </w:rPr>
        <w:t xml:space="preserve">тміі, музики </w:t>
      </w:r>
      <w:r w:rsidRPr="00FD1ECD">
        <w:rPr>
          <w:rFonts w:ascii="Times New Roman" w:eastAsia="Calibri" w:hAnsi="Times New Roman" w:cs="Times New Roman"/>
          <w:sz w:val="28"/>
          <w:szCs w:val="28"/>
          <w:lang w:val="uk-UA" w:eastAsia="ru-RU"/>
        </w:rPr>
        <w:t>тощо</w:t>
      </w:r>
      <w:r w:rsidRPr="00FD1ECD">
        <w:rPr>
          <w:rFonts w:ascii="Times New Roman" w:eastAsia="Calibri" w:hAnsi="Times New Roman" w:cs="Times New Roman"/>
          <w:sz w:val="28"/>
          <w:szCs w:val="28"/>
          <w:lang w:eastAsia="ru-RU"/>
        </w:rPr>
        <w:t>).</w:t>
      </w:r>
    </w:p>
    <w:p w:rsidR="00FD1ECD" w:rsidRPr="00FD1ECD" w:rsidRDefault="00FD1ECD" w:rsidP="00FD1ECD">
      <w:pPr>
        <w:spacing w:after="0" w:line="360" w:lineRule="auto"/>
        <w:ind w:firstLine="709"/>
        <w:jc w:val="both"/>
        <w:rPr>
          <w:rFonts w:ascii="Calibri" w:eastAsia="Calibri" w:hAnsi="Calibri" w:cs="Times New Roman"/>
          <w:lang w:val="uk-UA"/>
        </w:rPr>
      </w:pPr>
      <w:r w:rsidRPr="00FD1ECD">
        <w:rPr>
          <w:rFonts w:ascii="Times New Roman" w:eastAsia="Calibri" w:hAnsi="Times New Roman" w:cs="Times New Roman"/>
          <w:sz w:val="28"/>
          <w:szCs w:val="28"/>
          <w:lang w:val="uk-UA" w:eastAsia="ru-RU"/>
        </w:rPr>
        <w:t>Вальдорфська школа виникла на початку ХХ ст. у Н</w:t>
      </w:r>
      <w:r w:rsidR="004E05AF">
        <w:rPr>
          <w:rFonts w:ascii="Times New Roman" w:eastAsia="Calibri" w:hAnsi="Times New Roman" w:cs="Times New Roman"/>
          <w:sz w:val="28"/>
          <w:szCs w:val="28"/>
          <w:lang w:val="uk-UA" w:eastAsia="ru-RU"/>
        </w:rPr>
        <w:t>імеччині (1919 р</w:t>
      </w:r>
      <w:r w:rsidR="00544062">
        <w:rPr>
          <w:rFonts w:ascii="Times New Roman" w:eastAsia="Calibri" w:hAnsi="Times New Roman" w:cs="Times New Roman"/>
          <w:sz w:val="28"/>
          <w:szCs w:val="28"/>
          <w:lang w:val="uk-UA" w:eastAsia="ru-RU"/>
        </w:rPr>
        <w:t>.</w:t>
      </w:r>
      <w:r w:rsidR="004E05AF">
        <w:rPr>
          <w:rFonts w:ascii="Times New Roman" w:eastAsia="Calibri" w:hAnsi="Times New Roman" w:cs="Times New Roman"/>
          <w:sz w:val="28"/>
          <w:szCs w:val="28"/>
          <w:lang w:val="uk-UA" w:eastAsia="ru-RU"/>
        </w:rPr>
        <w:t xml:space="preserve">), </w:t>
      </w:r>
      <w:r w:rsidR="00544062">
        <w:rPr>
          <w:rFonts w:ascii="Times New Roman" w:eastAsia="Calibri" w:hAnsi="Times New Roman" w:cs="Times New Roman"/>
          <w:sz w:val="28"/>
          <w:szCs w:val="28"/>
          <w:lang w:val="uk-UA" w:eastAsia="ru-RU"/>
        </w:rPr>
        <w:t>у</w:t>
      </w:r>
      <w:r w:rsidR="004E05AF">
        <w:rPr>
          <w:rFonts w:ascii="Times New Roman" w:eastAsia="Calibri" w:hAnsi="Times New Roman" w:cs="Times New Roman"/>
          <w:sz w:val="28"/>
          <w:szCs w:val="28"/>
          <w:lang w:val="uk-UA" w:eastAsia="ru-RU"/>
        </w:rPr>
        <w:t xml:space="preserve"> зв</w:t>
      </w:r>
      <w:r w:rsidR="004E05AF" w:rsidRPr="004E05AF">
        <w:rPr>
          <w:rFonts w:ascii="Times New Roman" w:eastAsia="Calibri" w:hAnsi="Times New Roman" w:cs="Times New Roman"/>
          <w:sz w:val="28"/>
          <w:szCs w:val="28"/>
          <w:lang w:eastAsia="ru-RU"/>
        </w:rPr>
        <w:t>’</w:t>
      </w:r>
      <w:r w:rsidRPr="00FD1ECD">
        <w:rPr>
          <w:rFonts w:ascii="Times New Roman" w:eastAsia="Calibri" w:hAnsi="Times New Roman" w:cs="Times New Roman"/>
          <w:sz w:val="28"/>
          <w:szCs w:val="28"/>
          <w:lang w:val="uk-UA" w:eastAsia="ru-RU"/>
        </w:rPr>
        <w:t>язку з пошуком нових форм соціального життя суспільства.</w:t>
      </w:r>
      <w:r w:rsidRPr="00FD1ECD">
        <w:rPr>
          <w:rFonts w:ascii="Calibri" w:eastAsia="Calibri" w:hAnsi="Calibri" w:cs="Times New Roman"/>
        </w:rPr>
        <w:t xml:space="preserve"> </w:t>
      </w:r>
      <w:r w:rsidRPr="00FD1ECD">
        <w:rPr>
          <w:rFonts w:ascii="Times New Roman" w:eastAsia="Calibri" w:hAnsi="Times New Roman" w:cs="Times New Roman"/>
          <w:sz w:val="28"/>
          <w:szCs w:val="28"/>
          <w:lang w:val="uk-UA" w:eastAsia="ru-RU"/>
        </w:rPr>
        <w:t>Перша вальдорфська школа була відкрита для дітей робітників фірми «Вальдорф Асторія», яка взяла на себе більшу частину витрат на її утримання.</w:t>
      </w:r>
      <w:r w:rsidRPr="00FD1ECD">
        <w:rPr>
          <w:rFonts w:ascii="Calibri" w:eastAsia="Calibri" w:hAnsi="Calibri" w:cs="Times New Roman"/>
        </w:rPr>
        <w:t xml:space="preserve"> </w:t>
      </w:r>
    </w:p>
    <w:p w:rsidR="00FD1ECD" w:rsidRPr="00FD1ECD" w:rsidRDefault="00FD1ECD" w:rsidP="00FD1ECD">
      <w:pPr>
        <w:spacing w:after="0" w:line="360" w:lineRule="auto"/>
        <w:ind w:firstLine="709"/>
        <w:jc w:val="both"/>
        <w:rPr>
          <w:rFonts w:ascii="Calibri" w:eastAsia="Calibri" w:hAnsi="Calibri" w:cs="Times New Roman"/>
          <w:lang w:val="uk-UA"/>
        </w:rPr>
      </w:pPr>
      <w:r w:rsidRPr="00FD1ECD">
        <w:rPr>
          <w:rFonts w:ascii="Times New Roman" w:eastAsia="Calibri" w:hAnsi="Times New Roman" w:cs="Times New Roman"/>
          <w:sz w:val="28"/>
          <w:szCs w:val="28"/>
          <w:lang w:val="uk-UA" w:eastAsia="ru-RU"/>
        </w:rPr>
        <w:t>Вальдорфські</w:t>
      </w:r>
      <w:r w:rsidR="004E05AF">
        <w:rPr>
          <w:rFonts w:ascii="Times New Roman" w:eastAsia="Calibri" w:hAnsi="Times New Roman" w:cs="Times New Roman"/>
          <w:sz w:val="28"/>
          <w:szCs w:val="28"/>
          <w:lang w:val="uk-UA" w:eastAsia="ru-RU"/>
        </w:rPr>
        <w:t xml:space="preserve"> школи – </w:t>
      </w:r>
      <w:r w:rsidRPr="00FD1ECD">
        <w:rPr>
          <w:rFonts w:ascii="Times New Roman" w:eastAsia="Calibri" w:hAnsi="Times New Roman" w:cs="Times New Roman"/>
          <w:sz w:val="28"/>
          <w:szCs w:val="28"/>
          <w:lang w:val="uk-UA" w:eastAsia="ru-RU"/>
        </w:rPr>
        <w:t xml:space="preserve">це система освіти, заснована на повазі до дитинства. Її мета </w:t>
      </w:r>
      <w:r w:rsidR="004E05AF" w:rsidRPr="004E05AF">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val="uk-UA" w:eastAsia="ru-RU"/>
        </w:rPr>
        <w:t xml:space="preserve"> розвинути природні здібності кожної дитини і зміцнити віру у власні сили, які знадобляться їй у дорослому житті.</w:t>
      </w:r>
      <w:r w:rsidRPr="00FD1ECD">
        <w:rPr>
          <w:rFonts w:ascii="Calibri" w:eastAsia="Calibri" w:hAnsi="Calibri" w:cs="Times New Roman"/>
          <w:lang w:val="uk-UA"/>
        </w:rPr>
        <w:t xml:space="preserve"> </w:t>
      </w:r>
      <w:r w:rsidRPr="00FD1ECD">
        <w:rPr>
          <w:rFonts w:ascii="Times New Roman" w:eastAsia="Calibri" w:hAnsi="Times New Roman" w:cs="Times New Roman"/>
          <w:sz w:val="28"/>
          <w:szCs w:val="28"/>
          <w:lang w:eastAsia="ru-RU"/>
        </w:rPr>
        <w:t>Вальдорфс</w:t>
      </w:r>
      <w:r w:rsidRPr="00FD1ECD">
        <w:rPr>
          <w:rFonts w:ascii="Times New Roman" w:eastAsia="Calibri" w:hAnsi="Times New Roman" w:cs="Times New Roman"/>
          <w:sz w:val="28"/>
          <w:szCs w:val="28"/>
          <w:lang w:val="uk-UA" w:eastAsia="ru-RU"/>
        </w:rPr>
        <w:t>ь</w:t>
      </w:r>
      <w:r w:rsidRPr="00FD1ECD">
        <w:rPr>
          <w:rFonts w:ascii="Times New Roman" w:eastAsia="Calibri" w:hAnsi="Times New Roman" w:cs="Times New Roman"/>
          <w:sz w:val="28"/>
          <w:szCs w:val="28"/>
          <w:lang w:eastAsia="ru-RU"/>
        </w:rPr>
        <w:t>к</w:t>
      </w:r>
      <w:r w:rsidRPr="00FD1ECD">
        <w:rPr>
          <w:rFonts w:ascii="Times New Roman" w:eastAsia="Calibri" w:hAnsi="Times New Roman" w:cs="Times New Roman"/>
          <w:sz w:val="28"/>
          <w:szCs w:val="28"/>
          <w:lang w:val="uk-UA" w:eastAsia="ru-RU"/>
        </w:rPr>
        <w:t>і</w:t>
      </w:r>
      <w:r w:rsidRPr="00FD1ECD">
        <w:rPr>
          <w:rFonts w:ascii="Times New Roman" w:eastAsia="Calibri" w:hAnsi="Times New Roman" w:cs="Times New Roman"/>
          <w:sz w:val="28"/>
          <w:szCs w:val="28"/>
          <w:lang w:eastAsia="ru-RU"/>
        </w:rPr>
        <w:t xml:space="preserve"> школи є загальноосвітніми</w:t>
      </w:r>
      <w:r w:rsidRPr="00FD1ECD">
        <w:rPr>
          <w:rFonts w:ascii="Times New Roman" w:eastAsia="Calibri" w:hAnsi="Times New Roman" w:cs="Times New Roman"/>
          <w:sz w:val="28"/>
          <w:szCs w:val="28"/>
          <w:lang w:val="uk-UA" w:eastAsia="ru-RU"/>
        </w:rPr>
        <w:t xml:space="preserve"> школами, у яких</w:t>
      </w:r>
      <w:r w:rsidRPr="00FD1ECD">
        <w:rPr>
          <w:rFonts w:ascii="Times New Roman" w:eastAsia="Calibri" w:hAnsi="Times New Roman" w:cs="Times New Roman"/>
          <w:sz w:val="28"/>
          <w:szCs w:val="28"/>
          <w:lang w:eastAsia="ru-RU"/>
        </w:rPr>
        <w:t xml:space="preserve"> відсутні оцінки в молодших класах і викладання ведеться переважно без підручників.</w:t>
      </w:r>
      <w:r w:rsidRPr="00FD1ECD">
        <w:rPr>
          <w:rFonts w:ascii="Calibri" w:eastAsia="Calibri" w:hAnsi="Calibri" w:cs="Times New Roman"/>
        </w:rPr>
        <w:t xml:space="preserve"> </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val="uk-UA" w:eastAsia="ru-RU"/>
        </w:rPr>
        <w:t xml:space="preserve">Вальдорфська школа пропонує дитині такий спосіб пізнання світу, суспільства і самих себе, який виключав би відчуженість від предмета, розвивав би в учневі почуття причетності до подій навколо нього. </w:t>
      </w:r>
      <w:r w:rsidRPr="00FD1ECD">
        <w:rPr>
          <w:rFonts w:ascii="Times New Roman" w:eastAsia="Calibri" w:hAnsi="Times New Roman" w:cs="Times New Roman"/>
          <w:sz w:val="28"/>
          <w:szCs w:val="28"/>
          <w:lang w:eastAsia="ru-RU"/>
        </w:rPr>
        <w:t>Програми вальдорфських шкіл будуються таким чином, щоб враховувати індивідуальні потреби кожного учня.</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val="uk-UA" w:eastAsia="ru-RU"/>
        </w:rPr>
        <w:t>У школах велика увага приділяється музичному вихованню. Музика є основою раннього розвитку дитини, у вальдорфських дитячих садах і школах спеціально не роз</w:t>
      </w:r>
      <w:r w:rsidR="004E05AF">
        <w:rPr>
          <w:rFonts w:ascii="Times New Roman" w:eastAsia="Calibri" w:hAnsi="Times New Roman" w:cs="Times New Roman"/>
          <w:sz w:val="28"/>
          <w:szCs w:val="28"/>
          <w:lang w:val="uk-UA" w:eastAsia="ru-RU"/>
        </w:rPr>
        <w:t>вивають ритм, слух, музичну пам</w:t>
      </w:r>
      <w:r w:rsidR="004E05AF" w:rsidRPr="004E05AF">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val="uk-UA" w:eastAsia="ru-RU"/>
        </w:rPr>
        <w:t xml:space="preserve">ять, але багато співають, рухаються під музику, грають на дитячих музичних інструментах (інструменти лежать відкрито і кожна дитина може на них пограти). Всі діти вчаться грі на флейті. Використовуються прийоми спонтанного (вільного) руху-танцю під музику різного характеру (евритмія). Діти, самостійно </w:t>
      </w:r>
      <w:r w:rsidRPr="00FD1ECD">
        <w:rPr>
          <w:rFonts w:ascii="Times New Roman" w:eastAsia="Calibri" w:hAnsi="Times New Roman" w:cs="Times New Roman"/>
          <w:sz w:val="28"/>
          <w:szCs w:val="28"/>
          <w:lang w:val="uk-UA" w:eastAsia="ru-RU"/>
        </w:rPr>
        <w:lastRenderedPageBreak/>
        <w:t xml:space="preserve">придумуючи власні рухи або наслідуючи рухи батьків, рухаються під музику. Змінюється характер музики, змінюються рухи. </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val="uk-UA" w:eastAsia="ru-RU"/>
        </w:rPr>
        <w:t xml:space="preserve">Проведення свят: початок і закінчення сезону </w:t>
      </w:r>
      <w:r w:rsidR="004E05AF" w:rsidRPr="004E05AF">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val="uk-UA" w:eastAsia="ru-RU"/>
        </w:rPr>
        <w:t xml:space="preserve"> весни, літа, зими, осені, святкування національних свят, днів народження передбача</w:t>
      </w:r>
      <w:r w:rsidR="00544062">
        <w:rPr>
          <w:rFonts w:ascii="Times New Roman" w:eastAsia="Calibri" w:hAnsi="Times New Roman" w:cs="Times New Roman"/>
          <w:sz w:val="28"/>
          <w:szCs w:val="28"/>
          <w:lang w:val="uk-UA" w:eastAsia="ru-RU"/>
        </w:rPr>
        <w:t>є</w:t>
      </w:r>
      <w:r w:rsidRPr="00FD1ECD">
        <w:rPr>
          <w:rFonts w:ascii="Times New Roman" w:eastAsia="Calibri" w:hAnsi="Times New Roman" w:cs="Times New Roman"/>
          <w:sz w:val="28"/>
          <w:szCs w:val="28"/>
          <w:lang w:val="uk-UA" w:eastAsia="ru-RU"/>
        </w:rPr>
        <w:t xml:space="preserve"> проведення святкової програми, до якої входять проведення</w:t>
      </w:r>
      <w:r w:rsidR="00544062">
        <w:rPr>
          <w:rFonts w:ascii="Times New Roman" w:eastAsia="Calibri" w:hAnsi="Times New Roman" w:cs="Times New Roman"/>
          <w:sz w:val="28"/>
          <w:szCs w:val="28"/>
          <w:lang w:val="uk-UA" w:eastAsia="ru-RU"/>
        </w:rPr>
        <w:t xml:space="preserve"> ігор, спів пісень, гру</w:t>
      </w:r>
      <w:r w:rsidRPr="00FD1ECD">
        <w:rPr>
          <w:rFonts w:ascii="Times New Roman" w:eastAsia="Calibri" w:hAnsi="Times New Roman" w:cs="Times New Roman"/>
          <w:sz w:val="28"/>
          <w:szCs w:val="28"/>
          <w:lang w:val="uk-UA" w:eastAsia="ru-RU"/>
        </w:rPr>
        <w:t xml:space="preserve"> на музичних інструментах, вручення подарунків, читання віршів і багато іншого. Підготовка до свят стає важливою складовою частиною педагогічного процесу [</w:t>
      </w:r>
      <w:r w:rsidR="004E05AF">
        <w:rPr>
          <w:rFonts w:ascii="Times New Roman" w:eastAsia="Calibri" w:hAnsi="Times New Roman" w:cs="Times New Roman"/>
          <w:sz w:val="28"/>
          <w:szCs w:val="28"/>
          <w:lang w:val="uk-UA" w:eastAsia="ru-RU"/>
        </w:rPr>
        <w:t>6</w:t>
      </w:r>
      <w:r w:rsidRPr="00FD1ECD">
        <w:rPr>
          <w:rFonts w:ascii="Times New Roman" w:eastAsia="Calibri" w:hAnsi="Times New Roman" w:cs="Times New Roman"/>
          <w:sz w:val="28"/>
          <w:szCs w:val="28"/>
          <w:lang w:val="uk-UA" w:eastAsia="ru-RU"/>
        </w:rPr>
        <w:t>].</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val="uk-UA" w:eastAsia="ru-RU"/>
        </w:rPr>
        <w:t xml:space="preserve">У вальдорфських школах використовується інтегрований, міжпредметний підхід до навчання, починаючи з перших і до випускних класів, що дозволяє прищепити учням цілісний погляд на світ. Подача матеріалу на уроках починається з сприйняття </w:t>
      </w:r>
      <w:r w:rsidR="004E05AF" w:rsidRPr="004E05AF">
        <w:rPr>
          <w:rFonts w:ascii="Times New Roman" w:eastAsia="Calibri" w:hAnsi="Times New Roman" w:cs="Times New Roman"/>
          <w:sz w:val="28"/>
          <w:szCs w:val="28"/>
          <w:lang w:val="uk-UA" w:eastAsia="ru-RU"/>
        </w:rPr>
        <w:t>–</w:t>
      </w:r>
      <w:r w:rsidRPr="00FD1ECD">
        <w:rPr>
          <w:rFonts w:ascii="Times New Roman" w:eastAsia="Calibri" w:hAnsi="Times New Roman" w:cs="Times New Roman"/>
          <w:sz w:val="28"/>
          <w:szCs w:val="28"/>
          <w:lang w:val="uk-UA" w:eastAsia="ru-RU"/>
        </w:rPr>
        <w:t xml:space="preserve"> побачити, пережити, здивуватися. Таким чином набувається життєвий досвід, на основі якого робляться висновки, будуються теорії.</w:t>
      </w:r>
    </w:p>
    <w:p w:rsidR="00FD1ECD" w:rsidRPr="00FD1ECD" w:rsidRDefault="00FD1ECD" w:rsidP="00FD1ECD">
      <w:pPr>
        <w:spacing w:after="0" w:line="360" w:lineRule="auto"/>
        <w:ind w:firstLine="709"/>
        <w:jc w:val="both"/>
        <w:rPr>
          <w:rFonts w:ascii="Times New Roman" w:eastAsia="Calibri" w:hAnsi="Times New Roman" w:cs="Times New Roman"/>
          <w:sz w:val="28"/>
          <w:szCs w:val="28"/>
          <w:lang w:val="uk-UA" w:eastAsia="ru-RU"/>
        </w:rPr>
      </w:pPr>
      <w:r w:rsidRPr="00FD1ECD">
        <w:rPr>
          <w:rFonts w:ascii="Times New Roman" w:eastAsia="Calibri" w:hAnsi="Times New Roman" w:cs="Times New Roman"/>
          <w:sz w:val="28"/>
          <w:szCs w:val="28"/>
          <w:lang w:val="uk-UA" w:eastAsia="ru-RU"/>
        </w:rPr>
        <w:t>Головною особливістю викладання у вальдорфській школі є виклад навчального матеріалу великими навчальними періодами, «епохами». «Епоха» триває 3-4 тижні. Завдяки такому розподілу матеріалу дитина має можливість повністю вжитися в нього. Їй не треба витрачати енергію на початок і зупинку [</w:t>
      </w:r>
      <w:r w:rsidR="004E05AF">
        <w:rPr>
          <w:rFonts w:ascii="Times New Roman" w:eastAsia="Calibri" w:hAnsi="Times New Roman" w:cs="Times New Roman"/>
          <w:sz w:val="28"/>
          <w:szCs w:val="28"/>
          <w:lang w:val="uk-UA" w:eastAsia="ru-RU"/>
        </w:rPr>
        <w:t>109</w:t>
      </w:r>
      <w:r w:rsidRPr="00FD1ECD">
        <w:rPr>
          <w:rFonts w:ascii="Times New Roman" w:eastAsia="Calibri" w:hAnsi="Times New Roman" w:cs="Times New Roman"/>
          <w:sz w:val="28"/>
          <w:szCs w:val="28"/>
          <w:lang w:val="uk-UA" w:eastAsia="ru-RU"/>
        </w:rPr>
        <w:t>].</w:t>
      </w:r>
    </w:p>
    <w:p w:rsidR="004E05AF" w:rsidRPr="004E05AF" w:rsidRDefault="004E05AF" w:rsidP="004E05AF">
      <w:pPr>
        <w:spacing w:after="0" w:line="360" w:lineRule="auto"/>
        <w:ind w:firstLine="709"/>
        <w:jc w:val="both"/>
        <w:rPr>
          <w:rFonts w:ascii="Times New Roman" w:eastAsia="Calibri" w:hAnsi="Times New Roman" w:cs="Times New Roman"/>
          <w:b/>
          <w:i/>
          <w:sz w:val="28"/>
          <w:szCs w:val="28"/>
          <w:lang w:val="uk-UA"/>
        </w:rPr>
      </w:pPr>
      <w:r w:rsidRPr="004E05AF">
        <w:rPr>
          <w:rFonts w:ascii="Times New Roman" w:eastAsia="Calibri" w:hAnsi="Times New Roman" w:cs="Times New Roman"/>
          <w:b/>
          <w:i/>
          <w:sz w:val="28"/>
          <w:szCs w:val="28"/>
          <w:lang w:val="uk-UA"/>
        </w:rPr>
        <w:t>Педагогічні ідеї російських педагогів-музикантів ХХ - ХХІ століття</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На початку ХХ століття педагоги акцентували увагу на необхідності введення музичних занять до обов</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язкових загальноосвітніх предметів школи та на масовому музичному вихованні учнів. У цей період розробляються перші програми з музики та висуваються вимоги до вчителя музики. Мета занять музики в школі передбачала розвиток музичних здібностей та вмінь учнів і розвиток естетичного чуття. У перших програмах, розроблених спеціальним Музичним відділом, були накреслені кроки музичного виховання учнів, що включали: розвиток здібностей сприймати музику (слухання); розвиток здібностей і вмінь для відтворення музичних творів (спів); засвоєння музичних знань (музична грамотність) [</w:t>
      </w:r>
      <w:r>
        <w:rPr>
          <w:rFonts w:ascii="Times New Roman" w:eastAsia="Calibri" w:hAnsi="Times New Roman" w:cs="Times New Roman"/>
          <w:sz w:val="28"/>
          <w:szCs w:val="28"/>
          <w:lang w:val="uk-UA"/>
        </w:rPr>
        <w:t>123</w:t>
      </w:r>
      <w:r w:rsidRPr="004E05AF">
        <w:rPr>
          <w:rFonts w:ascii="Times New Roman" w:eastAsia="Calibri" w:hAnsi="Times New Roman" w:cs="Times New Roman"/>
          <w:sz w:val="28"/>
          <w:szCs w:val="28"/>
          <w:lang w:val="uk-UA"/>
        </w:rPr>
        <w:t>, с. 27].</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lastRenderedPageBreak/>
        <w:t xml:space="preserve">До вимог, які висувалися до вчителів музики, науковці виокремлюють наступні: учитель повинен бути хорошим музикантом і досвідченим педагогом; мати «енциклопедичні» знання; вміти працювати з дітьми, вміти «увійти в живий контакт з дитячою психікою» </w:t>
      </w:r>
      <w:r w:rsidRPr="004E05AF">
        <w:rPr>
          <w:rFonts w:ascii="Times New Roman" w:eastAsia="Calibri" w:hAnsi="Times New Roman" w:cs="Times New Roman"/>
          <w:sz w:val="28"/>
          <w:szCs w:val="28"/>
        </w:rPr>
        <w:t>[</w:t>
      </w:r>
      <w:r>
        <w:rPr>
          <w:rFonts w:ascii="Times New Roman" w:eastAsia="Calibri" w:hAnsi="Times New Roman" w:cs="Times New Roman"/>
          <w:sz w:val="28"/>
          <w:szCs w:val="28"/>
          <w:lang w:val="uk-UA"/>
        </w:rPr>
        <w:t>123</w:t>
      </w:r>
      <w:r w:rsidRPr="004E05AF">
        <w:rPr>
          <w:rFonts w:ascii="Times New Roman" w:eastAsia="Calibri" w:hAnsi="Times New Roman" w:cs="Times New Roman"/>
          <w:sz w:val="28"/>
          <w:szCs w:val="28"/>
          <w:lang w:val="uk-UA"/>
        </w:rPr>
        <w:t>, с. 31</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У пошуках нових форм і методів музичного навчання і виховання брали участь </w:t>
      </w:r>
      <w:r w:rsidR="0072157D">
        <w:rPr>
          <w:rFonts w:ascii="Times New Roman" w:eastAsia="Calibri" w:hAnsi="Times New Roman" w:cs="Times New Roman"/>
          <w:sz w:val="28"/>
          <w:szCs w:val="28"/>
          <w:lang w:val="uk-UA"/>
        </w:rPr>
        <w:t xml:space="preserve">талановиті </w:t>
      </w:r>
      <w:r w:rsidRPr="004E05AF">
        <w:rPr>
          <w:rFonts w:ascii="Times New Roman" w:eastAsia="Calibri" w:hAnsi="Times New Roman" w:cs="Times New Roman"/>
          <w:sz w:val="28"/>
          <w:szCs w:val="28"/>
          <w:lang w:val="uk-UA"/>
        </w:rPr>
        <w:t>вчителі, які займалися з дітьми. Серед них видатні педагоги Станіслав і Валентина Шацькі.</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b/>
          <w:i/>
          <w:sz w:val="28"/>
          <w:szCs w:val="28"/>
          <w:lang w:val="uk-UA"/>
        </w:rPr>
        <w:t>Станіслав Теофілович Шацький</w:t>
      </w:r>
      <w:r w:rsidRPr="004E05AF">
        <w:rPr>
          <w:rFonts w:ascii="Times New Roman" w:eastAsia="Calibri" w:hAnsi="Times New Roman" w:cs="Times New Roman"/>
          <w:sz w:val="28"/>
          <w:szCs w:val="28"/>
          <w:lang w:val="uk-UA"/>
        </w:rPr>
        <w:t xml:space="preserve"> (1878-1934) - відомий російський педагог-експериментатор, автор багатьох праць з питань виховання.</w:t>
      </w:r>
      <w:r w:rsidRPr="004E05AF">
        <w:rPr>
          <w:rFonts w:ascii="Calibri" w:eastAsia="Calibri" w:hAnsi="Calibri" w:cs="Times New Roman"/>
          <w:lang w:val="uk-UA"/>
        </w:rPr>
        <w:t xml:space="preserve"> </w:t>
      </w:r>
      <w:r w:rsidRPr="004E05AF">
        <w:rPr>
          <w:rFonts w:ascii="Times New Roman" w:eastAsia="Calibri" w:hAnsi="Times New Roman" w:cs="Times New Roman"/>
          <w:sz w:val="28"/>
          <w:szCs w:val="28"/>
          <w:lang w:val="uk-UA"/>
        </w:rPr>
        <w:t>З 1919 по 1932 рр. - керівник першої дослідної станції народної освіти, з 1932 по 1934 рр. - директор Московської консерваторії і Центральної педагогічної лабораторії.</w:t>
      </w:r>
    </w:p>
    <w:p w:rsidR="004E05AF" w:rsidRPr="004E05AF" w:rsidRDefault="000C2CF4" w:rsidP="004E05AF">
      <w:pPr>
        <w:spacing w:after="0" w:line="360" w:lineRule="auto"/>
        <w:ind w:firstLine="709"/>
        <w:jc w:val="both"/>
        <w:rPr>
          <w:rFonts w:ascii="Times New Roman" w:eastAsia="Calibri" w:hAnsi="Times New Roman" w:cs="Times New Roman"/>
          <w:sz w:val="28"/>
          <w:szCs w:val="28"/>
          <w:lang w:val="uk-UA"/>
        </w:rPr>
      </w:pPr>
      <w:r w:rsidRPr="004E05AF">
        <w:rPr>
          <w:rFonts w:ascii="Calibri" w:eastAsia="Calibri" w:hAnsi="Calibri" w:cs="Times New Roman"/>
          <w:noProof/>
          <w:lang w:eastAsia="ru-RU"/>
        </w:rPr>
        <w:drawing>
          <wp:anchor distT="67056" distB="90551" distL="211836" distR="208280" simplePos="0" relativeHeight="251674624" behindDoc="1" locked="0" layoutInCell="1" allowOverlap="1" wp14:anchorId="48AC5ED3" wp14:editId="17BEB353">
            <wp:simplePos x="0" y="0"/>
            <wp:positionH relativeFrom="column">
              <wp:posOffset>154596</wp:posOffset>
            </wp:positionH>
            <wp:positionV relativeFrom="page">
              <wp:posOffset>4478813</wp:posOffset>
            </wp:positionV>
            <wp:extent cx="968375" cy="1263015"/>
            <wp:effectExtent l="133350" t="114300" r="117475" b="146685"/>
            <wp:wrapTight wrapText="bothSides">
              <wp:wrapPolygon edited="0">
                <wp:start x="-2550" y="-1955"/>
                <wp:lineTo x="-2974" y="21502"/>
                <wp:lineTo x="-1700" y="24109"/>
                <wp:lineTo x="22946" y="24109"/>
                <wp:lineTo x="24220" y="19873"/>
                <wp:lineTo x="23795" y="-1955"/>
                <wp:lineTo x="-2550" y="-1955"/>
              </wp:wrapPolygon>
            </wp:wrapTight>
            <wp:docPr id="238" name="Рисунок 238" descr="Shatsky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hatskye.jpg"/>
                    <pic:cNvPicPr>
                      <a:picLocks noChangeAspect="1" noChangeArrowheads="1"/>
                    </pic:cNvPicPr>
                  </pic:nvPicPr>
                  <pic:blipFill>
                    <a:blip r:embed="rId59" cstate="print">
                      <a:extLst/>
                    </a:blip>
                    <a:srcRect/>
                    <a:stretch>
                      <a:fillRect/>
                    </a:stretch>
                  </pic:blipFill>
                  <pic:spPr bwMode="auto">
                    <a:xfrm>
                      <a:off x="0" y="0"/>
                      <a:ext cx="968375" cy="1263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E05AF" w:rsidRPr="004E05AF">
        <w:rPr>
          <w:rFonts w:ascii="Times New Roman" w:eastAsia="Calibri" w:hAnsi="Times New Roman" w:cs="Times New Roman"/>
          <w:b/>
          <w:i/>
          <w:sz w:val="28"/>
          <w:szCs w:val="28"/>
          <w:lang w:val="uk-UA"/>
        </w:rPr>
        <w:t>Валентина Миколаївна</w:t>
      </w:r>
      <w:r w:rsidR="004E05AF" w:rsidRPr="004E05AF">
        <w:rPr>
          <w:rFonts w:ascii="Times New Roman" w:eastAsia="Calibri" w:hAnsi="Times New Roman" w:cs="Times New Roman"/>
          <w:sz w:val="28"/>
          <w:szCs w:val="28"/>
          <w:lang w:val="uk-UA"/>
        </w:rPr>
        <w:t xml:space="preserve"> </w:t>
      </w:r>
      <w:r w:rsidR="004E05AF" w:rsidRPr="004E05AF">
        <w:rPr>
          <w:rFonts w:ascii="Times New Roman" w:eastAsia="Calibri" w:hAnsi="Times New Roman" w:cs="Times New Roman"/>
          <w:b/>
          <w:i/>
          <w:sz w:val="28"/>
          <w:szCs w:val="28"/>
          <w:lang w:val="uk-UA"/>
        </w:rPr>
        <w:t xml:space="preserve">Шацька </w:t>
      </w:r>
      <w:r w:rsidR="004E05AF" w:rsidRPr="004E05AF">
        <w:rPr>
          <w:rFonts w:ascii="Times New Roman" w:eastAsia="Calibri" w:hAnsi="Times New Roman" w:cs="Times New Roman"/>
          <w:sz w:val="28"/>
          <w:szCs w:val="28"/>
          <w:lang w:val="uk-UA"/>
        </w:rPr>
        <w:t>(1882 - 1978) - видатний російський педагог-музикант, академік, засновник музично-естетичного виховання дітей та молоді.</w:t>
      </w:r>
    </w:p>
    <w:p w:rsidR="004E05AF" w:rsidRPr="004E05AF" w:rsidRDefault="0096561A" w:rsidP="004E05A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37" o:spid="_x0000_s1060" type="#_x0000_t202" style="position:absolute;left:0;text-align:left;margin-left:-122.1pt;margin-top:17.05pt;width:138.75pt;height:37pt;z-index:-251596288;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17 -400 -117 21200 21717 21200 21717 -400 -117 -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" strokecolor="white">
            <v:textbox>
              <w:txbxContent>
                <w:p w:rsidR="00EB5FB8" w:rsidRPr="00354E40" w:rsidRDefault="00EB5FB8" w:rsidP="004E05AF">
                  <w:pPr>
                    <w:jc w:val="center"/>
                    <w:rPr>
                      <w:rFonts w:ascii="Times New Roman" w:hAnsi="Times New Roman"/>
                      <w:sz w:val="24"/>
                      <w:szCs w:val="24"/>
                      <w:lang w:val="uk-UA"/>
                    </w:rPr>
                  </w:pPr>
                  <w:r w:rsidRPr="00354E40">
                    <w:rPr>
                      <w:rFonts w:ascii="Times New Roman" w:hAnsi="Times New Roman"/>
                      <w:sz w:val="24"/>
                      <w:szCs w:val="24"/>
                    </w:rPr>
                    <w:t>Валентина та Стан</w:t>
                  </w:r>
                  <w:r w:rsidRPr="00354E40">
                    <w:rPr>
                      <w:rFonts w:ascii="Times New Roman" w:hAnsi="Times New Roman"/>
                      <w:sz w:val="24"/>
                      <w:szCs w:val="24"/>
                      <w:lang w:val="uk-UA"/>
                    </w:rPr>
                    <w:t>і</w:t>
                  </w:r>
                  <w:r w:rsidRPr="00354E40">
                    <w:rPr>
                      <w:rFonts w:ascii="Times New Roman" w:hAnsi="Times New Roman"/>
                      <w:sz w:val="24"/>
                      <w:szCs w:val="24"/>
                    </w:rPr>
                    <w:t>слав</w:t>
                  </w:r>
                  <w:r w:rsidRPr="00354E40">
                    <w:rPr>
                      <w:rFonts w:ascii="Times New Roman" w:hAnsi="Times New Roman"/>
                      <w:sz w:val="24"/>
                      <w:szCs w:val="24"/>
                      <w:lang w:val="uk-UA"/>
                    </w:rPr>
                    <w:t xml:space="preserve"> Шацькі</w:t>
                  </w:r>
                </w:p>
              </w:txbxContent>
            </v:textbox>
            <w10:wrap type="tight"/>
          </v:shape>
        </w:pict>
      </w:r>
      <w:r w:rsidR="004E05AF" w:rsidRPr="004E05AF">
        <w:rPr>
          <w:rFonts w:ascii="Times New Roman" w:eastAsia="Calibri" w:hAnsi="Times New Roman" w:cs="Times New Roman"/>
          <w:sz w:val="28"/>
          <w:szCs w:val="28"/>
          <w:lang w:val="uk-UA"/>
        </w:rPr>
        <w:t>У 1905 р. з відзнакою закінчила Московську державну консерваторію імені П. Чайковського. Займалася концертною діяльністю, гастролювала в Росії та країнах Західної Європи. Під впливом революційних подій 1905 року відмовилась від кар’єри концертної піаністки і присвятила себе музично-просвітницькій роботі. У гуртках, організованих при дитячих клубах, В.</w:t>
      </w:r>
      <w:r w:rsidR="004E05AF">
        <w:rPr>
          <w:rFonts w:ascii="Times New Roman" w:eastAsia="Calibri" w:hAnsi="Times New Roman" w:cs="Times New Roman"/>
          <w:sz w:val="28"/>
          <w:szCs w:val="28"/>
          <w:lang w:val="uk-UA"/>
        </w:rPr>
        <w:t> </w:t>
      </w:r>
      <w:r w:rsidR="004E05AF" w:rsidRPr="004E05AF">
        <w:rPr>
          <w:rFonts w:ascii="Times New Roman" w:eastAsia="Calibri" w:hAnsi="Times New Roman" w:cs="Times New Roman"/>
          <w:sz w:val="28"/>
          <w:szCs w:val="28"/>
          <w:lang w:val="uk-UA"/>
        </w:rPr>
        <w:t>Шацька (дівоче прізвище Дем’янова) займалася з молоддю музично-естетичним вихованням, пропагувала ідеї нового життя.</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i/>
          <w:noProof/>
          <w:sz w:val="28"/>
          <w:szCs w:val="28"/>
          <w:lang w:val="uk-UA"/>
        </w:rPr>
        <w:t>У</w:t>
      </w:r>
      <w:r w:rsidRPr="004E05AF">
        <w:rPr>
          <w:rFonts w:ascii="Times New Roman" w:eastAsia="Calibri" w:hAnsi="Times New Roman" w:cs="Times New Roman"/>
          <w:sz w:val="28"/>
          <w:szCs w:val="28"/>
          <w:lang w:val="uk-UA"/>
        </w:rPr>
        <w:t xml:space="preserve"> 1911 році у Калузькій губернії педагоги Валентина Миколаївна та Станіслав Теофілович Шацькі відкрили дитячу школу-колонію «Бадьоре життя». На канікули сюди приїздило від 60 до 80 знедолених московських дітей, котрі разом з педагогами і вихователями працювали на присадибних ділянках, відпочивали і брали активну участь у художній самодіяльності. У колонії педагоги прагнули організувати життя дітей так, щоб через працю </w:t>
      </w:r>
      <w:r w:rsidRPr="004E05AF">
        <w:rPr>
          <w:rFonts w:ascii="Times New Roman" w:eastAsia="Calibri" w:hAnsi="Times New Roman" w:cs="Times New Roman"/>
          <w:sz w:val="28"/>
          <w:szCs w:val="28"/>
          <w:lang w:val="uk-UA"/>
        </w:rPr>
        <w:lastRenderedPageBreak/>
        <w:t>вони вчилися самообслуговуванню, отримували навички життя в колективі, набували різно</w:t>
      </w:r>
      <w:r w:rsidR="000C2CF4">
        <w:rPr>
          <w:rFonts w:ascii="Times New Roman" w:eastAsia="Calibri" w:hAnsi="Times New Roman" w:cs="Times New Roman"/>
          <w:sz w:val="28"/>
          <w:szCs w:val="28"/>
          <w:lang w:val="uk-UA"/>
        </w:rPr>
        <w:t>манітного</w:t>
      </w:r>
      <w:r w:rsidRPr="004E05AF">
        <w:rPr>
          <w:rFonts w:ascii="Times New Roman" w:eastAsia="Calibri" w:hAnsi="Times New Roman" w:cs="Times New Roman"/>
          <w:sz w:val="28"/>
          <w:szCs w:val="28"/>
          <w:lang w:val="uk-UA"/>
        </w:rPr>
        <w:t xml:space="preserve"> життєвого досвіду. На громадську працю відводилося </w:t>
      </w:r>
      <w:r>
        <w:rPr>
          <w:rFonts w:ascii="Times New Roman" w:eastAsia="Calibri" w:hAnsi="Times New Roman" w:cs="Times New Roman"/>
          <w:sz w:val="28"/>
          <w:szCs w:val="28"/>
          <w:lang w:val="uk-UA"/>
        </w:rPr>
        <w:t>до п</w:t>
      </w:r>
      <w:r w:rsidRPr="00247E7E">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яти годин на день.</w:t>
      </w:r>
      <w:r w:rsidRPr="004E05AF">
        <w:rPr>
          <w:rFonts w:ascii="Calibri" w:eastAsia="Calibri" w:hAnsi="Calibri" w:cs="Times New Roman"/>
        </w:rPr>
        <w:t xml:space="preserve"> </w:t>
      </w:r>
      <w:r w:rsidRPr="004E05AF">
        <w:rPr>
          <w:rFonts w:ascii="Times New Roman" w:eastAsia="Calibri" w:hAnsi="Times New Roman" w:cs="Times New Roman"/>
          <w:sz w:val="28"/>
          <w:szCs w:val="28"/>
          <w:lang w:val="uk-UA"/>
        </w:rPr>
        <w:t>Значне місце в житті колонії займало мистецтво. Шацькі намагалися прищепити дітям любов до музики, літератури, театру, живопису.</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w:t>
      </w:r>
      <w:r w:rsidRPr="004E05AF">
        <w:rPr>
          <w:rFonts w:ascii="Times New Roman" w:eastAsia="Calibri" w:hAnsi="Times New Roman" w:cs="Times New Roman"/>
          <w:sz w:val="28"/>
          <w:szCs w:val="28"/>
          <w:lang w:val="uk-UA"/>
        </w:rPr>
        <w:t xml:space="preserve">Шацька відповідала за музично-естетичне виховання, організувала хор, грала і розповідала про музику та музикантів, здійснювала постановку дитячих опер і музичних </w:t>
      </w:r>
      <w:r w:rsidR="000C2CF4">
        <w:rPr>
          <w:rFonts w:ascii="Times New Roman" w:eastAsia="Calibri" w:hAnsi="Times New Roman" w:cs="Times New Roman"/>
          <w:sz w:val="28"/>
          <w:szCs w:val="28"/>
          <w:lang w:val="uk-UA"/>
        </w:rPr>
        <w:t>спектаклів, створювала агітбригади, основним репертуаром</w:t>
      </w:r>
      <w:r w:rsidRPr="004E05AF">
        <w:rPr>
          <w:rFonts w:ascii="Times New Roman" w:eastAsia="Calibri" w:hAnsi="Times New Roman" w:cs="Times New Roman"/>
          <w:sz w:val="28"/>
          <w:szCs w:val="28"/>
          <w:lang w:val="uk-UA"/>
        </w:rPr>
        <w:t xml:space="preserve"> яких бул</w:t>
      </w:r>
      <w:r w:rsidR="000C2CF4">
        <w:rPr>
          <w:rFonts w:ascii="Times New Roman" w:eastAsia="Calibri" w:hAnsi="Times New Roman" w:cs="Times New Roman"/>
          <w:sz w:val="28"/>
          <w:szCs w:val="28"/>
          <w:lang w:val="uk-UA"/>
        </w:rPr>
        <w:t>и</w:t>
      </w:r>
      <w:r w:rsidRPr="004E05AF">
        <w:rPr>
          <w:rFonts w:ascii="Times New Roman" w:eastAsia="Calibri" w:hAnsi="Times New Roman" w:cs="Times New Roman"/>
          <w:sz w:val="28"/>
          <w:szCs w:val="28"/>
          <w:lang w:val="uk-UA"/>
        </w:rPr>
        <w:t xml:space="preserve"> твори, що пропагували ідеї </w:t>
      </w:r>
      <w:r w:rsidR="000C2CF4">
        <w:rPr>
          <w:rFonts w:ascii="Times New Roman" w:eastAsia="Calibri" w:hAnsi="Times New Roman" w:cs="Times New Roman"/>
          <w:sz w:val="28"/>
          <w:szCs w:val="28"/>
          <w:lang w:val="uk-UA"/>
        </w:rPr>
        <w:t>роз</w:t>
      </w:r>
      <w:r w:rsidRPr="004E05AF">
        <w:rPr>
          <w:rFonts w:ascii="Times New Roman" w:eastAsia="Calibri" w:hAnsi="Times New Roman" w:cs="Times New Roman"/>
          <w:sz w:val="28"/>
          <w:szCs w:val="28"/>
          <w:lang w:val="uk-UA"/>
        </w:rPr>
        <w:t xml:space="preserve">будови нового суспільства. Це була </w:t>
      </w:r>
      <w:r w:rsidR="000C2CF4">
        <w:rPr>
          <w:rFonts w:ascii="Times New Roman" w:eastAsia="Calibri" w:hAnsi="Times New Roman" w:cs="Times New Roman"/>
          <w:sz w:val="28"/>
          <w:szCs w:val="28"/>
          <w:lang w:val="uk-UA"/>
        </w:rPr>
        <w:t xml:space="preserve">своєрідна </w:t>
      </w:r>
      <w:r w:rsidRPr="004E05AF">
        <w:rPr>
          <w:rFonts w:ascii="Times New Roman" w:eastAsia="Calibri" w:hAnsi="Times New Roman" w:cs="Times New Roman"/>
          <w:sz w:val="28"/>
          <w:szCs w:val="28"/>
          <w:lang w:val="uk-UA"/>
        </w:rPr>
        <w:t xml:space="preserve">педагогічна лабораторія, співробітники якої </w:t>
      </w:r>
      <w:r w:rsidR="000C2CF4">
        <w:rPr>
          <w:rFonts w:ascii="Times New Roman" w:eastAsia="Calibri" w:hAnsi="Times New Roman" w:cs="Times New Roman"/>
          <w:sz w:val="28"/>
          <w:szCs w:val="28"/>
          <w:lang w:val="uk-UA"/>
        </w:rPr>
        <w:t xml:space="preserve">намагалися </w:t>
      </w:r>
      <w:r w:rsidRPr="004E05AF">
        <w:rPr>
          <w:rFonts w:ascii="Times New Roman" w:eastAsia="Calibri" w:hAnsi="Times New Roman" w:cs="Times New Roman"/>
          <w:sz w:val="28"/>
          <w:szCs w:val="28"/>
          <w:lang w:val="uk-UA"/>
        </w:rPr>
        <w:t>прищеп</w:t>
      </w:r>
      <w:r w:rsidR="000C2CF4">
        <w:rPr>
          <w:rFonts w:ascii="Times New Roman" w:eastAsia="Calibri" w:hAnsi="Times New Roman" w:cs="Times New Roman"/>
          <w:sz w:val="28"/>
          <w:szCs w:val="28"/>
          <w:lang w:val="uk-UA"/>
        </w:rPr>
        <w:t>ити</w:t>
      </w:r>
      <w:r w:rsidRPr="004E05AF">
        <w:rPr>
          <w:rFonts w:ascii="Times New Roman" w:eastAsia="Calibri" w:hAnsi="Times New Roman" w:cs="Times New Roman"/>
          <w:sz w:val="28"/>
          <w:szCs w:val="28"/>
          <w:lang w:val="uk-UA"/>
        </w:rPr>
        <w:t xml:space="preserve"> дітям любов до народної пісні та класичної музики, вихов</w:t>
      </w:r>
      <w:r w:rsidR="000C2CF4">
        <w:rPr>
          <w:rFonts w:ascii="Times New Roman" w:eastAsia="Calibri" w:hAnsi="Times New Roman" w:cs="Times New Roman"/>
          <w:sz w:val="28"/>
          <w:szCs w:val="28"/>
          <w:lang w:val="uk-UA"/>
        </w:rPr>
        <w:t>ати</w:t>
      </w:r>
      <w:r w:rsidRPr="004E05AF">
        <w:rPr>
          <w:rFonts w:ascii="Times New Roman" w:eastAsia="Calibri" w:hAnsi="Times New Roman" w:cs="Times New Roman"/>
          <w:sz w:val="28"/>
          <w:szCs w:val="28"/>
          <w:lang w:val="uk-UA"/>
        </w:rPr>
        <w:t xml:space="preserve"> шанобливе ставлення до праці, </w:t>
      </w:r>
      <w:r w:rsidR="000C2CF4">
        <w:rPr>
          <w:rFonts w:ascii="Times New Roman" w:eastAsia="Calibri" w:hAnsi="Times New Roman" w:cs="Times New Roman"/>
          <w:sz w:val="28"/>
          <w:szCs w:val="28"/>
          <w:lang w:val="uk-UA"/>
        </w:rPr>
        <w:t>с</w:t>
      </w:r>
      <w:r w:rsidRPr="004E05AF">
        <w:rPr>
          <w:rFonts w:ascii="Times New Roman" w:eastAsia="Calibri" w:hAnsi="Times New Roman" w:cs="Times New Roman"/>
          <w:sz w:val="28"/>
          <w:szCs w:val="28"/>
          <w:lang w:val="uk-UA"/>
        </w:rPr>
        <w:t>формува</w:t>
      </w:r>
      <w:r w:rsidR="000C2CF4">
        <w:rPr>
          <w:rFonts w:ascii="Times New Roman" w:eastAsia="Calibri" w:hAnsi="Times New Roman" w:cs="Times New Roman"/>
          <w:sz w:val="28"/>
          <w:szCs w:val="28"/>
          <w:lang w:val="uk-UA"/>
        </w:rPr>
        <w:t>ти</w:t>
      </w:r>
      <w:r w:rsidRPr="004E05AF">
        <w:rPr>
          <w:rFonts w:ascii="Times New Roman" w:eastAsia="Calibri" w:hAnsi="Times New Roman" w:cs="Times New Roman"/>
          <w:sz w:val="28"/>
          <w:szCs w:val="28"/>
          <w:lang w:val="uk-UA"/>
        </w:rPr>
        <w:t xml:space="preserve"> музичні смаки і моральні цінності.</w:t>
      </w:r>
    </w:p>
    <w:p w:rsidR="00C405C6" w:rsidRDefault="004E05AF" w:rsidP="00C405C6">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Педагоги вважали, що музика є найважливішим засобом зага</w:t>
      </w:r>
      <w:r>
        <w:rPr>
          <w:rFonts w:ascii="Times New Roman" w:eastAsia="Calibri" w:hAnsi="Times New Roman" w:cs="Times New Roman"/>
          <w:sz w:val="28"/>
          <w:szCs w:val="28"/>
          <w:lang w:val="uk-UA"/>
        </w:rPr>
        <w:t xml:space="preserve">льного формування особистості. </w:t>
      </w:r>
      <w:r w:rsidRPr="004E05AF">
        <w:rPr>
          <w:rFonts w:ascii="Times New Roman" w:eastAsia="Calibri" w:hAnsi="Times New Roman" w:cs="Times New Roman"/>
          <w:sz w:val="28"/>
          <w:szCs w:val="28"/>
          <w:lang w:val="uk-UA"/>
        </w:rPr>
        <w:t>Характерною рисою музичного виховання в школі був високохудожній музичний матеріал, який учні не тільки слухали, але й</w:t>
      </w:r>
      <w:r>
        <w:rPr>
          <w:rFonts w:ascii="Times New Roman" w:eastAsia="Calibri" w:hAnsi="Times New Roman" w:cs="Times New Roman"/>
          <w:sz w:val="28"/>
          <w:szCs w:val="28"/>
          <w:lang w:val="uk-UA"/>
        </w:rPr>
        <w:t xml:space="preserve"> виконували. </w:t>
      </w:r>
      <w:r w:rsidR="00C405C6">
        <w:rPr>
          <w:rFonts w:ascii="Times New Roman" w:eastAsia="Calibri" w:hAnsi="Times New Roman" w:cs="Times New Roman"/>
          <w:sz w:val="28"/>
          <w:szCs w:val="28"/>
          <w:lang w:val="uk-UA"/>
        </w:rPr>
        <w:t>В. </w:t>
      </w:r>
      <w:r w:rsidR="00C405C6" w:rsidRPr="004E05AF">
        <w:rPr>
          <w:rFonts w:ascii="Times New Roman" w:eastAsia="Calibri" w:hAnsi="Times New Roman" w:cs="Times New Roman"/>
          <w:sz w:val="28"/>
          <w:szCs w:val="28"/>
          <w:lang w:val="uk-UA"/>
        </w:rPr>
        <w:t xml:space="preserve">Шацька, </w:t>
      </w:r>
      <w:r w:rsidR="00C405C6">
        <w:rPr>
          <w:rFonts w:ascii="Times New Roman" w:eastAsia="Calibri" w:hAnsi="Times New Roman" w:cs="Times New Roman"/>
          <w:sz w:val="28"/>
          <w:szCs w:val="28"/>
          <w:lang w:val="uk-UA"/>
        </w:rPr>
        <w:t>в</w:t>
      </w:r>
      <w:r w:rsidR="00C405C6" w:rsidRPr="004E05AF">
        <w:rPr>
          <w:rFonts w:ascii="Times New Roman" w:eastAsia="Calibri" w:hAnsi="Times New Roman" w:cs="Times New Roman"/>
          <w:sz w:val="28"/>
          <w:szCs w:val="28"/>
          <w:lang w:val="uk-UA"/>
        </w:rPr>
        <w:t xml:space="preserve">елике значення надавала народній пісні і вважала, що розуміння народної музики готує дітей до сприйняття класичних творів. </w:t>
      </w:r>
      <w:r w:rsidR="00C405C6">
        <w:rPr>
          <w:rFonts w:ascii="Times New Roman" w:eastAsia="Calibri" w:hAnsi="Times New Roman" w:cs="Times New Roman"/>
          <w:sz w:val="28"/>
          <w:szCs w:val="28"/>
          <w:lang w:val="uk-UA"/>
        </w:rPr>
        <w:t>Суттєва увага в роботі приділялася накопиченню</w:t>
      </w:r>
      <w:r w:rsidR="00C405C6" w:rsidRPr="004E05AF">
        <w:rPr>
          <w:rFonts w:ascii="Times New Roman" w:eastAsia="Calibri" w:hAnsi="Times New Roman" w:cs="Times New Roman"/>
          <w:sz w:val="28"/>
          <w:szCs w:val="28"/>
          <w:lang w:val="uk-UA"/>
        </w:rPr>
        <w:t xml:space="preserve"> музичних </w:t>
      </w:r>
      <w:r w:rsidR="00C405C6">
        <w:rPr>
          <w:rFonts w:ascii="Times New Roman" w:eastAsia="Calibri" w:hAnsi="Times New Roman" w:cs="Times New Roman"/>
          <w:sz w:val="28"/>
          <w:szCs w:val="28"/>
          <w:lang w:val="uk-UA"/>
        </w:rPr>
        <w:t>вражень</w:t>
      </w:r>
      <w:r w:rsidR="00C405C6" w:rsidRPr="004E05AF">
        <w:rPr>
          <w:rFonts w:ascii="Times New Roman" w:eastAsia="Calibri" w:hAnsi="Times New Roman" w:cs="Times New Roman"/>
          <w:sz w:val="28"/>
          <w:szCs w:val="28"/>
          <w:lang w:val="uk-UA"/>
        </w:rPr>
        <w:t xml:space="preserve"> дітьми. </w:t>
      </w:r>
    </w:p>
    <w:p w:rsidR="00C405C6" w:rsidRPr="004E05AF" w:rsidRDefault="00C405C6" w:rsidP="00C405C6">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На музичних заняттях діти ознайомлювалися з основами музичної грамоти.</w:t>
      </w:r>
      <w:r>
        <w:rPr>
          <w:rFonts w:ascii="Times New Roman" w:eastAsia="Calibri" w:hAnsi="Times New Roman" w:cs="Times New Roman"/>
          <w:sz w:val="28"/>
          <w:szCs w:val="28"/>
          <w:lang w:val="uk-UA"/>
        </w:rPr>
        <w:t>. У практичному досвіді В. </w:t>
      </w:r>
      <w:r w:rsidRPr="004E05AF">
        <w:rPr>
          <w:rFonts w:ascii="Times New Roman" w:eastAsia="Calibri" w:hAnsi="Times New Roman" w:cs="Times New Roman"/>
          <w:sz w:val="28"/>
          <w:szCs w:val="28"/>
          <w:lang w:val="uk-UA"/>
        </w:rPr>
        <w:t xml:space="preserve">Шацької не спостерігалося недооцінки навчання, вона вважала, що слід вчити дітей уважно слухати музику, усвідомлювати характер твору, адже без цього не може бути музичного сприйняття. Педагоги стверджували, що в основі всієї музично-естетичної роботи повинна бути сама музика, усвідомлене накопичення дітьми музичного досвіду </w:t>
      </w:r>
      <w:r>
        <w:rPr>
          <w:rFonts w:ascii="Times New Roman" w:eastAsia="Calibri" w:hAnsi="Times New Roman" w:cs="Times New Roman"/>
          <w:sz w:val="28"/>
          <w:szCs w:val="28"/>
          <w:lang w:val="uk-UA"/>
        </w:rPr>
        <w:t>[43</w:t>
      </w:r>
      <w:r w:rsidRPr="004E05AF">
        <w:rPr>
          <w:rFonts w:ascii="Times New Roman" w:eastAsia="Calibri" w:hAnsi="Times New Roman" w:cs="Times New Roman"/>
          <w:sz w:val="28"/>
          <w:szCs w:val="28"/>
          <w:lang w:val="uk-UA"/>
        </w:rPr>
        <w:t>; 276].</w:t>
      </w:r>
      <w:r>
        <w:rPr>
          <w:rFonts w:ascii="Times New Roman" w:eastAsia="Calibri" w:hAnsi="Times New Roman" w:cs="Times New Roman"/>
          <w:sz w:val="28"/>
          <w:szCs w:val="28"/>
          <w:lang w:val="uk-UA"/>
        </w:rPr>
        <w:t xml:space="preserve"> </w:t>
      </w:r>
    </w:p>
    <w:p w:rsidR="00C405C6" w:rsidRDefault="00C405C6"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Так, п</w:t>
      </w:r>
      <w:r w:rsidR="004E05AF" w:rsidRPr="004E05AF">
        <w:rPr>
          <w:rFonts w:ascii="Times New Roman" w:eastAsia="Calibri" w:hAnsi="Times New Roman" w:cs="Times New Roman"/>
          <w:sz w:val="28"/>
          <w:szCs w:val="28"/>
          <w:lang w:val="uk-UA"/>
        </w:rPr>
        <w:t xml:space="preserve">оряд з традиційними музичними заняттями – хоровим співом, грою на музичному інструменті, значна увага приділялась слуханню музики, </w:t>
      </w:r>
      <w:r w:rsidR="000C2CF4">
        <w:rPr>
          <w:rFonts w:ascii="Times New Roman" w:eastAsia="Calibri" w:hAnsi="Times New Roman" w:cs="Times New Roman"/>
          <w:sz w:val="28"/>
          <w:szCs w:val="28"/>
          <w:lang w:val="uk-UA"/>
        </w:rPr>
        <w:t xml:space="preserve">вивченню </w:t>
      </w:r>
      <w:r w:rsidR="004E05AF" w:rsidRPr="004E05AF">
        <w:rPr>
          <w:rFonts w:ascii="Times New Roman" w:eastAsia="Calibri" w:hAnsi="Times New Roman" w:cs="Times New Roman"/>
          <w:sz w:val="28"/>
          <w:szCs w:val="28"/>
          <w:lang w:val="uk-UA"/>
        </w:rPr>
        <w:t xml:space="preserve">основ музичної грамоти і </w:t>
      </w:r>
      <w:r>
        <w:rPr>
          <w:rFonts w:ascii="Times New Roman" w:eastAsia="Calibri" w:hAnsi="Times New Roman" w:cs="Times New Roman"/>
          <w:sz w:val="28"/>
          <w:szCs w:val="28"/>
          <w:lang w:val="uk-UA"/>
        </w:rPr>
        <w:t>заняттям</w:t>
      </w:r>
      <w:r w:rsidR="000C2CF4">
        <w:rPr>
          <w:rFonts w:ascii="Times New Roman" w:eastAsia="Calibri" w:hAnsi="Times New Roman" w:cs="Times New Roman"/>
          <w:sz w:val="28"/>
          <w:szCs w:val="28"/>
          <w:lang w:val="uk-UA"/>
        </w:rPr>
        <w:t xml:space="preserve"> </w:t>
      </w:r>
      <w:r w:rsidR="004E05AF" w:rsidRPr="004E05AF">
        <w:rPr>
          <w:rFonts w:ascii="Times New Roman" w:eastAsia="Calibri" w:hAnsi="Times New Roman" w:cs="Times New Roman"/>
          <w:sz w:val="28"/>
          <w:szCs w:val="28"/>
          <w:lang w:val="uk-UA"/>
        </w:rPr>
        <w:t>музичн</w:t>
      </w:r>
      <w:r>
        <w:rPr>
          <w:rFonts w:ascii="Times New Roman" w:eastAsia="Calibri" w:hAnsi="Times New Roman" w:cs="Times New Roman"/>
          <w:sz w:val="28"/>
          <w:szCs w:val="28"/>
          <w:lang w:val="uk-UA"/>
        </w:rPr>
        <w:t>ою</w:t>
      </w:r>
      <w:r w:rsidR="004E05AF" w:rsidRPr="004E05AF">
        <w:rPr>
          <w:rFonts w:ascii="Times New Roman" w:eastAsia="Calibri" w:hAnsi="Times New Roman" w:cs="Times New Roman"/>
          <w:sz w:val="28"/>
          <w:szCs w:val="28"/>
          <w:lang w:val="uk-UA"/>
        </w:rPr>
        <w:t xml:space="preserve"> ритмі</w:t>
      </w:r>
      <w:r w:rsidR="000C2CF4">
        <w:rPr>
          <w:rFonts w:ascii="Times New Roman" w:eastAsia="Calibri" w:hAnsi="Times New Roman" w:cs="Times New Roman"/>
          <w:sz w:val="28"/>
          <w:szCs w:val="28"/>
          <w:lang w:val="uk-UA"/>
        </w:rPr>
        <w:t>кою</w:t>
      </w:r>
      <w:r w:rsidR="004E05AF" w:rsidRPr="004E05AF">
        <w:rPr>
          <w:rFonts w:ascii="Times New Roman" w:eastAsia="Calibri" w:hAnsi="Times New Roman" w:cs="Times New Roman"/>
          <w:sz w:val="28"/>
          <w:szCs w:val="28"/>
          <w:lang w:val="uk-UA"/>
        </w:rPr>
        <w:t xml:space="preserve">. Незважаючи на складні умови роботи, завдання педагогів полягало в </w:t>
      </w:r>
      <w:r w:rsidR="004E05AF" w:rsidRPr="004E05AF">
        <w:rPr>
          <w:rFonts w:ascii="Times New Roman" w:eastAsia="Calibri" w:hAnsi="Times New Roman" w:cs="Times New Roman"/>
          <w:sz w:val="28"/>
          <w:szCs w:val="28"/>
          <w:lang w:val="uk-UA"/>
        </w:rPr>
        <w:lastRenderedPageBreak/>
        <w:t xml:space="preserve">організації дитячого колективу та створенні умов розвитку творчих здібностей кожної дитини.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Педагоги підкреслювали важливість положення, яке застосовував в роботі Б. Яворський, – йти в роботі з дітьми від накопичення музичних вражень до їх усвідомлення. С. Шацький визначав місце мистецтва у</w:t>
      </w:r>
      <w:r>
        <w:rPr>
          <w:rFonts w:ascii="Times New Roman" w:eastAsia="Calibri" w:hAnsi="Times New Roman" w:cs="Times New Roman"/>
          <w:sz w:val="28"/>
          <w:szCs w:val="28"/>
          <w:lang w:val="uk-UA"/>
        </w:rPr>
        <w:t xml:space="preserve"> школі як психолого-педагогічного</w:t>
      </w:r>
      <w:r w:rsidRPr="004E05AF">
        <w:rPr>
          <w:rFonts w:ascii="Times New Roman" w:eastAsia="Calibri" w:hAnsi="Times New Roman" w:cs="Times New Roman"/>
          <w:sz w:val="28"/>
          <w:szCs w:val="28"/>
          <w:lang w:val="uk-UA"/>
        </w:rPr>
        <w:t xml:space="preserve"> фактор</w:t>
      </w:r>
      <w:r>
        <w:rPr>
          <w:rFonts w:ascii="Times New Roman" w:eastAsia="Calibri" w:hAnsi="Times New Roman" w:cs="Times New Roman"/>
          <w:sz w:val="28"/>
          <w:szCs w:val="28"/>
          <w:lang w:val="uk-UA"/>
        </w:rPr>
        <w:t>у</w:t>
      </w:r>
      <w:r w:rsidRPr="004E05AF">
        <w:rPr>
          <w:rFonts w:ascii="Times New Roman" w:eastAsia="Calibri" w:hAnsi="Times New Roman" w:cs="Times New Roman"/>
          <w:sz w:val="28"/>
          <w:szCs w:val="28"/>
          <w:lang w:val="uk-UA"/>
        </w:rPr>
        <w:t xml:space="preserve"> розвитку особистості через активізацію пізнавально-практичних і емоційно-естетичних процесів, наголошував на важливості створення гуманітарно-естетичного середовища. Він вважав, що мистецтво відкриває перед особистістю сутність буття, дозволяє виходити за межі побутових емоцій </w:t>
      </w:r>
      <w:r>
        <w:rPr>
          <w:rFonts w:ascii="Times New Roman" w:eastAsia="Calibri" w:hAnsi="Times New Roman" w:cs="Times New Roman"/>
          <w:sz w:val="28"/>
          <w:szCs w:val="28"/>
          <w:lang w:val="uk-UA"/>
        </w:rPr>
        <w:t xml:space="preserve">і емпіричного досвіду, веде до </w:t>
      </w:r>
      <w:r w:rsidRPr="004E05AF">
        <w:rPr>
          <w:rFonts w:ascii="Times New Roman" w:eastAsia="Calibri" w:hAnsi="Times New Roman" w:cs="Times New Roman"/>
          <w:sz w:val="28"/>
          <w:szCs w:val="28"/>
          <w:lang w:val="uk-UA"/>
        </w:rPr>
        <w:t xml:space="preserve">усвідомлення навколишнього світу </w:t>
      </w:r>
      <w:r>
        <w:rPr>
          <w:rFonts w:ascii="Times New Roman" w:eastAsia="Calibri" w:hAnsi="Times New Roman" w:cs="Times New Roman"/>
          <w:sz w:val="28"/>
          <w:szCs w:val="28"/>
          <w:lang w:val="uk-UA"/>
        </w:rPr>
        <w:t>[113</w:t>
      </w:r>
      <w:r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У 1919 рокці на базі дитячої колонії «Бадьоре життя» було створено Першу дослідну станцію з народної освіти. На базі станції було організовано курси підготовки вчителів співів та музичних працівників дитячих садків, які не мали музичної освіти. Під керівництвом В.</w:t>
      </w:r>
      <w:r w:rsidR="003E4684">
        <w:rPr>
          <w:rFonts w:ascii="Times New Roman" w:eastAsia="Calibri" w:hAnsi="Times New Roman" w:cs="Times New Roman"/>
          <w:sz w:val="28"/>
          <w:szCs w:val="28"/>
          <w:lang w:val="uk-UA"/>
        </w:rPr>
        <w:t> </w:t>
      </w:r>
      <w:r w:rsidRPr="004E05AF">
        <w:rPr>
          <w:rFonts w:ascii="Times New Roman" w:eastAsia="Calibri" w:hAnsi="Times New Roman" w:cs="Times New Roman"/>
          <w:sz w:val="28"/>
          <w:szCs w:val="28"/>
          <w:lang w:val="uk-UA"/>
        </w:rPr>
        <w:t xml:space="preserve">Шацької курсанти співали в хорі, організовували та проводили тематичні концерти, знайомилися з інструментальною та вокальною музикою, займалися ритмікою. </w:t>
      </w:r>
    </w:p>
    <w:p w:rsidR="004E05AF" w:rsidRPr="004E05AF" w:rsidRDefault="003E4684"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Педагогічний колектив </w:t>
      </w:r>
      <w:r w:rsidR="004E05AF" w:rsidRPr="004E05AF">
        <w:rPr>
          <w:rFonts w:ascii="Times New Roman" w:eastAsia="Calibri" w:hAnsi="Times New Roman" w:cs="Times New Roman"/>
          <w:sz w:val="28"/>
          <w:szCs w:val="28"/>
          <w:lang w:val="uk-UA"/>
        </w:rPr>
        <w:t>Станції проводив просвітни</w:t>
      </w:r>
      <w:r>
        <w:rPr>
          <w:rFonts w:ascii="Times New Roman" w:eastAsia="Calibri" w:hAnsi="Times New Roman" w:cs="Times New Roman"/>
          <w:sz w:val="28"/>
          <w:szCs w:val="28"/>
          <w:lang w:val="uk-UA"/>
        </w:rPr>
        <w:t>цьку роботу серед населення. В. </w:t>
      </w:r>
      <w:r w:rsidR="004E05AF" w:rsidRPr="004E05AF">
        <w:rPr>
          <w:rFonts w:ascii="Times New Roman" w:eastAsia="Calibri" w:hAnsi="Times New Roman" w:cs="Times New Roman"/>
          <w:sz w:val="28"/>
          <w:szCs w:val="28"/>
          <w:lang w:val="uk-UA"/>
        </w:rPr>
        <w:t>Шацька організ</w:t>
      </w:r>
      <w:r>
        <w:rPr>
          <w:rFonts w:ascii="Times New Roman" w:eastAsia="Calibri" w:hAnsi="Times New Roman" w:cs="Times New Roman"/>
          <w:sz w:val="28"/>
          <w:szCs w:val="28"/>
          <w:lang w:val="uk-UA"/>
        </w:rPr>
        <w:t>ов</w:t>
      </w:r>
      <w:r w:rsidR="004E05AF" w:rsidRPr="004E05AF">
        <w:rPr>
          <w:rFonts w:ascii="Times New Roman" w:eastAsia="Calibri" w:hAnsi="Times New Roman" w:cs="Times New Roman"/>
          <w:sz w:val="28"/>
          <w:szCs w:val="28"/>
          <w:lang w:val="uk-UA"/>
        </w:rPr>
        <w:t>увала агітбригади, учасники яких виступали з концертами і лекціями-концертами. Крім того, проводилася науково-пошукова робота як із слухачами курсів, так і з місцевим населенням, а саме: збирали і обробляли народні пісні, розповсюджували серед населення книги, допомагали висаджувати розсаду, прикрашати вулиці квітами.</w:t>
      </w:r>
    </w:p>
    <w:p w:rsidR="004E05AF" w:rsidRPr="004E05AF" w:rsidRDefault="003E4684"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1923 року В. </w:t>
      </w:r>
      <w:r w:rsidR="00C405C6">
        <w:rPr>
          <w:rFonts w:ascii="Times New Roman" w:eastAsia="Calibri" w:hAnsi="Times New Roman" w:cs="Times New Roman"/>
          <w:sz w:val="28"/>
          <w:szCs w:val="28"/>
          <w:lang w:val="uk-UA"/>
        </w:rPr>
        <w:t>Шацька співпрацювала</w:t>
      </w:r>
      <w:r w:rsidR="004E05AF" w:rsidRPr="004E05AF">
        <w:rPr>
          <w:rFonts w:ascii="Times New Roman" w:eastAsia="Calibri" w:hAnsi="Times New Roman" w:cs="Times New Roman"/>
          <w:sz w:val="28"/>
          <w:szCs w:val="28"/>
          <w:lang w:val="uk-UA"/>
        </w:rPr>
        <w:t xml:space="preserve"> з комісією по розробці шкільних програм з музики і співів, підготувала власну програму з хорового співу; у 1932 році</w:t>
      </w:r>
      <w:r>
        <w:rPr>
          <w:rFonts w:ascii="Times New Roman" w:eastAsia="Calibri" w:hAnsi="Times New Roman" w:cs="Times New Roman"/>
          <w:sz w:val="28"/>
          <w:szCs w:val="28"/>
          <w:lang w:val="uk-UA"/>
        </w:rPr>
        <w:t xml:space="preserve"> В. </w:t>
      </w:r>
      <w:r w:rsidR="004E05AF" w:rsidRPr="004E05AF">
        <w:rPr>
          <w:rFonts w:ascii="Times New Roman" w:eastAsia="Calibri" w:hAnsi="Times New Roman" w:cs="Times New Roman"/>
          <w:sz w:val="28"/>
          <w:szCs w:val="28"/>
          <w:lang w:val="uk-UA"/>
        </w:rPr>
        <w:t>Шацька очолила кафедру дитячого музичного виховання при Московській консерваторії, викладала фортепіано і методику музичного виховання, була ініціатором створення при консерваторіях музично-педаг</w:t>
      </w:r>
      <w:r>
        <w:rPr>
          <w:rFonts w:ascii="Times New Roman" w:eastAsia="Calibri" w:hAnsi="Times New Roman" w:cs="Times New Roman"/>
          <w:sz w:val="28"/>
          <w:szCs w:val="28"/>
          <w:lang w:val="uk-UA"/>
        </w:rPr>
        <w:t>огічних факультетів. Разом з М. Румер та Н. </w:t>
      </w:r>
      <w:r w:rsidR="004E05AF" w:rsidRPr="004E05AF">
        <w:rPr>
          <w:rFonts w:ascii="Times New Roman" w:eastAsia="Calibri" w:hAnsi="Times New Roman" w:cs="Times New Roman"/>
          <w:sz w:val="28"/>
          <w:szCs w:val="28"/>
          <w:lang w:val="uk-UA"/>
        </w:rPr>
        <w:t xml:space="preserve">Гродзенською вона заклала теоретичні основи музичної педагогіки та методики музичного виховання.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lastRenderedPageBreak/>
        <w:t xml:space="preserve">Під час </w:t>
      </w:r>
      <w:r w:rsidR="003E4684">
        <w:rPr>
          <w:rFonts w:ascii="Times New Roman" w:eastAsia="Calibri" w:hAnsi="Times New Roman" w:cs="Times New Roman"/>
          <w:sz w:val="28"/>
          <w:szCs w:val="28"/>
          <w:lang w:val="uk-UA"/>
        </w:rPr>
        <w:t>Другої світової війни В. </w:t>
      </w:r>
      <w:r w:rsidRPr="004E05AF">
        <w:rPr>
          <w:rFonts w:ascii="Times New Roman" w:eastAsia="Calibri" w:hAnsi="Times New Roman" w:cs="Times New Roman"/>
          <w:sz w:val="28"/>
          <w:szCs w:val="28"/>
          <w:lang w:val="uk-UA"/>
        </w:rPr>
        <w:t>Шацька була ініціатором створення дитячого музичного радіомовлення і розробила біля 200 лекцій-концертів, з якими виступала на всесоюзному радіо; очолювала кабінет естетичного виховання Науково-дослідного інституту теорії та історії педагогіки; пізніше (у 1947 р.) - директор науково-дослідного інституту (НДІ) художнього виховання академії педагогічних наук. Під її керівництвом співробітники НДІ художнього виховання займалися розробкою шкільних програм з предмета «Музика і співи», розробляли програми позакласної роботи з музично-естетичного виховання дітей і молоді, проводили науково-дослідну роботу в школах та позашкільних навчальних закладах.</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Значний внесок</w:t>
      </w:r>
      <w:r w:rsidR="003E4684">
        <w:rPr>
          <w:rFonts w:ascii="Times New Roman" w:eastAsia="Calibri" w:hAnsi="Times New Roman" w:cs="Times New Roman"/>
          <w:sz w:val="28"/>
          <w:szCs w:val="28"/>
          <w:lang w:val="uk-UA"/>
        </w:rPr>
        <w:t xml:space="preserve"> В. </w:t>
      </w:r>
      <w:r w:rsidRPr="004E05AF">
        <w:rPr>
          <w:rFonts w:ascii="Times New Roman" w:eastAsia="Calibri" w:hAnsi="Times New Roman" w:cs="Times New Roman"/>
          <w:sz w:val="28"/>
          <w:szCs w:val="28"/>
          <w:lang w:val="uk-UA"/>
        </w:rPr>
        <w:t>Шацькою зроблено в теорію і практику музично-естетичного виховання дітей та юнацтва. Вона розробила форми і методи залучення дітей до музичної культури, обґрунтувала позакласні форми масового музичного виховання, як-от: музичне радіомовлення та філармонічні концерти. Науковець запропонувала конкретні рекомендації щодо сприймання музики, наголошуючи, що «Вміння слухати і сприймати музику не є генетично успадкованим. Воно повинно виховуватися і розвиватися в учнів, і вирішальна роль у цьому процесі належить педагогу».</w:t>
      </w:r>
    </w:p>
    <w:p w:rsidR="004E05AF" w:rsidRPr="004E05AF" w:rsidRDefault="003E4684"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w:t>
      </w:r>
      <w:r w:rsidR="004E05AF" w:rsidRPr="004E05AF">
        <w:rPr>
          <w:rFonts w:ascii="Times New Roman" w:eastAsia="Calibri" w:hAnsi="Times New Roman" w:cs="Times New Roman"/>
          <w:sz w:val="28"/>
          <w:szCs w:val="28"/>
          <w:lang w:val="uk-UA"/>
        </w:rPr>
        <w:t xml:space="preserve">Шацька висунула тези щодо музичного виховання дітей у загальноосвітній школі: </w:t>
      </w:r>
    </w:p>
    <w:p w:rsidR="004E05AF" w:rsidRPr="004E05AF" w:rsidRDefault="004E05AF" w:rsidP="003D7DA3">
      <w:pPr>
        <w:numPr>
          <w:ilvl w:val="0"/>
          <w:numId w:val="56"/>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ознайомлення учнів з кращими зразками музичної творчості - основа ідейного та морального виховання, формування музичного смаку;  </w:t>
      </w:r>
    </w:p>
    <w:p w:rsidR="004E05AF" w:rsidRPr="004E05AF" w:rsidRDefault="004E05AF" w:rsidP="003D7DA3">
      <w:pPr>
        <w:numPr>
          <w:ilvl w:val="0"/>
          <w:numId w:val="56"/>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емоційний відгук на музику формується разом із розвитком спеціальних музичних здібностей; </w:t>
      </w:r>
    </w:p>
    <w:p w:rsidR="004E05AF" w:rsidRPr="004E05AF" w:rsidRDefault="003E4684" w:rsidP="003D7DA3">
      <w:pPr>
        <w:numPr>
          <w:ilvl w:val="0"/>
          <w:numId w:val="56"/>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першою умовою розвитку </w:t>
      </w:r>
      <w:r w:rsidR="004E05AF" w:rsidRPr="004E05AF">
        <w:rPr>
          <w:rFonts w:ascii="Times New Roman" w:eastAsia="Calibri" w:hAnsi="Times New Roman" w:cs="Times New Roman"/>
          <w:sz w:val="28"/>
          <w:szCs w:val="28"/>
          <w:lang w:val="uk-UA"/>
        </w:rPr>
        <w:t>цих здібностей є правильний відбір музичних творів (за змістом, художніми якостями, доступністю).</w:t>
      </w:r>
    </w:p>
    <w:p w:rsidR="004E05AF" w:rsidRPr="004E05AF" w:rsidRDefault="003E4684"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w:t>
      </w:r>
      <w:r w:rsidR="004E05AF" w:rsidRPr="004E05AF">
        <w:rPr>
          <w:rFonts w:ascii="Times New Roman" w:eastAsia="Calibri" w:hAnsi="Times New Roman" w:cs="Times New Roman"/>
          <w:sz w:val="28"/>
          <w:szCs w:val="28"/>
          <w:lang w:val="uk-UA"/>
        </w:rPr>
        <w:t>Шацька</w:t>
      </w:r>
      <w:r w:rsidR="00C405C6">
        <w:rPr>
          <w:rFonts w:ascii="Times New Roman" w:eastAsia="Calibri" w:hAnsi="Times New Roman" w:cs="Times New Roman"/>
          <w:sz w:val="28"/>
          <w:szCs w:val="28"/>
          <w:lang w:val="uk-UA"/>
        </w:rPr>
        <w:t xml:space="preserve"> </w:t>
      </w:r>
      <w:r w:rsidR="004E05AF" w:rsidRPr="004E05AF">
        <w:rPr>
          <w:rFonts w:ascii="Times New Roman" w:eastAsia="Calibri" w:hAnsi="Times New Roman" w:cs="Times New Roman"/>
          <w:sz w:val="28"/>
          <w:szCs w:val="28"/>
          <w:lang w:val="uk-UA"/>
        </w:rPr>
        <w:t>- автор книг, підручників, статей у наукових часописах, з-поміж яких: книги «Музика у дитячому садку» (1917р.), «Бадьоре життя» (у співавторстві з С.</w:t>
      </w:r>
      <w:r>
        <w:rPr>
          <w:rFonts w:ascii="Times New Roman" w:eastAsia="Calibri" w:hAnsi="Times New Roman" w:cs="Times New Roman"/>
          <w:sz w:val="28"/>
          <w:szCs w:val="28"/>
          <w:lang w:val="uk-UA"/>
        </w:rPr>
        <w:t> </w:t>
      </w:r>
      <w:r w:rsidR="004E05AF" w:rsidRPr="004E05AF">
        <w:rPr>
          <w:rFonts w:ascii="Times New Roman" w:eastAsia="Calibri" w:hAnsi="Times New Roman" w:cs="Times New Roman"/>
          <w:sz w:val="28"/>
          <w:szCs w:val="28"/>
          <w:lang w:val="uk-UA"/>
        </w:rPr>
        <w:t xml:space="preserve">Шацьким), 1919р., «Музика у школі-колонії «Бадьоре </w:t>
      </w:r>
      <w:r w:rsidR="004E05AF" w:rsidRPr="004E05AF">
        <w:rPr>
          <w:rFonts w:ascii="Times New Roman" w:eastAsia="Calibri" w:hAnsi="Times New Roman" w:cs="Times New Roman"/>
          <w:sz w:val="28"/>
          <w:szCs w:val="28"/>
          <w:lang w:val="uk-UA"/>
        </w:rPr>
        <w:lastRenderedPageBreak/>
        <w:t>життя» (1927р.), «Музика у школі» (1950 р.), «Естетичне виховання у сім’ї» (1954 р.), «Художнє виховання у закладах, якими</w:t>
      </w:r>
      <w:r>
        <w:rPr>
          <w:rFonts w:ascii="Times New Roman" w:eastAsia="Calibri" w:hAnsi="Times New Roman" w:cs="Times New Roman"/>
          <w:sz w:val="28"/>
          <w:szCs w:val="28"/>
          <w:lang w:val="uk-UA"/>
        </w:rPr>
        <w:t xml:space="preserve"> керує С.</w:t>
      </w:r>
      <w:r>
        <w:rPr>
          <w:rFonts w:ascii="Times New Roman" w:eastAsia="Calibri" w:hAnsi="Times New Roman" w:cs="Times New Roman"/>
          <w:sz w:val="28"/>
          <w:szCs w:val="28"/>
        </w:rPr>
        <w:t> </w:t>
      </w:r>
      <w:r w:rsidR="004E05AF" w:rsidRPr="004E05AF">
        <w:rPr>
          <w:rFonts w:ascii="Times New Roman" w:eastAsia="Calibri" w:hAnsi="Times New Roman" w:cs="Times New Roman"/>
          <w:sz w:val="28"/>
          <w:szCs w:val="28"/>
          <w:lang w:val="uk-UA"/>
        </w:rPr>
        <w:t>Шацький» (1961 р.), «Музично-естетичне вихован</w:t>
      </w:r>
      <w:r w:rsidR="00C405C6">
        <w:rPr>
          <w:rFonts w:ascii="Times New Roman" w:eastAsia="Calibri" w:hAnsi="Times New Roman" w:cs="Times New Roman"/>
          <w:sz w:val="28"/>
          <w:szCs w:val="28"/>
          <w:lang w:val="uk-UA"/>
        </w:rPr>
        <w:t xml:space="preserve">ня дітей та юнаків» (1975 р.) </w:t>
      </w:r>
      <w:r w:rsidR="004E05AF" w:rsidRPr="004E05AF">
        <w:rPr>
          <w:rFonts w:ascii="Times New Roman" w:eastAsia="Calibri" w:hAnsi="Times New Roman" w:cs="Times New Roman"/>
          <w:sz w:val="28"/>
          <w:szCs w:val="28"/>
          <w:lang w:val="uk-UA"/>
        </w:rPr>
        <w:t>тощо.</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З 30-х років ХХ століття у загальноосвітні школи було уведено обов</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язкові</w:t>
      </w:r>
      <w:r w:rsidR="003E4684">
        <w:rPr>
          <w:rFonts w:ascii="Times New Roman" w:eastAsia="Calibri" w:hAnsi="Times New Roman" w:cs="Times New Roman"/>
          <w:sz w:val="28"/>
          <w:szCs w:val="28"/>
          <w:lang w:val="uk-UA"/>
        </w:rPr>
        <w:t xml:space="preserve"> </w:t>
      </w:r>
      <w:r w:rsidRPr="004E05AF">
        <w:rPr>
          <w:rFonts w:ascii="Times New Roman" w:eastAsia="Calibri" w:hAnsi="Times New Roman" w:cs="Times New Roman"/>
          <w:sz w:val="28"/>
          <w:szCs w:val="28"/>
          <w:lang w:val="uk-UA"/>
        </w:rPr>
        <w:t>уроки музики з 1 по 7 клас (один раз на тиждень). У 1-4-х класах музику вів учитель початкових класів (не спеціаліст музичного мистецтва), а з 5 по 7 – спеціаліст (предметник), що ніяк не сприяло покращенню стану музичного виховання у школах. Уроки музики мали назву уроки «Співу»,</w:t>
      </w:r>
      <w:r w:rsidR="003E4684">
        <w:rPr>
          <w:rFonts w:ascii="Times New Roman" w:eastAsia="Calibri" w:hAnsi="Times New Roman" w:cs="Times New Roman"/>
          <w:sz w:val="28"/>
          <w:szCs w:val="28"/>
          <w:lang w:val="uk-UA"/>
        </w:rPr>
        <w:t xml:space="preserve"> програмою висувалися наступні </w:t>
      </w:r>
      <w:r w:rsidRPr="004E05AF">
        <w:rPr>
          <w:rFonts w:ascii="Times New Roman" w:eastAsia="Calibri" w:hAnsi="Times New Roman" w:cs="Times New Roman"/>
          <w:sz w:val="28"/>
          <w:szCs w:val="28"/>
          <w:lang w:val="uk-UA"/>
        </w:rPr>
        <w:t xml:space="preserve">завдання: навчити учнів правильно співати і оволодіти необхідним мінімумом пісенного репертуару; прищепити навички слухання та елементарного аналізу музичних творів; оволодіти початковими знаннями музичної грамоти (сольфеджіо) і навичками співу з листа. Учителі-неспеціалісти не мали того багажу знань, який вимагала програма, не володіли музичними інструментами, тому замінювали уроки музики іншими уроками, що призводило до недооцінювання ролі музичного виховання. Це хвилювало педагогів-музикантів і вони шукали шляхи вирішення цього питання.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Вагомий внесок у музичне виховання вніс композитор, академік, засновник музичної педагогіки Б. В. Асаф’єв.</w:t>
      </w:r>
    </w:p>
    <w:p w:rsidR="004E05AF" w:rsidRPr="004E05AF" w:rsidRDefault="004452D7" w:rsidP="004E05AF">
      <w:pPr>
        <w:spacing w:after="0" w:line="360" w:lineRule="auto"/>
        <w:ind w:firstLine="709"/>
        <w:jc w:val="both"/>
        <w:rPr>
          <w:rFonts w:ascii="Times New Roman" w:eastAsia="Calibri" w:hAnsi="Times New Roman" w:cs="Times New Roman"/>
          <w:sz w:val="28"/>
          <w:szCs w:val="28"/>
          <w:lang w:val="uk-UA"/>
        </w:rPr>
      </w:pPr>
      <w:r w:rsidRPr="004E05AF">
        <w:rPr>
          <w:rFonts w:ascii="Calibri" w:eastAsia="Calibri" w:hAnsi="Calibri" w:cs="Times New Roman"/>
          <w:noProof/>
          <w:lang w:eastAsia="ru-RU"/>
        </w:rPr>
        <w:drawing>
          <wp:anchor distT="67056" distB="93345" distL="199644" distR="215773" simplePos="0" relativeHeight="251663360" behindDoc="1" locked="0" layoutInCell="1" allowOverlap="1" wp14:anchorId="09F2357F" wp14:editId="2BFB0169">
            <wp:simplePos x="0" y="0"/>
            <wp:positionH relativeFrom="column">
              <wp:posOffset>79327</wp:posOffset>
            </wp:positionH>
            <wp:positionV relativeFrom="page">
              <wp:posOffset>6645275</wp:posOffset>
            </wp:positionV>
            <wp:extent cx="971550" cy="1245235"/>
            <wp:effectExtent l="133350" t="114300" r="114300" b="145415"/>
            <wp:wrapTight wrapText="bothSides">
              <wp:wrapPolygon edited="0">
                <wp:start x="-2541" y="-1983"/>
                <wp:lineTo x="-2965" y="21479"/>
                <wp:lineTo x="-1694" y="24122"/>
                <wp:lineTo x="22871" y="24122"/>
                <wp:lineTo x="24141" y="20157"/>
                <wp:lineTo x="23718" y="-1983"/>
                <wp:lineTo x="-2541" y="-1983"/>
              </wp:wrapPolygon>
            </wp:wrapTight>
            <wp:docPr id="235" name="Рисунок 235" descr="Asafi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safiev.jpg"/>
                    <pic:cNvPicPr>
                      <a:picLocks noChangeAspect="1" noChangeArrowheads="1"/>
                    </pic:cNvPicPr>
                  </pic:nvPicPr>
                  <pic:blipFill rotWithShape="1">
                    <a:blip r:embed="rId60" cstate="print">
                      <a:extLst/>
                    </a:blip>
                    <a:srcRect b="23000"/>
                    <a:stretch/>
                  </pic:blipFill>
                  <pic:spPr bwMode="auto">
                    <a:xfrm>
                      <a:off x="0" y="0"/>
                      <a:ext cx="971550" cy="124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4E05AF" w:rsidRPr="004E05AF">
        <w:rPr>
          <w:rFonts w:ascii="Times New Roman" w:eastAsia="Calibri" w:hAnsi="Times New Roman" w:cs="Times New Roman"/>
          <w:b/>
          <w:i/>
          <w:sz w:val="28"/>
          <w:szCs w:val="28"/>
          <w:lang w:val="uk-UA"/>
        </w:rPr>
        <w:t>Борис Володимирович Асаф’єв</w:t>
      </w:r>
      <w:r w:rsidR="004E05AF" w:rsidRPr="004E05AF">
        <w:rPr>
          <w:rFonts w:ascii="Times New Roman" w:eastAsia="Calibri" w:hAnsi="Times New Roman" w:cs="Times New Roman"/>
          <w:sz w:val="28"/>
          <w:szCs w:val="28"/>
          <w:lang w:val="uk-UA"/>
        </w:rPr>
        <w:t xml:space="preserve"> (літературний псевдо</w:t>
      </w:r>
      <w:r w:rsidR="003E4684">
        <w:rPr>
          <w:rFonts w:ascii="Times New Roman" w:eastAsia="Calibri" w:hAnsi="Times New Roman" w:cs="Times New Roman"/>
          <w:sz w:val="28"/>
          <w:szCs w:val="28"/>
          <w:lang w:val="uk-UA"/>
        </w:rPr>
        <w:t>нім - Ігор Глєбов; 1884-1949</w:t>
      </w:r>
      <w:r>
        <w:rPr>
          <w:rFonts w:ascii="Times New Roman" w:eastAsia="Calibri" w:hAnsi="Times New Roman" w:cs="Times New Roman"/>
          <w:sz w:val="28"/>
          <w:szCs w:val="28"/>
          <w:lang w:val="uk-UA"/>
        </w:rPr>
        <w:t xml:space="preserve"> рр.</w:t>
      </w:r>
      <w:r w:rsidR="003E4684">
        <w:rPr>
          <w:rFonts w:ascii="Times New Roman" w:eastAsia="Calibri" w:hAnsi="Times New Roman" w:cs="Times New Roman"/>
          <w:sz w:val="28"/>
          <w:szCs w:val="28"/>
          <w:lang w:val="uk-UA"/>
        </w:rPr>
        <w:t xml:space="preserve">) – </w:t>
      </w:r>
      <w:r w:rsidR="004E05AF" w:rsidRPr="004E05AF">
        <w:rPr>
          <w:rFonts w:ascii="Times New Roman" w:eastAsia="Calibri" w:hAnsi="Times New Roman" w:cs="Times New Roman"/>
          <w:sz w:val="28"/>
          <w:szCs w:val="28"/>
          <w:lang w:val="uk-UA"/>
        </w:rPr>
        <w:t>російський композитор, музикознавець, музичний критик, педагог, громадський діяч, публіцист, академік, народний артист.</w:t>
      </w:r>
    </w:p>
    <w:p w:rsidR="004E05AF" w:rsidRPr="004E05AF" w:rsidRDefault="0096561A" w:rsidP="004E05A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36" o:spid="_x0000_s1061" type="#_x0000_t202" style="position:absolute;left:0;text-align:left;margin-left:-108.8pt;margin-top:16.3pt;width:93pt;height:24pt;z-index:-251600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74 0 -174 20925 21600 20925 21600 0 -1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" stroked="f">
            <v:textbox>
              <w:txbxContent>
                <w:p w:rsidR="00EB5FB8" w:rsidRPr="00F90FFA" w:rsidRDefault="00EB5FB8" w:rsidP="004E05AF">
                  <w:pPr>
                    <w:rPr>
                      <w:sz w:val="24"/>
                      <w:szCs w:val="24"/>
                    </w:rPr>
                  </w:pPr>
                  <w:r w:rsidRPr="00F90FFA">
                    <w:rPr>
                      <w:rFonts w:ascii="Times New Roman" w:hAnsi="Times New Roman"/>
                      <w:i/>
                      <w:sz w:val="24"/>
                      <w:szCs w:val="24"/>
                      <w:lang w:val="uk-UA"/>
                    </w:rPr>
                    <w:t>Борис Асаф’єв</w:t>
                  </w:r>
                </w:p>
              </w:txbxContent>
            </v:textbox>
            <w10:wrap type="tight"/>
          </v:shape>
        </w:pict>
      </w:r>
      <w:r w:rsidR="004E05AF" w:rsidRPr="004E05AF">
        <w:rPr>
          <w:rFonts w:ascii="Times New Roman" w:eastAsia="Calibri" w:hAnsi="Times New Roman" w:cs="Times New Roman"/>
          <w:sz w:val="28"/>
          <w:szCs w:val="28"/>
          <w:lang w:val="uk-UA"/>
        </w:rPr>
        <w:t>Коло питань, яке хвилювало педагога: організація музично-просвітницької роботи серед широких мас, її зміст і методика проведення, високохудожній репертуар. Педагог наполягав на створенні у загальноосвітніх школах художніх колективів: хорових і оркестрових; приділяв увагу методичній підготовці вчителів, випуску підручників та педагогічних видань з музики.</w:t>
      </w:r>
    </w:p>
    <w:p w:rsidR="004E05AF" w:rsidRPr="004E05AF" w:rsidRDefault="004E05AF" w:rsidP="004E05AF">
      <w:pPr>
        <w:spacing w:after="0" w:line="360" w:lineRule="auto"/>
        <w:ind w:firstLine="709"/>
        <w:jc w:val="both"/>
        <w:rPr>
          <w:rFonts w:ascii="Times New Roman" w:eastAsia="Calibri" w:hAnsi="Times New Roman" w:cs="Times New Roman"/>
          <w:sz w:val="28"/>
          <w:szCs w:val="28"/>
        </w:rPr>
      </w:pPr>
      <w:r w:rsidRPr="004E05AF">
        <w:rPr>
          <w:rFonts w:ascii="Times New Roman" w:eastAsia="Calibri" w:hAnsi="Times New Roman" w:cs="Times New Roman"/>
          <w:sz w:val="28"/>
          <w:szCs w:val="28"/>
          <w:lang w:val="uk-UA"/>
        </w:rPr>
        <w:lastRenderedPageBreak/>
        <w:t xml:space="preserve">Володіючи енциклопедичними знаннями, Б. Асаф’єв ініціював створення народних музичних шкіл, де навчалися не тільки діти, а також і дорослі. Під його керівництвом було створено навчальні програми, визначено твори для прослуховування і виконання, з’ясовано обсяг знань з елементарної теорії музики </w:t>
      </w:r>
      <w:r w:rsidRPr="004E05AF">
        <w:rPr>
          <w:rFonts w:ascii="Times New Roman" w:eastAsia="Calibri" w:hAnsi="Times New Roman" w:cs="Times New Roman"/>
          <w:sz w:val="28"/>
          <w:szCs w:val="28"/>
        </w:rPr>
        <w:t>[</w:t>
      </w:r>
      <w:r w:rsidR="003E4684">
        <w:rPr>
          <w:rFonts w:ascii="Times New Roman" w:eastAsia="Calibri" w:hAnsi="Times New Roman" w:cs="Times New Roman"/>
          <w:sz w:val="28"/>
          <w:szCs w:val="28"/>
          <w:lang w:val="uk-UA"/>
        </w:rPr>
        <w:t>127</w:t>
      </w:r>
      <w:r w:rsidRPr="004E05AF">
        <w:rPr>
          <w:rFonts w:ascii="Times New Roman" w:eastAsia="Calibri" w:hAnsi="Times New Roman" w:cs="Times New Roman"/>
          <w:sz w:val="28"/>
          <w:szCs w:val="28"/>
          <w:lang w:val="uk-UA"/>
        </w:rPr>
        <w:t>, с. 42</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 xml:space="preserve">.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Написав ряд наукових праць: «</w:t>
      </w:r>
      <w:r w:rsidRPr="004E05AF">
        <w:rPr>
          <w:rFonts w:ascii="Times New Roman" w:eastAsia="Calibri" w:hAnsi="Times New Roman" w:cs="Times New Roman"/>
          <w:sz w:val="28"/>
          <w:szCs w:val="28"/>
        </w:rPr>
        <w:t>Музична форма як процес</w:t>
      </w:r>
      <w:r w:rsidRPr="004E05AF">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rPr>
        <w:t xml:space="preserve"> (книга 1 – 1930</w:t>
      </w:r>
      <w:r w:rsidRPr="004E05AF">
        <w:rPr>
          <w:rFonts w:ascii="Times New Roman" w:eastAsia="Calibri" w:hAnsi="Times New Roman" w:cs="Times New Roman"/>
          <w:sz w:val="28"/>
          <w:szCs w:val="28"/>
          <w:lang w:val="uk-UA"/>
        </w:rPr>
        <w:t xml:space="preserve"> р.</w:t>
      </w:r>
      <w:r w:rsidRPr="004E05AF">
        <w:rPr>
          <w:rFonts w:ascii="Times New Roman" w:eastAsia="Calibri" w:hAnsi="Times New Roman" w:cs="Times New Roman"/>
          <w:sz w:val="28"/>
          <w:szCs w:val="28"/>
        </w:rPr>
        <w:t>, книга 2 – 1947</w:t>
      </w:r>
      <w:r w:rsidRPr="004E05AF">
        <w:rPr>
          <w:rFonts w:ascii="Times New Roman" w:eastAsia="Calibri" w:hAnsi="Times New Roman" w:cs="Times New Roman"/>
          <w:sz w:val="28"/>
          <w:szCs w:val="28"/>
          <w:lang w:val="uk-UA"/>
        </w:rPr>
        <w:t xml:space="preserve"> р.</w:t>
      </w:r>
      <w:r w:rsidRPr="004E05AF">
        <w:rPr>
          <w:rFonts w:ascii="Times New Roman" w:eastAsia="Calibri" w:hAnsi="Times New Roman" w:cs="Times New Roman"/>
          <w:sz w:val="28"/>
          <w:szCs w:val="28"/>
        </w:rPr>
        <w:t>), у як</w:t>
      </w:r>
      <w:r w:rsidRPr="004E05AF">
        <w:rPr>
          <w:rFonts w:ascii="Times New Roman" w:eastAsia="Calibri" w:hAnsi="Times New Roman" w:cs="Times New Roman"/>
          <w:sz w:val="28"/>
          <w:szCs w:val="28"/>
          <w:lang w:val="uk-UA"/>
        </w:rPr>
        <w:t>их</w:t>
      </w:r>
      <w:r w:rsidRPr="004E05AF">
        <w:rPr>
          <w:rFonts w:ascii="Times New Roman" w:eastAsia="Calibri" w:hAnsi="Times New Roman" w:cs="Times New Roman"/>
          <w:sz w:val="28"/>
          <w:szCs w:val="28"/>
        </w:rPr>
        <w:t xml:space="preserve"> викладена </w:t>
      </w:r>
      <w:r w:rsidRPr="004E05AF">
        <w:rPr>
          <w:rFonts w:ascii="Times New Roman" w:eastAsia="Calibri" w:hAnsi="Times New Roman" w:cs="Times New Roman"/>
          <w:i/>
          <w:sz w:val="28"/>
          <w:szCs w:val="28"/>
        </w:rPr>
        <w:t>теорія інтонації</w:t>
      </w:r>
      <w:r w:rsidRPr="004E05AF">
        <w:rPr>
          <w:rFonts w:ascii="Times New Roman" w:eastAsia="Calibri" w:hAnsi="Times New Roman" w:cs="Times New Roman"/>
          <w:sz w:val="28"/>
          <w:szCs w:val="28"/>
        </w:rPr>
        <w:t xml:space="preserve"> як специфічної форми прояву дум</w:t>
      </w:r>
      <w:r w:rsidRPr="004E05AF">
        <w:rPr>
          <w:rFonts w:ascii="Times New Roman" w:eastAsia="Calibri" w:hAnsi="Times New Roman" w:cs="Times New Roman"/>
          <w:sz w:val="28"/>
          <w:szCs w:val="28"/>
          <w:lang w:val="uk-UA"/>
        </w:rPr>
        <w:t>к</w:t>
      </w:r>
      <w:r w:rsidRPr="004E05AF">
        <w:rPr>
          <w:rFonts w:ascii="Times New Roman" w:eastAsia="Calibri" w:hAnsi="Times New Roman" w:cs="Times New Roman"/>
          <w:sz w:val="28"/>
          <w:szCs w:val="28"/>
        </w:rPr>
        <w:t>и в музиці</w:t>
      </w:r>
      <w:r w:rsidRPr="004E05AF">
        <w:rPr>
          <w:rFonts w:ascii="Times New Roman" w:eastAsia="Calibri" w:hAnsi="Times New Roman" w:cs="Times New Roman"/>
          <w:sz w:val="28"/>
          <w:szCs w:val="28"/>
          <w:lang w:val="uk-UA"/>
        </w:rPr>
        <w:t>, а</w:t>
      </w:r>
      <w:r w:rsidRPr="004E05AF">
        <w:rPr>
          <w:rFonts w:ascii="Times New Roman" w:eastAsia="Calibri" w:hAnsi="Times New Roman" w:cs="Times New Roman"/>
          <w:sz w:val="28"/>
          <w:szCs w:val="28"/>
        </w:rPr>
        <w:t xml:space="preserve"> сама музика визначається як </w:t>
      </w:r>
      <w:r w:rsidRPr="004E05AF">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rPr>
        <w:t>мистецтво інтонованого змісту</w:t>
      </w:r>
      <w:r w:rsidRPr="004E05AF">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rPr>
        <w:t xml:space="preserve"> </w:t>
      </w:r>
      <w:r w:rsidRPr="004E05AF">
        <w:rPr>
          <w:rFonts w:ascii="Times New Roman" w:eastAsia="Calibri" w:hAnsi="Times New Roman" w:cs="Times New Roman"/>
          <w:sz w:val="28"/>
          <w:szCs w:val="28"/>
          <w:lang w:val="uk-UA"/>
        </w:rPr>
        <w:t>Науковець</w:t>
      </w:r>
      <w:r w:rsidRPr="004E05AF">
        <w:rPr>
          <w:rFonts w:ascii="Times New Roman" w:eastAsia="Calibri" w:hAnsi="Times New Roman" w:cs="Times New Roman"/>
          <w:sz w:val="28"/>
          <w:szCs w:val="28"/>
        </w:rPr>
        <w:t xml:space="preserve"> висунув гіпотезу про те, що кожна епоха має своє коло характерних інтонацій, свій «інтонаційний словник». </w:t>
      </w:r>
      <w:r w:rsidRPr="004E05AF">
        <w:rPr>
          <w:rFonts w:ascii="Times New Roman" w:eastAsia="Calibri" w:hAnsi="Times New Roman" w:cs="Times New Roman"/>
          <w:sz w:val="28"/>
          <w:szCs w:val="28"/>
          <w:lang w:val="uk-UA"/>
        </w:rPr>
        <w:t xml:space="preserve">На його думку, </w:t>
      </w:r>
      <w:r w:rsidRPr="004E05AF">
        <w:rPr>
          <w:rFonts w:ascii="Times New Roman" w:eastAsia="Calibri" w:hAnsi="Times New Roman" w:cs="Times New Roman"/>
          <w:sz w:val="28"/>
          <w:szCs w:val="28"/>
        </w:rPr>
        <w:t>композитор створює свої твори</w:t>
      </w:r>
      <w:r w:rsidRPr="004E05AF">
        <w:rPr>
          <w:rFonts w:ascii="Times New Roman" w:eastAsia="Calibri" w:hAnsi="Times New Roman" w:cs="Times New Roman"/>
          <w:sz w:val="28"/>
          <w:szCs w:val="28"/>
          <w:lang w:val="uk-UA"/>
        </w:rPr>
        <w:t>, г</w:t>
      </w:r>
      <w:r w:rsidRPr="004E05AF">
        <w:rPr>
          <w:rFonts w:ascii="Times New Roman" w:eastAsia="Calibri" w:hAnsi="Times New Roman" w:cs="Times New Roman"/>
          <w:sz w:val="28"/>
          <w:szCs w:val="28"/>
        </w:rPr>
        <w:t>рунтуючись на ньому і привносячи в нього щось нове, а виконавці і слухачі сприймають і оцінюють новий твір, порівнюючи його з «інтонаційним фондом» свого часу.</w:t>
      </w:r>
      <w:r w:rsidRPr="004E05AF">
        <w:rPr>
          <w:rFonts w:ascii="Times New Roman" w:eastAsia="Calibri" w:hAnsi="Times New Roman" w:cs="Times New Roman"/>
          <w:sz w:val="28"/>
          <w:szCs w:val="28"/>
          <w:lang w:val="uk-UA"/>
        </w:rPr>
        <w:t xml:space="preserve"> У своїх книгах педагог обґрунтовує введене ним у науку поняття «симфонізму» як методу художнього узагальнення в музиці. Музикознавчі роботи Асаф’єва: п’ятитомник «Обрані праці». Педагогічні праці: «Путівник концертів. Словник необхідних музично-технічних термінів» (1919), «Музика в єдиній трудовій школі» (1925); «Музика в школі» (1925); «Музика в сучасній загальноосвітній школі» (1926);</w:t>
      </w:r>
      <w:r w:rsidRPr="004E05AF">
        <w:rPr>
          <w:rFonts w:ascii="Calibri" w:eastAsia="Calibri" w:hAnsi="Calibri" w:cs="Times New Roman"/>
        </w:rPr>
        <w:t xml:space="preserve"> </w:t>
      </w:r>
      <w:r w:rsidRPr="004E05AF">
        <w:rPr>
          <w:rFonts w:ascii="Times New Roman" w:eastAsia="Calibri" w:hAnsi="Times New Roman" w:cs="Times New Roman"/>
          <w:sz w:val="28"/>
          <w:szCs w:val="28"/>
          <w:lang w:val="uk-UA"/>
        </w:rPr>
        <w:t>«Принцип контрасту в музиці і його методична роль в постановці знань по слуханню музики» (1926); «Питання музики в школі» (1926) тощо.</w:t>
      </w:r>
    </w:p>
    <w:p w:rsidR="003D2764"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Б. Асаф’єв в своїх дослідженнях класифікував музичні форми за принципом їх розвитку. Він розподілив всі музичні форми на дві великі групи: </w:t>
      </w:r>
    </w:p>
    <w:p w:rsidR="003D2764"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1) форми, що базуються на принципі </w:t>
      </w:r>
      <w:r w:rsidRPr="004E05AF">
        <w:rPr>
          <w:rFonts w:ascii="Times New Roman" w:eastAsia="Calibri" w:hAnsi="Times New Roman" w:cs="Times New Roman"/>
          <w:i/>
          <w:sz w:val="28"/>
          <w:szCs w:val="28"/>
          <w:lang w:val="uk-UA"/>
        </w:rPr>
        <w:t>тотожності</w:t>
      </w:r>
      <w:r w:rsidRPr="004E05AF">
        <w:rPr>
          <w:rFonts w:ascii="Times New Roman" w:eastAsia="Calibri" w:hAnsi="Times New Roman" w:cs="Times New Roman"/>
          <w:sz w:val="28"/>
          <w:szCs w:val="28"/>
          <w:lang w:val="uk-UA"/>
        </w:rPr>
        <w:t xml:space="preserve">; </w:t>
      </w:r>
    </w:p>
    <w:p w:rsidR="003D2764"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2) форми, що базуються на принципах </w:t>
      </w:r>
      <w:r w:rsidRPr="004E05AF">
        <w:rPr>
          <w:rFonts w:ascii="Times New Roman" w:eastAsia="Calibri" w:hAnsi="Times New Roman" w:cs="Times New Roman"/>
          <w:i/>
          <w:sz w:val="28"/>
          <w:szCs w:val="28"/>
          <w:lang w:val="uk-UA"/>
        </w:rPr>
        <w:t>контрасту</w:t>
      </w:r>
      <w:r w:rsidRPr="004E05AF">
        <w:rPr>
          <w:rFonts w:ascii="Times New Roman" w:eastAsia="Calibri" w:hAnsi="Times New Roman" w:cs="Times New Roman"/>
          <w:sz w:val="28"/>
          <w:szCs w:val="28"/>
          <w:lang w:val="uk-UA"/>
        </w:rPr>
        <w:t xml:space="preserve">.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Тотожність і контраст в різних різновидах розглядаються ним як основні елементи розвитку музики. Пізніше Д. Кабалевський використав ці ідеї у своїй програмі (теми «Інтонація» та «Розвиток музики»), </w:t>
      </w:r>
      <w:r w:rsidRPr="004E05AF">
        <w:rPr>
          <w:rFonts w:ascii="Times New Roman" w:eastAsia="Calibri" w:hAnsi="Times New Roman" w:cs="Times New Roman"/>
          <w:sz w:val="28"/>
          <w:szCs w:val="28"/>
          <w:lang w:val="uk-UA"/>
        </w:rPr>
        <w:lastRenderedPageBreak/>
        <w:t>підкреслюючи, що ідеї Б. Асаф’єва вплинули на розкриття кожної теми програми.</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Особливе значення Б.</w:t>
      </w:r>
      <w:r w:rsidR="003E4684">
        <w:rPr>
          <w:rFonts w:ascii="Times New Roman" w:eastAsia="Calibri" w:hAnsi="Times New Roman" w:cs="Times New Roman"/>
          <w:sz w:val="28"/>
          <w:szCs w:val="28"/>
          <w:lang w:val="uk-UA"/>
        </w:rPr>
        <w:t> </w:t>
      </w:r>
      <w:r w:rsidRPr="004E05AF">
        <w:rPr>
          <w:rFonts w:ascii="Times New Roman" w:eastAsia="Calibri" w:hAnsi="Times New Roman" w:cs="Times New Roman"/>
          <w:sz w:val="28"/>
          <w:szCs w:val="28"/>
          <w:lang w:val="uk-UA"/>
        </w:rPr>
        <w:t>Асаф’єв надає методиці музичного виховання школярів та музично-професійного навчання. Педагог спрямовував свою діяльність на виховання активного, «усвідомленого» сприйняття музики, велику роль відводячи методу «спостереження, а не навчання», пояснюючи, що «мистецтво- це таке явище в світі, що створюється людиною, а не наукова дисципліна, якій</w:t>
      </w:r>
      <w:r w:rsidR="003E4684">
        <w:rPr>
          <w:rFonts w:ascii="Times New Roman" w:eastAsia="Calibri" w:hAnsi="Times New Roman" w:cs="Times New Roman"/>
          <w:sz w:val="28"/>
          <w:szCs w:val="28"/>
          <w:lang w:val="uk-UA"/>
        </w:rPr>
        <w:t xml:space="preserve"> вчаться і яку вивчають» [1</w:t>
      </w:r>
      <w:r w:rsidRPr="004E05AF">
        <w:rPr>
          <w:rFonts w:ascii="Times New Roman" w:eastAsia="Calibri" w:hAnsi="Times New Roman" w:cs="Times New Roman"/>
          <w:sz w:val="28"/>
          <w:szCs w:val="28"/>
          <w:lang w:val="uk-UA"/>
        </w:rPr>
        <w:t>5, с.47].</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Учений підкреслював, що якщо слухач сприйме «зсередини матеріал, яким оперує музика», то тоді «протягом </w:t>
      </w:r>
      <w:r w:rsidR="00807FC1">
        <w:rPr>
          <w:rFonts w:ascii="Times New Roman" w:eastAsia="Calibri" w:hAnsi="Times New Roman" w:cs="Times New Roman"/>
          <w:sz w:val="28"/>
          <w:szCs w:val="28"/>
          <w:lang w:val="uk-UA"/>
        </w:rPr>
        <w:t xml:space="preserve">слухання </w:t>
      </w:r>
      <w:r w:rsidRPr="004E05AF">
        <w:rPr>
          <w:rFonts w:ascii="Times New Roman" w:eastAsia="Calibri" w:hAnsi="Times New Roman" w:cs="Times New Roman"/>
          <w:sz w:val="28"/>
          <w:szCs w:val="28"/>
          <w:lang w:val="uk-UA"/>
        </w:rPr>
        <w:t xml:space="preserve">музики він краще відчує </w:t>
      </w:r>
      <w:r w:rsidR="00807FC1">
        <w:rPr>
          <w:rFonts w:ascii="Times New Roman" w:eastAsia="Calibri" w:hAnsi="Times New Roman" w:cs="Times New Roman"/>
          <w:sz w:val="28"/>
          <w:szCs w:val="28"/>
          <w:lang w:val="uk-UA"/>
        </w:rPr>
        <w:t>течі</w:t>
      </w:r>
      <w:r w:rsidRPr="004E05AF">
        <w:rPr>
          <w:rFonts w:ascii="Times New Roman" w:eastAsia="Calibri" w:hAnsi="Times New Roman" w:cs="Times New Roman"/>
          <w:sz w:val="28"/>
          <w:szCs w:val="28"/>
          <w:lang w:val="uk-UA"/>
        </w:rPr>
        <w:t>ю музики зовні» [</w:t>
      </w:r>
      <w:r w:rsidR="00807FC1">
        <w:rPr>
          <w:rFonts w:ascii="Times New Roman" w:eastAsia="Calibri" w:hAnsi="Times New Roman" w:cs="Times New Roman"/>
          <w:sz w:val="28"/>
          <w:szCs w:val="28"/>
          <w:lang w:val="uk-UA"/>
        </w:rPr>
        <w:t>1</w:t>
      </w:r>
      <w:r w:rsidRPr="004E05AF">
        <w:rPr>
          <w:rFonts w:ascii="Times New Roman" w:eastAsia="Calibri" w:hAnsi="Times New Roman" w:cs="Times New Roman"/>
          <w:sz w:val="28"/>
          <w:szCs w:val="28"/>
          <w:lang w:val="uk-UA"/>
        </w:rPr>
        <w:t>5, с.18]. У його роботах домінує думка про активізацію слуху слухача через різні форми виконавства (шляхом самодіяльної участі в ньому). Він наполягав на необхідності стимулювати розвиток у дітей музично-творчих реакцій на почуте, навіть до початкових навичок написання музики.</w:t>
      </w:r>
      <w:r w:rsidRPr="004E05AF">
        <w:rPr>
          <w:rFonts w:ascii="Calibri" w:eastAsia="Calibri" w:hAnsi="Calibri" w:cs="Times New Roman"/>
          <w:lang w:val="uk-UA"/>
        </w:rPr>
        <w:t xml:space="preserve"> </w:t>
      </w:r>
      <w:r w:rsidRPr="004E05AF">
        <w:rPr>
          <w:rFonts w:ascii="Times New Roman" w:eastAsia="Calibri" w:hAnsi="Times New Roman" w:cs="Times New Roman"/>
          <w:sz w:val="28"/>
          <w:szCs w:val="28"/>
          <w:lang w:val="uk-UA"/>
        </w:rPr>
        <w:t>Серед прийомів, які він пропонував використовувати для пробудження творчого інстинкту у дітей, відносив: музичні імпровізації на вірші, інтенсифікацію (посилення) мотиву підголосками, спів мелодії в різних варіантах (власна творчість) тощо.</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Педагог уважав, що основна мета вчителя співів у загальноосвітній школі – це розвиток у дітей навичок </w:t>
      </w:r>
      <w:r w:rsidRPr="004E05AF">
        <w:rPr>
          <w:rFonts w:ascii="Times New Roman" w:eastAsia="Calibri" w:hAnsi="Times New Roman" w:cs="Times New Roman"/>
          <w:i/>
          <w:sz w:val="28"/>
          <w:szCs w:val="28"/>
          <w:lang w:val="uk-UA"/>
        </w:rPr>
        <w:t>сприймання музики</w:t>
      </w:r>
      <w:r w:rsidRPr="004E05AF">
        <w:rPr>
          <w:rFonts w:ascii="Times New Roman" w:eastAsia="Calibri" w:hAnsi="Times New Roman" w:cs="Times New Roman"/>
          <w:sz w:val="28"/>
          <w:szCs w:val="28"/>
          <w:lang w:val="uk-UA"/>
        </w:rPr>
        <w:t xml:space="preserve">, пояснюючи, що цей процес повинен бути яскравим і захопливим. Учитель повинен донести до учнів дух тієї епохи і стиль композитора, музику якого діти слухають на уроці </w:t>
      </w:r>
      <w:r w:rsidRPr="004E05AF">
        <w:rPr>
          <w:rFonts w:ascii="Times New Roman" w:eastAsia="Calibri" w:hAnsi="Times New Roman" w:cs="Times New Roman"/>
          <w:sz w:val="28"/>
          <w:szCs w:val="28"/>
        </w:rPr>
        <w:t>[</w:t>
      </w:r>
      <w:r w:rsidR="00807FC1">
        <w:rPr>
          <w:rFonts w:ascii="Times New Roman" w:eastAsia="Calibri" w:hAnsi="Times New Roman" w:cs="Times New Roman"/>
          <w:sz w:val="28"/>
          <w:szCs w:val="28"/>
          <w:lang w:val="uk-UA"/>
        </w:rPr>
        <w:t>127</w:t>
      </w:r>
      <w:r w:rsidRPr="004E05AF">
        <w:rPr>
          <w:rFonts w:ascii="Times New Roman" w:eastAsia="Calibri" w:hAnsi="Times New Roman" w:cs="Times New Roman"/>
          <w:sz w:val="28"/>
          <w:szCs w:val="28"/>
          <w:lang w:val="uk-UA"/>
        </w:rPr>
        <w:t>, с.42</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Основними </w:t>
      </w:r>
      <w:r w:rsidRPr="004E05AF">
        <w:rPr>
          <w:rFonts w:ascii="Times New Roman" w:eastAsia="Calibri" w:hAnsi="Times New Roman" w:cs="Times New Roman"/>
          <w:i/>
          <w:sz w:val="28"/>
          <w:szCs w:val="28"/>
          <w:lang w:val="uk-UA"/>
        </w:rPr>
        <w:t>методами</w:t>
      </w:r>
      <w:r w:rsidRPr="004E05AF">
        <w:rPr>
          <w:rFonts w:ascii="Times New Roman" w:eastAsia="Calibri" w:hAnsi="Times New Roman" w:cs="Times New Roman"/>
          <w:sz w:val="28"/>
          <w:szCs w:val="28"/>
          <w:lang w:val="uk-UA"/>
        </w:rPr>
        <w:t xml:space="preserve"> музичного виховання, які суттєво впливають на розвиток слуху і усвідомленого ставлення до музики, уважав </w:t>
      </w:r>
      <w:r w:rsidRPr="004E05AF">
        <w:rPr>
          <w:rFonts w:ascii="Times New Roman" w:eastAsia="Calibri" w:hAnsi="Times New Roman" w:cs="Times New Roman"/>
          <w:i/>
          <w:sz w:val="28"/>
          <w:szCs w:val="28"/>
          <w:lang w:val="uk-UA"/>
        </w:rPr>
        <w:t xml:space="preserve">метод наведення </w:t>
      </w:r>
      <w:r w:rsidRPr="004E05AF">
        <w:rPr>
          <w:rFonts w:ascii="Times New Roman" w:eastAsia="Calibri" w:hAnsi="Times New Roman" w:cs="Times New Roman"/>
          <w:sz w:val="28"/>
          <w:szCs w:val="28"/>
          <w:lang w:val="uk-UA"/>
        </w:rPr>
        <w:t xml:space="preserve">та </w:t>
      </w:r>
      <w:r w:rsidRPr="004E05AF">
        <w:rPr>
          <w:rFonts w:ascii="Times New Roman" w:eastAsia="Calibri" w:hAnsi="Times New Roman" w:cs="Times New Roman"/>
          <w:i/>
          <w:sz w:val="28"/>
          <w:szCs w:val="28"/>
          <w:lang w:val="uk-UA"/>
        </w:rPr>
        <w:t xml:space="preserve">метод порівняння. </w:t>
      </w:r>
      <w:r w:rsidRPr="004E05AF">
        <w:rPr>
          <w:rFonts w:ascii="Times New Roman" w:eastAsia="Calibri" w:hAnsi="Times New Roman" w:cs="Times New Roman"/>
          <w:sz w:val="28"/>
          <w:szCs w:val="28"/>
          <w:lang w:val="uk-UA"/>
        </w:rPr>
        <w:t xml:space="preserve">Суть </w:t>
      </w:r>
      <w:r w:rsidRPr="003D2764">
        <w:rPr>
          <w:rFonts w:ascii="Times New Roman" w:eastAsia="Calibri" w:hAnsi="Times New Roman" w:cs="Times New Roman"/>
          <w:i/>
          <w:sz w:val="28"/>
          <w:szCs w:val="28"/>
          <w:lang w:val="uk-UA"/>
        </w:rPr>
        <w:t>методу наведення</w:t>
      </w:r>
      <w:r w:rsidRPr="004E05AF">
        <w:rPr>
          <w:rFonts w:ascii="Times New Roman" w:eastAsia="Calibri" w:hAnsi="Times New Roman" w:cs="Times New Roman"/>
          <w:sz w:val="28"/>
          <w:szCs w:val="28"/>
          <w:lang w:val="uk-UA"/>
        </w:rPr>
        <w:t xml:space="preserve"> полягає у такому доборі музичних творів і бесід, що дають змогу «непомітно для слухачів ввести їх у середовище дії чинників, на які бажано звернути увагу»</w:t>
      </w:r>
      <w:r w:rsidRPr="004E05AF">
        <w:rPr>
          <w:rFonts w:ascii="Calibri" w:eastAsia="Calibri" w:hAnsi="Calibri" w:cs="Times New Roman"/>
        </w:rPr>
        <w:t xml:space="preserve"> </w:t>
      </w:r>
      <w:r w:rsidRPr="004E05AF">
        <w:rPr>
          <w:rFonts w:ascii="Times New Roman" w:eastAsia="Calibri" w:hAnsi="Times New Roman" w:cs="Times New Roman"/>
          <w:sz w:val="28"/>
          <w:szCs w:val="28"/>
          <w:lang w:val="uk-UA"/>
        </w:rPr>
        <w:t>[1</w:t>
      </w:r>
      <w:r w:rsidR="00807FC1">
        <w:rPr>
          <w:rFonts w:ascii="Times New Roman" w:eastAsia="Calibri" w:hAnsi="Times New Roman" w:cs="Times New Roman"/>
          <w:sz w:val="28"/>
          <w:szCs w:val="28"/>
          <w:lang w:val="uk-UA"/>
        </w:rPr>
        <w:t>07</w:t>
      </w:r>
      <w:r w:rsidRPr="004E05AF">
        <w:rPr>
          <w:rFonts w:ascii="Times New Roman" w:eastAsia="Calibri" w:hAnsi="Times New Roman" w:cs="Times New Roman"/>
          <w:sz w:val="28"/>
          <w:szCs w:val="28"/>
          <w:lang w:val="uk-UA"/>
        </w:rPr>
        <w:t>, с.121]. Таку роботу потрібно проводити поступово.</w:t>
      </w:r>
      <w:r w:rsidRPr="004E05AF">
        <w:rPr>
          <w:rFonts w:ascii="Calibri" w:eastAsia="Calibri" w:hAnsi="Calibri" w:cs="Times New Roman"/>
        </w:rPr>
        <w:t xml:space="preserve"> </w:t>
      </w:r>
      <w:r w:rsidRPr="003D2764">
        <w:rPr>
          <w:rFonts w:ascii="Times New Roman" w:eastAsia="Calibri" w:hAnsi="Times New Roman" w:cs="Times New Roman"/>
          <w:i/>
          <w:sz w:val="28"/>
          <w:szCs w:val="28"/>
          <w:lang w:val="uk-UA"/>
        </w:rPr>
        <w:t>Метод порівняння</w:t>
      </w:r>
      <w:r w:rsidRPr="004E05AF">
        <w:rPr>
          <w:rFonts w:ascii="Times New Roman" w:eastAsia="Calibri" w:hAnsi="Times New Roman" w:cs="Times New Roman"/>
          <w:sz w:val="28"/>
          <w:szCs w:val="28"/>
          <w:lang w:val="uk-UA"/>
        </w:rPr>
        <w:t xml:space="preserve"> властивий самій природі музики: розвиток розуміння музики має йти від </w:t>
      </w:r>
      <w:r w:rsidRPr="004E05AF">
        <w:rPr>
          <w:rFonts w:ascii="Times New Roman" w:eastAsia="Calibri" w:hAnsi="Times New Roman" w:cs="Times New Roman"/>
          <w:sz w:val="28"/>
          <w:szCs w:val="28"/>
          <w:lang w:val="uk-UA"/>
        </w:rPr>
        <w:lastRenderedPageBreak/>
        <w:t>простих зіставлень музичних явищ до більш складних.</w:t>
      </w:r>
      <w:r w:rsidRPr="004E05AF">
        <w:rPr>
          <w:rFonts w:ascii="Times New Roman" w:eastAsia="Calibri" w:hAnsi="Times New Roman" w:cs="Times New Roman"/>
          <w:sz w:val="28"/>
          <w:szCs w:val="28"/>
        </w:rPr>
        <w:t xml:space="preserve"> Б.</w:t>
      </w:r>
      <w:r w:rsidRPr="004E05AF">
        <w:rPr>
          <w:rFonts w:ascii="Times New Roman" w:eastAsia="Calibri" w:hAnsi="Times New Roman" w:cs="Times New Roman"/>
          <w:sz w:val="28"/>
          <w:szCs w:val="28"/>
          <w:lang w:val="en-US"/>
        </w:rPr>
        <w:t> </w:t>
      </w:r>
      <w:r w:rsidRPr="004E05AF">
        <w:rPr>
          <w:rFonts w:ascii="Times New Roman" w:eastAsia="Calibri" w:hAnsi="Times New Roman" w:cs="Times New Roman"/>
          <w:sz w:val="28"/>
          <w:szCs w:val="28"/>
        </w:rPr>
        <w:t>Асаф’єв</w:t>
      </w:r>
      <w:r w:rsidRPr="004E05AF">
        <w:rPr>
          <w:rFonts w:ascii="Calibri" w:eastAsia="Calibri" w:hAnsi="Calibri" w:cs="Times New Roman"/>
        </w:rPr>
        <w:t xml:space="preserve"> </w:t>
      </w:r>
      <w:r w:rsidRPr="004E05AF">
        <w:rPr>
          <w:rFonts w:ascii="Times New Roman" w:eastAsia="Calibri" w:hAnsi="Times New Roman" w:cs="Times New Roman"/>
          <w:sz w:val="28"/>
          <w:szCs w:val="28"/>
          <w:lang w:val="uk-UA"/>
        </w:rPr>
        <w:t>уважав, що</w:t>
      </w:r>
      <w:r w:rsidRPr="004E05AF">
        <w:rPr>
          <w:rFonts w:ascii="Times New Roman" w:eastAsia="Calibri" w:hAnsi="Times New Roman" w:cs="Times New Roman"/>
          <w:sz w:val="28"/>
          <w:szCs w:val="28"/>
        </w:rPr>
        <w:t xml:space="preserve"> </w:t>
      </w:r>
      <w:r w:rsidRPr="004E05AF">
        <w:rPr>
          <w:rFonts w:ascii="Times New Roman" w:eastAsia="Calibri" w:hAnsi="Times New Roman" w:cs="Times New Roman"/>
          <w:sz w:val="28"/>
          <w:szCs w:val="28"/>
          <w:lang w:val="uk-UA"/>
        </w:rPr>
        <w:t>потрібно мислити «звуковими уявленнями»</w:t>
      </w:r>
      <w:r w:rsidR="00807FC1">
        <w:rPr>
          <w:rFonts w:ascii="Times New Roman" w:eastAsia="Calibri" w:hAnsi="Times New Roman" w:cs="Times New Roman"/>
          <w:sz w:val="28"/>
          <w:szCs w:val="28"/>
          <w:lang w:val="uk-UA"/>
        </w:rPr>
        <w:t xml:space="preserve">, </w:t>
      </w:r>
      <w:r w:rsidRPr="004E05AF">
        <w:rPr>
          <w:rFonts w:ascii="Times New Roman" w:eastAsia="Calibri" w:hAnsi="Times New Roman" w:cs="Times New Roman"/>
          <w:sz w:val="28"/>
          <w:szCs w:val="28"/>
          <w:lang w:val="uk-UA"/>
        </w:rPr>
        <w:t xml:space="preserve">активізувати інтелектуальне начало в музично-творчому сприйнятті: розрізнення ритмічних, ладових, динамічних, темпових, тембрових співвідношень сприяє формуванню слухових навичок, а узагальнення сприйнятого – засвоєнню необхідних основ музичної грамоти </w:t>
      </w:r>
      <w:r w:rsidR="00807FC1">
        <w:rPr>
          <w:rFonts w:ascii="Times New Roman" w:eastAsia="Calibri" w:hAnsi="Times New Roman" w:cs="Times New Roman"/>
          <w:sz w:val="28"/>
          <w:szCs w:val="28"/>
          <w:lang w:val="uk-UA"/>
        </w:rPr>
        <w:t>[92</w:t>
      </w:r>
      <w:r w:rsidRPr="004E05AF">
        <w:rPr>
          <w:rFonts w:ascii="Times New Roman" w:eastAsia="Calibri" w:hAnsi="Times New Roman" w:cs="Times New Roman"/>
          <w:sz w:val="28"/>
          <w:szCs w:val="28"/>
          <w:lang w:val="uk-UA"/>
        </w:rPr>
        <w:t>]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Основними </w:t>
      </w:r>
      <w:r w:rsidRPr="004E05AF">
        <w:rPr>
          <w:rFonts w:ascii="Times New Roman" w:eastAsia="Calibri" w:hAnsi="Times New Roman" w:cs="Times New Roman"/>
          <w:i/>
          <w:sz w:val="28"/>
          <w:szCs w:val="28"/>
          <w:lang w:val="uk-UA"/>
        </w:rPr>
        <w:t>принципами</w:t>
      </w:r>
      <w:r w:rsidRPr="004E05AF">
        <w:rPr>
          <w:rFonts w:ascii="Times New Roman" w:eastAsia="Calibri" w:hAnsi="Times New Roman" w:cs="Times New Roman"/>
          <w:sz w:val="28"/>
          <w:szCs w:val="28"/>
          <w:lang w:val="uk-UA"/>
        </w:rPr>
        <w:t xml:space="preserve">  навчання музики в школі педагог уважав: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1) </w:t>
      </w:r>
      <w:r w:rsidRPr="004E05AF">
        <w:rPr>
          <w:rFonts w:ascii="Times New Roman" w:eastAsia="Calibri" w:hAnsi="Times New Roman" w:cs="Times New Roman"/>
          <w:i/>
          <w:sz w:val="28"/>
          <w:szCs w:val="28"/>
          <w:lang w:val="uk-UA"/>
        </w:rPr>
        <w:t>тотожність і контраст у музиці та музичному вихованні</w:t>
      </w:r>
      <w:r w:rsidRPr="004E05AF">
        <w:rPr>
          <w:rFonts w:ascii="Times New Roman" w:eastAsia="Calibri" w:hAnsi="Times New Roman" w:cs="Times New Roman"/>
          <w:sz w:val="28"/>
          <w:szCs w:val="28"/>
          <w:lang w:val="uk-UA"/>
        </w:rPr>
        <w:t>. Контраст може бути з-поміж першоелементами музики (сильні та слабкі долі), з-поміж засобів опрацювання музичного твору (унісон і мелодична побудова), з-поміж різнохарактерних частин і циклічних форм (сюїта, соната, симфонія), з-поміж розвитку протилежних</w:t>
      </w:r>
      <w:r w:rsidR="00807FC1">
        <w:rPr>
          <w:rFonts w:ascii="Times New Roman" w:eastAsia="Calibri" w:hAnsi="Times New Roman" w:cs="Times New Roman"/>
          <w:sz w:val="28"/>
          <w:szCs w:val="28"/>
          <w:lang w:val="uk-UA"/>
        </w:rPr>
        <w:t xml:space="preserve"> тем у формі сонатного алегро [127</w:t>
      </w:r>
      <w:r w:rsidRPr="004E05AF">
        <w:rPr>
          <w:rFonts w:ascii="Times New Roman" w:eastAsia="Calibri" w:hAnsi="Times New Roman" w:cs="Times New Roman"/>
          <w:sz w:val="28"/>
          <w:szCs w:val="28"/>
          <w:lang w:val="uk-UA"/>
        </w:rPr>
        <w:t xml:space="preserve">, с.42].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2) </w:t>
      </w:r>
      <w:r w:rsidRPr="003D2764">
        <w:rPr>
          <w:rFonts w:ascii="Times New Roman" w:eastAsia="Calibri" w:hAnsi="Times New Roman" w:cs="Times New Roman"/>
          <w:i/>
          <w:sz w:val="28"/>
          <w:szCs w:val="28"/>
          <w:lang w:val="uk-UA"/>
        </w:rPr>
        <w:t>художність</w:t>
      </w:r>
      <w:r w:rsidRPr="004E05AF">
        <w:rPr>
          <w:rFonts w:ascii="Times New Roman" w:eastAsia="Calibri" w:hAnsi="Times New Roman" w:cs="Times New Roman"/>
          <w:sz w:val="28"/>
          <w:szCs w:val="28"/>
          <w:lang w:val="uk-UA"/>
        </w:rPr>
        <w:t xml:space="preserve"> (збагачення музичної свідомості); </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3) </w:t>
      </w:r>
      <w:r w:rsidRPr="003D2764">
        <w:rPr>
          <w:rFonts w:ascii="Times New Roman" w:eastAsia="Calibri" w:hAnsi="Times New Roman" w:cs="Times New Roman"/>
          <w:i/>
          <w:sz w:val="28"/>
          <w:szCs w:val="28"/>
          <w:lang w:val="uk-UA"/>
        </w:rPr>
        <w:t>імпровізацію</w:t>
      </w:r>
      <w:r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Погляди Б.</w:t>
      </w:r>
      <w:r w:rsidR="00807FC1">
        <w:rPr>
          <w:rFonts w:ascii="Times New Roman" w:eastAsia="Calibri" w:hAnsi="Times New Roman" w:cs="Times New Roman"/>
          <w:sz w:val="28"/>
          <w:szCs w:val="28"/>
          <w:lang w:val="uk-UA"/>
        </w:rPr>
        <w:t xml:space="preserve"> Асаф’єва </w:t>
      </w:r>
      <w:r w:rsidRPr="004E05AF">
        <w:rPr>
          <w:rFonts w:ascii="Times New Roman" w:eastAsia="Calibri" w:hAnsi="Times New Roman" w:cs="Times New Roman"/>
          <w:sz w:val="28"/>
          <w:szCs w:val="28"/>
          <w:lang w:val="uk-UA"/>
        </w:rPr>
        <w:t>мали великий вплив на становлення музичної освіти.</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Узагальнення і дослідження досвіду вчителів музики у 50-х роках ХХ ст. проходило в </w:t>
      </w:r>
      <w:r w:rsidR="00807FC1">
        <w:rPr>
          <w:rFonts w:ascii="Times New Roman" w:eastAsia="Calibri" w:hAnsi="Times New Roman" w:cs="Times New Roman"/>
          <w:sz w:val="28"/>
          <w:szCs w:val="28"/>
          <w:lang w:val="uk-UA"/>
        </w:rPr>
        <w:t>науково-дослідному інституті (</w:t>
      </w:r>
      <w:r w:rsidRPr="004E05AF">
        <w:rPr>
          <w:rFonts w:ascii="Times New Roman" w:eastAsia="Calibri" w:hAnsi="Times New Roman" w:cs="Times New Roman"/>
          <w:sz w:val="28"/>
          <w:szCs w:val="28"/>
          <w:lang w:val="uk-UA"/>
        </w:rPr>
        <w:t>НДІ</w:t>
      </w:r>
      <w:r w:rsidR="00807FC1">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 художнього виховання (відкритий в 1946 р.) при Академії педагогічних наук. Працівники інституту розробили програму з музики в школі, яка передбачала її шестирічне викладання, але уроки музики були відновлені в V - VI класах лише в 1956 р. У повоєнний час інтенсивно розроблялась музична психологія, теорія і методика музичного виховання.</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У 60-і рр. ХХ ст. відбувається подальше вдосконалення вимог до розвитку вокально-хорових навичок у школярів, з</w:t>
      </w:r>
      <w:r w:rsidRPr="004E05AF">
        <w:rPr>
          <w:rFonts w:ascii="Times New Roman" w:eastAsia="Calibri" w:hAnsi="Times New Roman" w:cs="Times New Roman"/>
          <w:sz w:val="28"/>
          <w:szCs w:val="28"/>
        </w:rPr>
        <w:t>’</w:t>
      </w:r>
      <w:r w:rsidRPr="004E05AF">
        <w:rPr>
          <w:rFonts w:ascii="Times New Roman" w:eastAsia="Calibri" w:hAnsi="Times New Roman" w:cs="Times New Roman"/>
          <w:sz w:val="28"/>
          <w:szCs w:val="28"/>
          <w:lang w:val="uk-UA"/>
        </w:rPr>
        <w:t xml:space="preserve">являється новий погляд на спів по нотах як на діяльність, що активно сприяє розвитку музично-слухових уявлень дітей, музична грамота входить в структуру програм як вид музичної діяльності. Але серед форм роботи на уроці, як і раніше, відсутні творчі, не використовується імпровізаційний початок. Присутня тематична будова уроку, але змішуються різні підходи при відборі тем, до уваги </w:t>
      </w:r>
      <w:r w:rsidRPr="004E05AF">
        <w:rPr>
          <w:rFonts w:ascii="Times New Roman" w:eastAsia="Calibri" w:hAnsi="Times New Roman" w:cs="Times New Roman"/>
          <w:sz w:val="28"/>
          <w:szCs w:val="28"/>
          <w:lang w:val="uk-UA"/>
        </w:rPr>
        <w:lastRenderedPageBreak/>
        <w:t>береться специфіка різних теоретичних знань і музично-слухового сприйняття.</w:t>
      </w:r>
    </w:p>
    <w:p w:rsidR="004E05AF" w:rsidRPr="004E05AF" w:rsidRDefault="00807FC1"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1965 р з</w:t>
      </w:r>
      <w:r w:rsidRPr="00807FC1">
        <w:rPr>
          <w:rFonts w:ascii="Times New Roman" w:eastAsia="Calibri" w:hAnsi="Times New Roman" w:cs="Times New Roman"/>
          <w:sz w:val="28"/>
          <w:szCs w:val="28"/>
        </w:rPr>
        <w:t>’</w:t>
      </w:r>
      <w:r w:rsidR="004E05AF" w:rsidRPr="004E05AF">
        <w:rPr>
          <w:rFonts w:ascii="Times New Roman" w:eastAsia="Calibri" w:hAnsi="Times New Roman" w:cs="Times New Roman"/>
          <w:sz w:val="28"/>
          <w:szCs w:val="28"/>
          <w:lang w:val="uk-UA"/>
        </w:rPr>
        <w:t>явилася нова програма, яка стала називатися «Музика», а не «Спів». Але зміна назви не внесла корінних змін в її зміст і в розуміння уроку. З’явил</w:t>
      </w:r>
      <w:r>
        <w:rPr>
          <w:rFonts w:ascii="Times New Roman" w:eastAsia="Calibri" w:hAnsi="Times New Roman" w:cs="Times New Roman"/>
          <w:sz w:val="28"/>
          <w:szCs w:val="28"/>
          <w:lang w:val="uk-UA"/>
        </w:rPr>
        <w:t>ися розділи «Музична грамота», до якого</w:t>
      </w:r>
      <w:r w:rsidR="004E05AF" w:rsidRPr="004E05AF">
        <w:rPr>
          <w:rFonts w:ascii="Times New Roman" w:eastAsia="Calibri" w:hAnsi="Times New Roman" w:cs="Times New Roman"/>
          <w:sz w:val="28"/>
          <w:szCs w:val="28"/>
          <w:lang w:val="uk-UA"/>
        </w:rPr>
        <w:t xml:space="preserve"> було віднесено хоровий спів і спів по нотам та «Слухання музики», який закріплював</w:t>
      </w:r>
      <w:r>
        <w:rPr>
          <w:rFonts w:ascii="Times New Roman" w:eastAsia="Calibri" w:hAnsi="Times New Roman" w:cs="Times New Roman"/>
          <w:sz w:val="28"/>
          <w:szCs w:val="28"/>
          <w:lang w:val="uk-UA"/>
        </w:rPr>
        <w:t xml:space="preserve"> знання, пов</w:t>
      </w:r>
      <w:r w:rsidRPr="00807FC1">
        <w:rPr>
          <w:rFonts w:ascii="Times New Roman" w:eastAsia="Calibri" w:hAnsi="Times New Roman" w:cs="Times New Roman"/>
          <w:sz w:val="28"/>
          <w:szCs w:val="28"/>
          <w:lang w:val="uk-UA"/>
        </w:rPr>
        <w:t>’</w:t>
      </w:r>
      <w:r w:rsidR="004E05AF" w:rsidRPr="004E05AF">
        <w:rPr>
          <w:rFonts w:ascii="Times New Roman" w:eastAsia="Calibri" w:hAnsi="Times New Roman" w:cs="Times New Roman"/>
          <w:sz w:val="28"/>
          <w:szCs w:val="28"/>
          <w:lang w:val="uk-UA"/>
        </w:rPr>
        <w:t>язані з розбором музичного твору (певного жанру, форми), слуханням, а також включав відомості про музичні інст</w:t>
      </w:r>
      <w:r>
        <w:rPr>
          <w:rFonts w:ascii="Times New Roman" w:eastAsia="Calibri" w:hAnsi="Times New Roman" w:cs="Times New Roman"/>
          <w:sz w:val="28"/>
          <w:szCs w:val="28"/>
          <w:lang w:val="uk-UA"/>
        </w:rPr>
        <w:t>рументи, біографії композиторів</w:t>
      </w:r>
      <w:r w:rsidR="004E05AF" w:rsidRPr="004E05AF">
        <w:rPr>
          <w:rFonts w:ascii="Times New Roman" w:eastAsia="Calibri" w:hAnsi="Times New Roman" w:cs="Times New Roman"/>
          <w:sz w:val="28"/>
          <w:szCs w:val="28"/>
          <w:lang w:val="uk-UA"/>
        </w:rPr>
        <w:t>.</w:t>
      </w:r>
      <w:r w:rsidR="004E05AF" w:rsidRPr="004E05AF">
        <w:rPr>
          <w:rFonts w:ascii="Calibri" w:eastAsia="Calibri" w:hAnsi="Calibri" w:cs="Times New Roman"/>
          <w:lang w:val="uk-UA"/>
        </w:rPr>
        <w:t xml:space="preserve"> </w:t>
      </w:r>
      <w:r w:rsidR="004E05AF" w:rsidRPr="004E05AF">
        <w:rPr>
          <w:rFonts w:ascii="Times New Roman" w:eastAsia="Calibri" w:hAnsi="Times New Roman" w:cs="Times New Roman"/>
          <w:sz w:val="28"/>
          <w:szCs w:val="28"/>
          <w:lang w:val="uk-UA"/>
        </w:rPr>
        <w:t>У цьому ж році була видана «Методика музичного виховання школярів I - IV класів», але уроки у ній, як і раніше, називались уроками співу, а тематичний принцип побудови уроку критикувався.</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b/>
          <w:i/>
          <w:sz w:val="28"/>
          <w:szCs w:val="28"/>
          <w:lang w:val="uk-UA"/>
        </w:rPr>
        <w:t>Надія Львівна Гродзенська</w:t>
      </w:r>
      <w:r w:rsidRPr="004E05AF">
        <w:rPr>
          <w:rFonts w:ascii="Times New Roman" w:eastAsia="Calibri" w:hAnsi="Times New Roman" w:cs="Times New Roman"/>
          <w:sz w:val="28"/>
          <w:szCs w:val="28"/>
          <w:lang w:val="uk-UA"/>
        </w:rPr>
        <w:t xml:space="preserve"> (1892 </w:t>
      </w:r>
      <w:r w:rsidR="00807FC1">
        <w:rPr>
          <w:rFonts w:ascii="Times New Roman" w:eastAsia="Calibri" w:hAnsi="Times New Roman" w:cs="Times New Roman"/>
          <w:sz w:val="28"/>
          <w:szCs w:val="28"/>
          <w:lang w:val="uk-UA"/>
        </w:rPr>
        <w:t xml:space="preserve">– 1974) – талановитий педагог, </w:t>
      </w:r>
      <w:r w:rsidRPr="004E05AF">
        <w:rPr>
          <w:rFonts w:ascii="Times New Roman" w:eastAsia="Calibri" w:hAnsi="Times New Roman" w:cs="Times New Roman"/>
          <w:sz w:val="28"/>
          <w:szCs w:val="28"/>
          <w:lang w:val="uk-UA"/>
        </w:rPr>
        <w:t>діяч в галузі музичної освіти і виховання, кандидат педагогічних наук (1953 р).</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Calibri" w:eastAsia="Calibri" w:hAnsi="Calibri" w:cs="Times New Roman"/>
          <w:noProof/>
          <w:lang w:eastAsia="ru-RU"/>
        </w:rPr>
        <w:drawing>
          <wp:anchor distT="162306" distB="191262" distL="198882" distR="194564" simplePos="0" relativeHeight="251645440" behindDoc="1" locked="0" layoutInCell="1" allowOverlap="0" wp14:anchorId="5771DC6E" wp14:editId="46224625">
            <wp:simplePos x="0" y="0"/>
            <wp:positionH relativeFrom="column">
              <wp:posOffset>183717</wp:posOffset>
            </wp:positionH>
            <wp:positionV relativeFrom="page">
              <wp:posOffset>4740902</wp:posOffset>
            </wp:positionV>
            <wp:extent cx="960755" cy="1256030"/>
            <wp:effectExtent l="133350" t="114300" r="106045" b="153670"/>
            <wp:wrapTight wrapText="bothSides">
              <wp:wrapPolygon edited="0">
                <wp:start x="-2570" y="-1966"/>
                <wp:lineTo x="-2998" y="21622"/>
                <wp:lineTo x="-1713" y="24243"/>
                <wp:lineTo x="22699" y="24243"/>
                <wp:lineTo x="23984" y="19984"/>
                <wp:lineTo x="23556" y="-1966"/>
                <wp:lineTo x="-2570" y="-1966"/>
              </wp:wrapPolygon>
            </wp:wrapTight>
            <wp:docPr id="234" name="Рисунок 234" descr="Надежда Львовна Гродзенск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Надежда Львовна Гродзенская"/>
                    <pic:cNvPicPr>
                      <a:picLocks noChangeAspect="1" noChangeArrowheads="1"/>
                    </pic:cNvPicPr>
                  </pic:nvPicPr>
                  <pic:blipFill>
                    <a:blip r:embed="rId61" cstate="print">
                      <a:extLst/>
                    </a:blip>
                    <a:srcRect/>
                    <a:stretch>
                      <a:fillRect/>
                    </a:stretch>
                  </pic:blipFill>
                  <pic:spPr bwMode="auto">
                    <a:xfrm>
                      <a:off x="0" y="0"/>
                      <a:ext cx="960755" cy="125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561A">
        <w:rPr>
          <w:rFonts w:ascii="Calibri" w:eastAsia="Calibri" w:hAnsi="Calibri" w:cs="Times New Roman"/>
          <w:noProof/>
          <w:lang w:val="en-US"/>
        </w:rPr>
        <w:pict>
          <v:shape id="Надпись 233" o:spid="_x0000_s1062" type="#_x0000_t202" style="position:absolute;left:0;text-align:left;margin-left:.25pt;margin-top:115.7pt;width:119.25pt;height:23.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36 0 -136 20903 21600 20903 21600 0 -1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" stroked="f">
            <v:textbox>
              <w:txbxContent>
                <w:p w:rsidR="00EB5FB8" w:rsidRPr="00F90FFA" w:rsidRDefault="00EB5FB8" w:rsidP="004E05AF">
                  <w:pPr>
                    <w:rPr>
                      <w:sz w:val="24"/>
                      <w:szCs w:val="24"/>
                    </w:rPr>
                  </w:pPr>
                  <w:r w:rsidRPr="00F90FFA">
                    <w:rPr>
                      <w:rFonts w:ascii="Times New Roman" w:hAnsi="Times New Roman"/>
                      <w:i/>
                      <w:sz w:val="24"/>
                      <w:szCs w:val="24"/>
                      <w:lang w:val="uk-UA"/>
                    </w:rPr>
                    <w:t>Надія Гродзенська</w:t>
                  </w:r>
                </w:p>
              </w:txbxContent>
            </v:textbox>
            <w10:wrap type="tight"/>
          </v:shape>
        </w:pict>
      </w:r>
      <w:r w:rsidRPr="004E05AF">
        <w:rPr>
          <w:rFonts w:ascii="Times New Roman" w:eastAsia="Calibri" w:hAnsi="Times New Roman" w:cs="Times New Roman"/>
          <w:sz w:val="28"/>
          <w:szCs w:val="28"/>
          <w:lang w:val="uk-UA"/>
        </w:rPr>
        <w:t>За ініціативою Н. Гродзенської були відкриті перші дитячі музичні школи, курси підвищення кваліфікації вчителів музики. Власний пошук шляхів становлення самостійного музичного навчального предмета в загальноосвітній школі проходив під впливом ідей Б. </w:t>
      </w:r>
      <w:r w:rsidR="00807FC1">
        <w:rPr>
          <w:rFonts w:ascii="Times New Roman" w:eastAsia="Calibri" w:hAnsi="Times New Roman" w:cs="Times New Roman"/>
          <w:sz w:val="28"/>
          <w:szCs w:val="28"/>
          <w:lang w:val="uk-UA"/>
        </w:rPr>
        <w:t>Асаф’</w:t>
      </w:r>
      <w:r w:rsidRPr="004E05AF">
        <w:rPr>
          <w:rFonts w:ascii="Times New Roman" w:eastAsia="Calibri" w:hAnsi="Times New Roman" w:cs="Times New Roman"/>
          <w:sz w:val="28"/>
          <w:szCs w:val="28"/>
          <w:lang w:val="uk-UA"/>
        </w:rPr>
        <w:t xml:space="preserve">єва. У музичній освіті школярів головний акцент </w:t>
      </w:r>
      <w:r w:rsidR="003D5BDC">
        <w:rPr>
          <w:rFonts w:ascii="Times New Roman" w:eastAsia="Calibri" w:hAnsi="Times New Roman" w:cs="Times New Roman"/>
          <w:sz w:val="28"/>
          <w:szCs w:val="28"/>
          <w:lang w:val="uk-UA"/>
        </w:rPr>
        <w:t xml:space="preserve">педагог </w:t>
      </w:r>
      <w:r w:rsidRPr="004E05AF">
        <w:rPr>
          <w:rFonts w:ascii="Times New Roman" w:eastAsia="Calibri" w:hAnsi="Times New Roman" w:cs="Times New Roman"/>
          <w:sz w:val="28"/>
          <w:szCs w:val="28"/>
          <w:lang w:val="uk-UA"/>
        </w:rPr>
        <w:t xml:space="preserve">робила на розвитку </w:t>
      </w:r>
      <w:r w:rsidRPr="004E05AF">
        <w:rPr>
          <w:rFonts w:ascii="Times New Roman" w:eastAsia="Calibri" w:hAnsi="Times New Roman" w:cs="Times New Roman"/>
          <w:i/>
          <w:sz w:val="28"/>
          <w:szCs w:val="28"/>
          <w:lang w:val="uk-UA"/>
        </w:rPr>
        <w:t>сприйняття музики</w:t>
      </w:r>
      <w:r w:rsidRPr="004E05AF">
        <w:rPr>
          <w:rFonts w:ascii="Times New Roman" w:eastAsia="Calibri" w:hAnsi="Times New Roman" w:cs="Times New Roman"/>
          <w:sz w:val="28"/>
          <w:szCs w:val="28"/>
          <w:lang w:val="uk-UA"/>
        </w:rPr>
        <w:t xml:space="preserve"> в учнів,</w:t>
      </w:r>
      <w:r w:rsidRPr="004E05AF">
        <w:rPr>
          <w:rFonts w:ascii="Times New Roman" w:eastAsia="Calibri" w:hAnsi="Times New Roman" w:cs="Times New Roman"/>
          <w:sz w:val="28"/>
          <w:szCs w:val="28"/>
        </w:rPr>
        <w:t xml:space="preserve"> </w:t>
      </w:r>
      <w:r w:rsidRPr="004E05AF">
        <w:rPr>
          <w:rFonts w:ascii="Times New Roman" w:eastAsia="Calibri" w:hAnsi="Times New Roman" w:cs="Times New Roman"/>
          <w:sz w:val="28"/>
          <w:szCs w:val="28"/>
          <w:lang w:val="uk-UA"/>
        </w:rPr>
        <w:t>наполягала на створенні навчального предмету «Слухання музики» як провідного в шкільній музичній освіті.</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Педагогічна концепція Н. Гродзенської побудована на розумінні цілісності уроку музики, основним стрижнем якого виступають музичний твір, його драматургія, принципи побудови.</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Педагогічні праці: книга «Школярі слухають музику» (1969), статті.</w:t>
      </w:r>
    </w:p>
    <w:p w:rsidR="004E05AF" w:rsidRPr="004E05AF" w:rsidRDefault="003D5BDC"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w:t>
      </w:r>
      <w:r w:rsidR="004E05AF" w:rsidRPr="004E05AF">
        <w:rPr>
          <w:rFonts w:ascii="Times New Roman" w:eastAsia="Calibri" w:hAnsi="Times New Roman" w:cs="Times New Roman"/>
          <w:sz w:val="28"/>
          <w:szCs w:val="28"/>
          <w:lang w:val="uk-UA"/>
        </w:rPr>
        <w:t xml:space="preserve"> протягом багатьох років вела уроки співів в загальноосвітній школі (базовій школі при НДІ) і розробила </w:t>
      </w:r>
      <w:r w:rsidR="004E05AF" w:rsidRPr="004E05AF">
        <w:rPr>
          <w:rFonts w:ascii="Times New Roman" w:eastAsia="Calibri" w:hAnsi="Times New Roman" w:cs="Times New Roman"/>
          <w:i/>
          <w:sz w:val="28"/>
          <w:szCs w:val="28"/>
          <w:lang w:val="uk-UA"/>
        </w:rPr>
        <w:t>метод слухання музики</w:t>
      </w:r>
      <w:r w:rsidR="004E05AF" w:rsidRPr="004E05AF">
        <w:rPr>
          <w:rFonts w:ascii="Times New Roman" w:eastAsia="Calibri" w:hAnsi="Times New Roman" w:cs="Times New Roman"/>
          <w:sz w:val="28"/>
          <w:szCs w:val="28"/>
          <w:lang w:val="uk-UA"/>
        </w:rPr>
        <w:t xml:space="preserve">, який базувався на сприйнятті її в процесі </w:t>
      </w:r>
      <w:r w:rsidR="004E05AF" w:rsidRPr="004E05AF">
        <w:rPr>
          <w:rFonts w:ascii="Times New Roman" w:eastAsia="Calibri" w:hAnsi="Times New Roman" w:cs="Times New Roman"/>
          <w:i/>
          <w:sz w:val="28"/>
          <w:szCs w:val="28"/>
          <w:lang w:val="uk-UA"/>
        </w:rPr>
        <w:t>спостереження</w:t>
      </w:r>
      <w:r w:rsidR="004E05AF" w:rsidRPr="004E05AF">
        <w:rPr>
          <w:rFonts w:ascii="Times New Roman" w:eastAsia="Calibri" w:hAnsi="Times New Roman" w:cs="Times New Roman"/>
          <w:sz w:val="28"/>
          <w:szCs w:val="28"/>
          <w:lang w:val="uk-UA"/>
        </w:rPr>
        <w:t xml:space="preserve">, «упізнавання» творів. Процес упізнавання полягав у тому, що слухач, визначивши характерні </w:t>
      </w:r>
      <w:r w:rsidR="004E05AF" w:rsidRPr="004E05AF">
        <w:rPr>
          <w:rFonts w:ascii="Times New Roman" w:eastAsia="Calibri" w:hAnsi="Times New Roman" w:cs="Times New Roman"/>
          <w:sz w:val="28"/>
          <w:szCs w:val="28"/>
          <w:lang w:val="uk-UA"/>
        </w:rPr>
        <w:lastRenderedPageBreak/>
        <w:t>ознаки музичного твору, відносив його до того чи іншого типу (жанру, виду). На думку педагога, характерні ознаки музичного твору легше знайти при співставленні декількох схожих творів. Однією з форм порівняння педагог запропонувала створення учнями «Музичних колекцій», які допомагають порівнювати не лише контрастні твори, а й тотожні.</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Основним методам музичного навчання Н. Гродзенська вважала </w:t>
      </w:r>
      <w:r w:rsidRPr="004E05AF">
        <w:rPr>
          <w:rFonts w:ascii="Times New Roman" w:eastAsia="Calibri" w:hAnsi="Times New Roman" w:cs="Times New Roman"/>
          <w:i/>
          <w:sz w:val="28"/>
          <w:szCs w:val="28"/>
          <w:lang w:val="uk-UA"/>
        </w:rPr>
        <w:t>метод порівняння</w:t>
      </w:r>
      <w:r w:rsidRPr="004E05AF">
        <w:rPr>
          <w:rFonts w:ascii="Times New Roman" w:eastAsia="Calibri" w:hAnsi="Times New Roman" w:cs="Times New Roman"/>
          <w:sz w:val="28"/>
          <w:szCs w:val="28"/>
          <w:lang w:val="uk-UA"/>
        </w:rPr>
        <w:t>, який сприяє розвитк</w:t>
      </w:r>
      <w:r w:rsidR="003D5BDC">
        <w:rPr>
          <w:rFonts w:ascii="Times New Roman" w:eastAsia="Calibri" w:hAnsi="Times New Roman" w:cs="Times New Roman"/>
          <w:sz w:val="28"/>
          <w:szCs w:val="28"/>
          <w:lang w:val="uk-UA"/>
        </w:rPr>
        <w:t>у емоційної чутливості та навич</w:t>
      </w:r>
      <w:r w:rsidRPr="004E05AF">
        <w:rPr>
          <w:rFonts w:ascii="Times New Roman" w:eastAsia="Calibri" w:hAnsi="Times New Roman" w:cs="Times New Roman"/>
          <w:sz w:val="28"/>
          <w:szCs w:val="28"/>
          <w:lang w:val="uk-UA"/>
        </w:rPr>
        <w:t>к</w:t>
      </w:r>
      <w:r w:rsidR="003D5BDC">
        <w:rPr>
          <w:rFonts w:ascii="Times New Roman" w:eastAsia="Calibri" w:hAnsi="Times New Roman" w:cs="Times New Roman"/>
          <w:sz w:val="28"/>
          <w:szCs w:val="28"/>
          <w:lang w:val="uk-UA"/>
        </w:rPr>
        <w:t>ам</w:t>
      </w:r>
      <w:r w:rsidRPr="004E05AF">
        <w:rPr>
          <w:rFonts w:ascii="Times New Roman" w:eastAsia="Calibri" w:hAnsi="Times New Roman" w:cs="Times New Roman"/>
          <w:sz w:val="28"/>
          <w:szCs w:val="28"/>
          <w:lang w:val="uk-UA"/>
        </w:rPr>
        <w:t xml:space="preserve"> слухового аналізу. Наприклад, педагог пропонувала порівнювати наступні п’єси: «Марш дерев’яних солдатиків» з «Дитячого альбому» П. Чайковського з «Маршем солдатиків» Р. Шумана з «Альбому для юнацтва» для виявлення особливостей першого твору, його «іграшковості»; польку з іншими танцями тощо.</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Педагог розробила і обгрунтувала методику слухання музики, яка охоплювала п’ять етапів:</w:t>
      </w:r>
    </w:p>
    <w:p w:rsidR="004E05AF" w:rsidRPr="004E05AF" w:rsidRDefault="004E05AF" w:rsidP="003D7DA3">
      <w:pPr>
        <w:numPr>
          <w:ilvl w:val="0"/>
          <w:numId w:val="57"/>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вступне слово вчителя;</w:t>
      </w:r>
    </w:p>
    <w:p w:rsidR="004E05AF" w:rsidRPr="004E05AF" w:rsidRDefault="004E05AF" w:rsidP="003D7DA3">
      <w:pPr>
        <w:numPr>
          <w:ilvl w:val="0"/>
          <w:numId w:val="57"/>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слухання музичного твору;</w:t>
      </w:r>
    </w:p>
    <w:p w:rsidR="004E05AF" w:rsidRPr="004E05AF" w:rsidRDefault="004E05AF" w:rsidP="003D7DA3">
      <w:pPr>
        <w:numPr>
          <w:ilvl w:val="0"/>
          <w:numId w:val="57"/>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аналіз прослуханого твору;</w:t>
      </w:r>
    </w:p>
    <w:p w:rsidR="004E05AF" w:rsidRPr="004E05AF" w:rsidRDefault="004E05AF" w:rsidP="003D7DA3">
      <w:pPr>
        <w:numPr>
          <w:ilvl w:val="0"/>
          <w:numId w:val="57"/>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повторне слухання;</w:t>
      </w:r>
    </w:p>
    <w:p w:rsidR="004E05AF" w:rsidRPr="004E05AF" w:rsidRDefault="004E05AF" w:rsidP="003D7DA3">
      <w:pPr>
        <w:numPr>
          <w:ilvl w:val="0"/>
          <w:numId w:val="57"/>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підведення підсумку.</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Сам процес слухання музики Н. Гродзенська порівнювала з формою сонатного алегро: вступ, експозиція, розробка, реприза і кода.</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У кни</w:t>
      </w:r>
      <w:r w:rsidR="00807FC1">
        <w:rPr>
          <w:rFonts w:ascii="Times New Roman" w:eastAsia="Calibri" w:hAnsi="Times New Roman" w:cs="Times New Roman"/>
          <w:sz w:val="28"/>
          <w:szCs w:val="28"/>
          <w:lang w:val="uk-UA"/>
        </w:rPr>
        <w:t xml:space="preserve">зі </w:t>
      </w:r>
      <w:r w:rsidRPr="004E05AF">
        <w:rPr>
          <w:rFonts w:ascii="Times New Roman" w:eastAsia="Calibri" w:hAnsi="Times New Roman" w:cs="Times New Roman"/>
          <w:sz w:val="28"/>
          <w:szCs w:val="28"/>
          <w:lang w:val="uk-UA"/>
        </w:rPr>
        <w:t xml:space="preserve">«Школярі слухають музику» (1969) </w:t>
      </w:r>
      <w:r w:rsidR="003D5BDC">
        <w:rPr>
          <w:rFonts w:ascii="Times New Roman" w:eastAsia="Calibri" w:hAnsi="Times New Roman" w:cs="Times New Roman"/>
          <w:sz w:val="28"/>
          <w:szCs w:val="28"/>
          <w:lang w:val="uk-UA"/>
        </w:rPr>
        <w:t>педагог презентувала</w:t>
      </w:r>
      <w:r w:rsidRPr="004E05AF">
        <w:rPr>
          <w:rFonts w:ascii="Times New Roman" w:eastAsia="Calibri" w:hAnsi="Times New Roman" w:cs="Times New Roman"/>
          <w:sz w:val="28"/>
          <w:szCs w:val="28"/>
          <w:lang w:val="uk-UA"/>
        </w:rPr>
        <w:t xml:space="preserve"> основні теоретичні та практичні положення про формування сприйняття музики дітьми, єдність виконавської (співочої) і музичної пізнавально</w:t>
      </w:r>
      <w:r w:rsidR="00807FC1">
        <w:rPr>
          <w:rFonts w:ascii="Times New Roman" w:eastAsia="Calibri" w:hAnsi="Times New Roman" w:cs="Times New Roman"/>
          <w:sz w:val="28"/>
          <w:szCs w:val="28"/>
          <w:lang w:val="uk-UA"/>
        </w:rPr>
        <w:t>ї діяльності школярів, взаємозв</w:t>
      </w:r>
      <w:r w:rsidR="00807FC1" w:rsidRPr="00807FC1">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язок різних форм роботи на уроці, розвиток музичних асоціацій. Так, для засвоєння засобів музичної виразності </w:t>
      </w:r>
      <w:r w:rsidR="003D5BDC" w:rsidRPr="004E05AF">
        <w:rPr>
          <w:rFonts w:ascii="Times New Roman" w:eastAsia="Calibri" w:hAnsi="Times New Roman" w:cs="Times New Roman"/>
          <w:sz w:val="28"/>
          <w:szCs w:val="28"/>
          <w:lang w:val="uk-UA"/>
        </w:rPr>
        <w:t xml:space="preserve">Н. Гродзенська </w:t>
      </w:r>
      <w:r w:rsidRPr="004E05AF">
        <w:rPr>
          <w:rFonts w:ascii="Times New Roman" w:eastAsia="Calibri" w:hAnsi="Times New Roman" w:cs="Times New Roman"/>
          <w:sz w:val="28"/>
          <w:szCs w:val="28"/>
          <w:lang w:val="uk-UA"/>
        </w:rPr>
        <w:t>пропонувала об’єднати різні види музичної діяльності, враховуючи вік дітей і особливості їх сприйняття. Цю роботу пропонувал</w:t>
      </w:r>
      <w:r w:rsidR="003D5BDC">
        <w:rPr>
          <w:rFonts w:ascii="Times New Roman" w:eastAsia="Calibri" w:hAnsi="Times New Roman" w:cs="Times New Roman"/>
          <w:sz w:val="28"/>
          <w:szCs w:val="28"/>
          <w:lang w:val="uk-UA"/>
        </w:rPr>
        <w:t>а</w:t>
      </w:r>
      <w:r w:rsidRPr="004E05AF">
        <w:rPr>
          <w:rFonts w:ascii="Times New Roman" w:eastAsia="Calibri" w:hAnsi="Times New Roman" w:cs="Times New Roman"/>
          <w:sz w:val="28"/>
          <w:szCs w:val="28"/>
          <w:lang w:val="uk-UA"/>
        </w:rPr>
        <w:t xml:space="preserve"> проводити при розспівуванні, при розучуванні пісні і слуханні музики. О</w:t>
      </w:r>
      <w:r w:rsidR="003D5BDC">
        <w:rPr>
          <w:rFonts w:ascii="Times New Roman" w:eastAsia="Calibri" w:hAnsi="Times New Roman" w:cs="Times New Roman"/>
          <w:sz w:val="28"/>
          <w:szCs w:val="28"/>
          <w:lang w:val="uk-UA"/>
        </w:rPr>
        <w:t>сновні поняття з якими знайомила</w:t>
      </w:r>
      <w:r w:rsidRPr="004E05AF">
        <w:rPr>
          <w:rFonts w:ascii="Times New Roman" w:eastAsia="Calibri" w:hAnsi="Times New Roman" w:cs="Times New Roman"/>
          <w:sz w:val="28"/>
          <w:szCs w:val="28"/>
          <w:lang w:val="uk-UA"/>
        </w:rPr>
        <w:t xml:space="preserve"> учнів: 1 клас</w:t>
      </w:r>
      <w:r w:rsidR="00807FC1">
        <w:rPr>
          <w:rFonts w:ascii="Times New Roman" w:eastAsia="Calibri" w:hAnsi="Times New Roman" w:cs="Times New Roman"/>
          <w:sz w:val="28"/>
          <w:szCs w:val="28"/>
          <w:lang w:val="uk-UA"/>
        </w:rPr>
        <w:t xml:space="preserve"> – </w:t>
      </w:r>
      <w:r w:rsidRPr="004E05AF">
        <w:rPr>
          <w:rFonts w:ascii="Times New Roman" w:eastAsia="Calibri" w:hAnsi="Times New Roman" w:cs="Times New Roman"/>
          <w:sz w:val="28"/>
          <w:szCs w:val="28"/>
          <w:lang w:val="uk-UA"/>
        </w:rPr>
        <w:t xml:space="preserve">регістри, динаміка, темп, </w:t>
      </w:r>
      <w:r w:rsidRPr="004E05AF">
        <w:rPr>
          <w:rFonts w:ascii="Times New Roman" w:eastAsia="Calibri" w:hAnsi="Times New Roman" w:cs="Times New Roman"/>
          <w:sz w:val="28"/>
          <w:szCs w:val="28"/>
          <w:lang w:val="uk-UA"/>
        </w:rPr>
        <w:lastRenderedPageBreak/>
        <w:t xml:space="preserve">характер музики; 2 клас </w:t>
      </w:r>
      <w:r w:rsidR="00807FC1" w:rsidRPr="00807FC1">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 дво- і трьохдольні розміри; 3 клас </w:t>
      </w:r>
      <w:r w:rsidR="00807FC1" w:rsidRPr="00807FC1">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 пунктирний ритм, мажорний і мінорний лади. Кожен урок мав певний тематичний зміст. Використовувались теми природи, казок, героїки в музиці тощ</w:t>
      </w:r>
      <w:r w:rsidR="00AD5DC0">
        <w:rPr>
          <w:rFonts w:ascii="Times New Roman" w:eastAsia="Calibri" w:hAnsi="Times New Roman" w:cs="Times New Roman"/>
          <w:sz w:val="28"/>
          <w:szCs w:val="28"/>
          <w:lang w:val="uk-UA"/>
        </w:rPr>
        <w:t>о. Елементи інтеграції були пов</w:t>
      </w:r>
      <w:r w:rsidR="00AD5DC0" w:rsidRPr="00AD5DC0">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язані з викладанням рідної мови (віршами, на які написана музика). Уроки, запропоновані Н. Гродзенською, відповідали вимогам сюжетної побудови уроку. </w:t>
      </w:r>
      <w:r w:rsidR="00AD5DC0">
        <w:rPr>
          <w:rFonts w:ascii="Times New Roman" w:eastAsia="Calibri" w:hAnsi="Times New Roman" w:cs="Times New Roman"/>
          <w:sz w:val="28"/>
          <w:szCs w:val="28"/>
          <w:lang w:val="uk-UA"/>
        </w:rPr>
        <w:t>[18</w:t>
      </w:r>
      <w:r w:rsidRPr="004E05AF">
        <w:rPr>
          <w:rFonts w:ascii="Times New Roman" w:eastAsia="Calibri" w:hAnsi="Times New Roman" w:cs="Times New Roman"/>
          <w:sz w:val="28"/>
          <w:szCs w:val="28"/>
          <w:lang w:val="uk-UA"/>
        </w:rPr>
        <w:t>, с. 24].</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b/>
          <w:i/>
          <w:sz w:val="28"/>
          <w:szCs w:val="28"/>
          <w:lang w:val="uk-UA"/>
        </w:rPr>
        <w:t>Марія Олександрівна Румер</w:t>
      </w:r>
      <w:r w:rsidRPr="004E05AF">
        <w:rPr>
          <w:rFonts w:ascii="Times New Roman" w:eastAsia="Calibri" w:hAnsi="Times New Roman" w:cs="Times New Roman"/>
          <w:sz w:val="28"/>
          <w:szCs w:val="28"/>
          <w:lang w:val="uk-UA"/>
        </w:rPr>
        <w:t xml:space="preserve"> - послідовниця </w:t>
      </w:r>
      <w:r w:rsidR="00AD5DC0">
        <w:rPr>
          <w:rFonts w:ascii="Times New Roman" w:eastAsia="Calibri" w:hAnsi="Times New Roman" w:cs="Times New Roman"/>
          <w:sz w:val="28"/>
          <w:szCs w:val="28"/>
          <w:lang w:val="uk-UA"/>
        </w:rPr>
        <w:t>системи ритмічного виховання Е. </w:t>
      </w:r>
      <w:r w:rsidRPr="004E05AF">
        <w:rPr>
          <w:rFonts w:ascii="Times New Roman" w:eastAsia="Calibri" w:hAnsi="Times New Roman" w:cs="Times New Roman"/>
          <w:sz w:val="28"/>
          <w:szCs w:val="28"/>
          <w:lang w:val="uk-UA"/>
        </w:rPr>
        <w:t xml:space="preserve">Жака-Далькроза, впроваджувала методику ритмічної та пластичної імпровізації на </w:t>
      </w:r>
      <w:r w:rsidR="00AD5DC0">
        <w:rPr>
          <w:rFonts w:ascii="Times New Roman" w:eastAsia="Calibri" w:hAnsi="Times New Roman" w:cs="Times New Roman"/>
          <w:sz w:val="28"/>
          <w:szCs w:val="28"/>
          <w:lang w:val="uk-UA"/>
        </w:rPr>
        <w:t>уроках музичного мистецтва в загальноосвітніх школах</w:t>
      </w:r>
      <w:r w:rsidRPr="004E05AF">
        <w:rPr>
          <w:rFonts w:ascii="Times New Roman" w:eastAsia="Calibri" w:hAnsi="Times New Roman" w:cs="Times New Roman"/>
          <w:sz w:val="28"/>
          <w:szCs w:val="28"/>
          <w:lang w:val="uk-UA"/>
        </w:rPr>
        <w:t>, наполягала на вихованні у дітей свідомого ставлення до музики через засвоєння основних понять і засобів музичної виразності, наголошувала на зв’язку музики з життям і навколишнім середовищем, автор методичних посібників «Музика і ритміка у дитячому саду», «Методика викладання співу в школі» та ін.</w:t>
      </w:r>
    </w:p>
    <w:p w:rsidR="004E05AF" w:rsidRPr="004E05AF" w:rsidRDefault="00B56B01" w:rsidP="004E05AF">
      <w:pPr>
        <w:spacing w:after="0" w:line="360" w:lineRule="auto"/>
        <w:ind w:firstLine="709"/>
        <w:jc w:val="both"/>
        <w:rPr>
          <w:rFonts w:ascii="Times New Roman" w:eastAsia="Calibri" w:hAnsi="Times New Roman" w:cs="Times New Roman"/>
          <w:sz w:val="28"/>
          <w:szCs w:val="28"/>
          <w:lang w:val="uk-UA"/>
        </w:rPr>
      </w:pPr>
      <w:r w:rsidRPr="004E05AF">
        <w:rPr>
          <w:rFonts w:ascii="Calibri" w:eastAsia="Calibri" w:hAnsi="Calibri" w:cs="Times New Roman"/>
          <w:noProof/>
          <w:lang w:eastAsia="ru-RU"/>
        </w:rPr>
        <w:drawing>
          <wp:anchor distT="73152" distB="97155" distL="211836" distR="208026" simplePos="0" relativeHeight="251661312" behindDoc="1" locked="0" layoutInCell="1" allowOverlap="1" wp14:anchorId="2BE9DFA5" wp14:editId="46358D7D">
            <wp:simplePos x="0" y="0"/>
            <wp:positionH relativeFrom="column">
              <wp:posOffset>165218</wp:posOffset>
            </wp:positionH>
            <wp:positionV relativeFrom="page">
              <wp:posOffset>5133975</wp:posOffset>
            </wp:positionV>
            <wp:extent cx="979200" cy="1267200"/>
            <wp:effectExtent l="133350" t="114300" r="106680" b="142875"/>
            <wp:wrapTight wrapText="bothSides">
              <wp:wrapPolygon edited="0">
                <wp:start x="-2521" y="-1949"/>
                <wp:lineTo x="-2942" y="21438"/>
                <wp:lineTo x="-1681" y="24036"/>
                <wp:lineTo x="22693" y="24036"/>
                <wp:lineTo x="23953" y="19814"/>
                <wp:lineTo x="23533" y="-1949"/>
                <wp:lineTo x="-2521" y="-1949"/>
              </wp:wrapPolygon>
            </wp:wrapTight>
            <wp:docPr id="232" name="Рисунок 232" descr="Картинки по запросу дмитрий борисович кабалевский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митрий борисович кабалевский фото"/>
                    <pic:cNvPicPr>
                      <a:picLocks noChangeAspect="1" noChangeArrowheads="1"/>
                    </pic:cNvPicPr>
                  </pic:nvPicPr>
                  <pic:blipFill>
                    <a:blip r:embed="rId62" cstate="print">
                      <a:extLst/>
                    </a:blip>
                    <a:srcRect/>
                    <a:stretch>
                      <a:fillRect/>
                    </a:stretch>
                  </pic:blipFill>
                  <pic:spPr bwMode="auto">
                    <a:xfrm>
                      <a:off x="0" y="0"/>
                      <a:ext cx="979200" cy="126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E05AF" w:rsidRPr="004E05AF">
        <w:rPr>
          <w:rFonts w:ascii="Times New Roman" w:eastAsia="Calibri" w:hAnsi="Times New Roman" w:cs="Times New Roman"/>
          <w:b/>
          <w:i/>
          <w:sz w:val="28"/>
          <w:szCs w:val="28"/>
          <w:lang w:val="uk-UA"/>
        </w:rPr>
        <w:t>Дмитро Борисович Кабалевський</w:t>
      </w:r>
      <w:r w:rsidR="004E05AF" w:rsidRPr="004E05AF">
        <w:rPr>
          <w:rFonts w:ascii="Times New Roman" w:eastAsia="Calibri" w:hAnsi="Times New Roman" w:cs="Times New Roman"/>
          <w:i/>
          <w:sz w:val="28"/>
          <w:szCs w:val="28"/>
          <w:lang w:val="uk-UA"/>
        </w:rPr>
        <w:t xml:space="preserve"> </w:t>
      </w:r>
      <w:r w:rsidR="004E05AF" w:rsidRPr="004E05AF">
        <w:rPr>
          <w:rFonts w:ascii="Times New Roman" w:eastAsia="Calibri" w:hAnsi="Times New Roman" w:cs="Times New Roman"/>
          <w:sz w:val="28"/>
          <w:szCs w:val="28"/>
          <w:lang w:val="uk-UA"/>
        </w:rPr>
        <w:t>(1904 – 1987) – російський композитор, педагог, диригент, академік, народний артист СРСР, автор педагогічної системи масового музичного виховання учнів.</w:t>
      </w:r>
    </w:p>
    <w:p w:rsidR="004E05AF" w:rsidRPr="004E05AF" w:rsidRDefault="0096561A" w:rsidP="004E05A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31" o:spid="_x0000_s1063" type="#_x0000_t202" style="position:absolute;left:0;text-align:left;margin-left:-115.1pt;margin-top:19.7pt;width:132pt;height:25.5pt;z-index:-251595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23 0 -123 20965 21600 20965 21600 0 -1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" stroked="f">
            <v:textbox>
              <w:txbxContent>
                <w:p w:rsidR="00EB5FB8" w:rsidRPr="00F90FFA" w:rsidRDefault="00EB5FB8" w:rsidP="004E05AF">
                  <w:pPr>
                    <w:rPr>
                      <w:sz w:val="24"/>
                      <w:szCs w:val="24"/>
                    </w:rPr>
                  </w:pPr>
                  <w:r w:rsidRPr="00F90FFA">
                    <w:rPr>
                      <w:rFonts w:ascii="Times New Roman" w:hAnsi="Times New Roman"/>
                      <w:i/>
                      <w:sz w:val="24"/>
                      <w:szCs w:val="24"/>
                      <w:lang w:val="uk-UA"/>
                    </w:rPr>
                    <w:t>Дмитро Кабалевський</w:t>
                  </w:r>
                </w:p>
              </w:txbxContent>
            </v:textbox>
            <w10:wrap type="tight"/>
          </v:shape>
        </w:pict>
      </w:r>
      <w:r w:rsidR="004E05AF" w:rsidRPr="004E05AF">
        <w:rPr>
          <w:rFonts w:ascii="Times New Roman" w:eastAsia="Calibri" w:hAnsi="Times New Roman" w:cs="Times New Roman"/>
          <w:sz w:val="28"/>
          <w:szCs w:val="28"/>
          <w:lang w:val="uk-UA"/>
        </w:rPr>
        <w:t>Середню освіту отримував у трикласному міському училищі</w:t>
      </w:r>
      <w:r w:rsidR="00B56B01">
        <w:rPr>
          <w:rFonts w:ascii="Times New Roman" w:eastAsia="Calibri" w:hAnsi="Times New Roman" w:cs="Times New Roman"/>
          <w:sz w:val="28"/>
          <w:szCs w:val="28"/>
          <w:lang w:val="uk-UA"/>
        </w:rPr>
        <w:t xml:space="preserve"> (м. Санкт-Петербург)</w:t>
      </w:r>
      <w:r w:rsidR="004E05AF" w:rsidRPr="004E05AF">
        <w:rPr>
          <w:rFonts w:ascii="Times New Roman" w:eastAsia="Calibri" w:hAnsi="Times New Roman" w:cs="Times New Roman"/>
          <w:sz w:val="28"/>
          <w:szCs w:val="28"/>
          <w:lang w:val="uk-UA"/>
        </w:rPr>
        <w:t>, 1-й Петроградській класичній гімназії, школі II ступеня №35</w:t>
      </w:r>
      <w:r w:rsidR="00B56B01">
        <w:rPr>
          <w:rFonts w:ascii="Times New Roman" w:eastAsia="Calibri" w:hAnsi="Times New Roman" w:cs="Times New Roman"/>
          <w:sz w:val="28"/>
          <w:szCs w:val="28"/>
          <w:lang w:val="uk-UA"/>
        </w:rPr>
        <w:t xml:space="preserve"> (м. Москва)</w:t>
      </w:r>
      <w:r w:rsidR="004E05AF"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Музичну освіту здобував у </w:t>
      </w:r>
      <w:r w:rsidR="006D3E93">
        <w:rPr>
          <w:rFonts w:ascii="Times New Roman" w:eastAsia="Calibri" w:hAnsi="Times New Roman" w:cs="Times New Roman"/>
          <w:sz w:val="28"/>
          <w:szCs w:val="28"/>
          <w:lang w:val="uk-UA"/>
        </w:rPr>
        <w:t xml:space="preserve">Московській </w:t>
      </w:r>
      <w:r w:rsidRPr="004E05AF">
        <w:rPr>
          <w:rFonts w:ascii="Times New Roman" w:eastAsia="Calibri" w:hAnsi="Times New Roman" w:cs="Times New Roman"/>
          <w:sz w:val="28"/>
          <w:szCs w:val="28"/>
          <w:lang w:val="uk-UA"/>
        </w:rPr>
        <w:t>музичній школі №3, музичному технікумі імені О. М. Скрябіна, Московській консерваторії на 2-х факультетах (композиторському та фортепіанному).</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Трудов</w:t>
      </w:r>
      <w:r w:rsidR="00AD5DC0">
        <w:rPr>
          <w:rFonts w:ascii="Times New Roman" w:eastAsia="Calibri" w:hAnsi="Times New Roman" w:cs="Times New Roman"/>
          <w:sz w:val="28"/>
          <w:szCs w:val="28"/>
          <w:lang w:val="uk-UA"/>
        </w:rPr>
        <w:t xml:space="preserve">у діяльність розпочав у 1922 р. – </w:t>
      </w:r>
      <w:r w:rsidRPr="004E05AF">
        <w:rPr>
          <w:rFonts w:ascii="Times New Roman" w:eastAsia="Calibri" w:hAnsi="Times New Roman" w:cs="Times New Roman"/>
          <w:sz w:val="28"/>
          <w:szCs w:val="28"/>
          <w:lang w:val="uk-UA"/>
        </w:rPr>
        <w:t>працював акомпаніатором, се</w:t>
      </w:r>
      <w:r w:rsidR="00AD5DC0">
        <w:rPr>
          <w:rFonts w:ascii="Times New Roman" w:eastAsia="Calibri" w:hAnsi="Times New Roman" w:cs="Times New Roman"/>
          <w:sz w:val="28"/>
          <w:szCs w:val="28"/>
          <w:lang w:val="uk-UA"/>
        </w:rPr>
        <w:t>кретарем і керівником справ у Музичному технікумі</w:t>
      </w:r>
      <w:r w:rsidRPr="004E05AF">
        <w:rPr>
          <w:rFonts w:ascii="Times New Roman" w:eastAsia="Calibri" w:hAnsi="Times New Roman" w:cs="Times New Roman"/>
          <w:sz w:val="28"/>
          <w:szCs w:val="28"/>
          <w:lang w:val="uk-UA"/>
        </w:rPr>
        <w:t xml:space="preserve"> ім. О. М. Скрябіна</w:t>
      </w:r>
      <w:r w:rsidR="006D3E93">
        <w:rPr>
          <w:rFonts w:ascii="Times New Roman" w:eastAsia="Calibri" w:hAnsi="Times New Roman" w:cs="Times New Roman"/>
          <w:sz w:val="28"/>
          <w:szCs w:val="28"/>
          <w:lang w:val="uk-UA"/>
        </w:rPr>
        <w:t xml:space="preserve"> (м. Москва)</w:t>
      </w:r>
      <w:r w:rsidRPr="004E05AF">
        <w:rPr>
          <w:rFonts w:ascii="Times New Roman" w:eastAsia="Calibri" w:hAnsi="Times New Roman" w:cs="Times New Roman"/>
          <w:sz w:val="28"/>
          <w:szCs w:val="28"/>
          <w:lang w:val="uk-UA"/>
        </w:rPr>
        <w:t xml:space="preserve">, з 1925 р. розпочав педагогічну діяльність. Писав власні музичні твори, виступав як піаніст і диригент, викладав в Московській консерваторії (з 1939 р. - професор по класу композиції), був концертмейстером в Центральному дитячому театрі; відповідальним редактором журналу </w:t>
      </w:r>
      <w:r w:rsidRPr="004E05AF">
        <w:rPr>
          <w:rFonts w:ascii="Times New Roman" w:eastAsia="Calibri" w:hAnsi="Times New Roman" w:cs="Times New Roman"/>
          <w:sz w:val="28"/>
          <w:szCs w:val="28"/>
          <w:lang w:val="uk-UA"/>
        </w:rPr>
        <w:lastRenderedPageBreak/>
        <w:t>«Радянська Музика» (1940-1947); редакторо</w:t>
      </w:r>
      <w:r w:rsidR="006D3E93">
        <w:rPr>
          <w:rFonts w:ascii="Times New Roman" w:eastAsia="Calibri" w:hAnsi="Times New Roman" w:cs="Times New Roman"/>
          <w:sz w:val="28"/>
          <w:szCs w:val="28"/>
          <w:lang w:val="uk-UA"/>
        </w:rPr>
        <w:t>м, завідувачем дитячої редакцієї</w:t>
      </w:r>
      <w:r w:rsidRPr="004E05AF">
        <w:rPr>
          <w:rFonts w:ascii="Times New Roman" w:eastAsia="Calibri" w:hAnsi="Times New Roman" w:cs="Times New Roman"/>
          <w:sz w:val="28"/>
          <w:szCs w:val="28"/>
          <w:lang w:val="uk-UA"/>
        </w:rPr>
        <w:t xml:space="preserve"> в Музичному державному видавництві; начальником Управління художнього мовлення Радіокомітету (1943-1945); працював у Всесоюзному комітеті з радіофікації і радіомовлення (1943-1950); завідуючим сектором музики в Інституті історії мистецтв Академії наук (нині Державний інститут мистецтвознавства) (1949-1952).</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Отримав світове визнання: з 1959 р. став почесним професором консерваторії в Мехіко (Мексіка), з 1969 р. – почесний член-кореспондент Берлінської Академії Мистецтв (Німеччина), з 1972 р. – почесний президент ІСМЕ (Міжнародне товариство музичної освіти при ЮНЕСКО), почесний член М</w:t>
      </w:r>
      <w:r w:rsidR="00AD5DC0">
        <w:rPr>
          <w:rFonts w:ascii="Times New Roman" w:eastAsia="Calibri" w:hAnsi="Times New Roman" w:cs="Times New Roman"/>
          <w:sz w:val="28"/>
          <w:szCs w:val="28"/>
          <w:lang w:val="uk-UA"/>
        </w:rPr>
        <w:t>іжнародного товариства імені З. </w:t>
      </w:r>
      <w:r w:rsidRPr="004E05AF">
        <w:rPr>
          <w:rFonts w:ascii="Times New Roman" w:eastAsia="Calibri" w:hAnsi="Times New Roman" w:cs="Times New Roman"/>
          <w:sz w:val="28"/>
          <w:szCs w:val="28"/>
          <w:lang w:val="uk-UA"/>
        </w:rPr>
        <w:t>Кодая (Угорщина).</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У 1973 році організував Лабораторію музичної освіти (в НДІ шкіл) і керував нею до 1983 року. Результат цієї роботи – </w:t>
      </w:r>
      <w:r w:rsidRPr="004E05AF">
        <w:rPr>
          <w:rFonts w:ascii="Times New Roman" w:eastAsia="Calibri" w:hAnsi="Times New Roman" w:cs="Times New Roman"/>
          <w:i/>
          <w:sz w:val="28"/>
          <w:szCs w:val="28"/>
          <w:lang w:val="uk-UA"/>
        </w:rPr>
        <w:t>концепція масового музичного виховання учнів і</w:t>
      </w:r>
      <w:r w:rsidRPr="004E05AF">
        <w:rPr>
          <w:rFonts w:ascii="Times New Roman" w:eastAsia="Calibri" w:hAnsi="Times New Roman" w:cs="Times New Roman"/>
          <w:sz w:val="28"/>
          <w:szCs w:val="28"/>
          <w:lang w:val="uk-UA"/>
        </w:rPr>
        <w:t xml:space="preserve"> </w:t>
      </w:r>
      <w:r w:rsidRPr="004E05AF">
        <w:rPr>
          <w:rFonts w:ascii="Times New Roman" w:eastAsia="Calibri" w:hAnsi="Times New Roman" w:cs="Times New Roman"/>
          <w:i/>
          <w:sz w:val="28"/>
          <w:szCs w:val="28"/>
          <w:lang w:val="uk-UA"/>
        </w:rPr>
        <w:t>нова програма з музики для загальноосвітньої школи</w:t>
      </w:r>
      <w:r w:rsidRPr="004E05AF">
        <w:rPr>
          <w:rFonts w:ascii="Times New Roman" w:eastAsia="Calibri" w:hAnsi="Times New Roman" w:cs="Times New Roman"/>
          <w:sz w:val="28"/>
          <w:szCs w:val="28"/>
          <w:lang w:val="uk-UA"/>
        </w:rPr>
        <w:t xml:space="preserve">. З 1983 року продовжував брати участь у роботі лабораторії як професор-консультант. З 1954 року </w:t>
      </w:r>
      <w:r w:rsidR="00AD5DC0" w:rsidRPr="00AD5DC0">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 член Колегії Міністерства культури; з 1982 року </w:t>
      </w:r>
      <w:r w:rsidR="00AD5DC0" w:rsidRPr="00AD5DC0">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 засновник і головний редактор журналу «Музика в школі».</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Композитор Д. Кабалевський писав майже у всіх жанрах музики, ним написані 4 симфонії, 5 опер, оперета, інструментальні концерти, квартети, кантати, вокальні цикли, музика до театральних </w:t>
      </w:r>
      <w:r w:rsidR="006D3E93">
        <w:rPr>
          <w:rFonts w:ascii="Times New Roman" w:eastAsia="Calibri" w:hAnsi="Times New Roman" w:cs="Times New Roman"/>
          <w:sz w:val="28"/>
          <w:szCs w:val="28"/>
          <w:lang w:val="uk-UA"/>
        </w:rPr>
        <w:t>вистав</w:t>
      </w:r>
      <w:r w:rsidR="00AD5DC0">
        <w:rPr>
          <w:rFonts w:ascii="Times New Roman" w:eastAsia="Calibri" w:hAnsi="Times New Roman" w:cs="Times New Roman"/>
          <w:sz w:val="28"/>
          <w:szCs w:val="28"/>
          <w:lang w:val="uk-UA"/>
        </w:rPr>
        <w:t xml:space="preserve"> і кінофільмів, фортепіанні п</w:t>
      </w:r>
      <w:r w:rsidR="00AD5DC0" w:rsidRPr="00AD5DC0">
        <w:rPr>
          <w:rFonts w:ascii="Times New Roman" w:eastAsia="Calibri" w:hAnsi="Times New Roman" w:cs="Times New Roman"/>
          <w:sz w:val="28"/>
          <w:szCs w:val="28"/>
          <w:lang w:val="uk-UA"/>
        </w:rPr>
        <w:t>’</w:t>
      </w:r>
      <w:r w:rsidRPr="004E05AF">
        <w:rPr>
          <w:rFonts w:ascii="Times New Roman" w:eastAsia="Calibri" w:hAnsi="Times New Roman" w:cs="Times New Roman"/>
          <w:sz w:val="28"/>
          <w:szCs w:val="28"/>
          <w:lang w:val="uk-UA"/>
        </w:rPr>
        <w:t xml:space="preserve">єси і пісні. Багато своїх творів </w:t>
      </w:r>
      <w:r w:rsidR="00AD5DC0">
        <w:rPr>
          <w:rFonts w:ascii="Times New Roman" w:eastAsia="Calibri" w:hAnsi="Times New Roman" w:cs="Times New Roman"/>
          <w:sz w:val="28"/>
          <w:szCs w:val="28"/>
          <w:lang w:val="uk-UA"/>
        </w:rPr>
        <w:t>Д. </w:t>
      </w:r>
      <w:r w:rsidRPr="004E05AF">
        <w:rPr>
          <w:rFonts w:ascii="Times New Roman" w:eastAsia="Calibri" w:hAnsi="Times New Roman" w:cs="Times New Roman"/>
          <w:sz w:val="28"/>
          <w:szCs w:val="28"/>
          <w:lang w:val="uk-UA"/>
        </w:rPr>
        <w:t>Кабалевський присвятив молодіжній темі.</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 xml:space="preserve">Науковець-педагог Д. Кабалевський розробив основні підходи до уроку музики як уроку мистецтва, акцентуючи увагу на емоційному, активному сприйнятті музики. </w:t>
      </w:r>
      <w:r w:rsidR="00AD5DC0">
        <w:rPr>
          <w:rFonts w:ascii="Times New Roman" w:eastAsia="Calibri" w:hAnsi="Times New Roman" w:cs="Times New Roman"/>
          <w:sz w:val="28"/>
          <w:szCs w:val="28"/>
          <w:lang w:val="uk-UA"/>
        </w:rPr>
        <w:t xml:space="preserve">Розроблені ним ключові підходи </w:t>
      </w:r>
      <w:r w:rsidRPr="004E05AF">
        <w:rPr>
          <w:rFonts w:ascii="Times New Roman" w:eastAsia="Calibri" w:hAnsi="Times New Roman" w:cs="Times New Roman"/>
          <w:sz w:val="28"/>
          <w:szCs w:val="28"/>
          <w:lang w:val="uk-UA"/>
        </w:rPr>
        <w:t>були висвітлені у працях: «Про трьох китів та про інші цікаві речі», «Як розповідати дітям про музику», «Виховання розуму і серця», «Ровесники» тощо.</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b/>
          <w:i/>
          <w:sz w:val="28"/>
          <w:szCs w:val="28"/>
          <w:lang w:val="uk-UA"/>
        </w:rPr>
        <w:t>Ольга Олександрівна Апраксина</w:t>
      </w:r>
      <w:r w:rsidRPr="004E05AF">
        <w:rPr>
          <w:rFonts w:ascii="Times New Roman" w:eastAsia="Calibri" w:hAnsi="Times New Roman" w:cs="Times New Roman"/>
          <w:sz w:val="28"/>
          <w:szCs w:val="28"/>
          <w:lang w:val="uk-UA"/>
        </w:rPr>
        <w:t xml:space="preserve"> -</w:t>
      </w:r>
      <w:r w:rsidRPr="004E05AF">
        <w:rPr>
          <w:rFonts w:ascii="Calibri" w:eastAsia="Calibri" w:hAnsi="Calibri" w:cs="Times New Roman"/>
          <w:lang w:val="uk-UA"/>
        </w:rPr>
        <w:t xml:space="preserve"> </w:t>
      </w:r>
      <w:r w:rsidRPr="004E05AF">
        <w:rPr>
          <w:rFonts w:ascii="Times New Roman" w:eastAsia="Calibri" w:hAnsi="Times New Roman" w:cs="Times New Roman"/>
          <w:sz w:val="28"/>
          <w:szCs w:val="28"/>
          <w:lang w:val="uk-UA"/>
        </w:rPr>
        <w:t xml:space="preserve">педагог-музикант, науковець, що систематизувала і узагальнила досвід музично-естетичного виховання молоді й розвитку музично-педагогічної освіти у ХХ столітті, обгрунтувала </w:t>
      </w:r>
      <w:r w:rsidRPr="004E05AF">
        <w:rPr>
          <w:rFonts w:ascii="Times New Roman" w:eastAsia="Calibri" w:hAnsi="Times New Roman" w:cs="Times New Roman"/>
          <w:sz w:val="28"/>
          <w:szCs w:val="28"/>
          <w:lang w:val="uk-UA"/>
        </w:rPr>
        <w:lastRenderedPageBreak/>
        <w:t xml:space="preserve">методологічні засади музичної педагогіки, охарактеризувала урок музики в системі шкільної освіти та запропонувала його класифікацію, упроваджувала комплексний підхід до навчання та розвитку, при якому без оволодіння навичками музикування неможливе повноцінне засвоєння естетичних критеріїв музики, автор підручників для студентів з вивчення курсу методики музичного виховання, праць: «З історії музичного виховання», «Нарис з історії художнього виховання в радянській школі» та ін. </w:t>
      </w:r>
    </w:p>
    <w:p w:rsidR="004E05AF" w:rsidRPr="004E05AF" w:rsidRDefault="0096561A" w:rsidP="004E05A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pict>
          <v:shape id="Надпись 230" o:spid="_x0000_s1064" type="#_x0000_t202" style="position:absolute;left:0;text-align:left;margin-left:3.35pt;margin-top:341.65pt;width:111pt;height:23.25pt;z-index:-251594240;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v-text-anchor:top" wrapcoords="-146 0 -146 20903 21600 20903 21600 0 -1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" stroked="f">
            <v:textbox>
              <w:txbxContent>
                <w:p w:rsidR="00EB5FB8" w:rsidRPr="00F3376E" w:rsidRDefault="00EB5FB8" w:rsidP="004E05AF">
                  <w:pPr>
                    <w:rPr>
                      <w:rFonts w:ascii="Times New Roman" w:hAnsi="Times New Roman"/>
                      <w:i/>
                      <w:sz w:val="24"/>
                      <w:szCs w:val="24"/>
                    </w:rPr>
                  </w:pPr>
                  <w:r w:rsidRPr="00F3376E">
                    <w:rPr>
                      <w:rFonts w:ascii="Times New Roman" w:hAnsi="Times New Roman"/>
                      <w:i/>
                      <w:sz w:val="24"/>
                      <w:szCs w:val="24"/>
                      <w:lang w:val="uk-UA"/>
                    </w:rPr>
                    <w:t>Людмила Школяр</w:t>
                  </w:r>
                </w:p>
              </w:txbxContent>
            </v:textbox>
            <w10:wrap type="tight" anchory="page"/>
          </v:shape>
        </w:pict>
      </w:r>
      <w:r w:rsidR="006D3E93" w:rsidRPr="004E05AF">
        <w:rPr>
          <w:rFonts w:ascii="Calibri" w:eastAsia="Calibri" w:hAnsi="Calibri" w:cs="Times New Roman"/>
          <w:noProof/>
          <w:lang w:eastAsia="ru-RU"/>
        </w:rPr>
        <w:drawing>
          <wp:anchor distT="162306" distB="188595" distL="198882" distR="185928" simplePos="0" relativeHeight="251672576" behindDoc="1" locked="0" layoutInCell="1" allowOverlap="0" wp14:anchorId="0F81D85E" wp14:editId="03564D78">
            <wp:simplePos x="0" y="0"/>
            <wp:positionH relativeFrom="column">
              <wp:posOffset>132808</wp:posOffset>
            </wp:positionH>
            <wp:positionV relativeFrom="page">
              <wp:posOffset>2920434</wp:posOffset>
            </wp:positionV>
            <wp:extent cx="968400" cy="1238400"/>
            <wp:effectExtent l="133350" t="114300" r="117475" b="152400"/>
            <wp:wrapTight wrapText="bothSides">
              <wp:wrapPolygon edited="0">
                <wp:start x="-2550" y="-1994"/>
                <wp:lineTo x="-2974" y="21600"/>
                <wp:lineTo x="-1700" y="24258"/>
                <wp:lineTo x="22946" y="24258"/>
                <wp:lineTo x="24220" y="20271"/>
                <wp:lineTo x="23795" y="-1994"/>
                <wp:lineTo x="-2550" y="-1994"/>
              </wp:wrapPolygon>
            </wp:wrapTight>
            <wp:docPr id="229" name="Рисунок 229" descr="Школяр Людмила Валентинов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Школяр Людмила Валентиновна"/>
                    <pic:cNvPicPr>
                      <a:picLocks noChangeAspect="1" noChangeArrowheads="1"/>
                    </pic:cNvPicPr>
                  </pic:nvPicPr>
                  <pic:blipFill rotWithShape="1">
                    <a:blip r:embed="rId63" cstate="print">
                      <a:extLst/>
                    </a:blip>
                    <a:srcRect l="6956" r="7826"/>
                    <a:stretch/>
                  </pic:blipFill>
                  <pic:spPr bwMode="auto">
                    <a:xfrm>
                      <a:off x="0" y="0"/>
                      <a:ext cx="968400" cy="12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4E05AF" w:rsidRPr="004E05AF">
        <w:rPr>
          <w:rFonts w:ascii="Times New Roman" w:eastAsia="Calibri" w:hAnsi="Times New Roman" w:cs="Times New Roman"/>
          <w:b/>
          <w:i/>
          <w:sz w:val="28"/>
          <w:szCs w:val="28"/>
          <w:lang w:val="uk-UA"/>
        </w:rPr>
        <w:t>Людмила Валентинівна Школяр</w:t>
      </w:r>
      <w:r w:rsidR="00F97FF3">
        <w:rPr>
          <w:rFonts w:ascii="Times New Roman" w:eastAsia="Calibri" w:hAnsi="Times New Roman" w:cs="Times New Roman"/>
          <w:sz w:val="28"/>
          <w:szCs w:val="28"/>
          <w:lang w:val="uk-UA"/>
        </w:rPr>
        <w:t xml:space="preserve"> – доктор педагогічних наук, </w:t>
      </w:r>
      <w:r w:rsidR="004E05AF" w:rsidRPr="004E05AF">
        <w:rPr>
          <w:rFonts w:ascii="Times New Roman" w:eastAsia="Calibri" w:hAnsi="Times New Roman" w:cs="Times New Roman"/>
          <w:sz w:val="28"/>
          <w:szCs w:val="28"/>
          <w:lang w:val="uk-UA"/>
        </w:rPr>
        <w:t>професор, академік, директор «Інституту художньої освіти», головний редактор журналу «Педагогіка мистецтва», автор підручників «Музичне мистецтво» (1-4 класи) і навчальних посібників з музичного мистецтва для загальноосвітньої школи.</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Будучи ученицею видатного композитора, академіка Д. Кабалевського, успішно розвиває його ідеї, очолюючи наукову школу вченого. Нею розроблена концепція і програма формування музичної культури школярів, дослідницький проект «Наукова школа Кабалевського: традиції і новаторство в педагогіці мистецтва», направлення (у співавторстві з В. Давидовим) педагогіки мистецтва на принципах розвиваючого навчання. Наукові інтереси Л. Школяр охоплюють широкий спектр проблем музично-естетичної освіти: питання художньої та навчальної діяльності, розробку нових підходів до викладання мистецтва в загальноосвітній і вищій школі, створення навчально-методичних комплектів з мистецтва нового покоління тощо.</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Основні праці: посібник «Теорія і методика музичної освіти дітей», навчально-методичні комплекти «Музичне мистецтво» для 1-4 класів: підручник, нотна хрестоматія, робочий зошит, методичний посібник</w:t>
      </w:r>
      <w:r w:rsidRPr="00F97FF3">
        <w:rPr>
          <w:rFonts w:ascii="Times New Roman" w:eastAsia="Calibri" w:hAnsi="Times New Roman" w:cs="Times New Roman"/>
          <w:sz w:val="28"/>
          <w:szCs w:val="28"/>
          <w:lang w:val="uk-UA"/>
        </w:rPr>
        <w:t xml:space="preserve"> </w:t>
      </w:r>
      <w:r w:rsidRPr="004E05AF">
        <w:rPr>
          <w:rFonts w:ascii="Times New Roman" w:eastAsia="Calibri" w:hAnsi="Times New Roman" w:cs="Times New Roman"/>
          <w:sz w:val="28"/>
          <w:szCs w:val="28"/>
          <w:lang w:val="uk-UA"/>
        </w:rPr>
        <w:t>«Мистецтво чути» та ін.</w:t>
      </w:r>
    </w:p>
    <w:p w:rsidR="004E05AF" w:rsidRPr="004E05AF" w:rsidRDefault="0096561A" w:rsidP="004E05AF">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en-US"/>
        </w:rPr>
        <w:lastRenderedPageBreak/>
        <w:pict>
          <v:shape id="Надпись 228" o:spid="_x0000_s1065" type="#_x0000_t202" style="position:absolute;left:0;text-align:left;margin-left:-3.6pt;margin-top:106.85pt;width:111.75pt;height:22.6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wrapcoords="-145 0 -145 20983 21600 20983 21600 0 -1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" stroked="f">
            <v:textbox>
              <w:txbxContent>
                <w:p w:rsidR="00EB5FB8" w:rsidRPr="00AD6B32" w:rsidRDefault="00EB5FB8" w:rsidP="004E05AF">
                  <w:pPr>
                    <w:rPr>
                      <w:rFonts w:ascii="Times New Roman" w:hAnsi="Times New Roman"/>
                      <w:sz w:val="24"/>
                      <w:szCs w:val="24"/>
                    </w:rPr>
                  </w:pPr>
                  <w:r w:rsidRPr="00AD6B32">
                    <w:rPr>
                      <w:rFonts w:ascii="Times New Roman" w:hAnsi="Times New Roman"/>
                      <w:sz w:val="24"/>
                      <w:szCs w:val="24"/>
                      <w:lang w:val="uk-UA"/>
                    </w:rPr>
                    <w:t>Едуард Абдуллін</w:t>
                  </w:r>
                </w:p>
              </w:txbxContent>
            </v:textbox>
            <w10:wrap type="tight"/>
          </v:shape>
        </w:pict>
      </w:r>
      <w:r w:rsidR="004E05AF" w:rsidRPr="004E05AF">
        <w:rPr>
          <w:rFonts w:ascii="Calibri" w:eastAsia="Calibri" w:hAnsi="Calibri" w:cs="Times New Roman"/>
          <w:noProof/>
          <w:lang w:eastAsia="ru-RU"/>
        </w:rPr>
        <w:drawing>
          <wp:anchor distT="67056" distB="93726" distL="215900" distR="212598" simplePos="0" relativeHeight="251651584" behindDoc="1" locked="0" layoutInCell="1" allowOverlap="1" wp14:anchorId="20E6945E" wp14:editId="48D68E39">
            <wp:simplePos x="0" y="0"/>
            <wp:positionH relativeFrom="column">
              <wp:posOffset>108003</wp:posOffset>
            </wp:positionH>
            <wp:positionV relativeFrom="page">
              <wp:posOffset>844510</wp:posOffset>
            </wp:positionV>
            <wp:extent cx="975360" cy="1234440"/>
            <wp:effectExtent l="133350" t="114300" r="110490" b="137160"/>
            <wp:wrapTight wrapText="bothSides">
              <wp:wrapPolygon edited="0">
                <wp:start x="-2531" y="-2000"/>
                <wp:lineTo x="-2953" y="21333"/>
                <wp:lineTo x="-1688" y="24000"/>
                <wp:lineTo x="22781" y="24000"/>
                <wp:lineTo x="24047" y="20333"/>
                <wp:lineTo x="23625" y="-2000"/>
                <wp:lineTo x="-2531" y="-2000"/>
              </wp:wrapPolygon>
            </wp:wrapTight>
            <wp:docPr id="227" name="Рисунок 227" descr="http://mpgu.su/wp-content/uploads/2014/10/Abdullin-Eduard-Borisovich_1-902x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pgu.su/wp-content/uploads/2014/10/Abdullin-Eduard-Borisovich_1-902x1024.jpg"/>
                    <pic:cNvPicPr>
                      <a:picLocks noChangeAspect="1" noChangeArrowheads="1"/>
                    </pic:cNvPicPr>
                  </pic:nvPicPr>
                  <pic:blipFill rotWithShape="1">
                    <a:blip r:embed="rId64" cstate="print">
                      <a:extLst/>
                    </a:blip>
                    <a:srcRect l="10606" r="6061" b="18558"/>
                    <a:stretch/>
                  </pic:blipFill>
                  <pic:spPr bwMode="auto">
                    <a:xfrm>
                      <a:off x="0" y="0"/>
                      <a:ext cx="975360" cy="123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4E05AF" w:rsidRPr="004E05AF">
        <w:rPr>
          <w:rFonts w:ascii="Times New Roman" w:eastAsia="Calibri" w:hAnsi="Times New Roman" w:cs="Times New Roman"/>
          <w:b/>
          <w:i/>
          <w:sz w:val="28"/>
          <w:szCs w:val="28"/>
          <w:lang w:val="uk-UA"/>
        </w:rPr>
        <w:t>Едуард Борисович Абдуллін</w:t>
      </w:r>
      <w:r w:rsidR="004E05AF" w:rsidRPr="004E05AF">
        <w:rPr>
          <w:rFonts w:ascii="Times New Roman" w:eastAsia="Calibri" w:hAnsi="Times New Roman" w:cs="Times New Roman"/>
          <w:sz w:val="28"/>
          <w:szCs w:val="28"/>
          <w:lang w:val="uk-UA"/>
        </w:rPr>
        <w:t xml:space="preserve"> </w:t>
      </w:r>
      <w:r w:rsidR="00F97FF3" w:rsidRPr="00F97FF3">
        <w:rPr>
          <w:rFonts w:ascii="Times New Roman" w:eastAsia="Calibri" w:hAnsi="Times New Roman" w:cs="Times New Roman"/>
          <w:sz w:val="28"/>
          <w:szCs w:val="28"/>
          <w:lang w:val="uk-UA"/>
        </w:rPr>
        <w:t>–</w:t>
      </w:r>
      <w:r w:rsidR="004E05AF" w:rsidRPr="004E05AF">
        <w:rPr>
          <w:rFonts w:ascii="Times New Roman" w:eastAsia="Calibri" w:hAnsi="Times New Roman" w:cs="Times New Roman"/>
          <w:sz w:val="28"/>
          <w:szCs w:val="28"/>
          <w:lang w:val="uk-UA"/>
        </w:rPr>
        <w:t xml:space="preserve"> доктор педагогічних наук, професор, хормейстер, педагог, член Нью-Йоркської Академії наук. Аспірант і докторант Д.</w:t>
      </w:r>
      <w:r w:rsidR="00BE6D4B">
        <w:rPr>
          <w:rFonts w:ascii="Times New Roman" w:eastAsia="Calibri" w:hAnsi="Times New Roman" w:cs="Times New Roman"/>
          <w:sz w:val="28"/>
          <w:szCs w:val="28"/>
          <w:lang w:val="uk-UA"/>
        </w:rPr>
        <w:t> </w:t>
      </w:r>
      <w:r w:rsidR="004E05AF" w:rsidRPr="004E05AF">
        <w:rPr>
          <w:rFonts w:ascii="Times New Roman" w:eastAsia="Calibri" w:hAnsi="Times New Roman" w:cs="Times New Roman"/>
          <w:sz w:val="28"/>
          <w:szCs w:val="28"/>
          <w:lang w:val="uk-UA"/>
        </w:rPr>
        <w:t>Б.</w:t>
      </w:r>
      <w:r w:rsidR="00BE6D4B">
        <w:rPr>
          <w:rFonts w:ascii="Times New Roman" w:eastAsia="Calibri" w:hAnsi="Times New Roman" w:cs="Times New Roman"/>
          <w:sz w:val="28"/>
          <w:szCs w:val="28"/>
          <w:lang w:val="uk-UA"/>
        </w:rPr>
        <w:t> </w:t>
      </w:r>
      <w:r w:rsidR="004E05AF" w:rsidRPr="004E05AF">
        <w:rPr>
          <w:rFonts w:ascii="Times New Roman" w:eastAsia="Calibri" w:hAnsi="Times New Roman" w:cs="Times New Roman"/>
          <w:sz w:val="28"/>
          <w:szCs w:val="28"/>
          <w:lang w:val="uk-UA"/>
        </w:rPr>
        <w:t>Кабалевского за фахом «Музична освіта».</w:t>
      </w:r>
      <w:r w:rsidR="004E05AF" w:rsidRPr="004E05AF">
        <w:rPr>
          <w:rFonts w:ascii="Calibri" w:eastAsia="Calibri" w:hAnsi="Calibri" w:cs="Times New Roman"/>
          <w:lang w:val="uk-UA"/>
        </w:rPr>
        <w:t xml:space="preserve"> </w:t>
      </w:r>
      <w:r w:rsidR="004E05AF" w:rsidRPr="004E05AF">
        <w:rPr>
          <w:rFonts w:ascii="Times New Roman" w:eastAsia="Calibri" w:hAnsi="Times New Roman" w:cs="Times New Roman"/>
          <w:sz w:val="28"/>
          <w:szCs w:val="28"/>
          <w:lang w:val="uk-UA"/>
        </w:rPr>
        <w:t>З 1974 по 1983 рік спільно з Д. Кабалевським створив програму з музики для школярів.</w:t>
      </w:r>
      <w:r w:rsidR="004E05AF" w:rsidRPr="004E05AF">
        <w:rPr>
          <w:rFonts w:ascii="Calibri" w:eastAsia="Calibri" w:hAnsi="Calibri" w:cs="Times New Roman"/>
        </w:rPr>
        <w:t xml:space="preserve"> </w:t>
      </w:r>
      <w:r w:rsidR="004E05AF" w:rsidRPr="004E05AF">
        <w:rPr>
          <w:rFonts w:ascii="Times New Roman" w:eastAsia="Calibri" w:hAnsi="Times New Roman" w:cs="Times New Roman"/>
          <w:sz w:val="28"/>
          <w:szCs w:val="28"/>
          <w:lang w:val="uk-UA"/>
        </w:rPr>
        <w:t>З 1977 по 1981 рік ведучий телевізійних передач «Учителю урок музики». Автор наукової школи «Методологія педагогіки музичної освіти». Ініціатор і засновник Міжнародного конкурсу «Учитель музики XXI століття імені Д. Б. Кабалевского»</w:t>
      </w:r>
      <w:r w:rsidR="004E05AF" w:rsidRPr="004E05AF">
        <w:rPr>
          <w:rFonts w:ascii="Times New Roman" w:eastAsia="Calibri" w:hAnsi="Times New Roman" w:cs="Times New Roman"/>
          <w:sz w:val="28"/>
          <w:szCs w:val="28"/>
        </w:rPr>
        <w:t xml:space="preserve"> [</w:t>
      </w:r>
      <w:r w:rsidR="00F97FF3">
        <w:rPr>
          <w:rFonts w:ascii="Times New Roman" w:eastAsia="Calibri" w:hAnsi="Times New Roman" w:cs="Times New Roman"/>
          <w:sz w:val="28"/>
          <w:szCs w:val="28"/>
          <w:lang w:val="uk-UA"/>
        </w:rPr>
        <w:t>89</w:t>
      </w:r>
      <w:r w:rsidR="004E05AF" w:rsidRPr="004E05AF">
        <w:rPr>
          <w:rFonts w:ascii="Times New Roman" w:eastAsia="Calibri" w:hAnsi="Times New Roman" w:cs="Times New Roman"/>
          <w:sz w:val="28"/>
          <w:szCs w:val="28"/>
        </w:rPr>
        <w:t>]</w:t>
      </w:r>
      <w:r w:rsidR="004E05AF" w:rsidRPr="004E05AF">
        <w:rPr>
          <w:rFonts w:ascii="Times New Roman" w:eastAsia="Calibri" w:hAnsi="Times New Roman" w:cs="Times New Roman"/>
          <w:sz w:val="28"/>
          <w:szCs w:val="28"/>
          <w:lang w:val="uk-UA"/>
        </w:rPr>
        <w:t>.</w:t>
      </w:r>
    </w:p>
    <w:p w:rsidR="004E05AF" w:rsidRPr="004E05AF" w:rsidRDefault="004E05AF" w:rsidP="004E05AF">
      <w:pPr>
        <w:spacing w:after="0" w:line="360" w:lineRule="auto"/>
        <w:ind w:firstLine="709"/>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Основні праці: «Теорія музичної освіти», «Методика музичної освіти», «Методологія педагогіки музичної освіти» та ін.</w:t>
      </w:r>
    </w:p>
    <w:p w:rsidR="004E05AF" w:rsidRPr="004E05AF" w:rsidRDefault="004E05AF" w:rsidP="004E05AF">
      <w:pPr>
        <w:spacing w:after="0" w:line="360" w:lineRule="auto"/>
        <w:ind w:firstLine="709"/>
        <w:jc w:val="both"/>
        <w:rPr>
          <w:rFonts w:ascii="Times New Roman" w:eastAsia="Calibri" w:hAnsi="Times New Roman" w:cs="Times New Roman"/>
          <w:b/>
          <w:sz w:val="28"/>
          <w:szCs w:val="28"/>
          <w:lang w:val="uk-UA" w:eastAsia="ru-RU"/>
        </w:rPr>
      </w:pPr>
      <w:r w:rsidRPr="004E05AF">
        <w:rPr>
          <w:rFonts w:ascii="Times New Roman" w:eastAsia="Calibri" w:hAnsi="Times New Roman" w:cs="Times New Roman"/>
          <w:b/>
          <w:sz w:val="28"/>
          <w:szCs w:val="28"/>
          <w:lang w:val="uk-UA" w:eastAsia="ru-RU"/>
        </w:rPr>
        <w:t>Висновки</w:t>
      </w:r>
    </w:p>
    <w:p w:rsidR="004E05AF" w:rsidRPr="004E05AF" w:rsidRDefault="00F97FF3" w:rsidP="004E05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ХХ століття - </w:t>
      </w:r>
      <w:r w:rsidR="004E05AF" w:rsidRPr="004E05AF">
        <w:rPr>
          <w:rFonts w:ascii="Times New Roman" w:eastAsia="Calibri" w:hAnsi="Times New Roman" w:cs="Times New Roman"/>
          <w:sz w:val="28"/>
          <w:szCs w:val="28"/>
          <w:lang w:val="uk-UA"/>
        </w:rPr>
        <w:t>період становлення національних систем освіти й виховання. У цей період важливу роль у естетичному вих</w:t>
      </w:r>
      <w:r>
        <w:rPr>
          <w:rFonts w:ascii="Times New Roman" w:eastAsia="Calibri" w:hAnsi="Times New Roman" w:cs="Times New Roman"/>
          <w:sz w:val="28"/>
          <w:szCs w:val="28"/>
          <w:lang w:val="uk-UA"/>
        </w:rPr>
        <w:t xml:space="preserve">ованні молоді відіграє музика: відкриваються заклади </w:t>
      </w:r>
      <w:r w:rsidR="004E05AF" w:rsidRPr="004E05AF">
        <w:rPr>
          <w:rFonts w:ascii="Times New Roman" w:eastAsia="Calibri" w:hAnsi="Times New Roman" w:cs="Times New Roman"/>
          <w:sz w:val="28"/>
          <w:szCs w:val="28"/>
          <w:lang w:val="uk-UA"/>
        </w:rPr>
        <w:t>музично-естетичного спрямування; у практику загальноосвітніх шкіл уводиться предмет «Співи», пізніше «Музика»; розробляються програми з музики,</w:t>
      </w:r>
      <w:r>
        <w:rPr>
          <w:rFonts w:ascii="Times New Roman" w:eastAsia="Calibri" w:hAnsi="Times New Roman" w:cs="Times New Roman"/>
          <w:sz w:val="28"/>
          <w:szCs w:val="28"/>
          <w:lang w:val="uk-UA"/>
        </w:rPr>
        <w:t xml:space="preserve"> методика музичного виховання, </w:t>
      </w:r>
      <w:r w:rsidR="004E05AF" w:rsidRPr="004E05AF">
        <w:rPr>
          <w:rFonts w:ascii="Times New Roman" w:eastAsia="Calibri" w:hAnsi="Times New Roman" w:cs="Times New Roman"/>
          <w:sz w:val="28"/>
          <w:szCs w:val="28"/>
          <w:lang w:val="uk-UA"/>
        </w:rPr>
        <w:t xml:space="preserve">висуваються вимоги до вчителя музики. </w:t>
      </w:r>
    </w:p>
    <w:p w:rsidR="004E05AF" w:rsidRPr="004E05AF" w:rsidRDefault="00BE6D4B" w:rsidP="004E05AF">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Шініці Судзукі</w:t>
      </w:r>
      <w:r w:rsidR="004E05AF" w:rsidRPr="004E05AF">
        <w:rPr>
          <w:rFonts w:ascii="Times New Roman" w:eastAsia="Calibri" w:hAnsi="Times New Roman" w:cs="Times New Roman"/>
          <w:sz w:val="28"/>
          <w:szCs w:val="28"/>
          <w:lang w:val="uk-UA"/>
        </w:rPr>
        <w:t xml:space="preserve"> – японський скрипаль, педагог-музикант, який розробив нову систему масового музичного виховання в основу якого покладено інструментальне (скрипкове) колективне музикування, власний метод навчання музики назвав</w:t>
      </w:r>
      <w:r>
        <w:rPr>
          <w:rFonts w:ascii="Times New Roman" w:eastAsia="Calibri" w:hAnsi="Times New Roman" w:cs="Times New Roman"/>
          <w:sz w:val="28"/>
          <w:szCs w:val="28"/>
          <w:lang w:val="uk-UA"/>
        </w:rPr>
        <w:t xml:space="preserve"> «методом виховання талантів». </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Марія Монтессорі</w:t>
      </w:r>
      <w:r w:rsidR="004E05AF" w:rsidRPr="004E05AF">
        <w:rPr>
          <w:rFonts w:ascii="Times New Roman" w:eastAsia="Calibri" w:hAnsi="Times New Roman" w:cs="Times New Roman"/>
          <w:sz w:val="28"/>
          <w:szCs w:val="28"/>
          <w:lang w:val="uk-UA"/>
        </w:rPr>
        <w:t xml:space="preserve"> – італійський лікар, педагог, автор педагогічної системи масового дошкільного музичного виховання дітей, що заснована на сенситивних періодах розвитку дитини і базується на ідеях вільного виховання (дитиноцентризму), неприпустимості будь-якого авторитарного тиску на дитину, поваги до її особистості.</w:t>
      </w:r>
    </w:p>
    <w:p w:rsidR="004E05AF" w:rsidRPr="004E05AF" w:rsidRDefault="004E05AF"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lastRenderedPageBreak/>
        <w:t>Валерій Брайнін – педагог-сольфеджист, музикознавець, композитор, автор системи розвитку музичного слуху, мислення й пам’яті, що нині з успіхом використовується в мережі музичних шкіл Європи, які працюють під його патронатом.</w:t>
      </w:r>
    </w:p>
    <w:p w:rsidR="004E05AF" w:rsidRPr="004E05AF" w:rsidRDefault="004E05AF"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Вальдорфська педагогіка, що розроблена австрійським мислителем Рудольфом Штайнером, ставить собі за мету розкриття прихованих здібностей людини за допомогою</w:t>
      </w:r>
      <w:r w:rsidR="00BE6D4B">
        <w:rPr>
          <w:rFonts w:ascii="Times New Roman" w:eastAsia="Calibri" w:hAnsi="Times New Roman" w:cs="Times New Roman"/>
          <w:sz w:val="28"/>
          <w:szCs w:val="28"/>
          <w:lang w:val="uk-UA"/>
        </w:rPr>
        <w:t xml:space="preserve"> системи спеціальних вправ (еври</w:t>
      </w:r>
      <w:r w:rsidRPr="004E05AF">
        <w:rPr>
          <w:rFonts w:ascii="Times New Roman" w:eastAsia="Calibri" w:hAnsi="Times New Roman" w:cs="Times New Roman"/>
          <w:sz w:val="28"/>
          <w:szCs w:val="28"/>
          <w:lang w:val="uk-UA"/>
        </w:rPr>
        <w:t>тміі, музики тощо).</w:t>
      </w:r>
    </w:p>
    <w:p w:rsidR="004E05AF" w:rsidRPr="004E05AF" w:rsidRDefault="004E05AF"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Станіслав і Валентина Шацькі - організатори дитячої літної трудової колонії «Бадьоре життя», що стала педагогічною лабораторією, в якій прищеплювалось дітям любов до народної пісні та класичної музики, виховувалось шанобливе ставлення до праці, формувалися музичні смаки і моральні цінності.</w:t>
      </w:r>
    </w:p>
    <w:p w:rsidR="004E05AF" w:rsidRPr="00BE6D4B" w:rsidRDefault="00F97FF3" w:rsidP="00BD67BE">
      <w:pPr>
        <w:numPr>
          <w:ilvl w:val="0"/>
          <w:numId w:val="58"/>
        </w:numPr>
        <w:spacing w:after="0" w:line="360" w:lineRule="auto"/>
        <w:contextualSpacing/>
        <w:jc w:val="both"/>
        <w:rPr>
          <w:rFonts w:ascii="Times New Roman" w:eastAsia="Calibri" w:hAnsi="Times New Roman" w:cs="Times New Roman"/>
          <w:sz w:val="28"/>
          <w:szCs w:val="28"/>
          <w:lang w:val="uk-UA"/>
        </w:rPr>
      </w:pPr>
      <w:r w:rsidRPr="00BE6D4B">
        <w:rPr>
          <w:rFonts w:ascii="Times New Roman" w:eastAsia="Calibri" w:hAnsi="Times New Roman" w:cs="Times New Roman"/>
          <w:sz w:val="28"/>
          <w:szCs w:val="28"/>
          <w:lang w:val="uk-UA"/>
        </w:rPr>
        <w:t>Б. </w:t>
      </w:r>
      <w:r w:rsidR="004E05AF" w:rsidRPr="00BE6D4B">
        <w:rPr>
          <w:rFonts w:ascii="Times New Roman" w:eastAsia="Calibri" w:hAnsi="Times New Roman" w:cs="Times New Roman"/>
          <w:sz w:val="28"/>
          <w:szCs w:val="28"/>
          <w:lang w:val="uk-UA"/>
        </w:rPr>
        <w:t>Асаф’єв – засновник музичної педагог</w:t>
      </w:r>
      <w:r w:rsidRPr="00BE6D4B">
        <w:rPr>
          <w:rFonts w:ascii="Times New Roman" w:eastAsia="Calibri" w:hAnsi="Times New Roman" w:cs="Times New Roman"/>
          <w:sz w:val="28"/>
          <w:szCs w:val="28"/>
          <w:lang w:val="uk-UA"/>
        </w:rPr>
        <w:t>іки</w:t>
      </w:r>
      <w:r w:rsidR="00BE6D4B">
        <w:rPr>
          <w:rFonts w:ascii="Times New Roman" w:eastAsia="Calibri" w:hAnsi="Times New Roman" w:cs="Times New Roman"/>
          <w:sz w:val="28"/>
          <w:szCs w:val="28"/>
          <w:lang w:val="uk-UA"/>
        </w:rPr>
        <w:t>,</w:t>
      </w:r>
      <w:r w:rsidRPr="00BE6D4B">
        <w:rPr>
          <w:rFonts w:ascii="Times New Roman" w:eastAsia="Calibri" w:hAnsi="Times New Roman" w:cs="Times New Roman"/>
          <w:sz w:val="28"/>
          <w:szCs w:val="28"/>
          <w:lang w:val="uk-UA"/>
        </w:rPr>
        <w:t xml:space="preserve"> виокремив основні принципи </w:t>
      </w:r>
      <w:r w:rsidR="004E05AF" w:rsidRPr="00BE6D4B">
        <w:rPr>
          <w:rFonts w:ascii="Times New Roman" w:eastAsia="Calibri" w:hAnsi="Times New Roman" w:cs="Times New Roman"/>
          <w:sz w:val="28"/>
          <w:szCs w:val="28"/>
          <w:lang w:val="uk-UA"/>
        </w:rPr>
        <w:t>навчання музики в школі: контраст і тотожність; художність; імпровізацію.</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 </w:t>
      </w:r>
      <w:r w:rsidR="004E05AF" w:rsidRPr="004E05AF">
        <w:rPr>
          <w:rFonts w:ascii="Times New Roman" w:eastAsia="Calibri" w:hAnsi="Times New Roman" w:cs="Times New Roman"/>
          <w:sz w:val="28"/>
          <w:szCs w:val="28"/>
          <w:lang w:val="uk-UA"/>
        </w:rPr>
        <w:t>Гродзенська – розробила метод слухання музики та методику слухання музики, яка охоплювала етапи: вступне слово вчителя; слухання музичного твору; аналіз, прослуханого твору; повторне слухання; підведення підсумку.</w:t>
      </w:r>
      <w:r w:rsidR="004E05AF" w:rsidRPr="004E05AF">
        <w:rPr>
          <w:rFonts w:ascii="Calibri" w:eastAsia="Calibri" w:hAnsi="Calibri" w:cs="Times New Roman"/>
        </w:rPr>
        <w:t xml:space="preserve"> </w:t>
      </w:r>
      <w:r w:rsidR="004E05AF" w:rsidRPr="004E05AF">
        <w:rPr>
          <w:rFonts w:ascii="Times New Roman" w:eastAsia="Calibri" w:hAnsi="Times New Roman" w:cs="Times New Roman"/>
          <w:sz w:val="28"/>
          <w:szCs w:val="28"/>
          <w:lang w:val="uk-UA"/>
        </w:rPr>
        <w:t>Сам процес слухання музики педагог порівнювала з формою сонатного алегро: вступ, експозиція, розробка, реприза і кода.</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w:t>
      </w:r>
      <w:r w:rsidR="004E05AF" w:rsidRPr="004E05AF">
        <w:rPr>
          <w:rFonts w:ascii="Times New Roman" w:eastAsia="Calibri" w:hAnsi="Times New Roman" w:cs="Times New Roman"/>
          <w:sz w:val="28"/>
          <w:szCs w:val="28"/>
          <w:lang w:val="uk-UA"/>
        </w:rPr>
        <w:t xml:space="preserve">Румер - послідовник системи ритмічного виховання </w:t>
      </w:r>
      <w:r>
        <w:rPr>
          <w:rFonts w:ascii="Times New Roman" w:eastAsia="Calibri" w:hAnsi="Times New Roman" w:cs="Times New Roman"/>
          <w:sz w:val="28"/>
          <w:szCs w:val="28"/>
          <w:lang w:val="uk-UA"/>
        </w:rPr>
        <w:t>Е. </w:t>
      </w:r>
      <w:r w:rsidR="004E05AF" w:rsidRPr="004E05AF">
        <w:rPr>
          <w:rFonts w:ascii="Times New Roman" w:eastAsia="Calibri" w:hAnsi="Times New Roman" w:cs="Times New Roman"/>
          <w:sz w:val="28"/>
          <w:szCs w:val="28"/>
          <w:lang w:val="uk-UA"/>
        </w:rPr>
        <w:t xml:space="preserve">Жака-Далькроза, впроваджувала методику ритмічної та пластичної імпровізації на уроках музичного мистецтва в </w:t>
      </w:r>
      <w:r>
        <w:rPr>
          <w:rFonts w:ascii="Times New Roman" w:eastAsia="Calibri" w:hAnsi="Times New Roman" w:cs="Times New Roman"/>
          <w:sz w:val="28"/>
          <w:szCs w:val="28"/>
          <w:lang w:val="uk-UA"/>
        </w:rPr>
        <w:t>школі</w:t>
      </w:r>
      <w:r w:rsidR="004E05AF" w:rsidRPr="004E05AF">
        <w:rPr>
          <w:rFonts w:ascii="Times New Roman" w:eastAsia="Calibri" w:hAnsi="Times New Roman" w:cs="Times New Roman"/>
          <w:sz w:val="28"/>
          <w:szCs w:val="28"/>
          <w:lang w:val="uk-UA"/>
        </w:rPr>
        <w:t>.</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 </w:t>
      </w:r>
      <w:r w:rsidR="004E05AF" w:rsidRPr="004E05AF">
        <w:rPr>
          <w:rFonts w:ascii="Times New Roman" w:eastAsia="Calibri" w:hAnsi="Times New Roman" w:cs="Times New Roman"/>
          <w:sz w:val="28"/>
          <w:szCs w:val="28"/>
          <w:lang w:val="uk-UA"/>
        </w:rPr>
        <w:t>Кабалевський –</w:t>
      </w:r>
      <w:r>
        <w:rPr>
          <w:rFonts w:ascii="Times New Roman" w:eastAsia="Calibri" w:hAnsi="Times New Roman" w:cs="Times New Roman"/>
          <w:sz w:val="28"/>
          <w:szCs w:val="28"/>
          <w:lang w:val="uk-UA"/>
        </w:rPr>
        <w:t xml:space="preserve"> </w:t>
      </w:r>
      <w:r w:rsidR="004E05AF" w:rsidRPr="004E05AF">
        <w:rPr>
          <w:rFonts w:ascii="Times New Roman" w:eastAsia="Calibri" w:hAnsi="Times New Roman" w:cs="Times New Roman"/>
          <w:sz w:val="28"/>
          <w:szCs w:val="28"/>
          <w:lang w:val="uk-UA"/>
        </w:rPr>
        <w:t>автор педагогічної системи масового музичного виховання учнів, розробив основні підходи до уроку музики як уроку мистецтва, акцентуючи увагу на емоційному, активному сприйнятті музики.</w:t>
      </w:r>
    </w:p>
    <w:p w:rsidR="004E05AF" w:rsidRPr="004E05AF" w:rsidRDefault="00F97FF3"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О. </w:t>
      </w:r>
      <w:r w:rsidR="004E05AF" w:rsidRPr="004E05AF">
        <w:rPr>
          <w:rFonts w:ascii="Times New Roman" w:eastAsia="Calibri" w:hAnsi="Times New Roman" w:cs="Times New Roman"/>
          <w:sz w:val="28"/>
          <w:szCs w:val="28"/>
          <w:lang w:val="uk-UA"/>
        </w:rPr>
        <w:t>Апраксина - педагог-музикант, науковець, що систематизувала і узагальнила досвід музично-естетичного виховання молоді й розвитку музично-педагогічної освіти у ХХ столітті.</w:t>
      </w:r>
    </w:p>
    <w:p w:rsidR="004E05AF" w:rsidRPr="004E05AF" w:rsidRDefault="004E05AF" w:rsidP="003D7DA3">
      <w:pPr>
        <w:numPr>
          <w:ilvl w:val="0"/>
          <w:numId w:val="58"/>
        </w:numPr>
        <w:spacing w:after="0" w:line="360" w:lineRule="auto"/>
        <w:contextualSpacing/>
        <w:jc w:val="both"/>
        <w:rPr>
          <w:rFonts w:ascii="Times New Roman" w:eastAsia="Calibri" w:hAnsi="Times New Roman" w:cs="Times New Roman"/>
          <w:sz w:val="28"/>
          <w:szCs w:val="28"/>
          <w:lang w:val="uk-UA"/>
        </w:rPr>
      </w:pPr>
      <w:r w:rsidRPr="004E05AF">
        <w:rPr>
          <w:rFonts w:ascii="Times New Roman" w:eastAsia="Calibri" w:hAnsi="Times New Roman" w:cs="Times New Roman"/>
          <w:sz w:val="28"/>
          <w:szCs w:val="28"/>
          <w:lang w:val="uk-UA"/>
        </w:rPr>
        <w:t>Сучасні науковці, педагоги-музикати (Л.</w:t>
      </w:r>
      <w:r w:rsidR="00F97FF3">
        <w:rPr>
          <w:rFonts w:ascii="Times New Roman" w:eastAsia="Calibri" w:hAnsi="Times New Roman" w:cs="Times New Roman"/>
          <w:sz w:val="28"/>
          <w:szCs w:val="28"/>
          <w:lang w:val="uk-UA"/>
        </w:rPr>
        <w:t> Школяр, Е. </w:t>
      </w:r>
      <w:r w:rsidRPr="004E05AF">
        <w:rPr>
          <w:rFonts w:ascii="Times New Roman" w:eastAsia="Calibri" w:hAnsi="Times New Roman" w:cs="Times New Roman"/>
          <w:sz w:val="28"/>
          <w:szCs w:val="28"/>
          <w:lang w:val="uk-UA"/>
        </w:rPr>
        <w:t>Абдуллін) – розвиваючі ідеї Д. Кабалевського, розробляють нові підходи до уроку музичного мистецтва як уроку мистецтва.</w:t>
      </w:r>
    </w:p>
    <w:p w:rsidR="009C42D0" w:rsidRPr="003E0738" w:rsidRDefault="009C42D0" w:rsidP="009C42D0">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F97FF3" w:rsidRDefault="00F97FF3" w:rsidP="003D7DA3">
      <w:pPr>
        <w:pStyle w:val="a3"/>
        <w:numPr>
          <w:ilvl w:val="0"/>
          <w:numId w:val="59"/>
        </w:numPr>
        <w:spacing w:after="0" w:line="360" w:lineRule="auto"/>
        <w:ind w:left="1701" w:hanging="992"/>
        <w:jc w:val="both"/>
        <w:rPr>
          <w:rFonts w:ascii="Times New Roman" w:hAnsi="Times New Roman"/>
          <w:sz w:val="28"/>
          <w:szCs w:val="28"/>
          <w:lang w:val="uk-UA"/>
        </w:rPr>
      </w:pPr>
      <w:r>
        <w:rPr>
          <w:rFonts w:ascii="Times New Roman" w:hAnsi="Times New Roman"/>
          <w:sz w:val="28"/>
          <w:szCs w:val="28"/>
          <w:lang w:val="uk-UA"/>
        </w:rPr>
        <w:t>Що є основою м</w:t>
      </w:r>
      <w:r w:rsidRPr="002F44AF">
        <w:rPr>
          <w:rFonts w:ascii="Times New Roman" w:hAnsi="Times New Roman"/>
          <w:sz w:val="28"/>
          <w:szCs w:val="28"/>
          <w:lang w:val="uk-UA"/>
        </w:rPr>
        <w:t>етод</w:t>
      </w:r>
      <w:r>
        <w:rPr>
          <w:rFonts w:ascii="Times New Roman" w:hAnsi="Times New Roman"/>
          <w:sz w:val="28"/>
          <w:szCs w:val="28"/>
          <w:lang w:val="uk-UA"/>
        </w:rPr>
        <w:t xml:space="preserve">у виховання талантів </w:t>
      </w:r>
      <w:r w:rsidRPr="002F44AF">
        <w:rPr>
          <w:rFonts w:ascii="Times New Roman" w:hAnsi="Times New Roman"/>
          <w:sz w:val="28"/>
          <w:szCs w:val="28"/>
          <w:lang w:val="uk-UA"/>
        </w:rPr>
        <w:t>Шініці Судзукі</w:t>
      </w:r>
      <w:r>
        <w:rPr>
          <w:rFonts w:ascii="Times New Roman" w:hAnsi="Times New Roman"/>
          <w:sz w:val="28"/>
          <w:szCs w:val="28"/>
          <w:lang w:val="uk-UA"/>
        </w:rPr>
        <w:t>?</w:t>
      </w:r>
    </w:p>
    <w:p w:rsidR="0042500D" w:rsidRDefault="00FE6CA1" w:rsidP="003D7DA3">
      <w:pPr>
        <w:pStyle w:val="a3"/>
        <w:numPr>
          <w:ilvl w:val="0"/>
          <w:numId w:val="59"/>
        </w:numPr>
        <w:spacing w:after="0" w:line="360" w:lineRule="auto"/>
        <w:ind w:left="1701" w:hanging="992"/>
        <w:jc w:val="both"/>
        <w:rPr>
          <w:rFonts w:ascii="Times New Roman" w:hAnsi="Times New Roman" w:cs="Times New Roman"/>
          <w:sz w:val="28"/>
          <w:szCs w:val="28"/>
          <w:lang w:val="uk-UA"/>
        </w:rPr>
      </w:pPr>
      <w:r>
        <w:rPr>
          <w:rFonts w:ascii="Times New Roman" w:hAnsi="Times New Roman" w:cs="Times New Roman"/>
          <w:sz w:val="28"/>
          <w:szCs w:val="28"/>
          <w:lang w:val="uk-UA"/>
        </w:rPr>
        <w:t>У чому особливості системи</w:t>
      </w:r>
      <w:r w:rsidRPr="00FE6CA1">
        <w:rPr>
          <w:rFonts w:ascii="Times New Roman" w:hAnsi="Times New Roman" w:cs="Times New Roman"/>
          <w:sz w:val="28"/>
          <w:szCs w:val="28"/>
          <w:lang w:val="uk-UA"/>
        </w:rPr>
        <w:t xml:space="preserve"> музичного виховання Марії Монтессорі</w:t>
      </w:r>
      <w:r>
        <w:rPr>
          <w:rFonts w:ascii="Times New Roman" w:hAnsi="Times New Roman" w:cs="Times New Roman"/>
          <w:sz w:val="28"/>
          <w:szCs w:val="28"/>
          <w:lang w:val="uk-UA"/>
        </w:rPr>
        <w:t>?</w:t>
      </w:r>
    </w:p>
    <w:p w:rsidR="0042500D" w:rsidRPr="0042500D" w:rsidRDefault="00F97FF3" w:rsidP="003D7DA3">
      <w:pPr>
        <w:pStyle w:val="a3"/>
        <w:numPr>
          <w:ilvl w:val="0"/>
          <w:numId w:val="59"/>
        </w:numPr>
        <w:spacing w:after="0" w:line="360" w:lineRule="auto"/>
        <w:ind w:left="1701" w:hanging="992"/>
        <w:jc w:val="both"/>
        <w:rPr>
          <w:rFonts w:ascii="Times New Roman" w:hAnsi="Times New Roman" w:cs="Times New Roman"/>
          <w:sz w:val="28"/>
          <w:szCs w:val="28"/>
          <w:lang w:val="uk-UA"/>
        </w:rPr>
      </w:pPr>
      <w:r w:rsidRPr="0042500D">
        <w:rPr>
          <w:rFonts w:ascii="Times New Roman" w:hAnsi="Times New Roman"/>
          <w:sz w:val="28"/>
          <w:szCs w:val="28"/>
          <w:lang w:val="uk-UA"/>
        </w:rPr>
        <w:t>Яким дитячим інструментам надавала перевагу М. Монтессорі? Чому?</w:t>
      </w:r>
    </w:p>
    <w:p w:rsidR="0042500D" w:rsidRPr="0042500D" w:rsidRDefault="00F97FF3" w:rsidP="003D7DA3">
      <w:pPr>
        <w:pStyle w:val="a3"/>
        <w:numPr>
          <w:ilvl w:val="0"/>
          <w:numId w:val="59"/>
        </w:numPr>
        <w:spacing w:after="0" w:line="360" w:lineRule="auto"/>
        <w:ind w:left="1701" w:hanging="992"/>
        <w:jc w:val="both"/>
        <w:rPr>
          <w:rFonts w:ascii="Times New Roman" w:hAnsi="Times New Roman" w:cs="Times New Roman"/>
          <w:sz w:val="28"/>
          <w:szCs w:val="28"/>
          <w:lang w:val="uk-UA"/>
        </w:rPr>
      </w:pPr>
      <w:r w:rsidRPr="0042500D">
        <w:rPr>
          <w:rFonts w:ascii="Times New Roman" w:hAnsi="Times New Roman"/>
          <w:sz w:val="28"/>
          <w:szCs w:val="28"/>
          <w:lang w:val="uk-UA"/>
        </w:rPr>
        <w:t>Дослід</w:t>
      </w:r>
      <w:r w:rsidR="0042500D">
        <w:rPr>
          <w:rFonts w:ascii="Times New Roman" w:hAnsi="Times New Roman"/>
          <w:sz w:val="28"/>
          <w:szCs w:val="28"/>
          <w:lang w:val="uk-UA"/>
        </w:rPr>
        <w:t>іть</w:t>
      </w:r>
      <w:r w:rsidRPr="0042500D">
        <w:rPr>
          <w:rFonts w:ascii="Times New Roman" w:hAnsi="Times New Roman"/>
          <w:sz w:val="28"/>
          <w:szCs w:val="28"/>
          <w:lang w:val="uk-UA"/>
        </w:rPr>
        <w:t xml:space="preserve"> Вальдорфську педагогіку і її підходи до музичного виховання.</w:t>
      </w:r>
    </w:p>
    <w:p w:rsidR="009C42D0" w:rsidRPr="0042500D" w:rsidRDefault="009C42D0" w:rsidP="003D7DA3">
      <w:pPr>
        <w:pStyle w:val="a3"/>
        <w:numPr>
          <w:ilvl w:val="0"/>
          <w:numId w:val="59"/>
        </w:numPr>
        <w:spacing w:after="0" w:line="360" w:lineRule="auto"/>
        <w:ind w:left="1701" w:hanging="992"/>
        <w:jc w:val="both"/>
        <w:rPr>
          <w:rFonts w:ascii="Times New Roman" w:hAnsi="Times New Roman" w:cs="Times New Roman"/>
          <w:sz w:val="28"/>
          <w:szCs w:val="28"/>
          <w:lang w:val="uk-UA"/>
        </w:rPr>
      </w:pPr>
      <w:r w:rsidRPr="0042500D">
        <w:rPr>
          <w:rFonts w:ascii="Times New Roman" w:hAnsi="Times New Roman" w:cs="Times New Roman"/>
          <w:sz w:val="28"/>
          <w:szCs w:val="28"/>
          <w:lang w:val="uk-UA"/>
        </w:rPr>
        <w:t xml:space="preserve">Яку систему зарубіжного музичного виховання впроваджувала </w:t>
      </w:r>
      <w:r w:rsidR="00F97FF3" w:rsidRPr="0042500D">
        <w:rPr>
          <w:rFonts w:ascii="Times New Roman" w:hAnsi="Times New Roman" w:cs="Times New Roman"/>
          <w:sz w:val="28"/>
          <w:szCs w:val="28"/>
          <w:lang w:val="uk-UA"/>
        </w:rPr>
        <w:t>М. </w:t>
      </w:r>
      <w:r w:rsidRPr="0042500D">
        <w:rPr>
          <w:rFonts w:ascii="Times New Roman" w:hAnsi="Times New Roman" w:cs="Times New Roman"/>
          <w:sz w:val="28"/>
          <w:szCs w:val="28"/>
          <w:lang w:val="uk-UA"/>
        </w:rPr>
        <w:t>Румер?</w:t>
      </w:r>
    </w:p>
    <w:p w:rsidR="00F97FF3" w:rsidRPr="003F3FB2" w:rsidRDefault="00F97FF3" w:rsidP="003D7DA3">
      <w:pPr>
        <w:pStyle w:val="a3"/>
        <w:numPr>
          <w:ilvl w:val="0"/>
          <w:numId w:val="59"/>
        </w:numPr>
        <w:spacing w:after="0" w:line="360" w:lineRule="auto"/>
        <w:ind w:left="1701" w:hanging="992"/>
        <w:jc w:val="both"/>
        <w:rPr>
          <w:rFonts w:ascii="Times New Roman" w:hAnsi="Times New Roman"/>
          <w:sz w:val="28"/>
          <w:szCs w:val="28"/>
          <w:lang w:val="uk-UA"/>
        </w:rPr>
      </w:pPr>
      <w:r w:rsidRPr="003F3FB2">
        <w:rPr>
          <w:rFonts w:ascii="Times New Roman" w:hAnsi="Times New Roman"/>
          <w:sz w:val="28"/>
          <w:szCs w:val="28"/>
          <w:lang w:val="uk-UA"/>
        </w:rPr>
        <w:t>Законспекту</w:t>
      </w:r>
      <w:r w:rsidR="0042500D">
        <w:rPr>
          <w:rFonts w:ascii="Times New Roman" w:hAnsi="Times New Roman"/>
          <w:sz w:val="28"/>
          <w:szCs w:val="28"/>
          <w:lang w:val="uk-UA"/>
        </w:rPr>
        <w:t>йте</w:t>
      </w:r>
      <w:r w:rsidRPr="003F3FB2">
        <w:rPr>
          <w:rFonts w:ascii="Times New Roman" w:hAnsi="Times New Roman"/>
          <w:sz w:val="28"/>
          <w:szCs w:val="28"/>
          <w:lang w:val="uk-UA"/>
        </w:rPr>
        <w:t xml:space="preserve"> класифікацію уроків музичного мистецтва</w:t>
      </w:r>
      <w:r>
        <w:rPr>
          <w:rFonts w:ascii="Times New Roman" w:hAnsi="Times New Roman"/>
          <w:sz w:val="28"/>
          <w:szCs w:val="28"/>
          <w:lang w:val="uk-UA"/>
        </w:rPr>
        <w:t>,</w:t>
      </w:r>
      <w:r w:rsidRPr="003F3FB2">
        <w:rPr>
          <w:rFonts w:ascii="Times New Roman" w:hAnsi="Times New Roman"/>
          <w:sz w:val="28"/>
          <w:szCs w:val="28"/>
          <w:lang w:val="uk-UA"/>
        </w:rPr>
        <w:t xml:space="preserve"> яку запропонувала</w:t>
      </w:r>
      <w:r w:rsidRPr="003F3FB2">
        <w:t xml:space="preserve"> </w:t>
      </w:r>
      <w:r>
        <w:rPr>
          <w:rFonts w:ascii="Times New Roman" w:hAnsi="Times New Roman"/>
          <w:sz w:val="28"/>
          <w:szCs w:val="28"/>
          <w:lang w:val="uk-UA"/>
        </w:rPr>
        <w:t>О. Апраксина,</w:t>
      </w:r>
      <w:r w:rsidRPr="003F3FB2">
        <w:rPr>
          <w:rFonts w:ascii="Times New Roman" w:hAnsi="Times New Roman"/>
          <w:sz w:val="28"/>
          <w:szCs w:val="28"/>
          <w:lang w:val="uk-UA"/>
        </w:rPr>
        <w:t xml:space="preserve"> та їх характерні </w:t>
      </w:r>
      <w:r>
        <w:rPr>
          <w:rFonts w:ascii="Times New Roman" w:hAnsi="Times New Roman"/>
          <w:sz w:val="28"/>
          <w:szCs w:val="28"/>
          <w:lang w:val="uk-UA"/>
        </w:rPr>
        <w:t>особливості</w:t>
      </w:r>
      <w:r w:rsidRPr="003F3FB2">
        <w:rPr>
          <w:rFonts w:ascii="Times New Roman" w:hAnsi="Times New Roman"/>
          <w:sz w:val="28"/>
          <w:szCs w:val="28"/>
          <w:lang w:val="uk-UA"/>
        </w:rPr>
        <w:t>.</w:t>
      </w:r>
    </w:p>
    <w:p w:rsidR="0042500D" w:rsidRDefault="00F97FF3" w:rsidP="003D7DA3">
      <w:pPr>
        <w:pStyle w:val="a3"/>
        <w:numPr>
          <w:ilvl w:val="0"/>
          <w:numId w:val="59"/>
        </w:numPr>
        <w:spacing w:after="0" w:line="360" w:lineRule="auto"/>
        <w:ind w:left="1701" w:hanging="992"/>
        <w:jc w:val="both"/>
        <w:rPr>
          <w:rFonts w:ascii="Times New Roman" w:hAnsi="Times New Roman"/>
          <w:sz w:val="28"/>
          <w:szCs w:val="28"/>
          <w:lang w:val="uk-UA"/>
        </w:rPr>
      </w:pPr>
      <w:r>
        <w:rPr>
          <w:rFonts w:ascii="Times New Roman" w:hAnsi="Times New Roman"/>
          <w:sz w:val="28"/>
          <w:szCs w:val="28"/>
          <w:lang w:val="uk-UA"/>
        </w:rPr>
        <w:t>Проаналізу</w:t>
      </w:r>
      <w:r w:rsidR="0042500D">
        <w:rPr>
          <w:rFonts w:ascii="Times New Roman" w:hAnsi="Times New Roman"/>
          <w:sz w:val="28"/>
          <w:szCs w:val="28"/>
          <w:lang w:val="uk-UA"/>
        </w:rPr>
        <w:t>йте</w:t>
      </w:r>
      <w:r>
        <w:rPr>
          <w:rFonts w:ascii="Times New Roman" w:hAnsi="Times New Roman"/>
          <w:sz w:val="28"/>
          <w:szCs w:val="28"/>
          <w:lang w:val="uk-UA"/>
        </w:rPr>
        <w:t xml:space="preserve"> підходи до музичного виховання у трудовій</w:t>
      </w:r>
      <w:r w:rsidRPr="00790650">
        <w:rPr>
          <w:rFonts w:ascii="Times New Roman" w:hAnsi="Times New Roman"/>
          <w:sz w:val="28"/>
          <w:szCs w:val="28"/>
          <w:lang w:val="uk-UA"/>
        </w:rPr>
        <w:t xml:space="preserve"> колонії «Бадьоре життя»</w:t>
      </w:r>
      <w:r>
        <w:rPr>
          <w:rFonts w:ascii="Times New Roman" w:hAnsi="Times New Roman"/>
          <w:sz w:val="28"/>
          <w:szCs w:val="28"/>
          <w:lang w:val="uk-UA"/>
        </w:rPr>
        <w:t>.</w:t>
      </w:r>
    </w:p>
    <w:p w:rsidR="0042500D" w:rsidRPr="0042500D" w:rsidRDefault="0042500D" w:rsidP="003D7DA3">
      <w:pPr>
        <w:pStyle w:val="a3"/>
        <w:numPr>
          <w:ilvl w:val="0"/>
          <w:numId w:val="59"/>
        </w:numPr>
        <w:spacing w:after="0" w:line="360" w:lineRule="auto"/>
        <w:ind w:left="1701" w:hanging="992"/>
        <w:jc w:val="both"/>
        <w:rPr>
          <w:rFonts w:ascii="Times New Roman" w:hAnsi="Times New Roman"/>
          <w:sz w:val="28"/>
          <w:szCs w:val="28"/>
          <w:lang w:val="uk-UA"/>
        </w:rPr>
      </w:pPr>
      <w:r w:rsidRPr="0042500D">
        <w:rPr>
          <w:rFonts w:ascii="Times New Roman" w:hAnsi="Times New Roman"/>
          <w:sz w:val="28"/>
          <w:szCs w:val="28"/>
          <w:lang w:val="uk-UA"/>
        </w:rPr>
        <w:t>Дослід</w:t>
      </w:r>
      <w:r>
        <w:rPr>
          <w:rFonts w:ascii="Times New Roman" w:hAnsi="Times New Roman"/>
          <w:sz w:val="28"/>
          <w:szCs w:val="28"/>
          <w:lang w:val="uk-UA"/>
        </w:rPr>
        <w:t>іть</w:t>
      </w:r>
      <w:r w:rsidRPr="0042500D">
        <w:rPr>
          <w:rFonts w:ascii="Times New Roman" w:hAnsi="Times New Roman"/>
          <w:sz w:val="28"/>
          <w:szCs w:val="28"/>
          <w:lang w:val="uk-UA"/>
        </w:rPr>
        <w:t xml:space="preserve"> творчу спадщину та </w:t>
      </w:r>
      <w:r>
        <w:rPr>
          <w:rFonts w:ascii="Times New Roman" w:hAnsi="Times New Roman"/>
          <w:sz w:val="28"/>
          <w:szCs w:val="28"/>
          <w:lang w:val="uk-UA"/>
        </w:rPr>
        <w:t>педагогічні ідеї Б. </w:t>
      </w:r>
      <w:r w:rsidRPr="0042500D">
        <w:rPr>
          <w:rFonts w:ascii="Times New Roman" w:hAnsi="Times New Roman"/>
          <w:sz w:val="28"/>
          <w:szCs w:val="28"/>
          <w:lang w:val="uk-UA"/>
        </w:rPr>
        <w:t>Асаф’єва.</w:t>
      </w:r>
    </w:p>
    <w:p w:rsidR="0042500D" w:rsidRPr="0042500D" w:rsidRDefault="0042500D" w:rsidP="003D7DA3">
      <w:pPr>
        <w:pStyle w:val="a3"/>
        <w:numPr>
          <w:ilvl w:val="0"/>
          <w:numId w:val="59"/>
        </w:numPr>
        <w:spacing w:after="0" w:line="360" w:lineRule="auto"/>
        <w:ind w:left="1701" w:hanging="992"/>
        <w:jc w:val="both"/>
        <w:rPr>
          <w:rFonts w:ascii="Times New Roman" w:eastAsia="Calibri" w:hAnsi="Times New Roman" w:cs="Times New Roman"/>
          <w:sz w:val="28"/>
          <w:szCs w:val="28"/>
          <w:lang w:val="uk-UA"/>
        </w:rPr>
      </w:pPr>
      <w:r w:rsidRPr="008E15AD">
        <w:rPr>
          <w:rFonts w:ascii="Times New Roman" w:hAnsi="Times New Roman"/>
          <w:sz w:val="28"/>
          <w:szCs w:val="28"/>
          <w:lang w:val="uk-UA"/>
        </w:rPr>
        <w:t>Дослід</w:t>
      </w:r>
      <w:r>
        <w:rPr>
          <w:rFonts w:ascii="Times New Roman" w:hAnsi="Times New Roman"/>
          <w:sz w:val="28"/>
          <w:szCs w:val="28"/>
          <w:lang w:val="uk-UA"/>
        </w:rPr>
        <w:t>іть</w:t>
      </w:r>
      <w:r w:rsidRPr="008E15AD">
        <w:rPr>
          <w:rFonts w:ascii="Times New Roman" w:hAnsi="Times New Roman"/>
          <w:sz w:val="28"/>
          <w:szCs w:val="28"/>
          <w:lang w:val="uk-UA"/>
        </w:rPr>
        <w:t xml:space="preserve"> життєвий </w:t>
      </w:r>
      <w:r>
        <w:rPr>
          <w:rFonts w:ascii="Times New Roman" w:hAnsi="Times New Roman"/>
          <w:sz w:val="28"/>
          <w:szCs w:val="28"/>
          <w:lang w:val="uk-UA"/>
        </w:rPr>
        <w:t>і творчий шлях Д. </w:t>
      </w:r>
      <w:r w:rsidRPr="008E15AD">
        <w:rPr>
          <w:rFonts w:ascii="Times New Roman" w:hAnsi="Times New Roman"/>
          <w:sz w:val="28"/>
          <w:szCs w:val="28"/>
          <w:lang w:val="uk-UA"/>
        </w:rPr>
        <w:t>Кабалевського</w:t>
      </w:r>
      <w:r>
        <w:rPr>
          <w:rFonts w:ascii="Times New Roman" w:hAnsi="Times New Roman" w:cs="Times New Roman"/>
          <w:sz w:val="28"/>
          <w:szCs w:val="28"/>
          <w:lang w:val="uk-UA"/>
        </w:rPr>
        <w:t>.</w:t>
      </w:r>
    </w:p>
    <w:p w:rsidR="0042500D" w:rsidRPr="0042500D" w:rsidRDefault="0042500D" w:rsidP="003D7DA3">
      <w:pPr>
        <w:pStyle w:val="a3"/>
        <w:numPr>
          <w:ilvl w:val="0"/>
          <w:numId w:val="59"/>
        </w:numPr>
        <w:spacing w:after="0" w:line="360" w:lineRule="auto"/>
        <w:ind w:left="1701" w:hanging="99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Познайомтесь</w:t>
      </w:r>
      <w:r w:rsidRPr="0042500D">
        <w:rPr>
          <w:rFonts w:ascii="Times New Roman" w:eastAsia="Calibri" w:hAnsi="Times New Roman" w:cs="Times New Roman"/>
          <w:sz w:val="28"/>
          <w:szCs w:val="28"/>
          <w:lang w:val="uk-UA"/>
        </w:rPr>
        <w:t xml:space="preserve"> з методикою слухання музики, яку запропонувала Н. Л. Гродзенська. Які етапи виділяє педагог у методиці слухання музики? Охарактеризуйте зміст кожного етапу.</w:t>
      </w:r>
    </w:p>
    <w:p w:rsidR="00BE6D4B" w:rsidRDefault="00BE6D4B" w:rsidP="0042500D">
      <w:pPr>
        <w:pStyle w:val="a3"/>
        <w:spacing w:after="0" w:line="360" w:lineRule="auto"/>
        <w:ind w:left="0"/>
        <w:jc w:val="both"/>
        <w:rPr>
          <w:rFonts w:ascii="Times New Roman" w:hAnsi="Times New Roman" w:cs="Times New Roman"/>
          <w:b/>
          <w:sz w:val="28"/>
          <w:szCs w:val="28"/>
          <w:lang w:val="uk-UA"/>
        </w:rPr>
      </w:pPr>
    </w:p>
    <w:p w:rsidR="00BE6D4B" w:rsidRDefault="00BE6D4B" w:rsidP="0042500D">
      <w:pPr>
        <w:pStyle w:val="a3"/>
        <w:spacing w:after="0" w:line="360" w:lineRule="auto"/>
        <w:ind w:left="0"/>
        <w:jc w:val="both"/>
        <w:rPr>
          <w:rFonts w:ascii="Times New Roman" w:hAnsi="Times New Roman" w:cs="Times New Roman"/>
          <w:b/>
          <w:sz w:val="28"/>
          <w:szCs w:val="28"/>
          <w:lang w:val="uk-UA"/>
        </w:rPr>
      </w:pPr>
    </w:p>
    <w:p w:rsidR="00BE6D4B" w:rsidRDefault="00BE6D4B" w:rsidP="0042500D">
      <w:pPr>
        <w:pStyle w:val="a3"/>
        <w:spacing w:after="0" w:line="360" w:lineRule="auto"/>
        <w:ind w:left="0"/>
        <w:jc w:val="both"/>
        <w:rPr>
          <w:rFonts w:ascii="Times New Roman" w:hAnsi="Times New Roman" w:cs="Times New Roman"/>
          <w:b/>
          <w:sz w:val="28"/>
          <w:szCs w:val="28"/>
          <w:lang w:val="uk-UA"/>
        </w:rPr>
      </w:pPr>
    </w:p>
    <w:p w:rsidR="00BE6D4B" w:rsidRDefault="00BE6D4B" w:rsidP="0042500D">
      <w:pPr>
        <w:pStyle w:val="a3"/>
        <w:spacing w:after="0" w:line="360" w:lineRule="auto"/>
        <w:ind w:left="0"/>
        <w:jc w:val="both"/>
        <w:rPr>
          <w:rFonts w:ascii="Times New Roman" w:hAnsi="Times New Roman" w:cs="Times New Roman"/>
          <w:b/>
          <w:sz w:val="28"/>
          <w:szCs w:val="28"/>
          <w:lang w:val="uk-UA"/>
        </w:rPr>
      </w:pPr>
    </w:p>
    <w:p w:rsidR="009C42D0" w:rsidRDefault="009C42D0" w:rsidP="0042500D">
      <w:pPr>
        <w:pStyle w:val="a3"/>
        <w:spacing w:after="0" w:line="360" w:lineRule="auto"/>
        <w:ind w:left="0"/>
        <w:jc w:val="both"/>
        <w:rPr>
          <w:rFonts w:ascii="Times New Roman" w:hAnsi="Times New Roman" w:cs="Times New Roman"/>
          <w:b/>
          <w:sz w:val="28"/>
          <w:szCs w:val="28"/>
          <w:lang w:val="uk-UA"/>
        </w:rPr>
      </w:pPr>
      <w:r w:rsidRPr="003E0738">
        <w:rPr>
          <w:rFonts w:ascii="Times New Roman" w:hAnsi="Times New Roman" w:cs="Times New Roman"/>
          <w:b/>
          <w:sz w:val="28"/>
          <w:szCs w:val="28"/>
          <w:lang w:val="uk-UA"/>
        </w:rPr>
        <w:lastRenderedPageBreak/>
        <w:t>Перевірочні тести</w:t>
      </w:r>
    </w:p>
    <w:p w:rsidR="0081241C" w:rsidRPr="00DE11A1" w:rsidRDefault="0081241C" w:rsidP="0081241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42500D" w:rsidRDefault="0042500D" w:rsidP="003D7DA3">
      <w:pPr>
        <w:pStyle w:val="a3"/>
        <w:numPr>
          <w:ilvl w:val="0"/>
          <w:numId w:val="60"/>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Японський педагог, розробник власної системи</w:t>
      </w:r>
      <w:r w:rsidRPr="00FE6CA1">
        <w:rPr>
          <w:rFonts w:ascii="Times New Roman" w:hAnsi="Times New Roman"/>
          <w:sz w:val="28"/>
          <w:szCs w:val="28"/>
          <w:lang w:val="uk-UA"/>
        </w:rPr>
        <w:t xml:space="preserve"> масового музичного виховання</w:t>
      </w:r>
      <w:r>
        <w:rPr>
          <w:rFonts w:ascii="Times New Roman" w:hAnsi="Times New Roman"/>
          <w:sz w:val="28"/>
          <w:szCs w:val="28"/>
          <w:lang w:val="uk-UA"/>
        </w:rPr>
        <w:t>, в основу якої</w:t>
      </w:r>
      <w:r w:rsidRPr="00FE6CA1">
        <w:rPr>
          <w:rFonts w:ascii="Times New Roman" w:hAnsi="Times New Roman"/>
          <w:sz w:val="28"/>
          <w:szCs w:val="28"/>
          <w:lang w:val="uk-UA"/>
        </w:rPr>
        <w:t xml:space="preserve"> покладено інструментальне (скрипкове) колективне музикування</w:t>
      </w:r>
      <w:r>
        <w:rPr>
          <w:rFonts w:ascii="Times New Roman" w:hAnsi="Times New Roman"/>
          <w:sz w:val="28"/>
          <w:szCs w:val="28"/>
          <w:lang w:val="uk-UA"/>
        </w:rPr>
        <w:t>:</w:t>
      </w:r>
    </w:p>
    <w:p w:rsidR="0042500D" w:rsidRDefault="0042500D" w:rsidP="0042500D">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А) М. Басьо; Б) К. Хокусай; </w:t>
      </w:r>
      <w:r w:rsidRPr="00EB5839">
        <w:rPr>
          <w:rFonts w:ascii="Times New Roman" w:hAnsi="Times New Roman"/>
          <w:sz w:val="28"/>
          <w:szCs w:val="28"/>
          <w:lang w:val="uk-UA"/>
        </w:rPr>
        <w:t>В) Ш. Судзукі</w:t>
      </w:r>
      <w:r>
        <w:rPr>
          <w:rFonts w:ascii="Times New Roman" w:hAnsi="Times New Roman"/>
          <w:sz w:val="28"/>
          <w:szCs w:val="28"/>
          <w:lang w:val="uk-UA"/>
        </w:rPr>
        <w:t>; Г) К. Оно; Д) Х. Сайто</w:t>
      </w:r>
    </w:p>
    <w:p w:rsidR="0042500D" w:rsidRPr="0042500D" w:rsidRDefault="0042500D" w:rsidP="003D7DA3">
      <w:pPr>
        <w:numPr>
          <w:ilvl w:val="0"/>
          <w:numId w:val="60"/>
        </w:numPr>
        <w:spacing w:after="0" w:line="360" w:lineRule="auto"/>
        <w:ind w:left="0" w:firstLine="0"/>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Музикознавець, академік, критик, ініціатор створення народних музичних шкіл для дітей і дорослих:</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 xml:space="preserve">А) В. Шацька; </w:t>
      </w:r>
      <w:r w:rsidRPr="00EB5839">
        <w:rPr>
          <w:rFonts w:ascii="Times New Roman" w:eastAsia="Calibri" w:hAnsi="Times New Roman" w:cs="Times New Roman"/>
          <w:sz w:val="28"/>
          <w:szCs w:val="28"/>
          <w:lang w:val="uk-UA"/>
        </w:rPr>
        <w:t>Б) Б. Асаф’єв;</w:t>
      </w:r>
      <w:r w:rsidRPr="0042500D">
        <w:rPr>
          <w:rFonts w:ascii="Times New Roman" w:eastAsia="Calibri" w:hAnsi="Times New Roman" w:cs="Times New Roman"/>
          <w:sz w:val="28"/>
          <w:szCs w:val="28"/>
          <w:lang w:val="uk-UA"/>
        </w:rPr>
        <w:t xml:space="preserve"> В) Б. Яворський; Г) Д. Кабалевський; Д) К. Стеценко</w:t>
      </w:r>
    </w:p>
    <w:p w:rsidR="0042500D" w:rsidRPr="0042500D" w:rsidRDefault="0042500D" w:rsidP="003D7DA3">
      <w:pPr>
        <w:numPr>
          <w:ilvl w:val="0"/>
          <w:numId w:val="60"/>
        </w:numPr>
        <w:spacing w:after="0" w:line="36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 </w:t>
      </w:r>
      <w:r w:rsidRPr="0042500D">
        <w:rPr>
          <w:rFonts w:ascii="Times New Roman" w:eastAsia="Calibri" w:hAnsi="Times New Roman" w:cs="Times New Roman"/>
          <w:sz w:val="28"/>
          <w:szCs w:val="28"/>
          <w:lang w:val="uk-UA"/>
        </w:rPr>
        <w:t>Судзукі порівнював методику навчання музики з методикою навчання:</w:t>
      </w:r>
    </w:p>
    <w:p w:rsidR="0042500D" w:rsidRPr="0042500D" w:rsidRDefault="0042500D" w:rsidP="0042500D">
      <w:pPr>
        <w:spacing w:after="0" w:line="360" w:lineRule="auto"/>
        <w:ind w:left="720"/>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t>А) мови</w:t>
      </w:r>
      <w:r w:rsidRPr="0042500D">
        <w:rPr>
          <w:rFonts w:ascii="Times New Roman" w:eastAsia="Calibri" w:hAnsi="Times New Roman" w:cs="Times New Roman"/>
          <w:sz w:val="28"/>
          <w:szCs w:val="28"/>
          <w:lang w:val="uk-UA"/>
        </w:rPr>
        <w:t>; Б) хореографії; В) математики; Г) малювання; Д) фізкультури</w:t>
      </w:r>
    </w:p>
    <w:p w:rsidR="0042500D" w:rsidRPr="0042500D" w:rsidRDefault="0042500D" w:rsidP="003D7DA3">
      <w:pPr>
        <w:numPr>
          <w:ilvl w:val="0"/>
          <w:numId w:val="60"/>
        </w:numPr>
        <w:spacing w:after="0" w:line="360" w:lineRule="auto"/>
        <w:ind w:left="0" w:firstLine="0"/>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Педагог, науковець-дослідник, організатор агітбригад, ініціатор створення при консерваторіях музично-педагогічних факультетів та дитячого радіомовлення:</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А</w:t>
      </w:r>
      <w:r>
        <w:rPr>
          <w:rFonts w:ascii="Times New Roman" w:eastAsia="Calibri" w:hAnsi="Times New Roman" w:cs="Times New Roman"/>
          <w:sz w:val="28"/>
          <w:szCs w:val="28"/>
          <w:lang w:val="uk-UA"/>
        </w:rPr>
        <w:t xml:space="preserve">) Б. Асаф’єв; Б) Б. Яворський; </w:t>
      </w:r>
      <w:r w:rsidRPr="00EB5839">
        <w:rPr>
          <w:rFonts w:ascii="Times New Roman" w:eastAsia="Calibri" w:hAnsi="Times New Roman" w:cs="Times New Roman"/>
          <w:sz w:val="28"/>
          <w:szCs w:val="28"/>
          <w:lang w:val="uk-UA"/>
        </w:rPr>
        <w:t>В) В. Шацька;</w:t>
      </w:r>
      <w:r w:rsidRPr="0042500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Г) Д. Кабалевський; Д) М. </w:t>
      </w:r>
      <w:r w:rsidRPr="0042500D">
        <w:rPr>
          <w:rFonts w:ascii="Times New Roman" w:eastAsia="Calibri" w:hAnsi="Times New Roman" w:cs="Times New Roman"/>
          <w:sz w:val="28"/>
          <w:szCs w:val="28"/>
          <w:lang w:val="uk-UA"/>
        </w:rPr>
        <w:t>Румер</w:t>
      </w:r>
    </w:p>
    <w:p w:rsidR="0042500D" w:rsidRPr="0042500D" w:rsidRDefault="0042500D" w:rsidP="0042500D">
      <w:pPr>
        <w:spacing w:after="0" w:line="360" w:lineRule="auto"/>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5. Зарубіжну систему масового дошкільного музичного виховання, що заснована на сенситивних періодах розвитку дитини, розробив(ла):</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 xml:space="preserve">А) М. Румер; </w:t>
      </w:r>
      <w:r w:rsidRPr="00EB5839">
        <w:rPr>
          <w:rFonts w:ascii="Times New Roman" w:eastAsia="Calibri" w:hAnsi="Times New Roman" w:cs="Times New Roman"/>
          <w:sz w:val="28"/>
          <w:szCs w:val="28"/>
          <w:lang w:val="uk-UA"/>
        </w:rPr>
        <w:t>Б) М. Монтессо</w:t>
      </w:r>
      <w:r w:rsidRPr="0042500D">
        <w:rPr>
          <w:rFonts w:ascii="Times New Roman" w:eastAsia="Calibri" w:hAnsi="Times New Roman" w:cs="Times New Roman"/>
          <w:b/>
          <w:sz w:val="28"/>
          <w:szCs w:val="28"/>
          <w:lang w:val="uk-UA"/>
        </w:rPr>
        <w:t>рі</w:t>
      </w:r>
      <w:r w:rsidRPr="0042500D">
        <w:rPr>
          <w:rFonts w:ascii="Times New Roman" w:eastAsia="Calibri" w:hAnsi="Times New Roman" w:cs="Times New Roman"/>
          <w:sz w:val="28"/>
          <w:szCs w:val="28"/>
          <w:lang w:val="uk-UA"/>
        </w:rPr>
        <w:t>; В)</w:t>
      </w:r>
      <w:r w:rsidRPr="0042500D">
        <w:rPr>
          <w:rFonts w:ascii="Calibri" w:eastAsia="Calibri" w:hAnsi="Calibri" w:cs="Times New Roman"/>
        </w:rPr>
        <w:t xml:space="preserve"> </w:t>
      </w:r>
      <w:r>
        <w:rPr>
          <w:rFonts w:ascii="Times New Roman" w:eastAsia="Calibri" w:hAnsi="Times New Roman" w:cs="Times New Roman"/>
          <w:sz w:val="28"/>
          <w:szCs w:val="28"/>
          <w:lang w:val="uk-UA"/>
        </w:rPr>
        <w:t>В. </w:t>
      </w:r>
      <w:r w:rsidRPr="0042500D">
        <w:rPr>
          <w:rFonts w:ascii="Times New Roman" w:eastAsia="Calibri" w:hAnsi="Times New Roman" w:cs="Times New Roman"/>
          <w:sz w:val="28"/>
          <w:szCs w:val="28"/>
          <w:lang w:val="uk-UA"/>
        </w:rPr>
        <w:t>Шацька</w:t>
      </w:r>
      <w:r>
        <w:rPr>
          <w:rFonts w:ascii="Times New Roman" w:eastAsia="Calibri" w:hAnsi="Times New Roman" w:cs="Times New Roman"/>
          <w:sz w:val="28"/>
          <w:szCs w:val="28"/>
          <w:lang w:val="uk-UA"/>
        </w:rPr>
        <w:t>; Г) Ш. Судзукі; Д) Н.</w:t>
      </w:r>
      <w:r>
        <w:rPr>
          <w:rFonts w:ascii="Times New Roman" w:eastAsia="Calibri" w:hAnsi="Times New Roman" w:cs="Times New Roman"/>
          <w:sz w:val="28"/>
          <w:szCs w:val="28"/>
        </w:rPr>
        <w:t> </w:t>
      </w:r>
      <w:r w:rsidRPr="0042500D">
        <w:rPr>
          <w:rFonts w:ascii="Times New Roman" w:eastAsia="Calibri" w:hAnsi="Times New Roman" w:cs="Times New Roman"/>
          <w:sz w:val="28"/>
          <w:szCs w:val="28"/>
          <w:lang w:val="uk-UA"/>
        </w:rPr>
        <w:t>Гродзенська</w:t>
      </w:r>
    </w:p>
    <w:p w:rsidR="0042500D" w:rsidRPr="0042500D" w:rsidRDefault="00C156ED" w:rsidP="0042500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0042500D" w:rsidRPr="0042500D">
        <w:rPr>
          <w:rFonts w:ascii="Times New Roman" w:eastAsia="Calibri" w:hAnsi="Times New Roman" w:cs="Times New Roman"/>
          <w:sz w:val="28"/>
          <w:szCs w:val="28"/>
          <w:lang w:val="uk-UA"/>
        </w:rPr>
        <w:t>Педагог, науковець, що наполяга</w:t>
      </w:r>
      <w:r w:rsidR="00BE6D4B">
        <w:rPr>
          <w:rFonts w:ascii="Times New Roman" w:eastAsia="Calibri" w:hAnsi="Times New Roman" w:cs="Times New Roman"/>
          <w:sz w:val="28"/>
          <w:szCs w:val="28"/>
          <w:lang w:val="uk-UA"/>
        </w:rPr>
        <w:t>в(</w:t>
      </w:r>
      <w:r w:rsidR="0042500D" w:rsidRPr="0042500D">
        <w:rPr>
          <w:rFonts w:ascii="Times New Roman" w:eastAsia="Calibri" w:hAnsi="Times New Roman" w:cs="Times New Roman"/>
          <w:sz w:val="28"/>
          <w:szCs w:val="28"/>
          <w:lang w:val="uk-UA"/>
        </w:rPr>
        <w:t>ла</w:t>
      </w:r>
      <w:r w:rsidR="00BE6D4B">
        <w:rPr>
          <w:rFonts w:ascii="Times New Roman" w:eastAsia="Calibri" w:hAnsi="Times New Roman" w:cs="Times New Roman"/>
          <w:sz w:val="28"/>
          <w:szCs w:val="28"/>
          <w:lang w:val="uk-UA"/>
        </w:rPr>
        <w:t>)</w:t>
      </w:r>
      <w:r w:rsidR="0042500D" w:rsidRPr="0042500D">
        <w:rPr>
          <w:rFonts w:ascii="Times New Roman" w:eastAsia="Calibri" w:hAnsi="Times New Roman" w:cs="Times New Roman"/>
          <w:sz w:val="28"/>
          <w:szCs w:val="28"/>
          <w:lang w:val="uk-UA"/>
        </w:rPr>
        <w:t xml:space="preserve"> на вихованні у дітей </w:t>
      </w:r>
      <w:r w:rsidR="0042500D" w:rsidRPr="0042500D">
        <w:rPr>
          <w:rFonts w:ascii="Times New Roman" w:eastAsia="Calibri" w:hAnsi="Times New Roman" w:cs="Times New Roman"/>
          <w:i/>
          <w:sz w:val="28"/>
          <w:szCs w:val="28"/>
          <w:lang w:val="uk-UA"/>
        </w:rPr>
        <w:t>свідомого ставлення</w:t>
      </w:r>
      <w:r w:rsidR="0042500D" w:rsidRPr="0042500D">
        <w:rPr>
          <w:rFonts w:ascii="Times New Roman" w:eastAsia="Calibri" w:hAnsi="Times New Roman" w:cs="Times New Roman"/>
          <w:sz w:val="28"/>
          <w:szCs w:val="28"/>
          <w:lang w:val="uk-UA"/>
        </w:rPr>
        <w:t xml:space="preserve"> до музики через засвоєння основних понять і засобів музичної виразності:</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 xml:space="preserve">А) Б. Яворський; </w:t>
      </w:r>
      <w:r w:rsidRPr="00EB5839">
        <w:rPr>
          <w:rFonts w:ascii="Times New Roman" w:eastAsia="Calibri" w:hAnsi="Times New Roman" w:cs="Times New Roman"/>
          <w:sz w:val="28"/>
          <w:szCs w:val="28"/>
          <w:lang w:val="uk-UA"/>
        </w:rPr>
        <w:t>Б) М. Румер;</w:t>
      </w:r>
      <w:r w:rsidRPr="0042500D">
        <w:rPr>
          <w:rFonts w:ascii="Times New Roman" w:eastAsia="Calibri" w:hAnsi="Times New Roman" w:cs="Times New Roman"/>
          <w:sz w:val="28"/>
          <w:szCs w:val="28"/>
          <w:lang w:val="uk-UA"/>
        </w:rPr>
        <w:t xml:space="preserve"> В) </w:t>
      </w:r>
      <w:r w:rsidRPr="0042500D">
        <w:rPr>
          <w:rFonts w:ascii="Times New Roman" w:eastAsia="Calibri" w:hAnsi="Times New Roman" w:cs="Times New Roman"/>
          <w:color w:val="FF0000"/>
          <w:sz w:val="28"/>
          <w:szCs w:val="28"/>
          <w:lang w:val="uk-UA"/>
        </w:rPr>
        <w:t xml:space="preserve"> </w:t>
      </w:r>
      <w:r w:rsidRPr="0042500D">
        <w:rPr>
          <w:rFonts w:ascii="Times New Roman" w:eastAsia="Calibri" w:hAnsi="Times New Roman" w:cs="Times New Roman"/>
          <w:sz w:val="28"/>
          <w:szCs w:val="28"/>
          <w:lang w:val="uk-UA"/>
        </w:rPr>
        <w:t>Д. Кабалевський; Г) В. Шацька; Д) Б. Асаф’єв</w:t>
      </w:r>
    </w:p>
    <w:p w:rsidR="0042500D" w:rsidRPr="0042500D" w:rsidRDefault="0042500D" w:rsidP="0042500D">
      <w:pPr>
        <w:spacing w:after="0" w:line="360" w:lineRule="auto"/>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7. Педагог-музикант, розробник методики слухання музики в школі:</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t>А) Н. Гродзенська;</w:t>
      </w:r>
      <w:r>
        <w:rPr>
          <w:rFonts w:ascii="Times New Roman" w:eastAsia="Calibri" w:hAnsi="Times New Roman" w:cs="Times New Roman"/>
          <w:sz w:val="28"/>
          <w:szCs w:val="28"/>
          <w:lang w:val="uk-UA"/>
        </w:rPr>
        <w:t xml:space="preserve"> </w:t>
      </w:r>
      <w:r w:rsidRPr="0042500D">
        <w:rPr>
          <w:rFonts w:ascii="Times New Roman" w:eastAsia="Calibri" w:hAnsi="Times New Roman" w:cs="Times New Roman"/>
          <w:sz w:val="28"/>
          <w:szCs w:val="28"/>
          <w:lang w:val="uk-UA"/>
        </w:rPr>
        <w:t>Б) Д. Кабалевський; В) </w:t>
      </w:r>
      <w:r w:rsidRPr="0042500D">
        <w:rPr>
          <w:rFonts w:ascii="Times New Roman" w:eastAsia="Calibri" w:hAnsi="Times New Roman" w:cs="Times New Roman"/>
          <w:color w:val="FF0000"/>
          <w:sz w:val="28"/>
          <w:szCs w:val="28"/>
          <w:lang w:val="uk-UA"/>
        </w:rPr>
        <w:t xml:space="preserve"> </w:t>
      </w:r>
      <w:r w:rsidRPr="0042500D">
        <w:rPr>
          <w:rFonts w:ascii="Times New Roman" w:eastAsia="Calibri" w:hAnsi="Times New Roman" w:cs="Times New Roman"/>
          <w:sz w:val="28"/>
          <w:szCs w:val="28"/>
          <w:lang w:val="uk-UA"/>
        </w:rPr>
        <w:t>М. Румер; Г) В. Шацька; Д) Б. Асаф’єв</w:t>
      </w:r>
    </w:p>
    <w:p w:rsidR="0042500D" w:rsidRPr="0042500D" w:rsidRDefault="0042500D" w:rsidP="0042500D">
      <w:pPr>
        <w:spacing w:after="0" w:line="360" w:lineRule="auto"/>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lastRenderedPageBreak/>
        <w:t>8. Науковець, педагог, що систематизував(ла) і узагальнив(ла) досвід музично-естетичного виховання молоді й розвитку музично-педагогічної освіти у ХХ столітті, автор праць: «З історії музичного виховання», «Нарис з історії художнього виховання в радянській школі» та ін.:</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А) М. Румер; Б) Б. Асаф’єв; В) </w:t>
      </w:r>
      <w:r w:rsidRPr="0042500D">
        <w:rPr>
          <w:rFonts w:ascii="Times New Roman" w:eastAsia="Calibri" w:hAnsi="Times New Roman" w:cs="Times New Roman"/>
          <w:color w:val="FF0000"/>
          <w:sz w:val="28"/>
          <w:szCs w:val="28"/>
          <w:lang w:val="uk-UA"/>
        </w:rPr>
        <w:t xml:space="preserve"> </w:t>
      </w:r>
      <w:r w:rsidRPr="0042500D">
        <w:rPr>
          <w:rFonts w:ascii="Times New Roman" w:eastAsia="Calibri" w:hAnsi="Times New Roman" w:cs="Times New Roman"/>
          <w:sz w:val="28"/>
          <w:szCs w:val="28"/>
          <w:lang w:val="uk-UA"/>
        </w:rPr>
        <w:t xml:space="preserve">Н. Гродзенська; </w:t>
      </w:r>
      <w:r w:rsidRPr="00EB5839">
        <w:rPr>
          <w:rFonts w:ascii="Times New Roman" w:eastAsia="Calibri" w:hAnsi="Times New Roman" w:cs="Times New Roman"/>
          <w:sz w:val="28"/>
          <w:szCs w:val="28"/>
          <w:lang w:val="uk-UA"/>
        </w:rPr>
        <w:t>Г) О. Апраксина;</w:t>
      </w:r>
      <w:r w:rsidRPr="0042500D">
        <w:rPr>
          <w:rFonts w:ascii="Times New Roman" w:eastAsia="Calibri" w:hAnsi="Times New Roman" w:cs="Times New Roman"/>
          <w:sz w:val="28"/>
          <w:szCs w:val="28"/>
          <w:lang w:val="uk-UA"/>
        </w:rPr>
        <w:t xml:space="preserve"> Д)  В. Шацька</w:t>
      </w:r>
    </w:p>
    <w:p w:rsidR="0042500D" w:rsidRPr="0042500D" w:rsidRDefault="00C156ED" w:rsidP="0042500D">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r w:rsidR="00150DB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2500D" w:rsidRPr="0042500D">
        <w:rPr>
          <w:rFonts w:ascii="Times New Roman" w:eastAsia="Calibri" w:hAnsi="Times New Roman" w:cs="Times New Roman"/>
          <w:sz w:val="28"/>
          <w:szCs w:val="28"/>
          <w:lang w:val="uk-UA"/>
        </w:rPr>
        <w:t>М. Монтессорі вказувала, що розвитку звуковисотного, інтонаційного і тембрового слуху найкраще сприяє робота з:</w:t>
      </w:r>
    </w:p>
    <w:p w:rsidR="0042500D" w:rsidRPr="0042500D" w:rsidRDefault="0042500D" w:rsidP="0042500D">
      <w:pPr>
        <w:spacing w:after="0" w:line="360" w:lineRule="auto"/>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 xml:space="preserve"> А) барабанами; </w:t>
      </w:r>
      <w:r w:rsidRPr="00EB5839">
        <w:rPr>
          <w:rFonts w:ascii="Times New Roman" w:eastAsia="Calibri" w:hAnsi="Times New Roman" w:cs="Times New Roman"/>
          <w:sz w:val="28"/>
          <w:szCs w:val="28"/>
          <w:lang w:val="uk-UA"/>
        </w:rPr>
        <w:t>Б) дзвіночками;</w:t>
      </w:r>
      <w:r w:rsidRPr="0042500D">
        <w:rPr>
          <w:rFonts w:ascii="Times New Roman" w:eastAsia="Calibri" w:hAnsi="Times New Roman" w:cs="Times New Roman"/>
          <w:sz w:val="28"/>
          <w:szCs w:val="28"/>
          <w:lang w:val="uk-UA"/>
        </w:rPr>
        <w:t xml:space="preserve"> В) маракасами; Г) трубою; Д) кастаньєтами.</w:t>
      </w:r>
    </w:p>
    <w:p w:rsidR="0042500D" w:rsidRPr="0042500D" w:rsidRDefault="00C156ED" w:rsidP="0042500D">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w:t>
      </w:r>
      <w:r w:rsidR="0042500D" w:rsidRPr="0042500D">
        <w:rPr>
          <w:rFonts w:ascii="Times New Roman" w:eastAsia="Calibri" w:hAnsi="Times New Roman" w:cs="Times New Roman"/>
          <w:sz w:val="28"/>
          <w:szCs w:val="28"/>
          <w:lang w:val="uk-UA"/>
        </w:rPr>
        <w:t>Методику слухання музики, що містить етапи: вступне слово вчителя, саме слухання, аналіз твору, повторне слухання, а сам процес слухання музики порівнювала з формою сонатного алегро, розробила:</w:t>
      </w:r>
    </w:p>
    <w:p w:rsidR="0042500D" w:rsidRPr="0042500D" w:rsidRDefault="0042500D" w:rsidP="0042500D">
      <w:pPr>
        <w:spacing w:after="0" w:line="360" w:lineRule="auto"/>
        <w:ind w:left="567"/>
        <w:contextualSpacing/>
        <w:jc w:val="both"/>
        <w:rPr>
          <w:rFonts w:ascii="Times New Roman" w:eastAsia="Calibri" w:hAnsi="Times New Roman" w:cs="Times New Roman"/>
          <w:sz w:val="28"/>
          <w:szCs w:val="28"/>
          <w:lang w:val="uk-UA"/>
        </w:rPr>
      </w:pPr>
      <w:r w:rsidRPr="0042500D">
        <w:rPr>
          <w:rFonts w:ascii="Times New Roman" w:eastAsia="Calibri" w:hAnsi="Times New Roman" w:cs="Times New Roman"/>
          <w:sz w:val="28"/>
          <w:szCs w:val="28"/>
          <w:lang w:val="uk-UA"/>
        </w:rPr>
        <w:t>А) В. Шацька; Б) Д. Кабалевський; В) </w:t>
      </w:r>
      <w:r w:rsidRPr="0042500D">
        <w:rPr>
          <w:rFonts w:ascii="Times New Roman" w:eastAsia="Calibri" w:hAnsi="Times New Roman" w:cs="Times New Roman"/>
          <w:color w:val="FF0000"/>
          <w:sz w:val="28"/>
          <w:szCs w:val="28"/>
          <w:lang w:val="uk-UA"/>
        </w:rPr>
        <w:t xml:space="preserve"> </w:t>
      </w:r>
      <w:r w:rsidRPr="0042500D">
        <w:rPr>
          <w:rFonts w:ascii="Times New Roman" w:eastAsia="Calibri" w:hAnsi="Times New Roman" w:cs="Times New Roman"/>
          <w:sz w:val="28"/>
          <w:szCs w:val="28"/>
          <w:lang w:val="uk-UA"/>
        </w:rPr>
        <w:t xml:space="preserve">М. Румер; </w:t>
      </w:r>
      <w:r w:rsidRPr="00EB5839">
        <w:rPr>
          <w:rFonts w:ascii="Times New Roman" w:eastAsia="Calibri" w:hAnsi="Times New Roman" w:cs="Times New Roman"/>
          <w:sz w:val="28"/>
          <w:szCs w:val="28"/>
          <w:lang w:val="uk-UA"/>
        </w:rPr>
        <w:t>Г) Н. Гродзенська;</w:t>
      </w:r>
      <w:r w:rsidRPr="0042500D">
        <w:rPr>
          <w:rFonts w:ascii="Times New Roman" w:eastAsia="Calibri" w:hAnsi="Times New Roman" w:cs="Times New Roman"/>
          <w:sz w:val="28"/>
          <w:szCs w:val="28"/>
          <w:lang w:val="uk-UA"/>
        </w:rPr>
        <w:t xml:space="preserve">  Д) Б. Асаф’єв</w:t>
      </w:r>
    </w:p>
    <w:p w:rsidR="00D700F1" w:rsidRPr="0019127B" w:rsidRDefault="00D700F1" w:rsidP="00094CDD">
      <w:pPr>
        <w:spacing w:after="0" w:line="360" w:lineRule="auto"/>
        <w:ind w:firstLine="709"/>
        <w:jc w:val="both"/>
        <w:rPr>
          <w:rFonts w:ascii="Times New Roman" w:hAnsi="Times New Roman" w:cs="Times New Roman"/>
          <w:b/>
          <w:i/>
          <w:sz w:val="28"/>
          <w:szCs w:val="28"/>
          <w:lang w:val="uk-UA"/>
        </w:rPr>
      </w:pPr>
    </w:p>
    <w:p w:rsidR="003D4AE3" w:rsidRPr="003F0E7E" w:rsidRDefault="00113379" w:rsidP="003D4AE3">
      <w:pPr>
        <w:spacing w:after="0"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Тема 16</w:t>
      </w:r>
      <w:r w:rsidR="003F0E7E" w:rsidRPr="00CE6F02">
        <w:rPr>
          <w:rFonts w:ascii="Times New Roman" w:hAnsi="Times New Roman" w:cs="Times New Roman"/>
          <w:b/>
          <w:i/>
          <w:sz w:val="32"/>
          <w:szCs w:val="32"/>
          <w:lang w:val="uk-UA"/>
        </w:rPr>
        <w:t xml:space="preserve">. </w:t>
      </w:r>
      <w:r w:rsidR="00D469AD" w:rsidRPr="00D469AD">
        <w:rPr>
          <w:rFonts w:ascii="Times New Roman" w:hAnsi="Times New Roman" w:cs="Times New Roman"/>
          <w:b/>
          <w:i/>
          <w:sz w:val="32"/>
          <w:szCs w:val="32"/>
          <w:lang w:val="uk-UA"/>
        </w:rPr>
        <w:t xml:space="preserve">Провідні українські педагоги-музиканти </w:t>
      </w:r>
      <w:r w:rsidR="00D469AD">
        <w:rPr>
          <w:rFonts w:ascii="Times New Roman" w:hAnsi="Times New Roman" w:cs="Times New Roman"/>
          <w:b/>
          <w:i/>
          <w:sz w:val="32"/>
          <w:szCs w:val="32"/>
          <w:lang w:val="uk-UA"/>
        </w:rPr>
        <w:t xml:space="preserve">ХХ </w:t>
      </w:r>
      <w:r w:rsidR="00EB5839">
        <w:rPr>
          <w:rFonts w:ascii="Times New Roman" w:hAnsi="Times New Roman" w:cs="Times New Roman"/>
          <w:b/>
          <w:i/>
          <w:sz w:val="32"/>
          <w:szCs w:val="32"/>
          <w:lang w:val="uk-UA"/>
        </w:rPr>
        <w:t>–</w:t>
      </w:r>
      <w:r w:rsidR="00D469AD">
        <w:rPr>
          <w:rFonts w:ascii="Times New Roman" w:hAnsi="Times New Roman" w:cs="Times New Roman"/>
          <w:b/>
          <w:i/>
          <w:sz w:val="32"/>
          <w:szCs w:val="32"/>
          <w:lang w:val="uk-UA"/>
        </w:rPr>
        <w:t xml:space="preserve"> </w:t>
      </w:r>
      <w:r w:rsidR="00EB5839">
        <w:rPr>
          <w:rFonts w:ascii="Times New Roman" w:hAnsi="Times New Roman" w:cs="Times New Roman"/>
          <w:b/>
          <w:i/>
          <w:sz w:val="32"/>
          <w:szCs w:val="32"/>
          <w:lang w:val="uk-UA"/>
        </w:rPr>
        <w:t>ХХІ </w:t>
      </w:r>
      <w:r w:rsidR="00D469AD" w:rsidRPr="00D469AD">
        <w:rPr>
          <w:rFonts w:ascii="Times New Roman" w:hAnsi="Times New Roman" w:cs="Times New Roman"/>
          <w:b/>
          <w:i/>
          <w:sz w:val="32"/>
          <w:szCs w:val="32"/>
          <w:lang w:val="uk-UA"/>
        </w:rPr>
        <w:t>століття та їх</w:t>
      </w:r>
      <w:r w:rsidR="00542247">
        <w:rPr>
          <w:rFonts w:ascii="Times New Roman" w:hAnsi="Times New Roman" w:cs="Times New Roman"/>
          <w:b/>
          <w:i/>
          <w:sz w:val="32"/>
          <w:szCs w:val="32"/>
          <w:lang w:val="uk-UA"/>
        </w:rPr>
        <w:t>ній</w:t>
      </w:r>
      <w:r w:rsidR="00D469AD" w:rsidRPr="00D469AD">
        <w:rPr>
          <w:rFonts w:ascii="Times New Roman" w:hAnsi="Times New Roman" w:cs="Times New Roman"/>
          <w:b/>
          <w:i/>
          <w:sz w:val="32"/>
          <w:szCs w:val="32"/>
          <w:lang w:val="uk-UA"/>
        </w:rPr>
        <w:t xml:space="preserve"> в</w:t>
      </w:r>
      <w:r w:rsidR="00542247">
        <w:rPr>
          <w:rFonts w:ascii="Times New Roman" w:hAnsi="Times New Roman" w:cs="Times New Roman"/>
          <w:b/>
          <w:i/>
          <w:sz w:val="32"/>
          <w:szCs w:val="32"/>
          <w:lang w:val="uk-UA"/>
        </w:rPr>
        <w:t>несок</w:t>
      </w:r>
      <w:r w:rsidR="00D469AD" w:rsidRPr="00D469AD">
        <w:rPr>
          <w:rFonts w:ascii="Times New Roman" w:hAnsi="Times New Roman" w:cs="Times New Roman"/>
          <w:b/>
          <w:i/>
          <w:sz w:val="32"/>
          <w:szCs w:val="32"/>
          <w:lang w:val="uk-UA"/>
        </w:rPr>
        <w:t xml:space="preserve"> у сучасну методику музичного виховання</w:t>
      </w:r>
    </w:p>
    <w:p w:rsidR="00B0518A" w:rsidRPr="00B0518A" w:rsidRDefault="00B0518A" w:rsidP="00B0518A">
      <w:pPr>
        <w:spacing w:after="0" w:line="360" w:lineRule="auto"/>
        <w:jc w:val="both"/>
        <w:rPr>
          <w:rFonts w:ascii="Times New Roman" w:eastAsia="Calibri" w:hAnsi="Times New Roman" w:cs="Times New Roman"/>
          <w:i/>
          <w:sz w:val="28"/>
          <w:szCs w:val="28"/>
          <w:lang w:val="uk-UA"/>
        </w:rPr>
      </w:pPr>
      <w:r w:rsidRPr="00B0518A">
        <w:rPr>
          <w:rFonts w:ascii="Times New Roman" w:eastAsia="Calibri" w:hAnsi="Times New Roman" w:cs="Times New Roman"/>
          <w:i/>
          <w:sz w:val="28"/>
          <w:szCs w:val="28"/>
          <w:lang w:val="uk-UA"/>
        </w:rPr>
        <w:t>КЛЮЧОВІ СЛОВА:</w:t>
      </w:r>
      <w:r w:rsidRPr="00B0518A">
        <w:rPr>
          <w:rFonts w:ascii="Calibri" w:eastAsia="Calibri" w:hAnsi="Calibri" w:cs="Times New Roman"/>
          <w:lang w:val="uk-UA"/>
        </w:rPr>
        <w:t xml:space="preserve"> </w:t>
      </w:r>
      <w:r w:rsidRPr="00B0518A">
        <w:rPr>
          <w:rFonts w:ascii="Times New Roman" w:eastAsia="Calibri" w:hAnsi="Times New Roman" w:cs="Times New Roman"/>
          <w:i/>
          <w:sz w:val="28"/>
          <w:szCs w:val="28"/>
          <w:lang w:val="uk-UA"/>
        </w:rPr>
        <w:t>методика музичного виховання, методика розучування пісні, навчальні програми, підручники, державні стандарти.</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У другій половині ХХ століття розпочався етап становлення загальної музичної освіти: увага приділяється науково-дослідницькій роботі з теорії та практики м</w:t>
      </w:r>
      <w:r>
        <w:rPr>
          <w:rFonts w:ascii="Times New Roman" w:eastAsia="Calibri" w:hAnsi="Times New Roman" w:cs="Times New Roman"/>
          <w:sz w:val="28"/>
          <w:szCs w:val="28"/>
          <w:lang w:val="uk-UA"/>
        </w:rPr>
        <w:t xml:space="preserve">узичного навчання, проводяться </w:t>
      </w:r>
      <w:r w:rsidRPr="00B0518A">
        <w:rPr>
          <w:rFonts w:ascii="Times New Roman" w:eastAsia="Calibri" w:hAnsi="Times New Roman" w:cs="Times New Roman"/>
          <w:sz w:val="28"/>
          <w:szCs w:val="28"/>
          <w:lang w:val="uk-UA"/>
        </w:rPr>
        <w:t xml:space="preserve">науково-педагогічні семінари з питань музичного навчання (в Україні, в інших союзних республіках, за кордоном); розпочинається випуск науково-методичного журналу «Музика в школі» (1972), у вищих навчальних закладах відкриваються музично-педагогічні факультети, які готували вчителів музики і співів. </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lastRenderedPageBreak/>
        <w:t>Відбуваються зміни в структурі загальноосвітньої школи (перехід від обов’язкового восьмирічного навчання до загальної середньої освіти). Для загальноосвітніх шкіл розробляються і затверджуються нові навчальні програми з музики, пишуться підручники.</w:t>
      </w:r>
      <w:r w:rsidRPr="00B0518A">
        <w:rPr>
          <w:rFonts w:ascii="Calibri" w:eastAsia="Calibri" w:hAnsi="Calibri" w:cs="Times New Roman"/>
          <w:lang w:val="uk-UA"/>
        </w:rPr>
        <w:t xml:space="preserve"> </w:t>
      </w:r>
      <w:r w:rsidRPr="00B0518A">
        <w:rPr>
          <w:rFonts w:ascii="Times New Roman" w:eastAsia="Calibri" w:hAnsi="Times New Roman" w:cs="Times New Roman"/>
          <w:sz w:val="28"/>
          <w:szCs w:val="28"/>
          <w:lang w:val="uk-UA"/>
        </w:rPr>
        <w:t>Авторами перши</w:t>
      </w:r>
      <w:r>
        <w:rPr>
          <w:rFonts w:ascii="Times New Roman" w:eastAsia="Calibri" w:hAnsi="Times New Roman" w:cs="Times New Roman"/>
          <w:sz w:val="28"/>
          <w:szCs w:val="28"/>
          <w:lang w:val="uk-UA"/>
        </w:rPr>
        <w:t>х підручників з музики стали О. </w:t>
      </w:r>
      <w:r w:rsidRPr="00B0518A">
        <w:rPr>
          <w:rFonts w:ascii="Times New Roman" w:eastAsia="Calibri" w:hAnsi="Times New Roman" w:cs="Times New Roman"/>
          <w:sz w:val="28"/>
          <w:szCs w:val="28"/>
          <w:lang w:val="uk-UA"/>
        </w:rPr>
        <w:t>Андросо</w:t>
      </w:r>
      <w:r>
        <w:rPr>
          <w:rFonts w:ascii="Times New Roman" w:eastAsia="Calibri" w:hAnsi="Times New Roman" w:cs="Times New Roman"/>
          <w:sz w:val="28"/>
          <w:szCs w:val="28"/>
          <w:lang w:val="uk-UA"/>
        </w:rPr>
        <w:t>ва, О. </w:t>
      </w:r>
      <w:r w:rsidRPr="00B0518A">
        <w:rPr>
          <w:rFonts w:ascii="Times New Roman" w:eastAsia="Calibri" w:hAnsi="Times New Roman" w:cs="Times New Roman"/>
          <w:sz w:val="28"/>
          <w:szCs w:val="28"/>
          <w:lang w:val="uk-UA"/>
        </w:rPr>
        <w:t xml:space="preserve">Раввінов, Л. Хлєбникова, </w:t>
      </w:r>
      <w:r>
        <w:rPr>
          <w:rFonts w:ascii="Times New Roman" w:eastAsia="Calibri" w:hAnsi="Times New Roman" w:cs="Times New Roman"/>
          <w:sz w:val="28"/>
          <w:szCs w:val="28"/>
          <w:lang w:val="uk-UA"/>
        </w:rPr>
        <w:t>В. </w:t>
      </w:r>
      <w:r w:rsidRPr="00B0518A">
        <w:rPr>
          <w:rFonts w:ascii="Times New Roman" w:eastAsia="Calibri" w:hAnsi="Times New Roman" w:cs="Times New Roman"/>
          <w:sz w:val="28"/>
          <w:szCs w:val="28"/>
          <w:lang w:val="uk-UA"/>
        </w:rPr>
        <w:t>Їжак, В. </w:t>
      </w:r>
      <w:r>
        <w:rPr>
          <w:rFonts w:ascii="Times New Roman" w:eastAsia="Calibri" w:hAnsi="Times New Roman" w:cs="Times New Roman"/>
          <w:sz w:val="28"/>
          <w:szCs w:val="28"/>
          <w:lang w:val="uk-UA"/>
        </w:rPr>
        <w:t>Крушельницький, В. </w:t>
      </w:r>
      <w:r w:rsidRPr="00B0518A">
        <w:rPr>
          <w:rFonts w:ascii="Times New Roman" w:eastAsia="Calibri" w:hAnsi="Times New Roman" w:cs="Times New Roman"/>
          <w:sz w:val="28"/>
          <w:szCs w:val="28"/>
          <w:lang w:val="uk-UA"/>
        </w:rPr>
        <w:t>Лужний. Предмет співи і музика вивчається з першого до сьомого класу один раз на тиждень.</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 xml:space="preserve">Навчальні програми зі співів і музики (1968р.), музики (1973р.) доповнюються матеріалом з української музики. Програми складалися з розділів: «Слухання музики», «Музична грамота», «Сольфеджування незнайомих мелодій». Основу уроку музики становив хоровий спів як найдоступніший вид музичної діяльності школярів. Пісенний матеріал був розміщений по чвертях навчального року. В репертуарі кожного класу були основні </w:t>
      </w:r>
      <w:r>
        <w:rPr>
          <w:rFonts w:ascii="Times New Roman" w:eastAsia="Calibri" w:hAnsi="Times New Roman" w:cs="Times New Roman"/>
          <w:sz w:val="28"/>
          <w:szCs w:val="28"/>
          <w:lang w:val="uk-UA"/>
        </w:rPr>
        <w:t>музичні твори, обов</w:t>
      </w:r>
      <w:r w:rsidRPr="00B0518A">
        <w:rPr>
          <w:rFonts w:ascii="Times New Roman" w:eastAsia="Calibri" w:hAnsi="Times New Roman" w:cs="Times New Roman"/>
          <w:sz w:val="28"/>
          <w:szCs w:val="28"/>
        </w:rPr>
        <w:t>’</w:t>
      </w:r>
      <w:r w:rsidRPr="00B0518A">
        <w:rPr>
          <w:rFonts w:ascii="Times New Roman" w:eastAsia="Calibri" w:hAnsi="Times New Roman" w:cs="Times New Roman"/>
          <w:sz w:val="28"/>
          <w:szCs w:val="28"/>
          <w:lang w:val="uk-UA"/>
        </w:rPr>
        <w:t>язкові для вивчення в даному класі, які позначалися зірочкою. Окрім пісень, рекомендованих програмою, вчитель міг добирати й нові, що виходили з друку, якщо вони відповідали вимогам даного класу. Всього за рік рекомендувалося вивчити у 1-3 класах – 8-10 пісень, у 4-7 класах – 10-12 творів пісенного репертуару.</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У 70-х роках ХХ століття, на допомогу вчителям музики, починають видаватися посібники з методики навчання музики; в методиці музичного навчання утверджується новий тип уроку – «к</w:t>
      </w:r>
      <w:r w:rsidRPr="00B0518A">
        <w:rPr>
          <w:rFonts w:ascii="Times New Roman" w:eastAsia="Calibri" w:hAnsi="Times New Roman" w:cs="Times New Roman"/>
          <w:i/>
          <w:sz w:val="28"/>
          <w:szCs w:val="28"/>
          <w:lang w:val="uk-UA"/>
        </w:rPr>
        <w:t>омплексний</w:t>
      </w:r>
      <w:r w:rsidRPr="00B0518A">
        <w:rPr>
          <w:rFonts w:ascii="Times New Roman" w:eastAsia="Calibri" w:hAnsi="Times New Roman" w:cs="Times New Roman"/>
          <w:sz w:val="28"/>
          <w:szCs w:val="28"/>
          <w:lang w:val="uk-UA"/>
        </w:rPr>
        <w:t>», що органічно поєднує в собі наступні складові: хоровий спів, муз</w:t>
      </w:r>
      <w:r>
        <w:rPr>
          <w:rFonts w:ascii="Times New Roman" w:eastAsia="Calibri" w:hAnsi="Times New Roman" w:cs="Times New Roman"/>
          <w:sz w:val="28"/>
          <w:szCs w:val="28"/>
          <w:lang w:val="uk-UA"/>
        </w:rPr>
        <w:t xml:space="preserve">ичну грамоту, слухання музики; </w:t>
      </w:r>
      <w:r w:rsidRPr="00B0518A">
        <w:rPr>
          <w:rFonts w:ascii="Times New Roman" w:eastAsia="Calibri" w:hAnsi="Times New Roman" w:cs="Times New Roman"/>
          <w:sz w:val="28"/>
          <w:szCs w:val="28"/>
          <w:lang w:val="uk-UA"/>
        </w:rPr>
        <w:t>вперше у навчальні програми середніх загальноосвітніх шкіл офіційно впроваджено застосування релятивного методу сольмізації. З’являються перші дидактичні матеріали - таблиці з музичної грамоти В. Лужного, музична азбука та портрети українських композиторів.</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З</w:t>
      </w:r>
      <w:r w:rsidRPr="00B0518A">
        <w:rPr>
          <w:rFonts w:ascii="Times New Roman" w:eastAsia="Calibri" w:hAnsi="Times New Roman" w:cs="Times New Roman"/>
          <w:sz w:val="28"/>
          <w:szCs w:val="28"/>
        </w:rPr>
        <w:t>’</w:t>
      </w:r>
      <w:r w:rsidRPr="00B0518A">
        <w:rPr>
          <w:rFonts w:ascii="Times New Roman" w:eastAsia="Calibri" w:hAnsi="Times New Roman" w:cs="Times New Roman"/>
          <w:sz w:val="28"/>
          <w:szCs w:val="28"/>
          <w:lang w:val="uk-UA"/>
        </w:rPr>
        <w:t>являються нормативні документи, у яких вперше прописані умови проведення уроку музики в школі</w:t>
      </w:r>
      <w:r>
        <w:rPr>
          <w:rFonts w:ascii="Times New Roman" w:eastAsia="Calibri" w:hAnsi="Times New Roman" w:cs="Times New Roman"/>
          <w:sz w:val="28"/>
          <w:szCs w:val="28"/>
          <w:lang w:val="uk-UA"/>
        </w:rPr>
        <w:t xml:space="preserve">. Так у програмі зазначено, що </w:t>
      </w:r>
      <w:r w:rsidRPr="00B0518A">
        <w:rPr>
          <w:rFonts w:ascii="Times New Roman" w:eastAsia="Calibri" w:hAnsi="Times New Roman" w:cs="Times New Roman"/>
          <w:sz w:val="28"/>
          <w:szCs w:val="28"/>
          <w:lang w:val="uk-UA"/>
        </w:rPr>
        <w:t xml:space="preserve">«уроки повинні проводитись у спеціальному, певним чином обладнаному кабінеті. У ньому має бути музичний інструмент (бажано фортепіано); програвач з </w:t>
      </w:r>
      <w:r w:rsidRPr="00B0518A">
        <w:rPr>
          <w:rFonts w:ascii="Times New Roman" w:eastAsia="Calibri" w:hAnsi="Times New Roman" w:cs="Times New Roman"/>
          <w:sz w:val="28"/>
          <w:szCs w:val="28"/>
          <w:lang w:val="uk-UA"/>
        </w:rPr>
        <w:lastRenderedPageBreak/>
        <w:t>набором платівок для слухання музики та вивчення пісень; дошка звичайна з накресленим нотним станом і дошка магнітна з металевою основою; бібліотека необхідної літератури; навчальні музичні таблиці; роздатковий матеріал; епідіаскоп та фільмоскоп для демонстрації слайдів на музичну</w:t>
      </w:r>
      <w:r>
        <w:rPr>
          <w:rFonts w:ascii="Times New Roman" w:eastAsia="Calibri" w:hAnsi="Times New Roman" w:cs="Times New Roman"/>
          <w:sz w:val="28"/>
          <w:szCs w:val="28"/>
          <w:lang w:val="uk-UA"/>
        </w:rPr>
        <w:t xml:space="preserve"> тематику [100</w:t>
      </w:r>
      <w:r w:rsidRPr="00B0518A">
        <w:rPr>
          <w:rFonts w:ascii="Times New Roman" w:eastAsia="Calibri" w:hAnsi="Times New Roman" w:cs="Times New Roman"/>
          <w:sz w:val="28"/>
          <w:szCs w:val="28"/>
          <w:lang w:val="uk-UA"/>
        </w:rPr>
        <w:t>, с. 6].</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У 80-90-х роках предмет «Музика» пропонувалося вивчати за одніє з програм, на вибір: програмою Науково-дослідного інституту пед</w:t>
      </w:r>
      <w:r w:rsidR="00D1018D">
        <w:rPr>
          <w:rFonts w:ascii="Times New Roman" w:eastAsia="Calibri" w:hAnsi="Times New Roman" w:cs="Times New Roman"/>
          <w:sz w:val="28"/>
          <w:szCs w:val="28"/>
          <w:lang w:val="uk-UA"/>
        </w:rPr>
        <w:t>агогіки України («традиційною») або</w:t>
      </w:r>
      <w:r w:rsidRPr="00B0518A">
        <w:rPr>
          <w:rFonts w:ascii="Times New Roman" w:eastAsia="Calibri" w:hAnsi="Times New Roman" w:cs="Times New Roman"/>
          <w:sz w:val="28"/>
          <w:szCs w:val="28"/>
          <w:lang w:val="uk-UA"/>
        </w:rPr>
        <w:t xml:space="preserve"> адаптованим для українських шкіл варіантом програми Д.</w:t>
      </w:r>
      <w:r>
        <w:rPr>
          <w:rFonts w:ascii="Times New Roman" w:eastAsia="Calibri" w:hAnsi="Times New Roman" w:cs="Times New Roman"/>
          <w:sz w:val="28"/>
          <w:szCs w:val="28"/>
          <w:lang w:val="uk-UA"/>
        </w:rPr>
        <w:t> </w:t>
      </w:r>
      <w:r w:rsidRPr="00B0518A">
        <w:rPr>
          <w:rFonts w:ascii="Times New Roman" w:eastAsia="Calibri" w:hAnsi="Times New Roman" w:cs="Times New Roman"/>
          <w:sz w:val="28"/>
          <w:szCs w:val="28"/>
          <w:lang w:val="uk-UA"/>
        </w:rPr>
        <w:t>Кабалевського, який був укла</w:t>
      </w:r>
      <w:r>
        <w:rPr>
          <w:rFonts w:ascii="Times New Roman" w:eastAsia="Calibri" w:hAnsi="Times New Roman" w:cs="Times New Roman"/>
          <w:sz w:val="28"/>
          <w:szCs w:val="28"/>
          <w:lang w:val="uk-UA"/>
        </w:rPr>
        <w:t>дений авторським колективом (З. </w:t>
      </w:r>
      <w:r w:rsidRPr="00B0518A">
        <w:rPr>
          <w:rFonts w:ascii="Times New Roman" w:eastAsia="Calibri" w:hAnsi="Times New Roman" w:cs="Times New Roman"/>
          <w:sz w:val="28"/>
          <w:szCs w:val="28"/>
          <w:lang w:val="uk-UA"/>
        </w:rPr>
        <w:t xml:space="preserve">Бервецький, </w:t>
      </w:r>
      <w:r>
        <w:rPr>
          <w:rFonts w:ascii="Times New Roman" w:eastAsia="Calibri" w:hAnsi="Times New Roman" w:cs="Times New Roman"/>
          <w:sz w:val="28"/>
          <w:szCs w:val="28"/>
          <w:lang w:val="uk-UA"/>
        </w:rPr>
        <w:t>Р. Марченко, О. Ростовський, Л. </w:t>
      </w:r>
      <w:r w:rsidRPr="00B0518A">
        <w:rPr>
          <w:rFonts w:ascii="Times New Roman" w:eastAsia="Calibri" w:hAnsi="Times New Roman" w:cs="Times New Roman"/>
          <w:sz w:val="28"/>
          <w:szCs w:val="28"/>
          <w:lang w:val="uk-UA"/>
        </w:rPr>
        <w:t xml:space="preserve">Хлєбникова) за тематичним принципом на основі музично-педагогічної концепції російського композитора та розробленої ним експериментальної програми. </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У цей період навчальні програми з музики доповнюються розділами: гра на дитячих музичних інструментах; музично-ритмічні рухи.</w:t>
      </w:r>
      <w:r w:rsidRPr="00B0518A">
        <w:rPr>
          <w:rFonts w:ascii="Calibri" w:eastAsia="Calibri" w:hAnsi="Calibri" w:cs="Times New Roman"/>
        </w:rPr>
        <w:t xml:space="preserve"> </w:t>
      </w:r>
      <w:r w:rsidRPr="00B0518A">
        <w:rPr>
          <w:rFonts w:ascii="Times New Roman" w:eastAsia="Calibri" w:hAnsi="Times New Roman" w:cs="Times New Roman"/>
          <w:sz w:val="28"/>
          <w:szCs w:val="28"/>
          <w:lang w:val="uk-UA"/>
        </w:rPr>
        <w:t>Особливого значення набуває розділ «Міжпредметні зв’язки», де пропонувалося використовувати на уроках музики твори суміжних видів мистецтва: літератури, живопису. При цьому наголошувалося, що «слід врахувати, що музичні твори не ілюструються спорідненими творами інших видів мистецтв, а співставляються з ними, сприяючи більш глибокому розкриттю образу засо</w:t>
      </w:r>
      <w:r>
        <w:rPr>
          <w:rFonts w:ascii="Times New Roman" w:eastAsia="Calibri" w:hAnsi="Times New Roman" w:cs="Times New Roman"/>
          <w:sz w:val="28"/>
          <w:szCs w:val="28"/>
          <w:lang w:val="uk-UA"/>
        </w:rPr>
        <w:t>бами різних видів мистецтв» [134</w:t>
      </w:r>
      <w:r w:rsidRPr="00B0518A">
        <w:rPr>
          <w:rFonts w:ascii="Times New Roman" w:eastAsia="Calibri" w:hAnsi="Times New Roman" w:cs="Times New Roman"/>
          <w:sz w:val="28"/>
          <w:szCs w:val="28"/>
          <w:lang w:val="uk-UA"/>
        </w:rPr>
        <w:t>, с. 189].</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 xml:space="preserve">З 90-х років предмет «Музика» викладається у 1-8 класах за </w:t>
      </w:r>
      <w:r>
        <w:rPr>
          <w:rFonts w:ascii="Times New Roman" w:eastAsia="Calibri" w:hAnsi="Times New Roman" w:cs="Times New Roman"/>
          <w:sz w:val="28"/>
          <w:szCs w:val="28"/>
          <w:lang w:val="uk-UA"/>
        </w:rPr>
        <w:t xml:space="preserve">програмами (1-8 кл. </w:t>
      </w:r>
      <w:r w:rsidRPr="00B0518A">
        <w:rPr>
          <w:rFonts w:ascii="Times New Roman" w:eastAsia="Calibri" w:hAnsi="Times New Roman" w:cs="Times New Roman"/>
          <w:sz w:val="28"/>
          <w:szCs w:val="28"/>
          <w:lang w:val="uk-UA"/>
        </w:rPr>
        <w:t xml:space="preserve">авт. </w:t>
      </w:r>
      <w:r>
        <w:rPr>
          <w:rFonts w:ascii="Times New Roman" w:eastAsia="Calibri" w:hAnsi="Times New Roman" w:cs="Times New Roman"/>
          <w:sz w:val="28"/>
          <w:szCs w:val="28"/>
          <w:lang w:val="uk-UA"/>
        </w:rPr>
        <w:t>А. </w:t>
      </w:r>
      <w:r w:rsidRPr="00B0518A">
        <w:rPr>
          <w:rFonts w:ascii="Times New Roman" w:eastAsia="Calibri" w:hAnsi="Times New Roman" w:cs="Times New Roman"/>
          <w:sz w:val="28"/>
          <w:szCs w:val="28"/>
          <w:lang w:val="uk-UA"/>
        </w:rPr>
        <w:t>Авдієвський,</w:t>
      </w:r>
      <w:r>
        <w:rPr>
          <w:rFonts w:ascii="Times New Roman" w:eastAsia="Calibri" w:hAnsi="Times New Roman" w:cs="Times New Roman"/>
          <w:sz w:val="28"/>
          <w:szCs w:val="28"/>
          <w:lang w:val="uk-UA"/>
        </w:rPr>
        <w:t xml:space="preserve"> А. Болгарський, І. </w:t>
      </w:r>
      <w:r w:rsidRPr="00B0518A">
        <w:rPr>
          <w:rFonts w:ascii="Times New Roman" w:eastAsia="Calibri" w:hAnsi="Times New Roman" w:cs="Times New Roman"/>
          <w:sz w:val="28"/>
          <w:szCs w:val="28"/>
          <w:lang w:val="uk-UA"/>
        </w:rPr>
        <w:t>Гадалова, З.</w:t>
      </w:r>
      <w:r w:rsidRPr="00B0518A">
        <w:rPr>
          <w:rFonts w:ascii="Calibri" w:eastAsia="Calibri" w:hAnsi="Calibri" w:cs="Times New Roman"/>
          <w:lang w:val="uk-UA"/>
        </w:rPr>
        <w:t> </w:t>
      </w:r>
      <w:r w:rsidRPr="00B0518A">
        <w:rPr>
          <w:rFonts w:ascii="Times New Roman" w:eastAsia="Calibri" w:hAnsi="Times New Roman" w:cs="Times New Roman"/>
          <w:sz w:val="28"/>
          <w:szCs w:val="28"/>
          <w:lang w:val="uk-UA"/>
        </w:rPr>
        <w:t xml:space="preserve">Жофчак; </w:t>
      </w:r>
      <w:r>
        <w:rPr>
          <w:rFonts w:ascii="Times New Roman" w:eastAsia="Calibri" w:hAnsi="Times New Roman" w:cs="Times New Roman"/>
          <w:sz w:val="28"/>
          <w:szCs w:val="28"/>
          <w:lang w:val="uk-UA"/>
        </w:rPr>
        <w:t>1-8 кл. авт. О. </w:t>
      </w:r>
      <w:r w:rsidRPr="00B0518A">
        <w:rPr>
          <w:rFonts w:ascii="Times New Roman" w:eastAsia="Calibri" w:hAnsi="Times New Roman" w:cs="Times New Roman"/>
          <w:sz w:val="28"/>
          <w:szCs w:val="28"/>
          <w:lang w:val="uk-UA"/>
        </w:rPr>
        <w:t xml:space="preserve">Ростовський, </w:t>
      </w:r>
      <w:r>
        <w:rPr>
          <w:rFonts w:ascii="Times New Roman" w:eastAsia="Calibri" w:hAnsi="Times New Roman" w:cs="Times New Roman"/>
          <w:sz w:val="28"/>
          <w:szCs w:val="28"/>
          <w:lang w:val="uk-UA"/>
        </w:rPr>
        <w:t>Р. Марченко, Л. Хлєбникова, З. </w:t>
      </w:r>
      <w:r w:rsidRPr="00B0518A">
        <w:rPr>
          <w:rFonts w:ascii="Times New Roman" w:eastAsia="Calibri" w:hAnsi="Times New Roman" w:cs="Times New Roman"/>
          <w:sz w:val="28"/>
          <w:szCs w:val="28"/>
          <w:lang w:val="uk-UA"/>
        </w:rPr>
        <w:t>Бервецький). У цей період був введений новий тип уроків – «</w:t>
      </w:r>
      <w:r w:rsidRPr="00B0518A">
        <w:rPr>
          <w:rFonts w:ascii="Times New Roman" w:eastAsia="Calibri" w:hAnsi="Times New Roman" w:cs="Times New Roman"/>
          <w:i/>
          <w:sz w:val="28"/>
          <w:szCs w:val="28"/>
          <w:lang w:val="uk-UA"/>
        </w:rPr>
        <w:t>інтегрований</w:t>
      </w:r>
      <w:r w:rsidR="004521E9">
        <w:rPr>
          <w:rFonts w:ascii="Times New Roman" w:eastAsia="Calibri" w:hAnsi="Times New Roman" w:cs="Times New Roman"/>
          <w:sz w:val="28"/>
          <w:szCs w:val="28"/>
          <w:lang w:val="uk-UA"/>
        </w:rPr>
        <w:t xml:space="preserve">», </w:t>
      </w:r>
      <w:r w:rsidRPr="00B0518A">
        <w:rPr>
          <w:rFonts w:ascii="Times New Roman" w:eastAsia="Calibri" w:hAnsi="Times New Roman" w:cs="Times New Roman"/>
          <w:sz w:val="28"/>
          <w:szCs w:val="28"/>
          <w:lang w:val="uk-UA"/>
        </w:rPr>
        <w:t>спрямований на піднесення емоційної привабливості занять, на розвиток асоціативного мислення школярів, на створення психолого-педагогічних ситуацій, пов’язаних із орієнтацією учнів на активне сприйняття навколишнього світу, й музики зокрема.</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На початку ХХІ ст. розробляються нові Державні стандарти, уводяться н</w:t>
      </w:r>
      <w:r w:rsidR="004521E9">
        <w:rPr>
          <w:rFonts w:ascii="Times New Roman" w:eastAsia="Calibri" w:hAnsi="Times New Roman" w:cs="Times New Roman"/>
          <w:sz w:val="28"/>
          <w:szCs w:val="28"/>
          <w:lang w:val="uk-UA"/>
        </w:rPr>
        <w:t>ові курси. Так, був розроблений</w:t>
      </w:r>
      <w:r w:rsidRPr="00B0518A">
        <w:rPr>
          <w:rFonts w:ascii="Times New Roman" w:eastAsia="Calibri" w:hAnsi="Times New Roman" w:cs="Times New Roman"/>
          <w:sz w:val="28"/>
          <w:szCs w:val="28"/>
          <w:lang w:val="uk-UA"/>
        </w:rPr>
        <w:t xml:space="preserve"> і введений у практику шкіл (початкова і </w:t>
      </w:r>
      <w:r w:rsidRPr="00B0518A">
        <w:rPr>
          <w:rFonts w:ascii="Times New Roman" w:eastAsia="Calibri" w:hAnsi="Times New Roman" w:cs="Times New Roman"/>
          <w:sz w:val="28"/>
          <w:szCs w:val="28"/>
          <w:lang w:val="uk-UA"/>
        </w:rPr>
        <w:lastRenderedPageBreak/>
        <w:t xml:space="preserve">основна) інтегрований курс «Мистецтво» (кер. авт. програми Л. Масол), у якому «метопринципом виступає принцип поліхудожності освіти й виховання» </w:t>
      </w:r>
      <w:r w:rsidRPr="00B0518A">
        <w:rPr>
          <w:rFonts w:ascii="Times New Roman" w:eastAsia="Calibri" w:hAnsi="Times New Roman" w:cs="Times New Roman"/>
          <w:sz w:val="28"/>
          <w:szCs w:val="28"/>
        </w:rPr>
        <w:t>[</w:t>
      </w:r>
      <w:r w:rsidR="004521E9">
        <w:rPr>
          <w:rFonts w:ascii="Times New Roman" w:eastAsia="Calibri" w:hAnsi="Times New Roman" w:cs="Times New Roman"/>
          <w:sz w:val="28"/>
          <w:szCs w:val="28"/>
          <w:lang w:val="uk-UA"/>
        </w:rPr>
        <w:t>77</w:t>
      </w:r>
      <w:r w:rsidRPr="00B0518A">
        <w:rPr>
          <w:rFonts w:ascii="Times New Roman" w:eastAsia="Calibri" w:hAnsi="Times New Roman" w:cs="Times New Roman"/>
          <w:sz w:val="28"/>
          <w:szCs w:val="28"/>
          <w:lang w:val="uk-UA"/>
        </w:rPr>
        <w:t>, с. 342</w:t>
      </w:r>
      <w:r w:rsidRPr="00B0518A">
        <w:rPr>
          <w:rFonts w:ascii="Times New Roman" w:eastAsia="Calibri" w:hAnsi="Times New Roman" w:cs="Times New Roman"/>
          <w:sz w:val="28"/>
          <w:szCs w:val="28"/>
        </w:rPr>
        <w:t>]</w:t>
      </w:r>
      <w:r w:rsidRPr="00B0518A">
        <w:rPr>
          <w:rFonts w:ascii="Times New Roman" w:eastAsia="Calibri" w:hAnsi="Times New Roman" w:cs="Times New Roman"/>
          <w:sz w:val="28"/>
          <w:szCs w:val="28"/>
          <w:lang w:val="uk-UA"/>
        </w:rPr>
        <w:t>. З 2012 р. змінюються навчальні програми: програма з музичного мистецтва для 1-4 кл. (кер</w:t>
      </w:r>
      <w:r w:rsidR="004521E9">
        <w:rPr>
          <w:rFonts w:ascii="Times New Roman" w:eastAsia="Calibri" w:hAnsi="Times New Roman" w:cs="Times New Roman"/>
          <w:sz w:val="28"/>
          <w:szCs w:val="28"/>
          <w:lang w:val="uk-UA"/>
        </w:rPr>
        <w:t xml:space="preserve">. авт. колективу Л. Хлєбникова), </w:t>
      </w:r>
      <w:r w:rsidRPr="00B0518A">
        <w:rPr>
          <w:rFonts w:ascii="Times New Roman" w:eastAsia="Calibri" w:hAnsi="Times New Roman" w:cs="Times New Roman"/>
          <w:sz w:val="28"/>
          <w:szCs w:val="28"/>
          <w:lang w:val="uk-UA"/>
        </w:rPr>
        <w:t>програма з мистецтва 5-9 кл. (кер. авт. колективу Л. Масол), до якої входять програми автономних курсів «Музичне мистецтво» (5-7 кл.), «Образотворче мистецтво» (5-7 кл.) та інтегрованого курсу «Мистецтво» (5-9 кл.), триває написання нових підручників та посібників. З 2017 р. відбувається реформа освіти, розробляються нові Державні стандарти, програми, пишуться підручники.</w:t>
      </w:r>
    </w:p>
    <w:p w:rsidR="00B0518A" w:rsidRPr="00B0518A" w:rsidRDefault="00B0518A" w:rsidP="00B0518A">
      <w:pPr>
        <w:spacing w:after="0" w:line="360" w:lineRule="auto"/>
        <w:ind w:firstLine="709"/>
        <w:jc w:val="both"/>
        <w:rPr>
          <w:rFonts w:ascii="Times New Roman" w:eastAsia="Calibri" w:hAnsi="Times New Roman" w:cs="Times New Roman"/>
          <w:sz w:val="28"/>
          <w:szCs w:val="28"/>
          <w:lang w:val="uk-UA"/>
        </w:rPr>
      </w:pPr>
      <w:r w:rsidRPr="00B0518A">
        <w:rPr>
          <w:rFonts w:ascii="Times New Roman" w:eastAsia="Calibri" w:hAnsi="Times New Roman" w:cs="Times New Roman"/>
          <w:sz w:val="28"/>
          <w:szCs w:val="28"/>
          <w:lang w:val="uk-UA"/>
        </w:rPr>
        <w:t>Плеяда талановитих українських педагогів, вчених розробляють нові підходи та методики навчання музичного мистецтва.</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b/>
          <w:i/>
          <w:sz w:val="28"/>
          <w:szCs w:val="28"/>
          <w:lang w:val="uk-UA"/>
        </w:rPr>
        <w:t>Олександр Григорович Раввінов</w:t>
      </w:r>
      <w:r>
        <w:rPr>
          <w:rFonts w:ascii="Times New Roman" w:eastAsia="Calibri" w:hAnsi="Times New Roman" w:cs="Times New Roman"/>
          <w:sz w:val="28"/>
          <w:szCs w:val="28"/>
          <w:lang w:val="uk-UA"/>
        </w:rPr>
        <w:t xml:space="preserve"> (1903 – 1960) – </w:t>
      </w:r>
      <w:r w:rsidRPr="004521E9">
        <w:rPr>
          <w:rFonts w:ascii="Times New Roman" w:eastAsia="Calibri" w:hAnsi="Times New Roman" w:cs="Times New Roman"/>
          <w:sz w:val="28"/>
          <w:szCs w:val="28"/>
          <w:lang w:val="uk-UA"/>
        </w:rPr>
        <w:t>провідний фахівець у галузі музичного виховання, кандидат мистецтвознавства. Народився у м. Миколаєві, вищу осв</w:t>
      </w:r>
      <w:r>
        <w:rPr>
          <w:rFonts w:ascii="Times New Roman" w:eastAsia="Calibri" w:hAnsi="Times New Roman" w:cs="Times New Roman"/>
          <w:sz w:val="28"/>
          <w:szCs w:val="28"/>
          <w:lang w:val="uk-UA"/>
        </w:rPr>
        <w:t xml:space="preserve">іту отримав </w:t>
      </w:r>
      <w:r w:rsidRPr="004521E9">
        <w:rPr>
          <w:rFonts w:ascii="Times New Roman" w:eastAsia="Calibri" w:hAnsi="Times New Roman" w:cs="Times New Roman"/>
          <w:sz w:val="28"/>
          <w:szCs w:val="28"/>
          <w:lang w:val="uk-UA"/>
        </w:rPr>
        <w:t>у муз</w:t>
      </w:r>
      <w:r>
        <w:rPr>
          <w:rFonts w:ascii="Times New Roman" w:eastAsia="Calibri" w:hAnsi="Times New Roman" w:cs="Times New Roman"/>
          <w:sz w:val="28"/>
          <w:szCs w:val="28"/>
          <w:lang w:val="uk-UA"/>
        </w:rPr>
        <w:t>ично-драматичному інституті ім. </w:t>
      </w:r>
      <w:r w:rsidRPr="004521E9">
        <w:rPr>
          <w:rFonts w:ascii="Times New Roman" w:eastAsia="Calibri" w:hAnsi="Times New Roman" w:cs="Times New Roman"/>
          <w:sz w:val="28"/>
          <w:szCs w:val="28"/>
          <w:lang w:val="uk-UA"/>
        </w:rPr>
        <w:t>М. Лисенка</w:t>
      </w:r>
      <w:r w:rsidR="00D1018D">
        <w:rPr>
          <w:rFonts w:ascii="Times New Roman" w:eastAsia="Calibri" w:hAnsi="Times New Roman" w:cs="Times New Roman"/>
          <w:sz w:val="28"/>
          <w:szCs w:val="28"/>
          <w:lang w:val="uk-UA"/>
        </w:rPr>
        <w:t xml:space="preserve"> (м. Київ)</w:t>
      </w:r>
      <w:r w:rsidRPr="004521E9">
        <w:rPr>
          <w:rFonts w:ascii="Times New Roman" w:eastAsia="Calibri" w:hAnsi="Times New Roman" w:cs="Times New Roman"/>
          <w:sz w:val="28"/>
          <w:szCs w:val="28"/>
          <w:lang w:val="uk-UA"/>
        </w:rPr>
        <w:t xml:space="preserve">. Працював викладачем (з 1930 </w:t>
      </w:r>
      <w:r>
        <w:rPr>
          <w:rFonts w:ascii="Times New Roman" w:eastAsia="Calibri" w:hAnsi="Times New Roman" w:cs="Times New Roman"/>
          <w:sz w:val="28"/>
          <w:szCs w:val="28"/>
          <w:lang w:val="uk-UA"/>
        </w:rPr>
        <w:t xml:space="preserve">р.), </w:t>
      </w:r>
      <w:r w:rsidRPr="004521E9">
        <w:rPr>
          <w:rFonts w:ascii="Times New Roman" w:eastAsia="Calibri" w:hAnsi="Times New Roman" w:cs="Times New Roman"/>
          <w:sz w:val="28"/>
          <w:szCs w:val="28"/>
          <w:lang w:val="uk-UA"/>
        </w:rPr>
        <w:t>доцентом кафедри хорового диригування Київської державної консерваторії імені П.</w:t>
      </w:r>
      <w:r>
        <w:rPr>
          <w:rFonts w:ascii="Times New Roman" w:eastAsia="Calibri" w:hAnsi="Times New Roman" w:cs="Times New Roman"/>
          <w:sz w:val="28"/>
          <w:szCs w:val="28"/>
          <w:lang w:val="uk-UA"/>
        </w:rPr>
        <w:t> </w:t>
      </w:r>
      <w:r w:rsidRPr="004521E9">
        <w:rPr>
          <w:rFonts w:ascii="Times New Roman" w:eastAsia="Calibri" w:hAnsi="Times New Roman" w:cs="Times New Roman"/>
          <w:sz w:val="28"/>
          <w:szCs w:val="28"/>
          <w:lang w:val="uk-UA"/>
        </w:rPr>
        <w:t>І.</w:t>
      </w:r>
      <w:r>
        <w:rPr>
          <w:rFonts w:ascii="Times New Roman" w:eastAsia="Calibri" w:hAnsi="Times New Roman" w:cs="Times New Roman"/>
          <w:sz w:val="28"/>
          <w:szCs w:val="28"/>
          <w:lang w:val="uk-UA"/>
        </w:rPr>
        <w:t> </w:t>
      </w:r>
      <w:r w:rsidRPr="004521E9">
        <w:rPr>
          <w:rFonts w:ascii="Times New Roman" w:eastAsia="Calibri" w:hAnsi="Times New Roman" w:cs="Times New Roman"/>
          <w:sz w:val="28"/>
          <w:szCs w:val="28"/>
          <w:lang w:val="uk-UA"/>
        </w:rPr>
        <w:t>Чайковського (з 1935 р.) (нині Національна музична академія України імені П. І. Чайковського); керівником хорового віділлу Київської середньої спеціальної музичної школи-інтернату імені М.</w:t>
      </w:r>
      <w:r>
        <w:rPr>
          <w:rFonts w:ascii="Times New Roman" w:eastAsia="Calibri" w:hAnsi="Times New Roman" w:cs="Times New Roman"/>
          <w:sz w:val="28"/>
          <w:szCs w:val="28"/>
          <w:lang w:val="uk-UA"/>
        </w:rPr>
        <w:t> </w:t>
      </w:r>
      <w:r w:rsidRPr="004521E9">
        <w:rPr>
          <w:rFonts w:ascii="Times New Roman" w:eastAsia="Calibri" w:hAnsi="Times New Roman" w:cs="Times New Roman"/>
          <w:sz w:val="28"/>
          <w:szCs w:val="28"/>
          <w:lang w:val="uk-UA"/>
        </w:rPr>
        <w:t>В. Лисенка (1948 – 1950 рр.);</w:t>
      </w:r>
      <w:r w:rsidRPr="004521E9">
        <w:rPr>
          <w:rFonts w:ascii="Calibri" w:eastAsia="Calibri" w:hAnsi="Calibri" w:cs="Times New Roman"/>
          <w:lang w:val="uk-UA"/>
        </w:rPr>
        <w:t xml:space="preserve"> </w:t>
      </w:r>
      <w:r w:rsidRPr="004521E9">
        <w:rPr>
          <w:rFonts w:ascii="Times New Roman" w:eastAsia="Calibri" w:hAnsi="Times New Roman" w:cs="Times New Roman"/>
          <w:sz w:val="28"/>
          <w:szCs w:val="28"/>
          <w:lang w:val="uk-UA"/>
        </w:rPr>
        <w:t>старшим науковим співробітником Науково-дослідного інституту педагогіки УРСР (з 1946 р.) (нині Інститут педагогіки НАПН України).</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Авт</w:t>
      </w:r>
      <w:r>
        <w:rPr>
          <w:rFonts w:ascii="Times New Roman" w:eastAsia="Calibri" w:hAnsi="Times New Roman" w:cs="Times New Roman"/>
          <w:sz w:val="28"/>
          <w:szCs w:val="28"/>
          <w:lang w:val="uk-UA"/>
        </w:rPr>
        <w:t xml:space="preserve">ор досліджень, статей, </w:t>
      </w:r>
      <w:r w:rsidRPr="004521E9">
        <w:rPr>
          <w:rFonts w:ascii="Times New Roman" w:eastAsia="Calibri" w:hAnsi="Times New Roman" w:cs="Times New Roman"/>
          <w:sz w:val="28"/>
          <w:szCs w:val="28"/>
          <w:lang w:val="uk-UA"/>
        </w:rPr>
        <w:t>навчальних посібників, підручників і методичних робіт з проблем музичного виховання, хорового співу; розробник методики розучування пісні (виокремив 4 етапи розучування пісні: ознайомлення з піснею, засвоєння музичного і літературного тексту, робота над технікою художнього виконання, завершаль</w:t>
      </w:r>
      <w:r>
        <w:rPr>
          <w:rFonts w:ascii="Times New Roman" w:eastAsia="Calibri" w:hAnsi="Times New Roman" w:cs="Times New Roman"/>
          <w:sz w:val="28"/>
          <w:szCs w:val="28"/>
          <w:lang w:val="uk-UA"/>
        </w:rPr>
        <w:t xml:space="preserve">на художня доробка), розробник </w:t>
      </w:r>
      <w:r w:rsidRPr="004521E9">
        <w:rPr>
          <w:rFonts w:ascii="Times New Roman" w:eastAsia="Calibri" w:hAnsi="Times New Roman" w:cs="Times New Roman"/>
          <w:sz w:val="28"/>
          <w:szCs w:val="28"/>
          <w:lang w:val="uk-UA"/>
        </w:rPr>
        <w:t xml:space="preserve">форм і методів навчання музичної грамоти, впроваджував у практику українських шкіл методики зарубіжних педагогів, серед яких абсолютна система сольмізації та болгарська «Столбіца» </w:t>
      </w:r>
      <w:r>
        <w:rPr>
          <w:rFonts w:ascii="Times New Roman" w:eastAsia="Calibri" w:hAnsi="Times New Roman" w:cs="Times New Roman"/>
          <w:sz w:val="28"/>
          <w:szCs w:val="28"/>
          <w:lang w:val="uk-UA"/>
        </w:rPr>
        <w:t>[128</w:t>
      </w:r>
      <w:r w:rsidRPr="004521E9">
        <w:rPr>
          <w:rFonts w:ascii="Times New Roman" w:eastAsia="Calibri" w:hAnsi="Times New Roman" w:cs="Times New Roman"/>
          <w:sz w:val="28"/>
          <w:szCs w:val="28"/>
          <w:lang w:val="uk-UA"/>
        </w:rPr>
        <w:t>].</w:t>
      </w:r>
    </w:p>
    <w:p w:rsid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lastRenderedPageBreak/>
        <w:t>Основні праці: «Співи в початковій школі», «Виховання вокально-хорових навиків у хоровому гуртку з дітьми шкільного віку», «Методика викладання нотної грамоти в початковій школі»</w:t>
      </w:r>
      <w:r>
        <w:rPr>
          <w:rFonts w:ascii="Times New Roman" w:eastAsia="Calibri" w:hAnsi="Times New Roman" w:cs="Times New Roman"/>
          <w:sz w:val="28"/>
          <w:szCs w:val="28"/>
          <w:lang w:val="uk-UA"/>
        </w:rPr>
        <w:t>,</w:t>
      </w:r>
      <w:r w:rsidRPr="004521E9">
        <w:rPr>
          <w:rFonts w:ascii="Times New Roman" w:eastAsia="Calibri" w:hAnsi="Times New Roman" w:cs="Times New Roman"/>
          <w:sz w:val="28"/>
          <w:szCs w:val="28"/>
          <w:lang w:val="uk-UA"/>
        </w:rPr>
        <w:t xml:space="preserve"> «Співи. Підручник для учнів 1 класу» та ін. </w:t>
      </w:r>
    </w:p>
    <w:p w:rsidR="00BA662F" w:rsidRPr="004521E9" w:rsidRDefault="0096561A" w:rsidP="00BA662F">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noProof/>
          <w:sz w:val="28"/>
          <w:szCs w:val="28"/>
          <w:lang w:val="en-US"/>
        </w:rPr>
        <w:pict>
          <v:shape id="_x0000_s1081" type="#_x0000_t202" style="position:absolute;left:0;text-align:left;margin-left:-.55pt;margin-top:108.1pt;width:111pt;height:24.75pt;z-index:-251592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46 0 -146 20945 21600 20945 21600 0 -1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" stroked="f">
            <v:textbox>
              <w:txbxContent>
                <w:p w:rsidR="00EB5FB8" w:rsidRPr="002076CE" w:rsidRDefault="00EB5FB8" w:rsidP="00BA662F">
                  <w:pPr>
                    <w:rPr>
                      <w:sz w:val="24"/>
                      <w:szCs w:val="24"/>
                    </w:rPr>
                  </w:pPr>
                  <w:r w:rsidRPr="002076CE">
                    <w:rPr>
                      <w:rFonts w:ascii="Times New Roman" w:hAnsi="Times New Roman" w:cs="Times New Roman"/>
                      <w:i/>
                      <w:sz w:val="24"/>
                      <w:szCs w:val="24"/>
                      <w:lang w:val="uk-UA"/>
                    </w:rPr>
                    <w:t>Оксана Рудницька</w:t>
                  </w:r>
                </w:p>
              </w:txbxContent>
            </v:textbox>
            <w10:wrap type="tight"/>
          </v:shape>
        </w:pict>
      </w:r>
      <w:r w:rsidR="00BA662F">
        <w:rPr>
          <w:noProof/>
          <w:lang w:eastAsia="ru-RU"/>
        </w:rPr>
        <w:drawing>
          <wp:anchor distT="0" distB="0" distL="114300" distR="114300" simplePos="0" relativeHeight="251675648" behindDoc="1" locked="0" layoutInCell="1" allowOverlap="1" wp14:anchorId="6A1B03C3" wp14:editId="296C2EA0">
            <wp:simplePos x="0" y="0"/>
            <wp:positionH relativeFrom="column">
              <wp:posOffset>131445</wp:posOffset>
            </wp:positionH>
            <wp:positionV relativeFrom="page">
              <wp:posOffset>1985386</wp:posOffset>
            </wp:positionV>
            <wp:extent cx="1033145" cy="1227455"/>
            <wp:effectExtent l="133350" t="114300" r="109855" b="144145"/>
            <wp:wrapTight wrapText="bothSides">
              <wp:wrapPolygon edited="0">
                <wp:start x="-2390" y="-2011"/>
                <wp:lineTo x="-2788" y="20114"/>
                <wp:lineTo x="-1991" y="24137"/>
                <wp:lineTo x="23100" y="24137"/>
                <wp:lineTo x="23897" y="20114"/>
                <wp:lineTo x="23498" y="-2011"/>
                <wp:lineTo x="-2390" y="-2011"/>
              </wp:wrapPolygon>
            </wp:wrapTight>
            <wp:docPr id="297" name="Рисунок 297" descr="Картинки по запросу Оксана Петрівна Рудниць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ксана Петрівна Рудницька фото"/>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1227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662F" w:rsidRPr="00D700F1">
        <w:rPr>
          <w:rFonts w:ascii="Times New Roman" w:hAnsi="Times New Roman" w:cs="Times New Roman"/>
          <w:b/>
          <w:i/>
          <w:sz w:val="28"/>
          <w:szCs w:val="28"/>
          <w:lang w:val="uk-UA"/>
        </w:rPr>
        <w:t>Оксана Петрівна Рудницька</w:t>
      </w:r>
      <w:r w:rsidR="00BA662F">
        <w:rPr>
          <w:rFonts w:ascii="Times New Roman" w:hAnsi="Times New Roman" w:cs="Times New Roman"/>
          <w:sz w:val="28"/>
          <w:szCs w:val="28"/>
          <w:lang w:val="uk-UA"/>
        </w:rPr>
        <w:t xml:space="preserve"> (1946 – 2002) </w:t>
      </w:r>
      <w:r w:rsidR="00BA662F" w:rsidRPr="004521E9">
        <w:rPr>
          <w:rFonts w:ascii="Times New Roman" w:hAnsi="Times New Roman" w:cs="Times New Roman"/>
          <w:sz w:val="28"/>
          <w:szCs w:val="28"/>
          <w:lang w:val="uk-UA"/>
        </w:rPr>
        <w:t>–</w:t>
      </w:r>
      <w:r w:rsidR="00BA662F">
        <w:rPr>
          <w:rFonts w:ascii="Times New Roman" w:hAnsi="Times New Roman" w:cs="Times New Roman"/>
          <w:sz w:val="28"/>
          <w:szCs w:val="28"/>
          <w:lang w:val="uk-UA"/>
        </w:rPr>
        <w:t xml:space="preserve"> </w:t>
      </w:r>
      <w:r w:rsidR="00BA662F" w:rsidRPr="004521E9">
        <w:rPr>
          <w:rFonts w:ascii="Times New Roman" w:eastAsia="Calibri" w:hAnsi="Times New Roman" w:cs="Times New Roman"/>
          <w:sz w:val="28"/>
          <w:szCs w:val="28"/>
          <w:lang w:val="uk-UA"/>
        </w:rPr>
        <w:t>український педагог, доктор педагогічних наук, професор, провідний фахівець у галузі мистецької освіти. Дослідник проблем загальної та мистецької педагогіки; методології, теорії і методики мистецької освіти; теорії музичного сприймання; художньо-естетичного розвитку особистості; інтеграції мистецтв у контексті художньої освіти; художньої культури і мистецтва України; пі</w:t>
      </w:r>
      <w:r w:rsidR="00BA662F">
        <w:rPr>
          <w:rFonts w:ascii="Times New Roman" w:eastAsia="Calibri" w:hAnsi="Times New Roman" w:cs="Times New Roman"/>
          <w:sz w:val="28"/>
          <w:szCs w:val="28"/>
          <w:lang w:val="uk-UA"/>
        </w:rPr>
        <w:t xml:space="preserve">дготовки вчителя до викладання </w:t>
      </w:r>
      <w:r w:rsidR="00BA662F" w:rsidRPr="004521E9">
        <w:rPr>
          <w:rFonts w:ascii="Times New Roman" w:eastAsia="Calibri" w:hAnsi="Times New Roman" w:cs="Times New Roman"/>
          <w:sz w:val="28"/>
          <w:szCs w:val="28"/>
          <w:lang w:val="uk-UA"/>
        </w:rPr>
        <w:t xml:space="preserve">мистецьких дисциплін; методології науково-педагогічних досліджень </w:t>
      </w:r>
      <w:r w:rsidR="00BA662F">
        <w:rPr>
          <w:rFonts w:ascii="Times New Roman" w:eastAsia="Calibri" w:hAnsi="Times New Roman" w:cs="Times New Roman"/>
          <w:sz w:val="28"/>
          <w:szCs w:val="28"/>
          <w:lang w:val="uk-UA"/>
        </w:rPr>
        <w:t xml:space="preserve">тощо. </w:t>
      </w:r>
    </w:p>
    <w:p w:rsidR="00BA662F" w:rsidRPr="004521E9" w:rsidRDefault="00BA662F" w:rsidP="00BA662F">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 xml:space="preserve">Автор понад 200 наукових праць, навчального посібника «Педагогіка: загальна та мистецька», у якому розкрила особливості мистецької освіти, досягнення теорії і практики викладання дисциплін художньо-естетичного циклу [108, с. 341]. </w:t>
      </w:r>
    </w:p>
    <w:p w:rsidR="00BA662F" w:rsidRDefault="00BA662F" w:rsidP="00BA662F">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Основні праці: «Музично-просвітницька діяльність майбутнього вчителя», «Музика і проблеми особистості: проблеми сучасної педагогічної освіти», «Основи ви</w:t>
      </w:r>
      <w:r>
        <w:rPr>
          <w:rFonts w:ascii="Times New Roman" w:eastAsia="Calibri" w:hAnsi="Times New Roman" w:cs="Times New Roman"/>
          <w:sz w:val="28"/>
          <w:szCs w:val="28"/>
          <w:lang w:val="uk-UA"/>
        </w:rPr>
        <w:t>кладання мистецьких дисциплін»,</w:t>
      </w:r>
      <w:r w:rsidRPr="004521E9">
        <w:rPr>
          <w:rFonts w:ascii="Times New Roman" w:eastAsia="Calibri" w:hAnsi="Times New Roman" w:cs="Times New Roman"/>
          <w:sz w:val="28"/>
          <w:szCs w:val="28"/>
          <w:lang w:val="uk-UA"/>
        </w:rPr>
        <w:t xml:space="preserve"> «Педагогіка: загальна та мистецька» та ін.</w:t>
      </w:r>
    </w:p>
    <w:p w:rsidR="004521E9" w:rsidRPr="004521E9" w:rsidRDefault="0096561A" w:rsidP="004521E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i/>
          <w:noProof/>
          <w:sz w:val="28"/>
          <w:szCs w:val="28"/>
          <w:lang w:val="en-US"/>
        </w:rPr>
        <w:pict>
          <v:shape id="_x0000_s1066" type="#_x0000_t202" style="position:absolute;left:0;text-align:left;margin-left:-.05pt;margin-top:75.5pt;width:81.45pt;height:24.75pt;z-index:-251631104;visibility:visible;mso-height-percent:0;mso-wrap-distance-left:9pt;mso-wrap-distance-top:0;mso-wrap-distance-right:9pt;mso-wrap-distance-bottom:0;mso-position-horizontal-relative:text;mso-position-vertical-relative:text;mso-height-percent:0;mso-width-relative:margin;mso-height-relative:margin;v-text-anchor:top" wrapcoords="-179 0 -179 20945 21600 20945 21600 0 -1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" stroked="f">
            <v:textbox>
              <w:txbxContent>
                <w:p w:rsidR="00EB5FB8" w:rsidRPr="00F90FFA" w:rsidRDefault="00EB5FB8" w:rsidP="00BA662F">
                  <w:pPr>
                    <w:ind w:left="-142"/>
                    <w:rPr>
                      <w:sz w:val="24"/>
                      <w:szCs w:val="24"/>
                    </w:rPr>
                  </w:pPr>
                  <w:r w:rsidRPr="00F90FFA">
                    <w:rPr>
                      <w:rFonts w:ascii="Times New Roman" w:hAnsi="Times New Roman" w:cs="Times New Roman"/>
                      <w:i/>
                      <w:sz w:val="24"/>
                      <w:szCs w:val="24"/>
                      <w:lang w:val="uk-UA"/>
                    </w:rPr>
                    <w:t>Юрій Юцевич</w:t>
                  </w:r>
                  <w:r>
                    <w:rPr>
                      <w:rFonts w:ascii="Times New Roman" w:hAnsi="Times New Roman" w:cs="Times New Roman"/>
                      <w:sz w:val="24"/>
                      <w:szCs w:val="24"/>
                      <w:lang w:val="uk-UA"/>
                    </w:rPr>
                    <w:t xml:space="preserve"> </w:t>
                  </w:r>
                </w:p>
              </w:txbxContent>
            </v:textbox>
            <w10:wrap type="tight"/>
          </v:shape>
        </w:pict>
      </w:r>
      <w:r w:rsidR="00BA662F">
        <w:rPr>
          <w:noProof/>
          <w:lang w:eastAsia="ru-RU"/>
        </w:rPr>
        <w:drawing>
          <wp:anchor distT="0" distB="0" distL="114300" distR="114300" simplePos="0" relativeHeight="251656192" behindDoc="1" locked="0" layoutInCell="1" allowOverlap="1" wp14:anchorId="36458159" wp14:editId="23800947">
            <wp:simplePos x="0" y="0"/>
            <wp:positionH relativeFrom="column">
              <wp:posOffset>131299</wp:posOffset>
            </wp:positionH>
            <wp:positionV relativeFrom="paragraph">
              <wp:posOffset>-235427</wp:posOffset>
            </wp:positionV>
            <wp:extent cx="946785" cy="1104900"/>
            <wp:effectExtent l="133350" t="114300" r="100965" b="152400"/>
            <wp:wrapTight wrapText="bothSides">
              <wp:wrapPolygon edited="0">
                <wp:start x="-2608" y="-2234"/>
                <wp:lineTo x="-3042" y="21600"/>
                <wp:lineTo x="-1738" y="24579"/>
                <wp:lineTo x="22600" y="24579"/>
                <wp:lineTo x="23903" y="22345"/>
                <wp:lineTo x="23469" y="-2234"/>
                <wp:lineTo x="-2608" y="-2234"/>
              </wp:wrapPolygon>
            </wp:wrapTight>
            <wp:docPr id="296" name="Рисунок 296" descr="Юрий Юц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й Юцевич.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785"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69AD" w:rsidRPr="00D700F1">
        <w:rPr>
          <w:rFonts w:ascii="Times New Roman" w:hAnsi="Times New Roman" w:cs="Times New Roman"/>
          <w:b/>
          <w:i/>
          <w:sz w:val="28"/>
          <w:szCs w:val="28"/>
          <w:lang w:val="uk-UA"/>
        </w:rPr>
        <w:t>Юрій Євгенович Юцевич</w:t>
      </w:r>
      <w:r w:rsidR="004521E9">
        <w:rPr>
          <w:rFonts w:ascii="Times New Roman" w:hAnsi="Times New Roman" w:cs="Times New Roman"/>
          <w:sz w:val="28"/>
          <w:szCs w:val="28"/>
          <w:lang w:val="uk-UA"/>
        </w:rPr>
        <w:t xml:space="preserve"> (1932 – 2009) – </w:t>
      </w:r>
      <w:r w:rsidR="004521E9" w:rsidRPr="004521E9">
        <w:rPr>
          <w:rFonts w:ascii="Times New Roman" w:eastAsia="Calibri" w:hAnsi="Times New Roman" w:cs="Times New Roman"/>
          <w:sz w:val="28"/>
          <w:szCs w:val="28"/>
          <w:lang w:val="uk-UA"/>
        </w:rPr>
        <w:t xml:space="preserve">український педагог, науковець, кандидат педагогічних наук. Народився у м. Вознесенську Миколаївської області, здобув вищу освіту у Київському педагогічному інституті імені М. Горького. Працював асистентом на кафедрі музики, інспектором-методистом управління ВНЗ Міністерства освіти України, у лабораторії естетичного виховання Науково-дослідного інституту педагогіки </w:t>
      </w:r>
      <w:r w:rsidR="004521E9" w:rsidRPr="004521E9">
        <w:rPr>
          <w:rFonts w:ascii="Times New Roman" w:eastAsia="Calibri" w:hAnsi="Times New Roman" w:cs="Times New Roman"/>
          <w:sz w:val="28"/>
          <w:szCs w:val="28"/>
          <w:lang w:val="uk-UA"/>
        </w:rPr>
        <w:lastRenderedPageBreak/>
        <w:t>УРСР (з 1983 р.) (нині Інститут проблем виховання НАПН України, лабораторія естетичного виховання та мистецької освіти).</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Упорядник науково-методичних збірок «Музика в школі», уклав «Словник музичних термінів» («Музика. Словник-довідник»), у якому пояснив значення близько 2500 музичних термінів</w:t>
      </w:r>
      <w:r>
        <w:rPr>
          <w:rFonts w:ascii="Times New Roman" w:eastAsia="Calibri" w:hAnsi="Times New Roman" w:cs="Times New Roman"/>
          <w:sz w:val="28"/>
          <w:szCs w:val="28"/>
          <w:lang w:val="uk-UA"/>
        </w:rPr>
        <w:t xml:space="preserve"> [127</w:t>
      </w:r>
      <w:r w:rsidRPr="004521E9">
        <w:rPr>
          <w:rFonts w:ascii="Times New Roman" w:eastAsia="Calibri" w:hAnsi="Times New Roman" w:cs="Times New Roman"/>
          <w:sz w:val="28"/>
          <w:szCs w:val="28"/>
          <w:lang w:val="uk-UA"/>
        </w:rPr>
        <w:t xml:space="preserve">] з теорії, історії музики, акустики, музичного виховання, загальної та музичної психології й педагогіки, вокального мистецтва, хорознавства, інструментознавства і практики виконавства, фольклору й етнології, подається широке коло відомостей про жанри, стилі, музичні форми та засоби народної, духовної, класичної та сучасної музики. У стислій, лаконічній формі розповідається про історичні та сучасні значення термінів, їх походження та побутування. </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Автор близько 120 наукових публікацій, чотирьох видань українського «Словника музичних термінів» (1971, 1977, 1988, 2002), навчальних програм «Постановка голосу», «Основи вокальної методики», «Вокальний клас», «Основи наукових досліджень» та інших, науково-методичного посібника «Теорія і методика формування та розвитку співацького голосу» (1998) тощо.</w:t>
      </w:r>
    </w:p>
    <w:p w:rsidR="004521E9" w:rsidRPr="004521E9" w:rsidRDefault="0096561A" w:rsidP="004521E9">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Times New Roman" w:hAnsi="Times New Roman" w:cs="Times New Roman"/>
          <w:b/>
          <w:i/>
          <w:noProof/>
          <w:sz w:val="28"/>
          <w:szCs w:val="28"/>
          <w:lang w:val="en-US"/>
        </w:rPr>
        <w:pict>
          <v:shape id="_x0000_s1068" type="#_x0000_t202" style="position:absolute;left:0;text-align:left;margin-left:-9.3pt;margin-top:118.95pt;width:132.85pt;height:22.5pt;z-index:-251646464;visibility:visible;mso-height-percent:0;mso-wrap-distance-left:9pt;mso-wrap-distance-top:0;mso-wrap-distance-right:9pt;mso-wrap-distance-bottom:0;mso-position-horizontal-relative:text;mso-position-vertical-relative:text;mso-height-percent:0;mso-width-relative:margin;mso-height-relative:margin;v-text-anchor:top" wrapcoords="-112 0 -112 20880 21600 2088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" stroked="f">
            <v:textbox>
              <w:txbxContent>
                <w:p w:rsidR="00EB5FB8" w:rsidRPr="002076CE" w:rsidRDefault="00EB5FB8" w:rsidP="00382671">
                  <w:pPr>
                    <w:ind w:left="-142"/>
                    <w:rPr>
                      <w:sz w:val="24"/>
                      <w:szCs w:val="24"/>
                    </w:rPr>
                  </w:pPr>
                  <w:r w:rsidRPr="002076CE">
                    <w:rPr>
                      <w:rFonts w:ascii="Times New Roman" w:eastAsia="Times New Roman" w:hAnsi="Times New Roman" w:cs="Times New Roman"/>
                      <w:i/>
                      <w:sz w:val="24"/>
                      <w:szCs w:val="24"/>
                      <w:lang w:val="uk-UA" w:eastAsia="ru-RU"/>
                    </w:rPr>
                    <w:t>Олександр Ростовський</w:t>
                  </w:r>
                </w:p>
              </w:txbxContent>
            </v:textbox>
            <w10:wrap type="tight"/>
          </v:shape>
        </w:pict>
      </w:r>
      <w:r w:rsidR="002076CE" w:rsidRPr="00D700F1">
        <w:rPr>
          <w:b/>
          <w:noProof/>
          <w:lang w:eastAsia="ru-RU"/>
        </w:rPr>
        <w:drawing>
          <wp:anchor distT="0" distB="0" distL="114300" distR="114300" simplePos="0" relativeHeight="251651072" behindDoc="1" locked="0" layoutInCell="1" allowOverlap="1" wp14:anchorId="01F0A963" wp14:editId="089EDE1C">
            <wp:simplePos x="0" y="0"/>
            <wp:positionH relativeFrom="column">
              <wp:posOffset>137124</wp:posOffset>
            </wp:positionH>
            <wp:positionV relativeFrom="page">
              <wp:posOffset>5754313</wp:posOffset>
            </wp:positionV>
            <wp:extent cx="932180" cy="1238250"/>
            <wp:effectExtent l="133350" t="114300" r="115570" b="152400"/>
            <wp:wrapTight wrapText="bothSides">
              <wp:wrapPolygon edited="0">
                <wp:start x="-2649" y="-1994"/>
                <wp:lineTo x="-3090" y="21600"/>
                <wp:lineTo x="-1766" y="24258"/>
                <wp:lineTo x="22954" y="24258"/>
                <wp:lineTo x="24278" y="20271"/>
                <wp:lineTo x="23837" y="-1994"/>
                <wp:lineTo x="-2649" y="-1994"/>
              </wp:wrapPolygon>
            </wp:wrapTight>
            <wp:docPr id="298" name="Рисунок 298" descr="Картинки по запросу Олександр Якович Ростовськи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лександр Якович Ростовський  фото"/>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3218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7687" w:rsidRPr="00D700F1">
        <w:rPr>
          <w:rFonts w:ascii="Times New Roman" w:eastAsia="Times New Roman" w:hAnsi="Times New Roman" w:cs="Times New Roman"/>
          <w:b/>
          <w:i/>
          <w:sz w:val="28"/>
          <w:szCs w:val="28"/>
          <w:lang w:val="uk-UA" w:eastAsia="ru-RU"/>
        </w:rPr>
        <w:t>Олександр Якович Ростовський</w:t>
      </w:r>
      <w:r w:rsidR="000D7687">
        <w:rPr>
          <w:rFonts w:ascii="Times New Roman" w:eastAsia="Times New Roman" w:hAnsi="Times New Roman" w:cs="Times New Roman"/>
          <w:sz w:val="28"/>
          <w:szCs w:val="28"/>
          <w:lang w:val="uk-UA" w:eastAsia="ru-RU"/>
        </w:rPr>
        <w:t xml:space="preserve"> </w:t>
      </w:r>
      <w:r w:rsidR="00163195">
        <w:rPr>
          <w:rFonts w:ascii="Times New Roman" w:eastAsia="Times New Roman" w:hAnsi="Times New Roman" w:cs="Times New Roman"/>
          <w:sz w:val="28"/>
          <w:szCs w:val="28"/>
          <w:lang w:val="uk-UA" w:eastAsia="ru-RU"/>
        </w:rPr>
        <w:t xml:space="preserve">(1946 – 2016) </w:t>
      </w:r>
      <w:r w:rsidR="000D7687">
        <w:rPr>
          <w:rFonts w:ascii="Times New Roman" w:eastAsia="Times New Roman" w:hAnsi="Times New Roman" w:cs="Times New Roman"/>
          <w:sz w:val="28"/>
          <w:szCs w:val="28"/>
          <w:lang w:val="uk-UA" w:eastAsia="ru-RU"/>
        </w:rPr>
        <w:t xml:space="preserve">– </w:t>
      </w:r>
      <w:r w:rsidR="004521E9" w:rsidRPr="004521E9">
        <w:rPr>
          <w:rFonts w:ascii="Times New Roman" w:eastAsia="Calibri" w:hAnsi="Times New Roman" w:cs="Times New Roman"/>
          <w:sz w:val="28"/>
          <w:szCs w:val="28"/>
          <w:lang w:val="uk-UA" w:eastAsia="ru-RU"/>
        </w:rPr>
        <w:t>вчений-педагог, доктор педагогічних наук. Здобував освіту у Луцькому педагогічному училищі (музичний відділ), у Ніжинському державному педагогічному інституті ім. М. Гоголя (музично-педагогічний факультет), у Науково-дослідному інституті педагогіки (аспірантура). Працював у Ніжинській вищій школі на посадах: викладача (1969 – 1979), старшого викладача (1979 – 1980), доцента (1980 – 1993), професора (з 1994 р.), завідувача кафедри музики (1979 – 2001), декана музичного факультету (з 1996 р.), декана факультету культури і мистецтв (2004</w:t>
      </w:r>
      <w:r w:rsidR="004521E9">
        <w:rPr>
          <w:rFonts w:ascii="Times New Roman" w:eastAsia="Calibri" w:hAnsi="Times New Roman" w:cs="Times New Roman"/>
          <w:sz w:val="28"/>
          <w:szCs w:val="28"/>
          <w:lang w:val="uk-UA" w:eastAsia="ru-RU"/>
        </w:rPr>
        <w:t xml:space="preserve"> </w:t>
      </w:r>
      <w:r w:rsidR="004521E9" w:rsidRPr="004521E9">
        <w:rPr>
          <w:rFonts w:ascii="Times New Roman" w:eastAsia="Calibri" w:hAnsi="Times New Roman" w:cs="Times New Roman"/>
          <w:sz w:val="28"/>
          <w:szCs w:val="28"/>
          <w:lang w:val="uk-UA" w:eastAsia="ru-RU"/>
        </w:rPr>
        <w:t>–</w:t>
      </w:r>
      <w:r w:rsidR="004521E9">
        <w:rPr>
          <w:rFonts w:ascii="Times New Roman" w:eastAsia="Calibri" w:hAnsi="Times New Roman" w:cs="Times New Roman"/>
          <w:sz w:val="28"/>
          <w:szCs w:val="28"/>
          <w:lang w:val="uk-UA" w:eastAsia="ru-RU"/>
        </w:rPr>
        <w:t xml:space="preserve"> </w:t>
      </w:r>
      <w:r w:rsidR="004521E9" w:rsidRPr="004521E9">
        <w:rPr>
          <w:rFonts w:ascii="Times New Roman" w:eastAsia="Calibri" w:hAnsi="Times New Roman" w:cs="Times New Roman"/>
          <w:sz w:val="28"/>
          <w:szCs w:val="28"/>
          <w:lang w:val="uk-UA" w:eastAsia="ru-RU"/>
        </w:rPr>
        <w:t>2006 рр.).</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eastAsia="ru-RU"/>
        </w:rPr>
      </w:pPr>
      <w:r w:rsidRPr="004521E9">
        <w:rPr>
          <w:rFonts w:ascii="Times New Roman" w:eastAsia="Calibri" w:hAnsi="Times New Roman" w:cs="Times New Roman"/>
          <w:sz w:val="28"/>
          <w:szCs w:val="28"/>
          <w:lang w:val="uk-UA" w:eastAsia="ru-RU"/>
        </w:rPr>
        <w:t>Автор багатьох науково-методичних посібників і статей з проблем музичної освіти школярів і професійної підгото</w:t>
      </w:r>
      <w:r>
        <w:rPr>
          <w:rFonts w:ascii="Times New Roman" w:eastAsia="Calibri" w:hAnsi="Times New Roman" w:cs="Times New Roman"/>
          <w:sz w:val="28"/>
          <w:szCs w:val="28"/>
          <w:lang w:val="uk-UA" w:eastAsia="ru-RU"/>
        </w:rPr>
        <w:t xml:space="preserve">вки майбутніх учителів музики, </w:t>
      </w:r>
      <w:r w:rsidRPr="004521E9">
        <w:rPr>
          <w:rFonts w:ascii="Times New Roman" w:eastAsia="Calibri" w:hAnsi="Times New Roman" w:cs="Times New Roman"/>
          <w:sz w:val="28"/>
          <w:szCs w:val="28"/>
          <w:lang w:val="uk-UA" w:eastAsia="ru-RU"/>
        </w:rPr>
        <w:t xml:space="preserve">автор державних програм з музичного мистецтва для загальноосвітніх навчальних закладів (1988 р.). Дослідник методологічних та </w:t>
      </w:r>
      <w:r w:rsidRPr="004521E9">
        <w:rPr>
          <w:rFonts w:ascii="Times New Roman" w:eastAsia="Calibri" w:hAnsi="Times New Roman" w:cs="Times New Roman"/>
          <w:sz w:val="28"/>
          <w:szCs w:val="28"/>
          <w:lang w:val="uk-UA" w:eastAsia="ru-RU"/>
        </w:rPr>
        <w:lastRenderedPageBreak/>
        <w:t>методичних основ музичної освіти, проблем формування музичного сприймання школярів</w:t>
      </w:r>
      <w:r w:rsidRPr="004521E9">
        <w:rPr>
          <w:rFonts w:ascii="Times New Roman" w:eastAsia="Calibri" w:hAnsi="Times New Roman" w:cs="Times New Roman"/>
          <w:sz w:val="28"/>
          <w:szCs w:val="28"/>
          <w:lang w:eastAsia="ru-RU"/>
        </w:rPr>
        <w:t xml:space="preserve"> [1</w:t>
      </w:r>
      <w:r>
        <w:rPr>
          <w:rFonts w:ascii="Times New Roman" w:eastAsia="Calibri" w:hAnsi="Times New Roman" w:cs="Times New Roman"/>
          <w:sz w:val="28"/>
          <w:szCs w:val="28"/>
          <w:lang w:val="uk-UA" w:eastAsia="ru-RU"/>
        </w:rPr>
        <w:t>07</w:t>
      </w:r>
      <w:r w:rsidRPr="004521E9">
        <w:rPr>
          <w:rFonts w:ascii="Times New Roman" w:eastAsia="Calibri" w:hAnsi="Times New Roman" w:cs="Times New Roman"/>
          <w:sz w:val="28"/>
          <w:szCs w:val="28"/>
          <w:lang w:eastAsia="ru-RU"/>
        </w:rPr>
        <w:t>]</w:t>
      </w:r>
      <w:r w:rsidRPr="004521E9">
        <w:rPr>
          <w:rFonts w:ascii="Times New Roman" w:eastAsia="Calibri" w:hAnsi="Times New Roman" w:cs="Times New Roman"/>
          <w:sz w:val="28"/>
          <w:szCs w:val="28"/>
          <w:lang w:val="uk-UA" w:eastAsia="ru-RU"/>
        </w:rPr>
        <w:t xml:space="preserve">. </w:t>
      </w:r>
    </w:p>
    <w:p w:rsidR="004521E9" w:rsidRPr="004521E9" w:rsidRDefault="004521E9" w:rsidP="004521E9">
      <w:pPr>
        <w:spacing w:after="0" w:line="360" w:lineRule="auto"/>
        <w:ind w:firstLine="709"/>
        <w:jc w:val="both"/>
        <w:rPr>
          <w:rFonts w:ascii="Times New Roman" w:eastAsia="Calibri" w:hAnsi="Times New Roman" w:cs="Times New Roman"/>
          <w:sz w:val="28"/>
          <w:szCs w:val="28"/>
          <w:lang w:val="uk-UA" w:eastAsia="ru-RU"/>
        </w:rPr>
      </w:pPr>
      <w:r w:rsidRPr="004521E9">
        <w:rPr>
          <w:rFonts w:ascii="Times New Roman" w:eastAsia="Calibri" w:hAnsi="Times New Roman" w:cs="Times New Roman"/>
          <w:sz w:val="28"/>
          <w:szCs w:val="28"/>
          <w:lang w:val="uk-UA" w:eastAsia="ru-RU"/>
        </w:rPr>
        <w:t>Основні праці: «Педагогіка музичного сприймання», «Методика викладання музики в початковій школі», «Методика викладання музики в основній школі», «Музична педагогіка», «Теорія і методика музичної освіти» та ін.</w:t>
      </w:r>
    </w:p>
    <w:p w:rsidR="004521E9" w:rsidRPr="004521E9" w:rsidRDefault="0096561A" w:rsidP="004521E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i/>
          <w:noProof/>
          <w:sz w:val="28"/>
          <w:szCs w:val="28"/>
          <w:lang w:val="en-US"/>
        </w:rPr>
        <w:pict>
          <v:shape id="_x0000_s1069" type="#_x0000_t202" style="position:absolute;left:0;text-align:left;margin-left:-.2pt;margin-top:118.7pt;width:121.2pt;height:24.75pt;z-index:-251645440;visibility:visible;mso-height-percent:0;mso-wrap-distance-left:9pt;mso-wrap-distance-top:0;mso-wrap-distance-right:9pt;mso-wrap-distance-bottom:0;mso-position-horizontal-relative:text;mso-position-vertical-relative:text;mso-height-percent:0;mso-width-relative:margin;mso-height-relative:margin;v-text-anchor:top" wrapcoords="-126 0 -126 20945 21600 20945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" stroked="f">
            <v:textbox>
              <w:txbxContent>
                <w:p w:rsidR="00EB5FB8" w:rsidRPr="002076CE" w:rsidRDefault="00EB5FB8" w:rsidP="00382671">
                  <w:pPr>
                    <w:ind w:left="-142"/>
                    <w:rPr>
                      <w:sz w:val="24"/>
                      <w:szCs w:val="24"/>
                    </w:rPr>
                  </w:pPr>
                  <w:r w:rsidRPr="002076CE">
                    <w:rPr>
                      <w:rFonts w:ascii="Times New Roman" w:hAnsi="Times New Roman" w:cs="Times New Roman"/>
                      <w:i/>
                      <w:sz w:val="24"/>
                      <w:szCs w:val="24"/>
                      <w:lang w:val="uk-UA"/>
                    </w:rPr>
                    <w:t>Людмила Хлєбникова</w:t>
                  </w:r>
                </w:p>
              </w:txbxContent>
            </v:textbox>
            <w10:wrap type="tight"/>
          </v:shape>
        </w:pict>
      </w:r>
      <w:r w:rsidR="00382671">
        <w:rPr>
          <w:noProof/>
          <w:lang w:eastAsia="ru-RU"/>
        </w:rPr>
        <w:drawing>
          <wp:anchor distT="0" distB="0" distL="114300" distR="114300" simplePos="0" relativeHeight="251652096" behindDoc="1" locked="0" layoutInCell="1" allowOverlap="1" wp14:anchorId="51BB92EB" wp14:editId="24001B6D">
            <wp:simplePos x="0" y="0"/>
            <wp:positionH relativeFrom="column">
              <wp:posOffset>96354</wp:posOffset>
            </wp:positionH>
            <wp:positionV relativeFrom="page">
              <wp:posOffset>2684958</wp:posOffset>
            </wp:positionV>
            <wp:extent cx="986155" cy="1259840"/>
            <wp:effectExtent l="133350" t="114300" r="99695" b="149860"/>
            <wp:wrapTight wrapText="bothSides">
              <wp:wrapPolygon edited="0">
                <wp:start x="-2504" y="-1960"/>
                <wp:lineTo x="-2921" y="21556"/>
                <wp:lineTo x="-1669" y="24169"/>
                <wp:lineTo x="22532" y="24169"/>
                <wp:lineTo x="23784" y="19923"/>
                <wp:lineTo x="23366" y="-1960"/>
                <wp:lineTo x="-2504" y="-1960"/>
              </wp:wrapPolygon>
            </wp:wrapTight>
            <wp:docPr id="5123" name="Picture 5" descr="Хлєбни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 descr="Хлєбникова Л"/>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t="2576" r="4221" b="1373"/>
                    <a:stretch>
                      <a:fillRect/>
                    </a:stretch>
                  </pic:blipFill>
                  <pic:spPr bwMode="auto">
                    <a:xfrm>
                      <a:off x="0" y="0"/>
                      <a:ext cx="98615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116C6B" w:rsidRPr="00D700F1">
        <w:rPr>
          <w:rFonts w:ascii="Times New Roman" w:hAnsi="Times New Roman" w:cs="Times New Roman"/>
          <w:b/>
          <w:i/>
          <w:sz w:val="28"/>
          <w:szCs w:val="28"/>
          <w:lang w:val="uk-UA"/>
        </w:rPr>
        <w:t>Людмила Олександрівна Хлєбникова</w:t>
      </w:r>
      <w:r w:rsidR="00116C6B">
        <w:rPr>
          <w:rFonts w:ascii="Times New Roman" w:hAnsi="Times New Roman" w:cs="Times New Roman"/>
          <w:sz w:val="28"/>
          <w:szCs w:val="28"/>
          <w:lang w:val="uk-UA"/>
        </w:rPr>
        <w:t xml:space="preserve"> - </w:t>
      </w:r>
      <w:r w:rsidR="004521E9" w:rsidRPr="004521E9">
        <w:rPr>
          <w:rFonts w:ascii="Times New Roman" w:eastAsia="Calibri" w:hAnsi="Times New Roman" w:cs="Times New Roman"/>
          <w:sz w:val="28"/>
          <w:szCs w:val="28"/>
          <w:lang w:val="uk-UA"/>
        </w:rPr>
        <w:t>кандидат педагогічних наук, старший науковий співробітник лабораторії естетичного виховання Інституту проблем виховання Національної академії педагогічних наук України, з 1978 по 1992 рр. очолювала лабораторію естетичного виховання, фахівець з теорії, методики і практики музичної освіти школярів, дослідниця педагогічних традицій хорового мистецтва України, питань виховання особистості в шкільному х</w:t>
      </w:r>
      <w:r w:rsidR="00F17999">
        <w:rPr>
          <w:rFonts w:ascii="Times New Roman" w:eastAsia="Calibri" w:hAnsi="Times New Roman" w:cs="Times New Roman"/>
          <w:sz w:val="28"/>
          <w:szCs w:val="28"/>
          <w:lang w:val="uk-UA"/>
        </w:rPr>
        <w:t xml:space="preserve">оровому колективі. З 1973 р. - </w:t>
      </w:r>
      <w:r w:rsidR="004521E9" w:rsidRPr="004521E9">
        <w:rPr>
          <w:rFonts w:ascii="Times New Roman" w:eastAsia="Calibri" w:hAnsi="Times New Roman" w:cs="Times New Roman"/>
          <w:sz w:val="28"/>
          <w:szCs w:val="28"/>
          <w:lang w:val="uk-UA"/>
        </w:rPr>
        <w:t>керівник групи педагогів-дослідників, що впроваджували експериментальну програму з музичного виховання Д. Кабалевського у школах України, керівник групи з розробки варіанту програми для учнів 1-4 класів (за програмою Д.</w:t>
      </w:r>
      <w:r w:rsidR="00F17999">
        <w:rPr>
          <w:rFonts w:ascii="Times New Roman" w:eastAsia="Calibri" w:hAnsi="Times New Roman" w:cs="Times New Roman"/>
          <w:sz w:val="28"/>
          <w:szCs w:val="28"/>
          <w:lang w:val="uk-UA"/>
        </w:rPr>
        <w:t> </w:t>
      </w:r>
      <w:r w:rsidR="004521E9" w:rsidRPr="004521E9">
        <w:rPr>
          <w:rFonts w:ascii="Times New Roman" w:eastAsia="Calibri" w:hAnsi="Times New Roman" w:cs="Times New Roman"/>
          <w:sz w:val="28"/>
          <w:szCs w:val="28"/>
          <w:lang w:val="uk-UA"/>
        </w:rPr>
        <w:t>Кабалевського</w:t>
      </w:r>
      <w:r w:rsidR="004521E9" w:rsidRPr="004521E9">
        <w:rPr>
          <w:rFonts w:ascii="Calibri" w:eastAsia="Calibri" w:hAnsi="Calibri" w:cs="Times New Roman"/>
          <w:lang w:val="uk-UA"/>
        </w:rPr>
        <w:t>)</w:t>
      </w:r>
      <w:r w:rsidR="004521E9" w:rsidRPr="004521E9">
        <w:rPr>
          <w:rFonts w:ascii="Times New Roman" w:eastAsia="Calibri" w:hAnsi="Times New Roman" w:cs="Times New Roman"/>
          <w:sz w:val="28"/>
          <w:szCs w:val="28"/>
          <w:lang w:val="uk-UA"/>
        </w:rPr>
        <w:t xml:space="preserve">, адаптованої до українських шкіл (1988 р.). </w:t>
      </w:r>
    </w:p>
    <w:p w:rsidR="004521E9" w:rsidRPr="004521E9" w:rsidRDefault="004521E9" w:rsidP="004521E9">
      <w:pPr>
        <w:spacing w:after="0" w:line="360" w:lineRule="auto"/>
        <w:ind w:firstLine="709"/>
        <w:jc w:val="both"/>
        <w:rPr>
          <w:rFonts w:ascii="Calibri" w:eastAsia="Calibri" w:hAnsi="Calibri" w:cs="Times New Roman"/>
          <w:lang w:val="uk-UA"/>
        </w:rPr>
      </w:pPr>
      <w:r w:rsidRPr="004521E9">
        <w:rPr>
          <w:rFonts w:ascii="Times New Roman" w:eastAsia="Calibri" w:hAnsi="Times New Roman" w:cs="Times New Roman"/>
          <w:sz w:val="28"/>
          <w:szCs w:val="28"/>
          <w:lang w:val="uk-UA"/>
        </w:rPr>
        <w:t>Керівник авторського колективу з розробки державних програм з музичного мистецтва для 1-4 класів загальноосвітніх навчальних закладів (2012 р.), автор підручників з музики для загальноосвітніх шкіл та методичного забезпечення до них.</w:t>
      </w:r>
      <w:r w:rsidRPr="004521E9">
        <w:rPr>
          <w:rFonts w:ascii="Calibri" w:eastAsia="Calibri" w:hAnsi="Calibri" w:cs="Times New Roman"/>
          <w:lang w:val="uk-UA"/>
        </w:rPr>
        <w:t xml:space="preserve"> </w:t>
      </w:r>
    </w:p>
    <w:p w:rsidR="004521E9" w:rsidRDefault="004521E9" w:rsidP="004521E9">
      <w:pPr>
        <w:spacing w:after="0" w:line="360" w:lineRule="auto"/>
        <w:ind w:firstLine="709"/>
        <w:jc w:val="both"/>
        <w:rPr>
          <w:rFonts w:ascii="Times New Roman" w:eastAsia="Calibri" w:hAnsi="Times New Roman" w:cs="Times New Roman"/>
          <w:sz w:val="28"/>
          <w:szCs w:val="28"/>
          <w:lang w:val="uk-UA"/>
        </w:rPr>
      </w:pPr>
      <w:r w:rsidRPr="004521E9">
        <w:rPr>
          <w:rFonts w:ascii="Times New Roman" w:eastAsia="Calibri" w:hAnsi="Times New Roman" w:cs="Times New Roman"/>
          <w:sz w:val="28"/>
          <w:szCs w:val="28"/>
          <w:lang w:val="uk-UA"/>
        </w:rPr>
        <w:t xml:space="preserve">Основні праці: підручники «Музичне мистецтво» </w:t>
      </w:r>
      <w:r w:rsidR="00DF6C42">
        <w:rPr>
          <w:rFonts w:ascii="Times New Roman" w:eastAsia="Calibri" w:hAnsi="Times New Roman" w:cs="Times New Roman"/>
          <w:sz w:val="28"/>
          <w:szCs w:val="28"/>
          <w:lang w:val="uk-UA"/>
        </w:rPr>
        <w:t>(</w:t>
      </w:r>
      <w:r w:rsidRPr="004521E9">
        <w:rPr>
          <w:rFonts w:ascii="Times New Roman" w:eastAsia="Calibri" w:hAnsi="Times New Roman" w:cs="Times New Roman"/>
          <w:sz w:val="28"/>
          <w:szCs w:val="28"/>
          <w:lang w:val="uk-UA"/>
        </w:rPr>
        <w:t>1</w:t>
      </w:r>
      <w:r w:rsidR="00DF6C42">
        <w:rPr>
          <w:rFonts w:ascii="Times New Roman" w:eastAsia="Calibri" w:hAnsi="Times New Roman" w:cs="Times New Roman"/>
          <w:sz w:val="28"/>
          <w:szCs w:val="28"/>
          <w:lang w:val="uk-UA"/>
        </w:rPr>
        <w:t xml:space="preserve">, </w:t>
      </w:r>
      <w:r w:rsidRPr="004521E9">
        <w:rPr>
          <w:rFonts w:ascii="Times New Roman" w:eastAsia="Calibri" w:hAnsi="Times New Roman" w:cs="Times New Roman"/>
          <w:sz w:val="28"/>
          <w:szCs w:val="28"/>
          <w:lang w:val="uk-UA"/>
        </w:rPr>
        <w:t>7 кл.</w:t>
      </w:r>
      <w:r w:rsidR="00DF6C42">
        <w:rPr>
          <w:rFonts w:ascii="Times New Roman" w:eastAsia="Calibri" w:hAnsi="Times New Roman" w:cs="Times New Roman"/>
          <w:sz w:val="28"/>
          <w:szCs w:val="28"/>
          <w:lang w:val="uk-UA"/>
        </w:rPr>
        <w:t>)</w:t>
      </w:r>
      <w:r w:rsidRPr="004521E9">
        <w:rPr>
          <w:rFonts w:ascii="Times New Roman" w:eastAsia="Calibri" w:hAnsi="Times New Roman" w:cs="Times New Roman"/>
          <w:sz w:val="28"/>
          <w:szCs w:val="28"/>
          <w:lang w:val="uk-UA"/>
        </w:rPr>
        <w:t>, «Хрестоматії з музичного мистецтва», «Методика хорового співу у початковій школі» та ін.</w:t>
      </w:r>
    </w:p>
    <w:p w:rsidR="00DF6C42" w:rsidRDefault="00DF6C42" w:rsidP="004521E9">
      <w:pPr>
        <w:spacing w:after="0" w:line="360" w:lineRule="auto"/>
        <w:ind w:firstLine="709"/>
        <w:jc w:val="both"/>
        <w:rPr>
          <w:rFonts w:ascii="Times New Roman" w:eastAsia="Calibri" w:hAnsi="Times New Roman" w:cs="Times New Roman"/>
          <w:sz w:val="28"/>
          <w:szCs w:val="28"/>
          <w:lang w:val="uk-UA"/>
        </w:rPr>
      </w:pPr>
    </w:p>
    <w:p w:rsidR="00DF6C42" w:rsidRPr="004521E9" w:rsidRDefault="00DF6C42" w:rsidP="004521E9">
      <w:pPr>
        <w:spacing w:after="0" w:line="360" w:lineRule="auto"/>
        <w:ind w:firstLine="709"/>
        <w:jc w:val="both"/>
        <w:rPr>
          <w:rFonts w:ascii="Times New Roman" w:eastAsia="Calibri" w:hAnsi="Times New Roman" w:cs="Times New Roman"/>
          <w:sz w:val="28"/>
          <w:szCs w:val="28"/>
          <w:lang w:val="uk-UA"/>
        </w:rPr>
      </w:pPr>
    </w:p>
    <w:p w:rsidR="00F17999" w:rsidRPr="00F17999" w:rsidRDefault="0096561A" w:rsidP="00F1799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i/>
          <w:noProof/>
          <w:sz w:val="28"/>
          <w:szCs w:val="28"/>
          <w:lang w:val="en-US"/>
        </w:rPr>
        <w:lastRenderedPageBreak/>
        <w:pict>
          <v:shape id="_x0000_s1070" type="#_x0000_t202" style="position:absolute;left:0;text-align:left;margin-left:-2.35pt;margin-top:120.8pt;width:102pt;height:18.95pt;z-index:-251617792;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59 0 -159 20925 21600 20925 21600 0 -1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" stroked="f">
            <v:textbox>
              <w:txbxContent>
                <w:p w:rsidR="00EB5FB8" w:rsidRPr="002076CE" w:rsidRDefault="00EB5FB8">
                  <w:pPr>
                    <w:rPr>
                      <w:sz w:val="24"/>
                      <w:szCs w:val="24"/>
                    </w:rPr>
                  </w:pPr>
                  <w:r w:rsidRPr="002076CE">
                    <w:rPr>
                      <w:rFonts w:ascii="Times New Roman" w:hAnsi="Times New Roman" w:cs="Times New Roman"/>
                      <w:i/>
                      <w:sz w:val="24"/>
                      <w:szCs w:val="24"/>
                      <w:lang w:val="uk-UA"/>
                    </w:rPr>
                    <w:t>Людмила Масол</w:t>
                  </w:r>
                </w:p>
              </w:txbxContent>
            </v:textbox>
            <w10:wrap type="tight"/>
          </v:shape>
        </w:pict>
      </w:r>
      <w:r w:rsidR="00DF3B43">
        <w:rPr>
          <w:rFonts w:ascii="Times New Roman" w:hAnsi="Times New Roman" w:cs="Times New Roman"/>
          <w:i/>
          <w:noProof/>
          <w:sz w:val="28"/>
          <w:szCs w:val="28"/>
          <w:lang w:eastAsia="ru-RU"/>
        </w:rPr>
        <w:drawing>
          <wp:anchor distT="0" distB="0" distL="114300" distR="114300" simplePos="0" relativeHeight="251648512" behindDoc="1" locked="0" layoutInCell="1" allowOverlap="1" wp14:anchorId="3328FBE4" wp14:editId="465424C2">
            <wp:simplePos x="0" y="0"/>
            <wp:positionH relativeFrom="column">
              <wp:posOffset>113827</wp:posOffset>
            </wp:positionH>
            <wp:positionV relativeFrom="page">
              <wp:posOffset>838685</wp:posOffset>
            </wp:positionV>
            <wp:extent cx="979170" cy="1303020"/>
            <wp:effectExtent l="133350" t="114300" r="106680" b="144780"/>
            <wp:wrapTight wrapText="bothSides">
              <wp:wrapPolygon edited="0">
                <wp:start x="-2521" y="-1895"/>
                <wp:lineTo x="-2942" y="21474"/>
                <wp:lineTo x="-1261" y="24000"/>
                <wp:lineTo x="22693" y="24000"/>
                <wp:lineTo x="23953" y="19263"/>
                <wp:lineTo x="23533" y="-1895"/>
                <wp:lineTo x="-2521" y="-1895"/>
              </wp:wrapPolygon>
            </wp:wrapTight>
            <wp:docPr id="5131" name="Рисунок 5131" descr="G:\НАВЧАЛЬНИЙ ПОСІБНИК 2017-2018\Masol_L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ВЧАЛЬНИЙ ПОСІБНИК 2017-2018\Masol_L_FOTO.JPG"/>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9170" cy="1303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7687" w:rsidRPr="00D700F1">
        <w:rPr>
          <w:rFonts w:ascii="Times New Roman" w:hAnsi="Times New Roman" w:cs="Times New Roman"/>
          <w:b/>
          <w:i/>
          <w:sz w:val="28"/>
          <w:szCs w:val="28"/>
          <w:lang w:val="uk-UA"/>
        </w:rPr>
        <w:t>Людмила Михайлівна Масол</w:t>
      </w:r>
      <w:r w:rsidR="000D7687" w:rsidRPr="000D7687">
        <w:rPr>
          <w:rFonts w:ascii="Times New Roman" w:hAnsi="Times New Roman" w:cs="Times New Roman"/>
          <w:sz w:val="28"/>
          <w:szCs w:val="28"/>
          <w:lang w:val="uk-UA"/>
        </w:rPr>
        <w:t xml:space="preserve"> – </w:t>
      </w:r>
      <w:r w:rsidR="00F17999" w:rsidRPr="00F17999">
        <w:rPr>
          <w:rFonts w:ascii="Times New Roman" w:eastAsia="Calibri" w:hAnsi="Times New Roman" w:cs="Times New Roman"/>
          <w:sz w:val="28"/>
          <w:szCs w:val="28"/>
          <w:lang w:val="uk-UA"/>
        </w:rPr>
        <w:t>доктор філософії в галузі освіти, провідний науковий співробітник лабораторії естетичного виховання та мистецької освіти Інституту проблем виховання Національної Академії педагогічних наук України (з 1993 по 2003 рр.- керівник лабораторії), дослідниця проблеми інтеграції у шкільній мистецькій освіті, художньо-педагогічних технологій і компетентнісного підходу до мистецької освіти, ініціатор заснування та головний редактор Всеукраїнського фахового науково-методичного журналу «Мистецтво та освіта», автор державних програм з «Художньої культури», «Мистецтва» для загальноосвітніх навчальних закладів та підручників з «Музичного мистецтва», «Мистецтва», «Художньої культури» для 1-11 класів, керівник міжвідомчої робочої групи фахівців з розробки державних стандартів загальної середньої освіти в галузі</w:t>
      </w:r>
      <w:r w:rsidR="00F17999">
        <w:rPr>
          <w:rFonts w:ascii="Times New Roman" w:eastAsia="Calibri" w:hAnsi="Times New Roman" w:cs="Times New Roman"/>
          <w:sz w:val="28"/>
          <w:szCs w:val="28"/>
          <w:lang w:val="uk-UA"/>
        </w:rPr>
        <w:t xml:space="preserve"> </w:t>
      </w:r>
      <w:r w:rsidR="00F17999" w:rsidRPr="00F17999">
        <w:rPr>
          <w:rFonts w:ascii="Times New Roman" w:eastAsia="Calibri" w:hAnsi="Times New Roman" w:cs="Times New Roman"/>
          <w:sz w:val="28"/>
          <w:szCs w:val="28"/>
          <w:lang w:val="uk-UA"/>
        </w:rPr>
        <w:t>«Мистецтво</w:t>
      </w:r>
      <w:r w:rsidR="00F17999">
        <w:rPr>
          <w:rFonts w:ascii="Times New Roman" w:eastAsia="Calibri" w:hAnsi="Times New Roman" w:cs="Times New Roman"/>
          <w:sz w:val="28"/>
          <w:szCs w:val="28"/>
          <w:lang w:val="uk-UA"/>
        </w:rPr>
        <w:t xml:space="preserve">», </w:t>
      </w:r>
      <w:r w:rsidR="00F17999" w:rsidRPr="00F17999">
        <w:rPr>
          <w:rFonts w:ascii="Times New Roman" w:eastAsia="Calibri" w:hAnsi="Times New Roman" w:cs="Times New Roman"/>
          <w:sz w:val="28"/>
          <w:szCs w:val="28"/>
          <w:lang w:val="uk-UA"/>
        </w:rPr>
        <w:t>автор «Концепції художньо-естетичного виховання учнів у загальноосвітніх навчальних закладах України» (2004 р.).</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rPr>
      </w:pPr>
      <w:r w:rsidRPr="00F17999">
        <w:rPr>
          <w:rFonts w:ascii="Times New Roman" w:eastAsia="Calibri" w:hAnsi="Times New Roman" w:cs="Times New Roman"/>
          <w:sz w:val="28"/>
          <w:szCs w:val="28"/>
          <w:lang w:val="uk-UA"/>
        </w:rPr>
        <w:t>Наукова діяльність Л. Масол пов’язана із дослідженням теорії мистецької освіти, методики викладання музичного мистецтва і художньої культури у загальноосвітніх навчальних закладах, розробки та впровадження у навчально-виховний процес інноваційних художньо-педагогічних технологій, що сприяють патріотичному вихованню і формуванню предметних і міжпредметних (естетичних) компетентностей учнів. Л. Масол вперше в українській педагогіці обґрунтувала цілісну концепцію інтеграції змісту мистецької освіти</w:t>
      </w:r>
      <w:r w:rsidRPr="00F17999">
        <w:rPr>
          <w:rFonts w:ascii="Calibri" w:eastAsia="Calibri" w:hAnsi="Calibri" w:cs="Times New Roman"/>
          <w:lang w:val="uk-UA"/>
        </w:rPr>
        <w:t xml:space="preserve"> </w:t>
      </w:r>
      <w:r w:rsidRPr="00F17999">
        <w:rPr>
          <w:rFonts w:ascii="Times New Roman" w:eastAsia="Calibri" w:hAnsi="Times New Roman" w:cs="Times New Roman"/>
          <w:sz w:val="28"/>
          <w:szCs w:val="28"/>
          <w:lang w:val="uk-UA"/>
        </w:rPr>
        <w:t>з 1-го по 11-й кл., яка була успішно впроваджена в практику і забезпечена державними навчальними програмами і підручниками для учнів з 1-го по 11 клас, які стали переможцями Всеукраїнських конкурсів підручників.</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rPr>
      </w:pPr>
      <w:r w:rsidRPr="00F17999">
        <w:rPr>
          <w:rFonts w:ascii="Times New Roman" w:eastAsia="Calibri" w:hAnsi="Times New Roman" w:cs="Times New Roman"/>
          <w:sz w:val="28"/>
          <w:szCs w:val="28"/>
          <w:lang w:val="uk-UA"/>
        </w:rPr>
        <w:t xml:space="preserve">За цими науковими напрямами вченою опубліковано понад 400 наукових праць, у тому числі монографія, 32 підручника з грифом МОНУ, 17 навчальних і методичних посібників з грифом МОНУ, статті в українських і </w:t>
      </w:r>
      <w:r w:rsidRPr="00F17999">
        <w:rPr>
          <w:rFonts w:ascii="Times New Roman" w:eastAsia="Calibri" w:hAnsi="Times New Roman" w:cs="Times New Roman"/>
          <w:sz w:val="28"/>
          <w:szCs w:val="28"/>
          <w:lang w:val="uk-UA"/>
        </w:rPr>
        <w:lastRenderedPageBreak/>
        <w:t>зарубіжних фахових виданнях. Людмила Михайлівна здійснювала наукове керівництво кількох міжнародних проектів, зокрема проекту ЮНЕСКО з художньої освіти, виконувала функції національного експерта ЮНЕСКО.</w:t>
      </w:r>
      <w:r w:rsidRPr="00F17999">
        <w:rPr>
          <w:rFonts w:ascii="Calibri" w:eastAsia="Calibri" w:hAnsi="Calibri" w:cs="Times New Roman"/>
          <w:lang w:val="uk-UA"/>
        </w:rPr>
        <w:t xml:space="preserve"> </w:t>
      </w:r>
      <w:r w:rsidRPr="00F17999">
        <w:rPr>
          <w:rFonts w:ascii="Times New Roman" w:eastAsia="Calibri" w:hAnsi="Times New Roman" w:cs="Times New Roman"/>
          <w:sz w:val="28"/>
          <w:szCs w:val="28"/>
          <w:lang w:val="uk-UA"/>
        </w:rPr>
        <w:t>Під її науковим керівництвом захищено 23 дисертації.</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rPr>
      </w:pPr>
      <w:r w:rsidRPr="00F17999">
        <w:rPr>
          <w:rFonts w:ascii="Times New Roman" w:eastAsia="Calibri" w:hAnsi="Times New Roman" w:cs="Times New Roman"/>
          <w:sz w:val="28"/>
          <w:szCs w:val="28"/>
          <w:lang w:val="uk-UA"/>
        </w:rPr>
        <w:t>Основні праці: «Загальна мистецька освіта: теорія і практика», «Методика навчання мистецтва у початковій школі», «Художньо-педагогічні технології в основній школі: єдність навчання і виховання», «Формування базових компетентностей учнів загальноосвітньої школи у системі інтегративної мистецької освіти»  та ін.</w:t>
      </w:r>
    </w:p>
    <w:p w:rsidR="00F17999" w:rsidRPr="00F17999" w:rsidRDefault="0096561A" w:rsidP="00F17999">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i/>
          <w:noProof/>
          <w:sz w:val="28"/>
          <w:szCs w:val="28"/>
          <w:lang w:val="en-US"/>
        </w:rPr>
        <w:pict>
          <v:shape id="_x0000_s1071" type="#_x0000_t202" style="position:absolute;left:0;text-align:left;margin-left:-8pt;margin-top:112.05pt;width:125.25pt;height:20pt;z-index:-251627008;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29 0 -129 20965 21600 20965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" stroked="f">
            <v:textbox>
              <w:txbxContent>
                <w:p w:rsidR="00EB5FB8" w:rsidRPr="002052DF" w:rsidRDefault="00EB5FB8">
                  <w:pPr>
                    <w:rPr>
                      <w:sz w:val="24"/>
                      <w:szCs w:val="24"/>
                    </w:rPr>
                  </w:pPr>
                  <w:r>
                    <w:rPr>
                      <w:rFonts w:ascii="Times New Roman" w:eastAsia="Times New Roman" w:hAnsi="Times New Roman" w:cs="Times New Roman"/>
                      <w:i/>
                      <w:sz w:val="24"/>
                      <w:szCs w:val="24"/>
                      <w:lang w:val="uk-UA" w:eastAsia="ru-RU"/>
                    </w:rPr>
                    <w:t>Оксана Комаровська</w:t>
                  </w:r>
                </w:p>
              </w:txbxContent>
            </v:textbox>
            <w10:wrap type="tight"/>
          </v:shape>
        </w:pict>
      </w:r>
      <w:r w:rsidR="00DF6C42" w:rsidRPr="002864ED">
        <w:rPr>
          <w:rFonts w:ascii="Times New Roman" w:eastAsia="Times New Roman" w:hAnsi="Times New Roman" w:cs="Times New Roman"/>
          <w:i/>
          <w:noProof/>
          <w:sz w:val="28"/>
          <w:szCs w:val="28"/>
          <w:lang w:eastAsia="ru-RU"/>
        </w:rPr>
        <w:drawing>
          <wp:anchor distT="0" distB="0" distL="114300" distR="114300" simplePos="0" relativeHeight="251641856" behindDoc="1" locked="0" layoutInCell="1" allowOverlap="1" wp14:anchorId="2512F288" wp14:editId="62EF0CE4">
            <wp:simplePos x="0" y="0"/>
            <wp:positionH relativeFrom="column">
              <wp:posOffset>125475</wp:posOffset>
            </wp:positionH>
            <wp:positionV relativeFrom="page">
              <wp:posOffset>3576061</wp:posOffset>
            </wp:positionV>
            <wp:extent cx="946785" cy="1256030"/>
            <wp:effectExtent l="133350" t="114300" r="100965" b="153670"/>
            <wp:wrapTight wrapText="bothSides">
              <wp:wrapPolygon edited="0">
                <wp:start x="-2608" y="-1966"/>
                <wp:lineTo x="-3042" y="21622"/>
                <wp:lineTo x="-1738" y="24243"/>
                <wp:lineTo x="22600" y="24243"/>
                <wp:lineTo x="23903" y="19984"/>
                <wp:lineTo x="23469" y="-1966"/>
                <wp:lineTo x="-2608" y="-1966"/>
              </wp:wrapPolygon>
            </wp:wrapTight>
            <wp:docPr id="301" name="Рисунок 301" descr="Картинки по запросу Оксана Анатоліївна Комаровсь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ксана Анатоліївна Комаровська фото"/>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l="15736" r="33183" b="42244"/>
                    <a:stretch/>
                  </pic:blipFill>
                  <pic:spPr bwMode="auto">
                    <a:xfrm>
                      <a:off x="0" y="0"/>
                      <a:ext cx="946785" cy="12560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D7687" w:rsidRPr="00D700F1">
        <w:rPr>
          <w:rFonts w:ascii="Times New Roman" w:eastAsia="Times New Roman" w:hAnsi="Times New Roman" w:cs="Times New Roman"/>
          <w:b/>
          <w:i/>
          <w:sz w:val="28"/>
          <w:szCs w:val="28"/>
          <w:lang w:val="uk-UA" w:eastAsia="ru-RU"/>
        </w:rPr>
        <w:t>Оксана Анатоліївна</w:t>
      </w:r>
      <w:r w:rsidR="003D169E" w:rsidRPr="00D700F1">
        <w:rPr>
          <w:rFonts w:ascii="Times New Roman" w:eastAsia="Times New Roman" w:hAnsi="Times New Roman" w:cs="Times New Roman"/>
          <w:b/>
          <w:i/>
          <w:sz w:val="28"/>
          <w:szCs w:val="28"/>
          <w:lang w:val="uk-UA" w:eastAsia="ru-RU"/>
        </w:rPr>
        <w:t xml:space="preserve"> Комаровська</w:t>
      </w:r>
      <w:r w:rsidR="000D7687" w:rsidRPr="000D7687">
        <w:rPr>
          <w:rFonts w:ascii="Times New Roman" w:eastAsia="Times New Roman" w:hAnsi="Times New Roman" w:cs="Times New Roman"/>
          <w:i/>
          <w:sz w:val="28"/>
          <w:szCs w:val="28"/>
          <w:lang w:val="uk-UA" w:eastAsia="ru-RU"/>
        </w:rPr>
        <w:t xml:space="preserve"> – </w:t>
      </w:r>
      <w:r w:rsidR="00F17999" w:rsidRPr="00F17999">
        <w:rPr>
          <w:rFonts w:ascii="Times New Roman" w:eastAsia="Calibri" w:hAnsi="Times New Roman" w:cs="Times New Roman"/>
          <w:sz w:val="28"/>
          <w:szCs w:val="28"/>
          <w:lang w:val="uk-UA" w:eastAsia="ru-RU"/>
        </w:rPr>
        <w:t>доктор педагогічних наук, старший науковий співробітник, завідувач лабораторії естетичного виховання та мистецької освіти Інституту проблем виховання Національної Академії педагогічних наук України, фахівець з естетичного виховання засобами музичного, театрального, хореографічного мистецтв, розвитку художньо обдарованої особистості.</w:t>
      </w:r>
      <w:r w:rsidR="00F17999" w:rsidRPr="00F17999">
        <w:rPr>
          <w:rFonts w:ascii="Calibri" w:eastAsia="Calibri" w:hAnsi="Calibri" w:cs="Times New Roman"/>
          <w:lang w:val="uk-UA"/>
        </w:rPr>
        <w:t xml:space="preserve"> </w:t>
      </w:r>
      <w:r w:rsidR="00F17999" w:rsidRPr="00F17999">
        <w:rPr>
          <w:rFonts w:ascii="Times New Roman" w:eastAsia="Calibri" w:hAnsi="Times New Roman" w:cs="Times New Roman"/>
          <w:sz w:val="28"/>
          <w:szCs w:val="28"/>
          <w:lang w:val="uk-UA"/>
        </w:rPr>
        <w:t xml:space="preserve">Член Національної Спілки театральних діячів України, редакційної колегії Всеукраїнського науково-методичного журналу «Мистецтво та освіта»; робочої групи з розроблення нової редакції Державного стандарту початкової загальної освіти – освітня галузь «Мистецтво» </w:t>
      </w:r>
      <w:r w:rsidR="00F17999">
        <w:rPr>
          <w:rFonts w:ascii="Times New Roman" w:eastAsia="Calibri" w:hAnsi="Times New Roman" w:cs="Times New Roman"/>
          <w:sz w:val="28"/>
          <w:szCs w:val="28"/>
          <w:lang w:val="uk-UA" w:eastAsia="ru-RU"/>
        </w:rPr>
        <w:t>[45</w:t>
      </w:r>
      <w:r w:rsidR="00F17999" w:rsidRPr="00F17999">
        <w:rPr>
          <w:rFonts w:ascii="Times New Roman" w:eastAsia="Calibri" w:hAnsi="Times New Roman" w:cs="Times New Roman"/>
          <w:sz w:val="28"/>
          <w:szCs w:val="28"/>
          <w:lang w:val="uk-UA" w:eastAsia="ru-RU"/>
        </w:rPr>
        <w:t>].</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eastAsia="ru-RU"/>
        </w:rPr>
      </w:pPr>
      <w:r w:rsidRPr="00F17999">
        <w:rPr>
          <w:rFonts w:ascii="Times New Roman" w:eastAsia="Calibri" w:hAnsi="Times New Roman" w:cs="Times New Roman"/>
          <w:sz w:val="28"/>
          <w:szCs w:val="28"/>
          <w:lang w:val="uk-UA" w:eastAsia="ru-RU"/>
        </w:rPr>
        <w:t>Коло наукових інтересів: проблеми теорії естетичного виховання школярів, психолого-педагогічні проблеми художньої обдарованості особистості, загальноестетичного розвитку і ста</w:t>
      </w:r>
      <w:r>
        <w:rPr>
          <w:rFonts w:ascii="Times New Roman" w:eastAsia="Calibri" w:hAnsi="Times New Roman" w:cs="Times New Roman"/>
          <w:sz w:val="28"/>
          <w:szCs w:val="28"/>
          <w:lang w:val="uk-UA" w:eastAsia="ru-RU"/>
        </w:rPr>
        <w:t xml:space="preserve">новлення компетентнісної сфери </w:t>
      </w:r>
      <w:r w:rsidRPr="00F17999">
        <w:rPr>
          <w:rFonts w:ascii="Times New Roman" w:eastAsia="Calibri" w:hAnsi="Times New Roman" w:cs="Times New Roman"/>
          <w:sz w:val="28"/>
          <w:szCs w:val="28"/>
          <w:lang w:val="uk-UA" w:eastAsia="ru-RU"/>
        </w:rPr>
        <w:t>особистості засобами мистецтва, виховний потенціал музичного, театрального, хореографічного мистецтв, питання художньо-освітнього простору навчального закладу, дослідження у сфері теорії і методики початкової спеціа</w:t>
      </w:r>
      <w:r>
        <w:rPr>
          <w:rFonts w:ascii="Times New Roman" w:eastAsia="Calibri" w:hAnsi="Times New Roman" w:cs="Times New Roman"/>
          <w:sz w:val="28"/>
          <w:szCs w:val="28"/>
          <w:lang w:val="uk-UA" w:eastAsia="ru-RU"/>
        </w:rPr>
        <w:t>лізованої мистецької освіти [45</w:t>
      </w:r>
      <w:r w:rsidRPr="00F17999">
        <w:rPr>
          <w:rFonts w:ascii="Times New Roman" w:eastAsia="Calibri" w:hAnsi="Times New Roman" w:cs="Times New Roman"/>
          <w:sz w:val="28"/>
          <w:szCs w:val="28"/>
          <w:lang w:val="uk-UA" w:eastAsia="ru-RU"/>
        </w:rPr>
        <w:t xml:space="preserve">]. Автор понад 140 наукових праць. </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eastAsia="ru-RU"/>
        </w:rPr>
      </w:pPr>
      <w:r w:rsidRPr="00F17999">
        <w:rPr>
          <w:rFonts w:ascii="Times New Roman" w:eastAsia="Calibri" w:hAnsi="Times New Roman" w:cs="Times New Roman"/>
          <w:sz w:val="28"/>
          <w:szCs w:val="28"/>
          <w:lang w:val="uk-UA" w:eastAsia="ru-RU"/>
        </w:rPr>
        <w:t xml:space="preserve">Основні праці: «Естетизація навчально-виховного процесу в основній школі засобами мистецтва», «Технології художньо-естетичного виховання </w:t>
      </w:r>
      <w:r w:rsidRPr="00F17999">
        <w:rPr>
          <w:rFonts w:ascii="Times New Roman" w:eastAsia="Calibri" w:hAnsi="Times New Roman" w:cs="Times New Roman"/>
          <w:sz w:val="28"/>
          <w:szCs w:val="28"/>
          <w:lang w:val="uk-UA" w:eastAsia="ru-RU"/>
        </w:rPr>
        <w:lastRenderedPageBreak/>
        <w:t>учнів основної школи у позакласній роботі», «Художньо обдарована особистість: сутність, реалії, розвиток», «Естетичне виховання молодших школярів засобами музично-театрального мистецтва» та ін.</w:t>
      </w:r>
    </w:p>
    <w:p w:rsidR="00F17999" w:rsidRPr="00F17999" w:rsidRDefault="00DF6C42" w:rsidP="00F17999">
      <w:pPr>
        <w:spacing w:after="0" w:line="360" w:lineRule="auto"/>
        <w:ind w:firstLine="709"/>
        <w:jc w:val="both"/>
        <w:rPr>
          <w:rFonts w:ascii="Times New Roman" w:eastAsia="Calibri" w:hAnsi="Times New Roman" w:cs="Times New Roman"/>
          <w:sz w:val="28"/>
          <w:szCs w:val="28"/>
          <w:lang w:val="uk-UA" w:eastAsia="ru-RU"/>
        </w:rPr>
      </w:pPr>
      <w:r>
        <w:rPr>
          <w:noProof/>
          <w:lang w:eastAsia="ru-RU"/>
        </w:rPr>
        <w:drawing>
          <wp:anchor distT="0" distB="0" distL="114300" distR="114300" simplePos="0" relativeHeight="251650048" behindDoc="1" locked="0" layoutInCell="1" allowOverlap="1" wp14:anchorId="07CE7D98" wp14:editId="17B4DFE0">
            <wp:simplePos x="0" y="0"/>
            <wp:positionH relativeFrom="column">
              <wp:posOffset>96580</wp:posOffset>
            </wp:positionH>
            <wp:positionV relativeFrom="page">
              <wp:posOffset>1723895</wp:posOffset>
            </wp:positionV>
            <wp:extent cx="939165" cy="1252220"/>
            <wp:effectExtent l="133350" t="114300" r="108585" b="138430"/>
            <wp:wrapTight wrapText="bothSides">
              <wp:wrapPolygon edited="0">
                <wp:start x="-2629" y="-1972"/>
                <wp:lineTo x="-3067" y="21359"/>
                <wp:lineTo x="-1753" y="23988"/>
                <wp:lineTo x="22783" y="23988"/>
                <wp:lineTo x="24097" y="20045"/>
                <wp:lineTo x="23659" y="-1972"/>
                <wp:lineTo x="-2629" y="-1972"/>
              </wp:wrapPolygon>
            </wp:wrapTight>
            <wp:docPr id="4" name="Рисунок 4" descr="KozurAllaVo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urAllaVolod"/>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l="13333" r="22776" b="42601"/>
                    <a:stretch/>
                  </pic:blipFill>
                  <pic:spPr bwMode="auto">
                    <a:xfrm>
                      <a:off x="0" y="0"/>
                      <a:ext cx="939165" cy="12522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6561A">
        <w:rPr>
          <w:rFonts w:ascii="Times New Roman" w:eastAsia="Times New Roman" w:hAnsi="Times New Roman" w:cs="Times New Roman"/>
          <w:b/>
          <w:noProof/>
          <w:sz w:val="28"/>
          <w:szCs w:val="28"/>
          <w:lang w:val="en-US"/>
        </w:rPr>
        <w:pict>
          <v:shape id="_x0000_s1072" type="#_x0000_t202" style="position:absolute;left:0;text-align:left;margin-left:-3.4pt;margin-top:115.65pt;width:78.75pt;height:23.25pt;z-index:-251636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206 0 -206 20903 21600 20903 21600 0 -2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" stroked="f">
            <v:textbox>
              <w:txbxContent>
                <w:p w:rsidR="00EB5FB8" w:rsidRPr="002052DF" w:rsidRDefault="00EB5FB8">
                  <w:pPr>
                    <w:rPr>
                      <w:sz w:val="24"/>
                      <w:szCs w:val="24"/>
                    </w:rPr>
                  </w:pPr>
                  <w:r w:rsidRPr="002052DF">
                    <w:rPr>
                      <w:rFonts w:ascii="Times New Roman" w:eastAsia="Times New Roman" w:hAnsi="Times New Roman" w:cs="Times New Roman"/>
                      <w:i/>
                      <w:sz w:val="24"/>
                      <w:szCs w:val="24"/>
                      <w:lang w:val="uk-UA" w:eastAsia="ru-RU"/>
                    </w:rPr>
                    <w:t>Алла Козир</w:t>
                  </w:r>
                </w:p>
              </w:txbxContent>
            </v:textbox>
            <w10:wrap type="tight"/>
          </v:shape>
        </w:pict>
      </w:r>
      <w:r w:rsidR="006B2D95" w:rsidRPr="00D700F1">
        <w:rPr>
          <w:rFonts w:ascii="Times New Roman" w:eastAsia="Times New Roman" w:hAnsi="Times New Roman" w:cs="Times New Roman"/>
          <w:b/>
          <w:i/>
          <w:sz w:val="28"/>
          <w:szCs w:val="28"/>
          <w:lang w:val="uk-UA" w:eastAsia="ru-RU"/>
        </w:rPr>
        <w:t>Алла Володимирівна Козир</w:t>
      </w:r>
      <w:r w:rsidR="00F17999">
        <w:rPr>
          <w:rFonts w:ascii="Times New Roman" w:eastAsia="Times New Roman" w:hAnsi="Times New Roman" w:cs="Times New Roman"/>
          <w:sz w:val="28"/>
          <w:szCs w:val="28"/>
          <w:lang w:val="uk-UA" w:eastAsia="ru-RU"/>
        </w:rPr>
        <w:t xml:space="preserve"> – </w:t>
      </w:r>
      <w:r w:rsidR="00F17999" w:rsidRPr="00F17999">
        <w:rPr>
          <w:rFonts w:ascii="Times New Roman" w:eastAsia="Calibri" w:hAnsi="Times New Roman" w:cs="Times New Roman"/>
          <w:sz w:val="28"/>
          <w:szCs w:val="28"/>
          <w:lang w:val="uk-UA" w:eastAsia="ru-RU"/>
        </w:rPr>
        <w:t>доктор педагогічних наук, професор, завідувач кафедри теорії та методики музичної освіти, хорового співу, диригування Національного педагогічного університету імені М.</w:t>
      </w:r>
      <w:r w:rsidR="00F17999">
        <w:rPr>
          <w:rFonts w:ascii="Times New Roman" w:eastAsia="Calibri" w:hAnsi="Times New Roman" w:cs="Times New Roman"/>
          <w:sz w:val="28"/>
          <w:szCs w:val="28"/>
          <w:lang w:val="uk-UA" w:eastAsia="ru-RU"/>
        </w:rPr>
        <w:t> </w:t>
      </w:r>
      <w:r w:rsidR="00F17999" w:rsidRPr="00F17999">
        <w:rPr>
          <w:rFonts w:ascii="Times New Roman" w:eastAsia="Calibri" w:hAnsi="Times New Roman" w:cs="Times New Roman"/>
          <w:sz w:val="28"/>
          <w:szCs w:val="28"/>
          <w:lang w:val="uk-UA" w:eastAsia="ru-RU"/>
        </w:rPr>
        <w:t>П. Драгоманова. Дослідник з питань акмеології мистецької освіти, методики музичного виховання, хорового диригування тощо. У науковому доробку більше 150 науково-методичних праць з питань теорії, історії та методики підготовки майбутніх учителів музики до продуктивної діяльності з музично-естетичного виховання школярів</w:t>
      </w:r>
      <w:r w:rsidR="00F17999">
        <w:rPr>
          <w:rFonts w:ascii="Times New Roman" w:eastAsia="Calibri" w:hAnsi="Times New Roman" w:cs="Times New Roman"/>
          <w:sz w:val="28"/>
          <w:szCs w:val="28"/>
          <w:lang w:val="uk-UA" w:eastAsia="ru-RU"/>
        </w:rPr>
        <w:t xml:space="preserve"> [36</w:t>
      </w:r>
      <w:r w:rsidR="00F17999" w:rsidRPr="00F17999">
        <w:rPr>
          <w:rFonts w:ascii="Times New Roman" w:eastAsia="Calibri" w:hAnsi="Times New Roman" w:cs="Times New Roman"/>
          <w:sz w:val="28"/>
          <w:szCs w:val="28"/>
          <w:lang w:val="uk-UA" w:eastAsia="ru-RU"/>
        </w:rPr>
        <w:t>].</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eastAsia="ru-RU"/>
        </w:rPr>
      </w:pPr>
      <w:r w:rsidRPr="00F17999">
        <w:rPr>
          <w:rFonts w:ascii="Times New Roman" w:eastAsia="Calibri" w:hAnsi="Times New Roman" w:cs="Times New Roman"/>
          <w:sz w:val="28"/>
          <w:szCs w:val="28"/>
          <w:lang w:val="uk-UA" w:eastAsia="ru-RU"/>
        </w:rPr>
        <w:t>Основні праці: «Рейтингова система формування основ професійної майстерності майбутніх учителів музики», «Концептуальні засади формування основ професійної майстерності майбутніх учителів музики», «Професійна майстерність учителів музики: теорія та практика формування в системі багаторівневої освіти» та ін.</w:t>
      </w:r>
    </w:p>
    <w:p w:rsidR="00F17999" w:rsidRPr="00F17999" w:rsidRDefault="0096561A" w:rsidP="00F17999">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Times New Roman" w:hAnsi="Times New Roman" w:cs="Times New Roman"/>
          <w:noProof/>
          <w:sz w:val="28"/>
          <w:szCs w:val="28"/>
          <w:lang w:val="en-US"/>
        </w:rPr>
        <w:pict>
          <v:shape id="_x0000_s1073" type="#_x0000_t202" style="position:absolute;left:0;text-align:left;margin-left:-8.9pt;margin-top:115.95pt;width:99pt;height:21pt;z-index:-251606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64 0 -164 20829 21600 20829 21600 0 -1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" stroked="f">
            <v:textbox>
              <w:txbxContent>
                <w:p w:rsidR="00EB5FB8" w:rsidRPr="002052DF" w:rsidRDefault="00EB5FB8">
                  <w:pPr>
                    <w:rPr>
                      <w:sz w:val="24"/>
                      <w:szCs w:val="24"/>
                    </w:rPr>
                  </w:pPr>
                  <w:r w:rsidRPr="002052DF">
                    <w:rPr>
                      <w:rFonts w:ascii="Times New Roman" w:eastAsia="Times New Roman" w:hAnsi="Times New Roman" w:cs="Times New Roman"/>
                      <w:i/>
                      <w:sz w:val="24"/>
                      <w:szCs w:val="24"/>
                      <w:lang w:val="uk-UA" w:eastAsia="ru-RU"/>
                    </w:rPr>
                    <w:t>Галина Падалка</w:t>
                  </w:r>
                </w:p>
              </w:txbxContent>
            </v:textbox>
            <w10:wrap type="tight"/>
          </v:shape>
        </w:pict>
      </w:r>
      <w:r w:rsidR="00DF6C42" w:rsidRPr="002864ED">
        <w:rPr>
          <w:rFonts w:ascii="Times New Roman" w:eastAsia="Times New Roman" w:hAnsi="Times New Roman" w:cs="Times New Roman"/>
          <w:i/>
          <w:noProof/>
          <w:sz w:val="28"/>
          <w:szCs w:val="28"/>
          <w:lang w:eastAsia="ru-RU"/>
        </w:rPr>
        <w:drawing>
          <wp:anchor distT="0" distB="0" distL="114300" distR="114300" simplePos="0" relativeHeight="251638784" behindDoc="1" locked="0" layoutInCell="1" allowOverlap="1" wp14:anchorId="10FD5BEF" wp14:editId="62BCA535">
            <wp:simplePos x="0" y="0"/>
            <wp:positionH relativeFrom="column">
              <wp:posOffset>14815</wp:posOffset>
            </wp:positionH>
            <wp:positionV relativeFrom="page">
              <wp:posOffset>6057172</wp:posOffset>
            </wp:positionV>
            <wp:extent cx="964565" cy="1252220"/>
            <wp:effectExtent l="133350" t="114300" r="102235" b="138430"/>
            <wp:wrapTight wrapText="bothSides">
              <wp:wrapPolygon edited="0">
                <wp:start x="-2560" y="-1972"/>
                <wp:lineTo x="-2986" y="21359"/>
                <wp:lineTo x="-1706" y="23988"/>
                <wp:lineTo x="22610" y="23988"/>
                <wp:lineTo x="23889" y="20045"/>
                <wp:lineTo x="23463" y="-1972"/>
                <wp:lineTo x="-2560" y="-1972"/>
              </wp:wrapPolygon>
            </wp:wrapTight>
            <wp:docPr id="302" name="Рисунок 302" descr="Pad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dalka"/>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rcRect l="13534" r="6015" b="30500"/>
                    <a:stretch/>
                  </pic:blipFill>
                  <pic:spPr bwMode="auto">
                    <a:xfrm>
                      <a:off x="0" y="0"/>
                      <a:ext cx="964565" cy="12522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66673" w:rsidRPr="00D700F1">
        <w:rPr>
          <w:rFonts w:ascii="Times New Roman" w:eastAsia="Times New Roman" w:hAnsi="Times New Roman" w:cs="Times New Roman"/>
          <w:b/>
          <w:i/>
          <w:sz w:val="28"/>
          <w:szCs w:val="28"/>
          <w:lang w:val="uk-UA" w:eastAsia="ru-RU"/>
        </w:rPr>
        <w:t>Галина Микитівна Падалка</w:t>
      </w:r>
      <w:r w:rsidR="00F17999">
        <w:rPr>
          <w:rFonts w:ascii="Times New Roman" w:eastAsia="Times New Roman" w:hAnsi="Times New Roman" w:cs="Times New Roman"/>
          <w:sz w:val="28"/>
          <w:szCs w:val="28"/>
          <w:lang w:val="uk-UA" w:eastAsia="ru-RU"/>
        </w:rPr>
        <w:t xml:space="preserve"> – </w:t>
      </w:r>
      <w:r w:rsidR="00F17999" w:rsidRPr="00F17999">
        <w:rPr>
          <w:rFonts w:ascii="Times New Roman" w:eastAsia="Calibri" w:hAnsi="Times New Roman" w:cs="Times New Roman"/>
          <w:sz w:val="28"/>
          <w:szCs w:val="28"/>
          <w:lang w:val="uk-UA" w:eastAsia="ru-RU"/>
        </w:rPr>
        <w:t>доктор педагогічних наук, професор, професор кафедри педагогіки мистецтва та фортепіанного виконавства факультету мистецтв Національного педагогічного університету імені М.</w:t>
      </w:r>
      <w:r w:rsidR="00F17999">
        <w:rPr>
          <w:rFonts w:ascii="Times New Roman" w:eastAsia="Calibri" w:hAnsi="Times New Roman" w:cs="Times New Roman"/>
          <w:sz w:val="28"/>
          <w:szCs w:val="28"/>
          <w:lang w:val="uk-UA" w:eastAsia="ru-RU"/>
        </w:rPr>
        <w:t> </w:t>
      </w:r>
      <w:r w:rsidR="00F17999" w:rsidRPr="00F17999">
        <w:rPr>
          <w:rFonts w:ascii="Times New Roman" w:eastAsia="Calibri" w:hAnsi="Times New Roman" w:cs="Times New Roman"/>
          <w:sz w:val="28"/>
          <w:szCs w:val="28"/>
          <w:lang w:val="uk-UA" w:eastAsia="ru-RU"/>
        </w:rPr>
        <w:t>П.</w:t>
      </w:r>
      <w:r w:rsidR="00F17999">
        <w:rPr>
          <w:rFonts w:ascii="Times New Roman" w:eastAsia="Calibri" w:hAnsi="Times New Roman" w:cs="Times New Roman"/>
          <w:sz w:val="28"/>
          <w:szCs w:val="28"/>
          <w:lang w:val="uk-UA" w:eastAsia="ru-RU"/>
        </w:rPr>
        <w:t> </w:t>
      </w:r>
      <w:r w:rsidR="00F17999" w:rsidRPr="00F17999">
        <w:rPr>
          <w:rFonts w:ascii="Times New Roman" w:eastAsia="Calibri" w:hAnsi="Times New Roman" w:cs="Times New Roman"/>
          <w:sz w:val="28"/>
          <w:szCs w:val="28"/>
          <w:lang w:val="uk-UA" w:eastAsia="ru-RU"/>
        </w:rPr>
        <w:t>Драгоманова, провідний фахівець у галузі мистецької педагогіки. Ініціатор створення «Української філармонії для дітей та юнацтва» (1993).</w:t>
      </w:r>
      <w:r w:rsidR="00F17999" w:rsidRPr="00F17999">
        <w:rPr>
          <w:rFonts w:ascii="Calibri" w:eastAsia="Calibri" w:hAnsi="Calibri" w:cs="Times New Roman"/>
          <w:lang w:val="uk-UA"/>
        </w:rPr>
        <w:t xml:space="preserve"> </w:t>
      </w:r>
      <w:r w:rsidR="00F17999" w:rsidRPr="00F17999">
        <w:rPr>
          <w:rFonts w:ascii="Times New Roman" w:eastAsia="Calibri" w:hAnsi="Times New Roman" w:cs="Times New Roman"/>
          <w:sz w:val="28"/>
          <w:szCs w:val="28"/>
          <w:lang w:val="uk-UA" w:eastAsia="ru-RU"/>
        </w:rPr>
        <w:t xml:space="preserve">Протягом багатьох років науковець очолювала методичну комісію з естетичного виховання МОН України, методичну комісію Інституту мистецтв імені М.П.Драгоманова </w:t>
      </w:r>
      <w:r w:rsidR="00F17999">
        <w:rPr>
          <w:rFonts w:ascii="Times New Roman" w:eastAsia="Calibri" w:hAnsi="Times New Roman" w:cs="Times New Roman"/>
          <w:sz w:val="28"/>
          <w:szCs w:val="28"/>
          <w:lang w:val="uk-UA" w:eastAsia="ru-RU"/>
        </w:rPr>
        <w:t>[88</w:t>
      </w:r>
      <w:r w:rsidR="00F17999" w:rsidRPr="00F17999">
        <w:rPr>
          <w:rFonts w:ascii="Times New Roman" w:eastAsia="Calibri" w:hAnsi="Times New Roman" w:cs="Times New Roman"/>
          <w:sz w:val="28"/>
          <w:szCs w:val="28"/>
          <w:lang w:val="uk-UA" w:eastAsia="ru-RU"/>
        </w:rPr>
        <w:t>].</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eastAsia="ru-RU"/>
        </w:rPr>
      </w:pPr>
      <w:r w:rsidRPr="00F17999">
        <w:rPr>
          <w:rFonts w:ascii="Times New Roman" w:eastAsia="Calibri" w:hAnsi="Times New Roman" w:cs="Times New Roman"/>
          <w:sz w:val="28"/>
          <w:szCs w:val="28"/>
          <w:lang w:val="uk-UA" w:eastAsia="ru-RU"/>
        </w:rPr>
        <w:t>Основні праці: «Музична педагогіка», «Педагогіка мистецтва» та ін.</w:t>
      </w:r>
    </w:p>
    <w:p w:rsidR="00DF6C42" w:rsidRDefault="00DF6C42" w:rsidP="00F17999">
      <w:pPr>
        <w:spacing w:after="0" w:line="360" w:lineRule="auto"/>
        <w:ind w:firstLine="709"/>
        <w:jc w:val="both"/>
        <w:rPr>
          <w:rFonts w:ascii="Times New Roman" w:eastAsia="Times New Roman" w:hAnsi="Times New Roman" w:cs="Times New Roman"/>
          <w:b/>
          <w:i/>
          <w:sz w:val="28"/>
          <w:szCs w:val="28"/>
          <w:lang w:val="uk-UA" w:eastAsia="ru-RU"/>
        </w:rPr>
      </w:pPr>
    </w:p>
    <w:p w:rsidR="00F17999" w:rsidRPr="00F17999" w:rsidRDefault="00DF6C42" w:rsidP="00F17999">
      <w:pPr>
        <w:spacing w:after="0" w:line="360" w:lineRule="auto"/>
        <w:ind w:firstLine="709"/>
        <w:jc w:val="both"/>
        <w:rPr>
          <w:rFonts w:ascii="Times New Roman" w:eastAsia="Calibri" w:hAnsi="Times New Roman" w:cs="Times New Roman"/>
          <w:sz w:val="28"/>
          <w:szCs w:val="28"/>
          <w:lang w:val="uk-UA"/>
        </w:rPr>
      </w:pPr>
      <w:r w:rsidRPr="002864ED">
        <w:rPr>
          <w:rFonts w:ascii="Times New Roman" w:eastAsia="Times New Roman" w:hAnsi="Times New Roman" w:cs="Times New Roman"/>
          <w:i/>
          <w:noProof/>
          <w:sz w:val="28"/>
          <w:szCs w:val="28"/>
          <w:lang w:eastAsia="ru-RU"/>
        </w:rPr>
        <w:lastRenderedPageBreak/>
        <w:drawing>
          <wp:anchor distT="0" distB="0" distL="114300" distR="114300" simplePos="0" relativeHeight="251640832" behindDoc="1" locked="0" layoutInCell="1" allowOverlap="1" wp14:anchorId="7A1AC3BB" wp14:editId="6FD3E932">
            <wp:simplePos x="0" y="0"/>
            <wp:positionH relativeFrom="column">
              <wp:posOffset>111720</wp:posOffset>
            </wp:positionH>
            <wp:positionV relativeFrom="page">
              <wp:posOffset>785256</wp:posOffset>
            </wp:positionV>
            <wp:extent cx="971550" cy="1234440"/>
            <wp:effectExtent l="133350" t="114300" r="114300" b="137160"/>
            <wp:wrapTight wrapText="bothSides">
              <wp:wrapPolygon edited="0">
                <wp:start x="-2541" y="-2000"/>
                <wp:lineTo x="-2965" y="21333"/>
                <wp:lineTo x="-1694" y="24000"/>
                <wp:lineTo x="22871" y="24000"/>
                <wp:lineTo x="24141" y="20333"/>
                <wp:lineTo x="23718" y="-2000"/>
                <wp:lineTo x="-2541" y="-2000"/>
              </wp:wrapPolygon>
            </wp:wrapTight>
            <wp:docPr id="303" name="Рисунок 303" descr="Картинки по запросу Черкасов Володими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Черкасов Володимир Федорович"/>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1550" cy="123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561A">
        <w:rPr>
          <w:rFonts w:ascii="Times New Roman" w:eastAsia="Times New Roman" w:hAnsi="Times New Roman" w:cs="Times New Roman"/>
          <w:b/>
          <w:i/>
          <w:noProof/>
          <w:sz w:val="28"/>
          <w:szCs w:val="28"/>
          <w:lang w:val="en-US"/>
        </w:rPr>
        <w:pict>
          <v:shape id="_x0000_s1074" type="#_x0000_t202" style="position:absolute;left:0;text-align:left;margin-left:-5.7pt;margin-top:112.15pt;width:115.1pt;height:24.75pt;z-index:-251644416;visibility:visible;mso-height-percent:0;mso-wrap-distance-left:9pt;mso-wrap-distance-top:0;mso-wrap-distance-right:9pt;mso-wrap-distance-bottom:0;mso-position-horizontal-relative:text;mso-position-vertical-relative:text;mso-height-percent:0;mso-width-relative:margin;mso-height-relative:margin;v-text-anchor:top" wrapcoords="-127 0 -127 20945 21600 20945 21600 0 -1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" stroked="f">
            <v:textbox>
              <w:txbxContent>
                <w:p w:rsidR="00EB5FB8" w:rsidRPr="002052DF" w:rsidRDefault="00EB5FB8" w:rsidP="00DF6C42">
                  <w:pPr>
                    <w:ind w:left="-142"/>
                    <w:rPr>
                      <w:sz w:val="24"/>
                      <w:szCs w:val="24"/>
                    </w:rPr>
                  </w:pPr>
                  <w:r w:rsidRPr="002052DF">
                    <w:rPr>
                      <w:rFonts w:ascii="Times New Roman" w:eastAsia="Times New Roman" w:hAnsi="Times New Roman" w:cs="Times New Roman"/>
                      <w:i/>
                      <w:sz w:val="24"/>
                      <w:szCs w:val="24"/>
                      <w:lang w:val="uk-UA" w:eastAsia="ru-RU"/>
                    </w:rPr>
                    <w:t>Володимир Черкасов</w:t>
                  </w:r>
                </w:p>
              </w:txbxContent>
            </v:textbox>
            <w10:wrap type="tight"/>
          </v:shape>
        </w:pict>
      </w:r>
      <w:r w:rsidR="00E56944" w:rsidRPr="00D700F1">
        <w:rPr>
          <w:rFonts w:ascii="Times New Roman" w:eastAsia="Times New Roman" w:hAnsi="Times New Roman" w:cs="Times New Roman"/>
          <w:b/>
          <w:i/>
          <w:sz w:val="28"/>
          <w:szCs w:val="28"/>
          <w:lang w:val="uk-UA" w:eastAsia="ru-RU"/>
        </w:rPr>
        <w:t>Володимир Федорович</w:t>
      </w:r>
      <w:r w:rsidR="00E56944" w:rsidRPr="00D700F1">
        <w:rPr>
          <w:rFonts w:ascii="Times New Roman" w:eastAsia="Times New Roman" w:hAnsi="Times New Roman" w:cs="Times New Roman"/>
          <w:b/>
          <w:sz w:val="28"/>
          <w:szCs w:val="28"/>
          <w:lang w:val="uk-UA" w:eastAsia="ru-RU"/>
        </w:rPr>
        <w:t xml:space="preserve"> </w:t>
      </w:r>
      <w:r w:rsidR="00AA722A" w:rsidRPr="00D700F1">
        <w:rPr>
          <w:rFonts w:ascii="Times New Roman" w:eastAsia="Times New Roman" w:hAnsi="Times New Roman" w:cs="Times New Roman"/>
          <w:b/>
          <w:i/>
          <w:sz w:val="28"/>
          <w:szCs w:val="28"/>
          <w:lang w:val="uk-UA" w:eastAsia="ru-RU"/>
        </w:rPr>
        <w:t>Черкасов</w:t>
      </w:r>
      <w:r w:rsidR="00AA722A">
        <w:rPr>
          <w:rFonts w:ascii="Times New Roman" w:eastAsia="Times New Roman" w:hAnsi="Times New Roman" w:cs="Times New Roman"/>
          <w:sz w:val="28"/>
          <w:szCs w:val="28"/>
          <w:lang w:val="uk-UA" w:eastAsia="ru-RU"/>
        </w:rPr>
        <w:t xml:space="preserve"> </w:t>
      </w:r>
      <w:r w:rsidR="00F17999" w:rsidRPr="00F17999">
        <w:rPr>
          <w:rFonts w:ascii="Times New Roman" w:eastAsia="Times New Roman" w:hAnsi="Times New Roman" w:cs="Times New Roman"/>
          <w:sz w:val="28"/>
          <w:szCs w:val="28"/>
          <w:lang w:val="uk-UA" w:eastAsia="ru-RU"/>
        </w:rPr>
        <w:t>–</w:t>
      </w:r>
      <w:r w:rsidR="00E56944">
        <w:rPr>
          <w:rFonts w:ascii="Times New Roman" w:eastAsia="Times New Roman" w:hAnsi="Times New Roman" w:cs="Times New Roman"/>
          <w:sz w:val="28"/>
          <w:szCs w:val="28"/>
          <w:lang w:val="uk-UA" w:eastAsia="ru-RU"/>
        </w:rPr>
        <w:t xml:space="preserve"> </w:t>
      </w:r>
      <w:r w:rsidR="00F17999" w:rsidRPr="00F17999">
        <w:rPr>
          <w:rFonts w:ascii="Times New Roman" w:eastAsia="Calibri" w:hAnsi="Times New Roman" w:cs="Times New Roman"/>
          <w:sz w:val="28"/>
          <w:szCs w:val="28"/>
          <w:lang w:val="uk-UA" w:eastAsia="ru-RU"/>
        </w:rPr>
        <w:t>доктор педагогічних наук, професор, завідувач кафедри музично-теоретичних та інструментальних дисциплін Центральноукраїнського державного педагогічного університету імені Володимира Винниченка (м.</w:t>
      </w:r>
      <w:r w:rsidR="00F17999" w:rsidRPr="00F17999">
        <w:rPr>
          <w:rFonts w:ascii="Times New Roman" w:eastAsia="Calibri" w:hAnsi="Times New Roman" w:cs="Times New Roman"/>
          <w:sz w:val="28"/>
          <w:szCs w:val="28"/>
          <w:lang w:val="uk-UA"/>
        </w:rPr>
        <w:t>Кропивницький). Дослідник становлення і розвитку музично-педагогічної освіти в Україні, використання сучасних технологій та інтерактивних методів навчання, професійно-педагогічної підготовки вчителів мистецьких дисциплін. Автор понад 120 наукових праць у вітчи</w:t>
      </w:r>
      <w:r w:rsidR="00F17999">
        <w:rPr>
          <w:rFonts w:ascii="Times New Roman" w:eastAsia="Calibri" w:hAnsi="Times New Roman" w:cs="Times New Roman"/>
          <w:sz w:val="28"/>
          <w:szCs w:val="28"/>
          <w:lang w:val="uk-UA"/>
        </w:rPr>
        <w:t>зняних і зарубіжних виданнях [128</w:t>
      </w:r>
      <w:r w:rsidR="00F17999" w:rsidRPr="00F17999">
        <w:rPr>
          <w:rFonts w:ascii="Times New Roman" w:eastAsia="Calibri" w:hAnsi="Times New Roman" w:cs="Times New Roman"/>
          <w:sz w:val="28"/>
          <w:szCs w:val="28"/>
          <w:lang w:val="uk-UA"/>
        </w:rPr>
        <w:t xml:space="preserve">]. </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rPr>
      </w:pPr>
      <w:r w:rsidRPr="00F17999">
        <w:rPr>
          <w:rFonts w:ascii="Times New Roman" w:eastAsia="Calibri" w:hAnsi="Times New Roman" w:cs="Times New Roman"/>
          <w:sz w:val="28"/>
          <w:szCs w:val="28"/>
          <w:lang w:val="uk-UA"/>
        </w:rPr>
        <w:t>Основні праці: «Теорія і методика музичної освіти», «Музично-педагогічна освіта України на межі двох тисячоліть» та ін.</w:t>
      </w:r>
    </w:p>
    <w:p w:rsidR="00F17999" w:rsidRPr="00F17999" w:rsidRDefault="0096561A" w:rsidP="00F1799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noProof/>
          <w:sz w:val="28"/>
          <w:szCs w:val="28"/>
          <w:lang w:val="en-US"/>
        </w:rPr>
        <w:pict>
          <v:shape id="_x0000_s1075" type="#_x0000_t202" style="position:absolute;left:0;text-align:left;margin-left:.25pt;margin-top:114pt;width:96.75pt;height:20pt;z-index:-251605504;visibility:visible;mso-wrap-distance-left:9pt;mso-wrap-distance-top:0;mso-wrap-distance-right:9pt;mso-wrap-distance-bottom:0;mso-position-horizontal-relative:text;mso-position-vertical-relative:text;mso-width-relative:margin;mso-height-relative:margin;v-text-anchor:top" wrapcoords="-154 0 -154 20965 21600 20965 21600 0 -1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" stroked="f">
            <v:textbox>
              <w:txbxContent>
                <w:p w:rsidR="00EB5FB8" w:rsidRPr="002052DF" w:rsidRDefault="00EB5FB8">
                  <w:pPr>
                    <w:rPr>
                      <w:sz w:val="24"/>
                      <w:szCs w:val="24"/>
                    </w:rPr>
                  </w:pPr>
                  <w:r w:rsidRPr="002052DF">
                    <w:rPr>
                      <w:rFonts w:ascii="Times New Roman" w:hAnsi="Times New Roman" w:cs="Times New Roman"/>
                      <w:i/>
                      <w:sz w:val="24"/>
                      <w:szCs w:val="24"/>
                      <w:lang w:val="uk-UA"/>
                    </w:rPr>
                    <w:t>Ольга Олексюк</w:t>
                  </w:r>
                </w:p>
              </w:txbxContent>
            </v:textbox>
            <w10:wrap type="tight"/>
          </v:shape>
        </w:pict>
      </w:r>
      <w:r w:rsidR="00DF6C42">
        <w:rPr>
          <w:noProof/>
          <w:lang w:eastAsia="ru-RU"/>
        </w:rPr>
        <w:drawing>
          <wp:anchor distT="0" distB="0" distL="114300" distR="114300" simplePos="0" relativeHeight="251643904" behindDoc="1" locked="0" layoutInCell="1" allowOverlap="1" wp14:anchorId="2FA62491" wp14:editId="13D59CD4">
            <wp:simplePos x="0" y="0"/>
            <wp:positionH relativeFrom="column">
              <wp:posOffset>125475</wp:posOffset>
            </wp:positionH>
            <wp:positionV relativeFrom="page">
              <wp:posOffset>4461340</wp:posOffset>
            </wp:positionV>
            <wp:extent cx="921385" cy="1256030"/>
            <wp:effectExtent l="133350" t="114300" r="107315" b="153670"/>
            <wp:wrapTight wrapText="bothSides">
              <wp:wrapPolygon edited="0">
                <wp:start x="-2680" y="-1966"/>
                <wp:lineTo x="-3126" y="21622"/>
                <wp:lineTo x="-1786" y="24243"/>
                <wp:lineTo x="22776" y="24243"/>
                <wp:lineTo x="24116" y="19984"/>
                <wp:lineTo x="23669" y="-1966"/>
                <wp:lineTo x="-2680" y="-1966"/>
              </wp:wrapPolygon>
            </wp:wrapTight>
            <wp:docPr id="304" name="Рисунок 304" descr="http://im.kubg.edu.ua/images/sobipro/entries/398/aIMG%20%D0%9E%D0%BB%D0%B5%D0%BA%D1%81%D1%8E%D0%BA%20%D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kubg.edu.ua/images/sobipro/entries/398/aIMG%20%D0%9E%D0%BB%D0%B5%D0%BA%D1%81%D1%8E%D0%BA%20%D0%9E.jpg"/>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l="4181" r="5507"/>
                    <a:stretch/>
                  </pic:blipFill>
                  <pic:spPr bwMode="auto">
                    <a:xfrm>
                      <a:off x="0" y="0"/>
                      <a:ext cx="921385" cy="12560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B73B7" w:rsidRPr="00D700F1">
        <w:rPr>
          <w:rFonts w:ascii="Times New Roman" w:hAnsi="Times New Roman" w:cs="Times New Roman"/>
          <w:b/>
          <w:i/>
          <w:sz w:val="28"/>
          <w:szCs w:val="28"/>
          <w:lang w:val="uk-UA"/>
        </w:rPr>
        <w:t>Ольга Миколаївна Олексюк</w:t>
      </w:r>
      <w:r w:rsidR="00CB73B7">
        <w:rPr>
          <w:rFonts w:ascii="Times New Roman" w:hAnsi="Times New Roman" w:cs="Times New Roman"/>
          <w:sz w:val="28"/>
          <w:szCs w:val="28"/>
          <w:lang w:val="uk-UA"/>
        </w:rPr>
        <w:t xml:space="preserve"> </w:t>
      </w:r>
      <w:r w:rsidR="00F17999" w:rsidRPr="00F17999">
        <w:rPr>
          <w:rFonts w:ascii="Times New Roman" w:hAnsi="Times New Roman" w:cs="Times New Roman"/>
          <w:sz w:val="28"/>
          <w:szCs w:val="28"/>
          <w:lang w:val="uk-UA"/>
        </w:rPr>
        <w:t>–</w:t>
      </w:r>
      <w:r w:rsidR="00CB73B7">
        <w:rPr>
          <w:rFonts w:ascii="Times New Roman" w:hAnsi="Times New Roman" w:cs="Times New Roman"/>
          <w:sz w:val="28"/>
          <w:szCs w:val="28"/>
          <w:lang w:val="uk-UA"/>
        </w:rPr>
        <w:t xml:space="preserve"> </w:t>
      </w:r>
      <w:r w:rsidR="00F17999" w:rsidRPr="00F17999">
        <w:rPr>
          <w:rFonts w:ascii="Times New Roman" w:eastAsia="Calibri" w:hAnsi="Times New Roman" w:cs="Times New Roman"/>
          <w:sz w:val="28"/>
          <w:szCs w:val="28"/>
          <w:lang w:val="uk-UA"/>
        </w:rPr>
        <w:t>доктор педагогічних наук, професор, завідувач кафедри теорії і методики музичного мистецтва Київського університету імені Бориса Грінченка, провідний фахівець в галузі теорії і методики музичної освіти в Україні. Керівник наукової школи з проблем духовності особистості в системі неперервної мистецької освіти. Дослідник професійної підготовки фахівців у галузі музичного мистецтва. Запропонувала класифікацію методів музичного навчання, обгрунтувала концепцію уроку музики, виділила типи уроків. Автор понад 300 опублікованих наукових праць, серед них: монографії, навчальні посібники, підручники, наукові статті, тези, матеріали конференцій тощо</w:t>
      </w:r>
      <w:r w:rsidR="00355B9E">
        <w:rPr>
          <w:rFonts w:ascii="Times New Roman" w:eastAsia="Calibri" w:hAnsi="Times New Roman" w:cs="Times New Roman"/>
          <w:sz w:val="28"/>
          <w:szCs w:val="28"/>
          <w:lang w:val="uk-UA"/>
        </w:rPr>
        <w:t xml:space="preserve"> [44</w:t>
      </w:r>
      <w:r w:rsidR="00F17999" w:rsidRPr="00F17999">
        <w:rPr>
          <w:rFonts w:ascii="Times New Roman" w:eastAsia="Calibri" w:hAnsi="Times New Roman" w:cs="Times New Roman"/>
          <w:sz w:val="28"/>
          <w:szCs w:val="28"/>
          <w:lang w:val="uk-UA"/>
        </w:rPr>
        <w:t xml:space="preserve">]. </w:t>
      </w:r>
    </w:p>
    <w:p w:rsidR="00F17999" w:rsidRPr="00F17999" w:rsidRDefault="00F17999" w:rsidP="00F17999">
      <w:pPr>
        <w:spacing w:after="0" w:line="360" w:lineRule="auto"/>
        <w:ind w:firstLine="709"/>
        <w:jc w:val="both"/>
        <w:rPr>
          <w:rFonts w:ascii="Times New Roman" w:eastAsia="Calibri" w:hAnsi="Times New Roman" w:cs="Times New Roman"/>
          <w:sz w:val="28"/>
          <w:szCs w:val="28"/>
          <w:lang w:val="uk-UA"/>
        </w:rPr>
      </w:pPr>
      <w:r w:rsidRPr="00F17999">
        <w:rPr>
          <w:rFonts w:ascii="Times New Roman" w:eastAsia="Calibri" w:hAnsi="Times New Roman" w:cs="Times New Roman"/>
          <w:sz w:val="28"/>
          <w:szCs w:val="28"/>
          <w:lang w:val="uk-UA"/>
        </w:rPr>
        <w:t>Основні праці: «Музична педагогіка», «Музично-педагогічний процес у вищій школі: формат модернізації», «Вступ до спеціальності: музичне мистецтво» та ін.</w:t>
      </w:r>
    </w:p>
    <w:p w:rsidR="00DF6C42" w:rsidRDefault="00DF6C42" w:rsidP="00355B9E">
      <w:pPr>
        <w:spacing w:after="0" w:line="360" w:lineRule="auto"/>
        <w:ind w:firstLine="709"/>
        <w:jc w:val="both"/>
        <w:rPr>
          <w:rFonts w:ascii="Times New Roman" w:eastAsia="Times New Roman" w:hAnsi="Times New Roman" w:cs="Times New Roman"/>
          <w:b/>
          <w:i/>
          <w:sz w:val="28"/>
          <w:szCs w:val="28"/>
          <w:lang w:val="uk-UA" w:eastAsia="ru-RU"/>
        </w:rPr>
      </w:pPr>
    </w:p>
    <w:p w:rsidR="00DF6C42" w:rsidRDefault="00DF6C42" w:rsidP="00355B9E">
      <w:pPr>
        <w:spacing w:after="0" w:line="360" w:lineRule="auto"/>
        <w:ind w:firstLine="709"/>
        <w:jc w:val="both"/>
        <w:rPr>
          <w:rFonts w:ascii="Times New Roman" w:eastAsia="Times New Roman" w:hAnsi="Times New Roman" w:cs="Times New Roman"/>
          <w:b/>
          <w:i/>
          <w:sz w:val="28"/>
          <w:szCs w:val="28"/>
          <w:lang w:val="uk-UA" w:eastAsia="ru-RU"/>
        </w:rPr>
      </w:pPr>
    </w:p>
    <w:p w:rsidR="00355B9E" w:rsidRPr="00355B9E" w:rsidRDefault="0096561A" w:rsidP="00355B9E">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Times New Roman" w:hAnsi="Times New Roman" w:cs="Times New Roman"/>
          <w:i/>
          <w:noProof/>
          <w:sz w:val="28"/>
          <w:szCs w:val="28"/>
          <w:lang w:val="en-US"/>
        </w:rPr>
        <w:lastRenderedPageBreak/>
        <w:pict>
          <v:shape id="_x0000_s1076" type="#_x0000_t202" style="position:absolute;left:0;text-align:left;margin-left:-.2pt;margin-top:108.85pt;width:87pt;height:21.75pt;z-index:-251603456;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86 0 -186 20925 21600 20925 21600 0 -1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" stroked="f">
            <v:textbox>
              <w:txbxContent>
                <w:p w:rsidR="00EB5FB8" w:rsidRPr="002052DF" w:rsidRDefault="00EB5FB8">
                  <w:pPr>
                    <w:rPr>
                      <w:sz w:val="24"/>
                      <w:szCs w:val="24"/>
                    </w:rPr>
                  </w:pPr>
                  <w:r w:rsidRPr="002052DF">
                    <w:rPr>
                      <w:rFonts w:ascii="Times New Roman" w:eastAsia="Times New Roman" w:hAnsi="Times New Roman" w:cs="Times New Roman"/>
                      <w:i/>
                      <w:sz w:val="24"/>
                      <w:szCs w:val="24"/>
                      <w:lang w:val="uk-UA" w:eastAsia="ru-RU"/>
                    </w:rPr>
                    <w:t>Олена Отич</w:t>
                  </w:r>
                </w:p>
              </w:txbxContent>
            </v:textbox>
            <w10:wrap type="tight"/>
          </v:shape>
        </w:pict>
      </w:r>
      <w:r w:rsidR="00DF6C42">
        <w:rPr>
          <w:noProof/>
          <w:lang w:eastAsia="ru-RU"/>
        </w:rPr>
        <w:drawing>
          <wp:anchor distT="0" distB="0" distL="114300" distR="114300" simplePos="0" relativeHeight="251648000" behindDoc="1" locked="0" layoutInCell="1" allowOverlap="1" wp14:anchorId="04EE35CE" wp14:editId="4192C992">
            <wp:simplePos x="0" y="0"/>
            <wp:positionH relativeFrom="column">
              <wp:posOffset>37138</wp:posOffset>
            </wp:positionH>
            <wp:positionV relativeFrom="page">
              <wp:posOffset>732839</wp:posOffset>
            </wp:positionV>
            <wp:extent cx="917575" cy="1259840"/>
            <wp:effectExtent l="133350" t="114300" r="111125" b="149860"/>
            <wp:wrapTight wrapText="bothSides">
              <wp:wrapPolygon edited="0">
                <wp:start x="-2691" y="-1960"/>
                <wp:lineTo x="-3139" y="21556"/>
                <wp:lineTo x="-1794" y="24169"/>
                <wp:lineTo x="22871" y="24169"/>
                <wp:lineTo x="24216" y="19923"/>
                <wp:lineTo x="23767" y="-1960"/>
                <wp:lineTo x="-2691" y="-1960"/>
              </wp:wrapPolygon>
            </wp:wrapTight>
            <wp:docPr id="306" name="Рисунок 306" descr="ОТИЧ ОЛЕНА МИКОЛАЇ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ИЧ ОЛЕНА МИКОЛАЇВНА"/>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7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2B28" w:rsidRPr="00D700F1">
        <w:rPr>
          <w:rFonts w:ascii="Times New Roman" w:eastAsia="Times New Roman" w:hAnsi="Times New Roman" w:cs="Times New Roman"/>
          <w:b/>
          <w:i/>
          <w:sz w:val="28"/>
          <w:szCs w:val="28"/>
          <w:lang w:val="uk-UA" w:eastAsia="ru-RU"/>
        </w:rPr>
        <w:t>Олена Миколаївна Отич</w:t>
      </w:r>
      <w:r w:rsidR="00CC2B28">
        <w:rPr>
          <w:rFonts w:ascii="Times New Roman" w:eastAsia="Times New Roman" w:hAnsi="Times New Roman" w:cs="Times New Roman"/>
          <w:sz w:val="28"/>
          <w:szCs w:val="28"/>
          <w:lang w:val="uk-UA" w:eastAsia="ru-RU"/>
        </w:rPr>
        <w:t xml:space="preserve"> </w:t>
      </w:r>
      <w:r w:rsidR="00355B9E" w:rsidRPr="00355B9E">
        <w:rPr>
          <w:rFonts w:ascii="Times New Roman" w:eastAsia="Times New Roman" w:hAnsi="Times New Roman" w:cs="Times New Roman"/>
          <w:sz w:val="28"/>
          <w:szCs w:val="28"/>
          <w:lang w:val="uk-UA" w:eastAsia="ru-RU"/>
        </w:rPr>
        <w:t>–</w:t>
      </w:r>
      <w:r w:rsidR="00CC2B28">
        <w:rPr>
          <w:rFonts w:ascii="Times New Roman" w:eastAsia="Times New Roman" w:hAnsi="Times New Roman" w:cs="Times New Roman"/>
          <w:sz w:val="28"/>
          <w:szCs w:val="28"/>
          <w:lang w:val="uk-UA" w:eastAsia="ru-RU"/>
        </w:rPr>
        <w:t xml:space="preserve"> </w:t>
      </w:r>
      <w:r w:rsidR="00355B9E" w:rsidRPr="00355B9E">
        <w:rPr>
          <w:rFonts w:ascii="Times New Roman" w:eastAsia="Calibri" w:hAnsi="Times New Roman" w:cs="Times New Roman"/>
          <w:sz w:val="28"/>
          <w:szCs w:val="28"/>
          <w:lang w:val="uk-UA" w:eastAsia="ru-RU"/>
        </w:rPr>
        <w:t>доктор педагогічних наук, професор,</w:t>
      </w:r>
      <w:r w:rsidR="00355B9E" w:rsidRPr="00355B9E">
        <w:rPr>
          <w:rFonts w:ascii="Calibri" w:eastAsia="Calibri" w:hAnsi="Calibri" w:cs="Times New Roman"/>
          <w:lang w:val="uk-UA"/>
        </w:rPr>
        <w:t xml:space="preserve"> </w:t>
      </w:r>
      <w:r w:rsidR="00355B9E" w:rsidRPr="00355B9E">
        <w:rPr>
          <w:rFonts w:ascii="Times New Roman" w:eastAsia="Calibri" w:hAnsi="Times New Roman" w:cs="Times New Roman"/>
          <w:sz w:val="28"/>
          <w:szCs w:val="28"/>
          <w:lang w:val="uk-UA" w:eastAsia="ru-RU"/>
        </w:rPr>
        <w:t>проректор з науково-методичної роботи та міжнародних зв’язків Університету менеджменту освіти Національної академії педагогічних наук України, почесний доктор Академії педагогічної майстерності, член Міжвідомчої ради з координації наукових досліджень з педагогічних і психологічних наук в Україні. Досліджує проблеми розвитку післядипломної освіти у контексті європейської інтеграції та реалізації освітньої стратегії ЮНЕСКО, теорії і методики педагогічної й мистецької освіти, підвищення професійної майстерності та культури різних категорій педагогічних працівників.</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Започаткувала новий напрям педагогічних д</w:t>
      </w:r>
      <w:r>
        <w:rPr>
          <w:rFonts w:ascii="Times New Roman" w:eastAsia="Calibri" w:hAnsi="Times New Roman" w:cs="Times New Roman"/>
          <w:sz w:val="28"/>
          <w:szCs w:val="28"/>
          <w:lang w:val="uk-UA" w:eastAsia="ru-RU"/>
        </w:rPr>
        <w:t xml:space="preserve">осліджень з проблем педагогіки </w:t>
      </w:r>
      <w:r w:rsidRPr="00355B9E">
        <w:rPr>
          <w:rFonts w:ascii="Times New Roman" w:eastAsia="Calibri" w:hAnsi="Times New Roman" w:cs="Times New Roman"/>
          <w:sz w:val="28"/>
          <w:szCs w:val="28"/>
          <w:lang w:val="uk-UA" w:eastAsia="ru-RU"/>
        </w:rPr>
        <w:t>мистецтва та педагогічної естетики, обґрунтувала методологічні, концептуальні, теоретичні й методичні засади педагогіки мистецтва як нової педагогічної субдисципліни. Очолює наукову школу з проблеми розвитку педагогічної майстерності і творчої індивідуальності викладача вищої школи засобами педагогіки мистецтва.</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Брала участь у підготовці галузевої Концепції неперервної педагогічної освіти (2013), Концепції програми довгострокового розвитку педагогічної і психологічної наук на період до 2025 року (2015), проекту Концепції розвитку Національної академії педагогічних наук України на 2016-2022 рр. (2016). Учасник Круглих столів Комітету Верховної Ради України з питань науки та освіти (2013).</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Автор понад 300 наукових праць та публікацій </w:t>
      </w:r>
      <w:r w:rsidRPr="00355B9E">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uk-UA" w:eastAsia="ru-RU"/>
        </w:rPr>
        <w:t>118</w:t>
      </w:r>
      <w:r w:rsidRPr="00355B9E">
        <w:rPr>
          <w:rFonts w:ascii="Times New Roman" w:eastAsia="Calibri" w:hAnsi="Times New Roman" w:cs="Times New Roman"/>
          <w:sz w:val="28"/>
          <w:szCs w:val="28"/>
          <w:lang w:eastAsia="ru-RU"/>
        </w:rPr>
        <w:t>]</w:t>
      </w:r>
      <w:r w:rsidRPr="00355B9E">
        <w:rPr>
          <w:rFonts w:ascii="Times New Roman" w:eastAsia="Calibri" w:hAnsi="Times New Roman" w:cs="Times New Roman"/>
          <w:sz w:val="28"/>
          <w:szCs w:val="28"/>
          <w:lang w:val="uk-UA" w:eastAsia="ru-RU"/>
        </w:rPr>
        <w:t>.</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Основні праці: «Естетотерапія», «Мистецтво у розвитку індивідуальності педагога: історичний і методологічний аспекти», «Мистецтво у змісті професійної підготовки майбутнього педагога професійного навчання</w:t>
      </w:r>
      <w:r>
        <w:rPr>
          <w:rFonts w:ascii="Times New Roman" w:eastAsia="Calibri" w:hAnsi="Times New Roman" w:cs="Times New Roman"/>
          <w:sz w:val="28"/>
          <w:szCs w:val="28"/>
          <w:lang w:val="uk-UA" w:eastAsia="ru-RU"/>
        </w:rPr>
        <w:t>» та ін [133</w:t>
      </w:r>
      <w:r w:rsidRPr="00355B9E">
        <w:rPr>
          <w:rFonts w:ascii="Times New Roman" w:eastAsia="Calibri" w:hAnsi="Times New Roman" w:cs="Times New Roman"/>
          <w:sz w:val="28"/>
          <w:szCs w:val="28"/>
          <w:lang w:val="uk-UA" w:eastAsia="ru-RU"/>
        </w:rPr>
        <w:t>].</w:t>
      </w:r>
    </w:p>
    <w:p w:rsidR="00355B9E" w:rsidRPr="00355B9E" w:rsidRDefault="0096561A" w:rsidP="00355B9E">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Times New Roman" w:hAnsi="Times New Roman" w:cs="Times New Roman"/>
          <w:i/>
          <w:noProof/>
          <w:sz w:val="28"/>
          <w:szCs w:val="28"/>
          <w:lang w:val="en-US"/>
        </w:rPr>
        <w:lastRenderedPageBreak/>
        <w:pict>
          <v:shape id="_x0000_s1077" type="#_x0000_t202" style="position:absolute;left:0;text-align:left;margin-left:-.05pt;margin-top:113pt;width:107.25pt;height:19pt;z-index:-251601408;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51 0 -151 20925 21600 20925 21600 0 -1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" stroked="f">
            <v:textbox>
              <w:txbxContent>
                <w:p w:rsidR="00EB5FB8" w:rsidRPr="00FB2145" w:rsidRDefault="00EB5FB8" w:rsidP="00ED0857">
                  <w:pPr>
                    <w:rPr>
                      <w:sz w:val="24"/>
                      <w:szCs w:val="24"/>
                    </w:rPr>
                  </w:pPr>
                  <w:r w:rsidRPr="00FB2145">
                    <w:rPr>
                      <w:rFonts w:ascii="Times New Roman" w:eastAsia="Times New Roman" w:hAnsi="Times New Roman" w:cs="Times New Roman"/>
                      <w:i/>
                      <w:sz w:val="24"/>
                      <w:szCs w:val="24"/>
                      <w:lang w:val="uk-UA" w:eastAsia="ru-RU"/>
                    </w:rPr>
                    <w:t>Золтан Жофчак</w:t>
                  </w:r>
                </w:p>
              </w:txbxContent>
            </v:textbox>
            <w10:wrap type="tight"/>
          </v:shape>
        </w:pict>
      </w:r>
      <w:r w:rsidR="00ED0857">
        <w:rPr>
          <w:noProof/>
          <w:lang w:eastAsia="ru-RU"/>
        </w:rPr>
        <w:drawing>
          <wp:anchor distT="0" distB="0" distL="114300" distR="114300" simplePos="0" relativeHeight="251649536" behindDoc="1" locked="0" layoutInCell="1" allowOverlap="1" wp14:anchorId="374BC68C" wp14:editId="710CC0E6">
            <wp:simplePos x="0" y="0"/>
            <wp:positionH relativeFrom="column">
              <wp:posOffset>113827</wp:posOffset>
            </wp:positionH>
            <wp:positionV relativeFrom="page">
              <wp:posOffset>786268</wp:posOffset>
            </wp:positionV>
            <wp:extent cx="979170" cy="1252220"/>
            <wp:effectExtent l="133350" t="114300" r="106680" b="138430"/>
            <wp:wrapTight wrapText="bothSides">
              <wp:wrapPolygon edited="0">
                <wp:start x="-2521" y="-1972"/>
                <wp:lineTo x="-2942" y="21359"/>
                <wp:lineTo x="-1681" y="23988"/>
                <wp:lineTo x="22693" y="23988"/>
                <wp:lineTo x="23953" y="20045"/>
                <wp:lineTo x="23533" y="-1972"/>
                <wp:lineTo x="-2521" y="-1972"/>
              </wp:wrapPolygon>
            </wp:wrapTight>
            <wp:docPr id="5137" name="Рисунок 5137" descr="Педагог Золтан Жофчак. Хор «Едельвейс» разом з наставником підкорив Дармштадт — місто-побратим Ужгорода в Німеччині. Фото надані ав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дагог Золтан Жофчак. Хор «Едельвейс» разом з наставником підкорив Дармштадт — місто-побратим Ужгорода в Німеччині. Фото надані автором"/>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l="37572" t="14316" r="47571" b="58486"/>
                    <a:stretch/>
                  </pic:blipFill>
                  <pic:spPr bwMode="auto">
                    <a:xfrm>
                      <a:off x="0" y="0"/>
                      <a:ext cx="979170" cy="125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ED0857" w:rsidRPr="00D700F1">
        <w:rPr>
          <w:rFonts w:ascii="Times New Roman" w:eastAsia="Times New Roman" w:hAnsi="Times New Roman" w:cs="Times New Roman"/>
          <w:b/>
          <w:i/>
          <w:sz w:val="28"/>
          <w:szCs w:val="28"/>
          <w:lang w:val="uk-UA" w:eastAsia="ru-RU"/>
        </w:rPr>
        <w:t>Золтан Золтанович Жофчак</w:t>
      </w:r>
      <w:r w:rsidR="00ED0857">
        <w:rPr>
          <w:rFonts w:ascii="Times New Roman" w:eastAsia="Times New Roman" w:hAnsi="Times New Roman" w:cs="Times New Roman"/>
          <w:i/>
          <w:sz w:val="28"/>
          <w:szCs w:val="28"/>
          <w:lang w:val="uk-UA" w:eastAsia="ru-RU"/>
        </w:rPr>
        <w:t xml:space="preserve"> – </w:t>
      </w:r>
      <w:r w:rsidR="00355B9E" w:rsidRPr="00355B9E">
        <w:rPr>
          <w:rFonts w:ascii="Times New Roman" w:eastAsia="Calibri" w:hAnsi="Times New Roman" w:cs="Times New Roman"/>
          <w:sz w:val="28"/>
          <w:szCs w:val="28"/>
          <w:lang w:val="uk-UA" w:eastAsia="ru-RU"/>
        </w:rPr>
        <w:t>педагог, науковець, заслужений учитель і народний учитель України</w:t>
      </w:r>
      <w:r w:rsidR="00355B9E">
        <w:rPr>
          <w:rFonts w:ascii="Times New Roman" w:eastAsia="Calibri" w:hAnsi="Times New Roman" w:cs="Times New Roman"/>
          <w:sz w:val="28"/>
          <w:szCs w:val="28"/>
          <w:lang w:val="uk-UA" w:eastAsia="ru-RU"/>
        </w:rPr>
        <w:t xml:space="preserve">, </w:t>
      </w:r>
      <w:r w:rsidR="00355B9E" w:rsidRPr="00355B9E">
        <w:rPr>
          <w:rFonts w:ascii="Times New Roman" w:eastAsia="Calibri" w:hAnsi="Times New Roman" w:cs="Times New Roman"/>
          <w:sz w:val="28"/>
          <w:szCs w:val="28"/>
          <w:lang w:val="uk-UA" w:eastAsia="ru-RU"/>
        </w:rPr>
        <w:t>лауреат конкурсів «Людина року» та «100 кращих керівників шкіл України». Здобував освіту у Львівському державному педагогічному інституті (фізико-математичний факультет), в Ужгородському державному музичному училищі (викладач музики і художньої культури).</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Був учителем фізики, математики і музичного мистецтва, директором Ужгородської спеціалізованої загальноосвітньої школи № 2, яка з 1991 р. працювала за його авторською програмою з поглибленим вивченням музики (як експериментальною). А з 1994 р. цей заклад набув статусу авторського навчально-виховного комплексу, у якому було впроваджено культуролого-естетичну модель навчання і виховання учнів </w:t>
      </w:r>
      <w:r>
        <w:rPr>
          <w:rFonts w:ascii="Times New Roman" w:eastAsia="Calibri" w:hAnsi="Times New Roman" w:cs="Times New Roman"/>
          <w:sz w:val="28"/>
          <w:szCs w:val="28"/>
          <w:lang w:eastAsia="ru-RU"/>
        </w:rPr>
        <w:t>[99</w:t>
      </w:r>
      <w:r w:rsidRPr="00355B9E">
        <w:rPr>
          <w:rFonts w:ascii="Times New Roman" w:eastAsia="Calibri" w:hAnsi="Times New Roman" w:cs="Times New Roman"/>
          <w:sz w:val="28"/>
          <w:szCs w:val="28"/>
          <w:lang w:eastAsia="ru-RU"/>
        </w:rPr>
        <w:t>]</w:t>
      </w:r>
      <w:r w:rsidRPr="00355B9E">
        <w:rPr>
          <w:rFonts w:ascii="Times New Roman" w:eastAsia="Calibri" w:hAnsi="Times New Roman" w:cs="Times New Roman"/>
          <w:sz w:val="28"/>
          <w:szCs w:val="28"/>
          <w:lang w:val="uk-UA" w:eastAsia="ru-RU"/>
        </w:rPr>
        <w:t>.</w:t>
      </w:r>
      <w:r w:rsidRPr="00355B9E">
        <w:rPr>
          <w:rFonts w:ascii="Calibri" w:eastAsia="Calibri" w:hAnsi="Calibri" w:cs="Times New Roman"/>
        </w:rPr>
        <w:t xml:space="preserve"> </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Педагог створив при школі Малу академію народних мистецтв, розробив систему музично-естетичного навчання й виховання за методом ладової сольмізації, яка знайшла практичне застосування в 1—9 класах на уроках співів, запровадив новаторські методи викладання музики, розробив і увів в навчальні шкільні програми предмети «народознавство» та «краєзнавство». За його авторською програмою навча</w:t>
      </w:r>
      <w:r w:rsidR="00692A85">
        <w:rPr>
          <w:rFonts w:ascii="Times New Roman" w:eastAsia="Calibri" w:hAnsi="Times New Roman" w:cs="Times New Roman"/>
          <w:sz w:val="28"/>
          <w:szCs w:val="28"/>
          <w:lang w:val="uk-UA" w:eastAsia="ru-RU"/>
        </w:rPr>
        <w:t>лися</w:t>
      </w:r>
      <w:r w:rsidRPr="00355B9E">
        <w:rPr>
          <w:rFonts w:ascii="Times New Roman" w:eastAsia="Calibri" w:hAnsi="Times New Roman" w:cs="Times New Roman"/>
          <w:sz w:val="28"/>
          <w:szCs w:val="28"/>
          <w:lang w:val="uk-UA" w:eastAsia="ru-RU"/>
        </w:rPr>
        <w:t xml:space="preserve"> учні понад 200 шкіл з поглибленим вивченням музики.</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З. Жофчак акцентує увагу на тому, що система ладової сольмізації базується на розвитку чуття ладу і її застосування значно полегшує спів по нотах з аркушу. Так, педагог виділяє наступні головні принципи:</w:t>
      </w:r>
    </w:p>
    <w:p w:rsidR="00355B9E" w:rsidRPr="00355B9E" w:rsidRDefault="00355B9E" w:rsidP="003D7DA3">
      <w:pPr>
        <w:numPr>
          <w:ilvl w:val="0"/>
          <w:numId w:val="72"/>
        </w:numPr>
        <w:spacing w:after="0" w:line="360" w:lineRule="auto"/>
        <w:ind w:left="0" w:firstLine="709"/>
        <w:contextualSpacing/>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кожний ступінь звукоряду має назву та позначається своїми ручними знаками, таким чином, зображаючи мелодію ручними знаками, учні мовби мають рух мелодії і виявляють певний ступінь; </w:t>
      </w:r>
    </w:p>
    <w:p w:rsidR="00355B9E" w:rsidRPr="00355B9E" w:rsidRDefault="00355B9E" w:rsidP="003D7DA3">
      <w:pPr>
        <w:numPr>
          <w:ilvl w:val="0"/>
          <w:numId w:val="72"/>
        </w:numPr>
        <w:spacing w:after="0" w:line="360" w:lineRule="auto"/>
        <w:ind w:left="0" w:firstLine="709"/>
        <w:contextualSpacing/>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вживаються не абсолютні назви звуків, а назви ступенів звукоряду; </w:t>
      </w:r>
    </w:p>
    <w:p w:rsidR="00355B9E" w:rsidRPr="00355B9E" w:rsidRDefault="00355B9E" w:rsidP="003D7DA3">
      <w:pPr>
        <w:numPr>
          <w:ilvl w:val="0"/>
          <w:numId w:val="72"/>
        </w:numPr>
        <w:spacing w:after="0" w:line="360" w:lineRule="auto"/>
        <w:ind w:left="0" w:firstLine="709"/>
        <w:contextualSpacing/>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тривалість звука позначається своїм  «складом ритму», при вимові я</w:t>
      </w:r>
      <w:r>
        <w:rPr>
          <w:rFonts w:ascii="Times New Roman" w:eastAsia="Calibri" w:hAnsi="Times New Roman" w:cs="Times New Roman"/>
          <w:sz w:val="28"/>
          <w:szCs w:val="28"/>
          <w:lang w:val="uk-UA" w:eastAsia="ru-RU"/>
        </w:rPr>
        <w:t>кого відтворюється точний ритм [39</w:t>
      </w:r>
      <w:r w:rsidRPr="00355B9E">
        <w:rPr>
          <w:rFonts w:ascii="Times New Roman" w:eastAsia="Calibri" w:hAnsi="Times New Roman" w:cs="Times New Roman"/>
          <w:sz w:val="28"/>
          <w:szCs w:val="28"/>
          <w:lang w:val="uk-UA" w:eastAsia="ru-RU"/>
        </w:rPr>
        <w:t>].</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lastRenderedPageBreak/>
        <w:t>На сьогодні педагог продовжує керувати дитячим хором «Едельвейс», який створив при школі, знаним в Україні і за кордоном</w:t>
      </w:r>
      <w:r>
        <w:rPr>
          <w:rFonts w:ascii="Times New Roman" w:eastAsia="Calibri" w:hAnsi="Times New Roman" w:cs="Times New Roman"/>
          <w:sz w:val="28"/>
          <w:szCs w:val="28"/>
          <w:lang w:eastAsia="ru-RU"/>
        </w:rPr>
        <w:t xml:space="preserve"> [42</w:t>
      </w:r>
      <w:r w:rsidRPr="00355B9E">
        <w:rPr>
          <w:rFonts w:ascii="Times New Roman" w:eastAsia="Calibri" w:hAnsi="Times New Roman" w:cs="Times New Roman"/>
          <w:sz w:val="28"/>
          <w:szCs w:val="28"/>
          <w:lang w:eastAsia="ru-RU"/>
        </w:rPr>
        <w:t>]</w:t>
      </w:r>
      <w:r w:rsidRPr="00355B9E">
        <w:rPr>
          <w:rFonts w:ascii="Times New Roman" w:eastAsia="Calibri" w:hAnsi="Times New Roman" w:cs="Times New Roman"/>
          <w:sz w:val="28"/>
          <w:szCs w:val="28"/>
          <w:lang w:val="uk-UA" w:eastAsia="ru-RU"/>
        </w:rPr>
        <w:t xml:space="preserve">. </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Автор понад 100 друкованих праць. </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Основні праці: «Методика викладання музики на релятивній основі у 1 класі», «З досвіду викладання музики в загальноосвітній школі методом ладової сольмізації», «Імпровізація на уроках музики в загальноосвітній школі» та ін.</w:t>
      </w:r>
    </w:p>
    <w:p w:rsidR="00355B9E" w:rsidRPr="00355B9E" w:rsidRDefault="0096561A" w:rsidP="00355B9E">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Times New Roman" w:hAnsi="Times New Roman" w:cs="Times New Roman"/>
          <w:b/>
          <w:i/>
          <w:noProof/>
          <w:sz w:val="28"/>
          <w:szCs w:val="28"/>
          <w:lang w:val="en-US"/>
        </w:rPr>
        <w:pict>
          <v:shape id="_x0000_s1078" type="#_x0000_t202" style="position:absolute;left:0;text-align:left;margin-left:-.35pt;margin-top:116.3pt;width:91.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77 0 -177 20965 21600 20965 21600 0 -1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" stroked="f">
            <v:textbox>
              <w:txbxContent>
                <w:p w:rsidR="00EB5FB8" w:rsidRPr="002052DF" w:rsidRDefault="00EB5FB8">
                  <w:pPr>
                    <w:rPr>
                      <w:sz w:val="24"/>
                      <w:szCs w:val="24"/>
                    </w:rPr>
                  </w:pPr>
                  <w:r w:rsidRPr="002052DF">
                    <w:rPr>
                      <w:rFonts w:ascii="Times New Roman" w:eastAsia="Times New Roman" w:hAnsi="Times New Roman" w:cs="Times New Roman"/>
                      <w:i/>
                      <w:sz w:val="24"/>
                      <w:szCs w:val="24"/>
                      <w:lang w:val="uk-UA" w:eastAsia="ru-RU"/>
                    </w:rPr>
                    <w:t>Ольга Лобова</w:t>
                  </w:r>
                </w:p>
              </w:txbxContent>
            </v:textbox>
            <w10:wrap type="tight"/>
          </v:shape>
        </w:pict>
      </w:r>
      <w:r w:rsidR="00355B9E" w:rsidRPr="00D700F1">
        <w:rPr>
          <w:rFonts w:ascii="Times New Roman" w:eastAsia="Times New Roman" w:hAnsi="Times New Roman" w:cs="Times New Roman"/>
          <w:b/>
          <w:i/>
          <w:noProof/>
          <w:sz w:val="28"/>
          <w:szCs w:val="28"/>
          <w:lang w:eastAsia="ru-RU"/>
        </w:rPr>
        <w:drawing>
          <wp:anchor distT="0" distB="0" distL="114300" distR="114300" simplePos="0" relativeHeight="251592192" behindDoc="1" locked="0" layoutInCell="1" allowOverlap="1" wp14:anchorId="115121CE" wp14:editId="708AA530">
            <wp:simplePos x="0" y="0"/>
            <wp:positionH relativeFrom="column">
              <wp:posOffset>26464</wp:posOffset>
            </wp:positionH>
            <wp:positionV relativeFrom="page">
              <wp:posOffset>2993641</wp:posOffset>
            </wp:positionV>
            <wp:extent cx="979170" cy="1266825"/>
            <wp:effectExtent l="133350" t="114300" r="106680" b="142875"/>
            <wp:wrapTight wrapText="bothSides">
              <wp:wrapPolygon edited="0">
                <wp:start x="-2521" y="-1949"/>
                <wp:lineTo x="-2942" y="21438"/>
                <wp:lineTo x="-1681" y="24036"/>
                <wp:lineTo x="22693" y="24036"/>
                <wp:lineTo x="23953" y="19814"/>
                <wp:lineTo x="23533" y="-1949"/>
                <wp:lineTo x="-2521" y="-1949"/>
              </wp:wrapPolygon>
            </wp:wrapTight>
            <wp:docPr id="308" name="Рисунок 308" descr="Lo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bova"/>
                    <pic:cNvPicPr>
                      <a:picLocks noChangeAspect="1" noChangeArrowheads="1"/>
                    </pic:cNvPicPr>
                  </pic:nvPicPr>
                  <pic:blipFill rotWithShape="1">
                    <a:blip r:embed="rId89" cstate="print">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t="11173"/>
                    <a:stretch/>
                  </pic:blipFill>
                  <pic:spPr bwMode="auto">
                    <a:xfrm>
                      <a:off x="0" y="0"/>
                      <a:ext cx="979170"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C786F" w:rsidRPr="00D700F1">
        <w:rPr>
          <w:rFonts w:ascii="Times New Roman" w:eastAsia="Times New Roman" w:hAnsi="Times New Roman" w:cs="Times New Roman"/>
          <w:b/>
          <w:i/>
          <w:sz w:val="28"/>
          <w:szCs w:val="28"/>
          <w:lang w:val="uk-UA" w:eastAsia="ru-RU"/>
        </w:rPr>
        <w:t>Ольга Володимирівна Лобова</w:t>
      </w:r>
      <w:r w:rsidR="00355B9E">
        <w:rPr>
          <w:rFonts w:ascii="Times New Roman" w:eastAsia="Times New Roman" w:hAnsi="Times New Roman" w:cs="Times New Roman"/>
          <w:sz w:val="28"/>
          <w:szCs w:val="28"/>
          <w:lang w:val="uk-UA" w:eastAsia="ru-RU"/>
        </w:rPr>
        <w:t xml:space="preserve"> – </w:t>
      </w:r>
      <w:r w:rsidR="00355B9E" w:rsidRPr="00355B9E">
        <w:rPr>
          <w:rFonts w:ascii="Times New Roman" w:eastAsia="Calibri" w:hAnsi="Times New Roman" w:cs="Times New Roman"/>
          <w:sz w:val="28"/>
          <w:szCs w:val="28"/>
          <w:lang w:val="uk-UA" w:eastAsia="ru-RU"/>
        </w:rPr>
        <w:t>доктор педагогічних наук, професор,</w:t>
      </w:r>
      <w:r w:rsidR="00355B9E" w:rsidRPr="00355B9E">
        <w:rPr>
          <w:rFonts w:ascii="Calibri" w:eastAsia="Calibri" w:hAnsi="Calibri" w:cs="Times New Roman"/>
          <w:lang w:val="uk-UA"/>
        </w:rPr>
        <w:t xml:space="preserve"> </w:t>
      </w:r>
      <w:r w:rsidR="00355B9E" w:rsidRPr="00355B9E">
        <w:rPr>
          <w:rFonts w:ascii="Times New Roman" w:eastAsia="Calibri" w:hAnsi="Times New Roman" w:cs="Times New Roman"/>
          <w:sz w:val="28"/>
          <w:szCs w:val="28"/>
          <w:lang w:val="uk-UA" w:eastAsia="ru-RU"/>
        </w:rPr>
        <w:t>один з провідних фахівців України у галузі музичної освіти школярів, професор лабораторії педагогічної творчості та освітніх технологій Сумського державного педагогічного університету ім.</w:t>
      </w:r>
      <w:r w:rsidR="00355B9E">
        <w:rPr>
          <w:rFonts w:ascii="Times New Roman" w:eastAsia="Calibri" w:hAnsi="Times New Roman" w:cs="Times New Roman"/>
          <w:sz w:val="28"/>
          <w:szCs w:val="28"/>
          <w:lang w:val="uk-UA" w:eastAsia="ru-RU"/>
        </w:rPr>
        <w:t> </w:t>
      </w:r>
      <w:r w:rsidR="00355B9E" w:rsidRPr="00355B9E">
        <w:rPr>
          <w:rFonts w:ascii="Times New Roman" w:eastAsia="Calibri" w:hAnsi="Times New Roman" w:cs="Times New Roman"/>
          <w:sz w:val="28"/>
          <w:szCs w:val="28"/>
          <w:lang w:val="uk-UA" w:eastAsia="ru-RU"/>
        </w:rPr>
        <w:t>А.</w:t>
      </w:r>
      <w:r w:rsidR="00355B9E">
        <w:rPr>
          <w:rFonts w:ascii="Times New Roman" w:eastAsia="Calibri" w:hAnsi="Times New Roman" w:cs="Times New Roman"/>
          <w:sz w:val="28"/>
          <w:szCs w:val="28"/>
          <w:lang w:val="uk-UA" w:eastAsia="ru-RU"/>
        </w:rPr>
        <w:t> </w:t>
      </w:r>
      <w:r w:rsidR="00355B9E" w:rsidRPr="00355B9E">
        <w:rPr>
          <w:rFonts w:ascii="Times New Roman" w:eastAsia="Calibri" w:hAnsi="Times New Roman" w:cs="Times New Roman"/>
          <w:sz w:val="28"/>
          <w:szCs w:val="28"/>
          <w:lang w:val="uk-UA" w:eastAsia="ru-RU"/>
        </w:rPr>
        <w:t>С.</w:t>
      </w:r>
      <w:r w:rsidR="00355B9E">
        <w:rPr>
          <w:rFonts w:ascii="Times New Roman" w:eastAsia="Calibri" w:hAnsi="Times New Roman" w:cs="Times New Roman"/>
          <w:sz w:val="28"/>
          <w:szCs w:val="28"/>
          <w:lang w:val="uk-UA" w:eastAsia="ru-RU"/>
        </w:rPr>
        <w:t> </w:t>
      </w:r>
      <w:r w:rsidR="00355B9E" w:rsidRPr="00355B9E">
        <w:rPr>
          <w:rFonts w:ascii="Times New Roman" w:eastAsia="Calibri" w:hAnsi="Times New Roman" w:cs="Times New Roman"/>
          <w:sz w:val="28"/>
          <w:szCs w:val="28"/>
          <w:lang w:val="uk-UA" w:eastAsia="ru-RU"/>
        </w:rPr>
        <w:t>Макаренка. Її творчий шлях та спрямованість наукових досліджень визначилися поєднанням практичного досвіду роботи шкільним вчителем музики та викладачем педагогічних дисциплін на факультеті мистецтв. Глибоке знання стану, проблем і перспектив музичної освіти школярів стало передумовою плідних науково-практичних розробок.</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О. Лобова</w:t>
      </w:r>
      <w:r w:rsidRPr="00355B9E">
        <w:rPr>
          <w:rFonts w:ascii="Times New Roman" w:eastAsia="Calibri" w:hAnsi="Times New Roman" w:cs="Times New Roman"/>
          <w:sz w:val="28"/>
          <w:szCs w:val="28"/>
          <w:lang w:val="uk-UA" w:eastAsia="ru-RU"/>
        </w:rPr>
        <w:t xml:space="preserve"> є автором державної програми «Музика» для 1-4 класів загальноосвітніх навчальних закладів, а також низки друкованих праць, серед яких підручники, навчальні та методичні посібники, наукові статті у галузі дидактики і методики музичної освіти школярів [</w:t>
      </w:r>
      <w:r>
        <w:rPr>
          <w:rFonts w:ascii="Times New Roman" w:eastAsia="Calibri" w:hAnsi="Times New Roman" w:cs="Times New Roman"/>
          <w:sz w:val="28"/>
          <w:szCs w:val="28"/>
          <w:lang w:val="uk-UA" w:eastAsia="ru-RU"/>
        </w:rPr>
        <w:t>87</w:t>
      </w:r>
      <w:r w:rsidRPr="00355B9E">
        <w:rPr>
          <w:rFonts w:ascii="Times New Roman" w:eastAsia="Calibri" w:hAnsi="Times New Roman" w:cs="Times New Roman"/>
          <w:sz w:val="28"/>
          <w:szCs w:val="28"/>
          <w:lang w:val="uk-UA" w:eastAsia="ru-RU"/>
        </w:rPr>
        <w:t>].</w:t>
      </w:r>
    </w:p>
    <w:p w:rsidR="00355B9E" w:rsidRPr="00355B9E" w:rsidRDefault="00355B9E" w:rsidP="00355B9E">
      <w:pPr>
        <w:spacing w:after="0" w:line="360" w:lineRule="auto"/>
        <w:ind w:firstLine="709"/>
        <w:jc w:val="both"/>
        <w:rPr>
          <w:rFonts w:ascii="Times New Roman" w:eastAsia="Calibri" w:hAnsi="Times New Roman" w:cs="Times New Roman"/>
          <w:sz w:val="28"/>
          <w:szCs w:val="28"/>
          <w:lang w:val="uk-UA" w:eastAsia="ru-RU"/>
        </w:rPr>
      </w:pPr>
      <w:r w:rsidRPr="00355B9E">
        <w:rPr>
          <w:rFonts w:ascii="Times New Roman" w:eastAsia="Calibri" w:hAnsi="Times New Roman" w:cs="Times New Roman"/>
          <w:sz w:val="28"/>
          <w:szCs w:val="28"/>
          <w:lang w:val="uk-UA" w:eastAsia="ru-RU"/>
        </w:rPr>
        <w:t xml:space="preserve">Основні праці: «Формування основ музичної культури молодших школярів: теорія та практика», </w:t>
      </w:r>
      <w:r>
        <w:rPr>
          <w:rFonts w:ascii="Times New Roman" w:eastAsia="Calibri" w:hAnsi="Times New Roman" w:cs="Times New Roman"/>
          <w:sz w:val="28"/>
          <w:szCs w:val="28"/>
          <w:lang w:val="uk-UA" w:eastAsia="ru-RU"/>
        </w:rPr>
        <w:t xml:space="preserve">підручники «Музичне мистецтво» </w:t>
      </w:r>
      <w:r w:rsidRPr="00355B9E">
        <w:rPr>
          <w:rFonts w:ascii="Times New Roman" w:eastAsia="Calibri" w:hAnsi="Times New Roman" w:cs="Times New Roman"/>
          <w:sz w:val="28"/>
          <w:szCs w:val="28"/>
          <w:lang w:val="uk-UA" w:eastAsia="ru-RU"/>
        </w:rPr>
        <w:t xml:space="preserve">для </w:t>
      </w:r>
      <w:r w:rsidR="00692A85">
        <w:rPr>
          <w:rFonts w:ascii="Times New Roman" w:eastAsia="Calibri" w:hAnsi="Times New Roman" w:cs="Times New Roman"/>
          <w:sz w:val="28"/>
          <w:szCs w:val="28"/>
          <w:lang w:val="uk-UA" w:eastAsia="ru-RU"/>
        </w:rPr>
        <w:t xml:space="preserve">1-7 кл. </w:t>
      </w:r>
      <w:r w:rsidR="00692A85" w:rsidRPr="00355B9E">
        <w:rPr>
          <w:rFonts w:ascii="Times New Roman" w:eastAsia="Calibri" w:hAnsi="Times New Roman" w:cs="Times New Roman"/>
          <w:sz w:val="28"/>
          <w:szCs w:val="28"/>
          <w:lang w:val="uk-UA" w:eastAsia="ru-RU"/>
        </w:rPr>
        <w:t>загальноосвітніх навчальних закладів</w:t>
      </w:r>
      <w:r w:rsidRPr="00355B9E">
        <w:rPr>
          <w:rFonts w:ascii="Times New Roman" w:eastAsia="Calibri" w:hAnsi="Times New Roman" w:cs="Times New Roman"/>
          <w:sz w:val="28"/>
          <w:szCs w:val="28"/>
          <w:lang w:val="uk-UA" w:eastAsia="ru-RU"/>
        </w:rPr>
        <w:t>.</w:t>
      </w:r>
    </w:p>
    <w:p w:rsidR="003F0E7E" w:rsidRPr="003E0738" w:rsidRDefault="003F0E7E" w:rsidP="003F0E7E">
      <w:pPr>
        <w:spacing w:after="0" w:line="360" w:lineRule="auto"/>
        <w:ind w:firstLine="709"/>
        <w:jc w:val="both"/>
        <w:rPr>
          <w:rFonts w:ascii="Times New Roman" w:eastAsia="Times New Roman" w:hAnsi="Times New Roman" w:cs="Times New Roman"/>
          <w:b/>
          <w:sz w:val="28"/>
          <w:szCs w:val="28"/>
          <w:lang w:val="uk-UA" w:eastAsia="ru-RU"/>
        </w:rPr>
      </w:pPr>
      <w:r w:rsidRPr="003E0738">
        <w:rPr>
          <w:rFonts w:ascii="Times New Roman" w:eastAsia="Times New Roman" w:hAnsi="Times New Roman" w:cs="Times New Roman"/>
          <w:b/>
          <w:sz w:val="28"/>
          <w:szCs w:val="28"/>
          <w:lang w:val="uk-UA" w:eastAsia="ru-RU"/>
        </w:rPr>
        <w:t>Висновки</w:t>
      </w:r>
    </w:p>
    <w:p w:rsidR="00355B9E" w:rsidRPr="00355B9E" w:rsidRDefault="00355B9E" w:rsidP="00355B9E">
      <w:pPr>
        <w:spacing w:after="0" w:line="360" w:lineRule="auto"/>
        <w:ind w:firstLine="709"/>
        <w:contextualSpacing/>
        <w:jc w:val="both"/>
        <w:rPr>
          <w:rFonts w:ascii="Times New Roman" w:eastAsia="Calibri" w:hAnsi="Times New Roman" w:cs="Times New Roman"/>
          <w:sz w:val="28"/>
          <w:szCs w:val="28"/>
          <w:lang w:eastAsia="ru-RU"/>
        </w:rPr>
      </w:pPr>
      <w:r w:rsidRPr="00355B9E">
        <w:rPr>
          <w:rFonts w:ascii="Times New Roman" w:eastAsia="Calibri" w:hAnsi="Times New Roman" w:cs="Times New Roman"/>
          <w:sz w:val="28"/>
          <w:szCs w:val="28"/>
          <w:lang w:val="uk-UA" w:eastAsia="ru-RU"/>
        </w:rPr>
        <w:t>На початку ХХІ століття змінюється вектор загальної середньої</w:t>
      </w:r>
      <w:r>
        <w:rPr>
          <w:rFonts w:ascii="Times New Roman" w:eastAsia="Calibri" w:hAnsi="Times New Roman" w:cs="Times New Roman"/>
          <w:sz w:val="28"/>
          <w:szCs w:val="28"/>
          <w:lang w:val="uk-UA" w:eastAsia="ru-RU"/>
        </w:rPr>
        <w:t xml:space="preserve"> освіти, і мистецької зок</w:t>
      </w:r>
      <w:r w:rsidR="00692A85">
        <w:rPr>
          <w:rFonts w:ascii="Times New Roman" w:eastAsia="Calibri" w:hAnsi="Times New Roman" w:cs="Times New Roman"/>
          <w:sz w:val="28"/>
          <w:szCs w:val="28"/>
          <w:lang w:val="uk-UA" w:eastAsia="ru-RU"/>
        </w:rPr>
        <w:t>рема:</w:t>
      </w:r>
      <w:r>
        <w:rPr>
          <w:rFonts w:ascii="Times New Roman" w:eastAsia="Calibri" w:hAnsi="Times New Roman" w:cs="Times New Roman"/>
          <w:sz w:val="28"/>
          <w:szCs w:val="28"/>
          <w:lang w:val="uk-UA" w:eastAsia="ru-RU"/>
        </w:rPr>
        <w:t xml:space="preserve"> </w:t>
      </w:r>
      <w:r w:rsidRPr="00355B9E">
        <w:rPr>
          <w:rFonts w:ascii="Times New Roman" w:eastAsia="Calibri" w:hAnsi="Times New Roman" w:cs="Times New Roman"/>
          <w:sz w:val="28"/>
          <w:szCs w:val="28"/>
          <w:lang w:val="uk-UA" w:eastAsia="ru-RU"/>
        </w:rPr>
        <w:t>спрям</w:t>
      </w:r>
      <w:r w:rsidR="00692A85">
        <w:rPr>
          <w:rFonts w:ascii="Times New Roman" w:eastAsia="Calibri" w:hAnsi="Times New Roman" w:cs="Times New Roman"/>
          <w:sz w:val="28"/>
          <w:szCs w:val="28"/>
          <w:lang w:val="uk-UA" w:eastAsia="ru-RU"/>
        </w:rPr>
        <w:t>ування</w:t>
      </w:r>
      <w:r w:rsidRPr="00355B9E">
        <w:rPr>
          <w:rFonts w:ascii="Times New Roman" w:eastAsia="Calibri" w:hAnsi="Times New Roman" w:cs="Times New Roman"/>
          <w:sz w:val="28"/>
          <w:szCs w:val="28"/>
          <w:lang w:val="uk-UA" w:eastAsia="ru-RU"/>
        </w:rPr>
        <w:t xml:space="preserve"> на особистісний розвиток школярів, формування в учнів комплексу ключових, предметних, міжпредметних мистецьких компетентностей у процесі опанування різними видами мистецтва. Відбувається переосмислення методики музичного навчання і </w:t>
      </w:r>
      <w:r w:rsidRPr="00355B9E">
        <w:rPr>
          <w:rFonts w:ascii="Times New Roman" w:eastAsia="Calibri" w:hAnsi="Times New Roman" w:cs="Times New Roman"/>
          <w:sz w:val="28"/>
          <w:szCs w:val="28"/>
          <w:lang w:val="uk-UA" w:eastAsia="ru-RU"/>
        </w:rPr>
        <w:lastRenderedPageBreak/>
        <w:t>виховання, змісту, принципів, методів, форм музичного навчання. З</w:t>
      </w:r>
      <w:r w:rsidRPr="00355B9E">
        <w:rPr>
          <w:rFonts w:ascii="Times New Roman" w:eastAsia="Calibri" w:hAnsi="Times New Roman" w:cs="Times New Roman"/>
          <w:sz w:val="28"/>
          <w:szCs w:val="28"/>
          <w:lang w:eastAsia="ru-RU"/>
        </w:rPr>
        <w:t>’</w:t>
      </w:r>
      <w:r w:rsidRPr="00355B9E">
        <w:rPr>
          <w:rFonts w:ascii="Times New Roman" w:eastAsia="Calibri" w:hAnsi="Times New Roman" w:cs="Times New Roman"/>
          <w:sz w:val="28"/>
          <w:szCs w:val="28"/>
          <w:lang w:val="uk-UA" w:eastAsia="ru-RU"/>
        </w:rPr>
        <w:t>являються нові навчальні програми з музичного мистецтва, інтегрованого курсу «Мистецтва», підручники, посібники, методичне забезпечення для вчителів.</w:t>
      </w:r>
    </w:p>
    <w:p w:rsidR="00D450C2" w:rsidRPr="003E0738" w:rsidRDefault="00692A85" w:rsidP="00D450C2">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Експозе</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Друга половина ХХ століття – процес змін у освіті та музичному навчанні і вихованні. Змінюється структура загальноосвітньої школи (перехід від обов’язкового восьмирічного навчання до загальної середньої освіти), розробляються нові програми та підручники з «Музики та співів», пізніше «Музика». Предмет «Музика» викладається у 1-7 класах по одній годині на тиждень.</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У методиці музичного навчання утверджується новий тип уроку – «комплексний», що органічно поєднує в собі наступні складові: хоровий спів, музичну грамоту, слухання музики; у 90-х роках – «інтегрований».</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У навчальні програми середніх загальноосвітніх шкіл офіційно впроваджено застосування релятивного методу сольмізації (З.</w:t>
      </w:r>
      <w:r>
        <w:rPr>
          <w:rFonts w:ascii="Times New Roman" w:eastAsia="Calibri" w:hAnsi="Times New Roman" w:cs="Times New Roman"/>
          <w:sz w:val="28"/>
          <w:szCs w:val="28"/>
          <w:lang w:val="uk-UA"/>
        </w:rPr>
        <w:t> </w:t>
      </w:r>
      <w:r w:rsidRPr="00355B9E">
        <w:rPr>
          <w:rFonts w:ascii="Times New Roman" w:eastAsia="Calibri" w:hAnsi="Times New Roman" w:cs="Times New Roman"/>
          <w:sz w:val="28"/>
          <w:szCs w:val="28"/>
          <w:lang w:val="uk-UA"/>
        </w:rPr>
        <w:t>Жофчак).</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 xml:space="preserve"> У навчальних програмах вперше прописуються умови проведення уроку музики в школі.</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У 90-х роках предмет «Музика» викладається у 1-8 класах за типовою пр</w:t>
      </w:r>
      <w:r>
        <w:rPr>
          <w:rFonts w:ascii="Times New Roman" w:eastAsia="Calibri" w:hAnsi="Times New Roman" w:cs="Times New Roman"/>
          <w:sz w:val="28"/>
          <w:szCs w:val="28"/>
          <w:lang w:val="uk-UA"/>
        </w:rPr>
        <w:t>ограмою (кер. авт. колективу Л. </w:t>
      </w:r>
      <w:r w:rsidRPr="00355B9E">
        <w:rPr>
          <w:rFonts w:ascii="Times New Roman" w:eastAsia="Calibri" w:hAnsi="Times New Roman" w:cs="Times New Roman"/>
          <w:sz w:val="28"/>
          <w:szCs w:val="28"/>
          <w:lang w:val="uk-UA"/>
        </w:rPr>
        <w:t>Хлєбникова).</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Українські педагоги-вчені розробляють методики розучування пісні</w:t>
      </w:r>
      <w:r w:rsidR="00C211EC">
        <w:rPr>
          <w:rFonts w:ascii="Times New Roman" w:eastAsia="Calibri" w:hAnsi="Times New Roman" w:cs="Times New Roman"/>
          <w:sz w:val="28"/>
          <w:szCs w:val="28"/>
          <w:lang w:val="uk-UA"/>
        </w:rPr>
        <w:t xml:space="preserve"> (О. Раввінов, Л. Хлєбникова), </w:t>
      </w:r>
      <w:r w:rsidRPr="00355B9E">
        <w:rPr>
          <w:rFonts w:ascii="Times New Roman" w:eastAsia="Calibri" w:hAnsi="Times New Roman" w:cs="Times New Roman"/>
          <w:sz w:val="28"/>
          <w:szCs w:val="28"/>
          <w:lang w:val="uk-UA"/>
        </w:rPr>
        <w:t>укладають науково-методичні збірки, словники (Ю. Юцевич), розробляють нові підходи щодо пі</w:t>
      </w:r>
      <w:r w:rsidR="00C211EC">
        <w:rPr>
          <w:rFonts w:ascii="Times New Roman" w:eastAsia="Calibri" w:hAnsi="Times New Roman" w:cs="Times New Roman"/>
          <w:sz w:val="28"/>
          <w:szCs w:val="28"/>
          <w:lang w:val="uk-UA"/>
        </w:rPr>
        <w:t xml:space="preserve">дготовки вчителя до викладання </w:t>
      </w:r>
      <w:r w:rsidRPr="00355B9E">
        <w:rPr>
          <w:rFonts w:ascii="Times New Roman" w:eastAsia="Calibri" w:hAnsi="Times New Roman" w:cs="Times New Roman"/>
          <w:sz w:val="28"/>
          <w:szCs w:val="28"/>
          <w:lang w:val="uk-UA"/>
        </w:rPr>
        <w:t>мистецьких дисциплін (О. Рудницька, О. Ростовський) та ін.</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На початку ХХІ ст. розробляються нові Державні стандарти, уводяться нові курси: автономний курс «Музичне мистецтво» (1-4 кл. кер. авт. кол. розробників програми</w:t>
      </w:r>
      <w:r w:rsidRPr="00355B9E">
        <w:rPr>
          <w:rFonts w:ascii="Calibri" w:eastAsia="Calibri" w:hAnsi="Calibri" w:cs="Times New Roman"/>
          <w:lang w:val="uk-UA"/>
        </w:rPr>
        <w:t xml:space="preserve"> </w:t>
      </w:r>
      <w:r w:rsidR="00C211EC">
        <w:rPr>
          <w:rFonts w:ascii="Times New Roman" w:eastAsia="Calibri" w:hAnsi="Times New Roman" w:cs="Times New Roman"/>
          <w:sz w:val="28"/>
          <w:szCs w:val="28"/>
          <w:lang w:val="uk-UA"/>
        </w:rPr>
        <w:t>Л. </w:t>
      </w:r>
      <w:r w:rsidRPr="00355B9E">
        <w:rPr>
          <w:rFonts w:ascii="Times New Roman" w:eastAsia="Calibri" w:hAnsi="Times New Roman" w:cs="Times New Roman"/>
          <w:sz w:val="28"/>
          <w:szCs w:val="28"/>
          <w:lang w:val="uk-UA"/>
        </w:rPr>
        <w:t xml:space="preserve">Хлєбникова, 5-7 кл. </w:t>
      </w:r>
      <w:r w:rsidR="00C211EC">
        <w:rPr>
          <w:rFonts w:ascii="Times New Roman" w:eastAsia="Calibri" w:hAnsi="Times New Roman" w:cs="Times New Roman"/>
          <w:sz w:val="28"/>
          <w:szCs w:val="28"/>
          <w:lang w:val="uk-UA"/>
        </w:rPr>
        <w:lastRenderedPageBreak/>
        <w:t>кер. авт. програми Л. </w:t>
      </w:r>
      <w:r w:rsidRPr="00355B9E">
        <w:rPr>
          <w:rFonts w:ascii="Times New Roman" w:eastAsia="Calibri" w:hAnsi="Times New Roman" w:cs="Times New Roman"/>
          <w:sz w:val="28"/>
          <w:szCs w:val="28"/>
          <w:lang w:val="uk-UA"/>
        </w:rPr>
        <w:t>Масол), інтегрований курс «Мистецтво» (ке</w:t>
      </w:r>
      <w:r w:rsidR="00C211EC">
        <w:rPr>
          <w:rFonts w:ascii="Times New Roman" w:eastAsia="Calibri" w:hAnsi="Times New Roman" w:cs="Times New Roman"/>
          <w:sz w:val="28"/>
          <w:szCs w:val="28"/>
          <w:lang w:val="uk-UA"/>
        </w:rPr>
        <w:t>р. авт. програми Л. </w:t>
      </w:r>
      <w:r w:rsidRPr="00355B9E">
        <w:rPr>
          <w:rFonts w:ascii="Times New Roman" w:eastAsia="Calibri" w:hAnsi="Times New Roman" w:cs="Times New Roman"/>
          <w:sz w:val="28"/>
          <w:szCs w:val="28"/>
          <w:lang w:val="uk-UA"/>
        </w:rPr>
        <w:t>Масол).</w:t>
      </w:r>
    </w:p>
    <w:p w:rsidR="00355B9E" w:rsidRPr="00355B9E" w:rsidRDefault="00355B9E" w:rsidP="003D7DA3">
      <w:pPr>
        <w:numPr>
          <w:ilvl w:val="0"/>
          <w:numId w:val="73"/>
        </w:numPr>
        <w:spacing w:after="0" w:line="360" w:lineRule="auto"/>
        <w:contextualSpacing/>
        <w:jc w:val="both"/>
        <w:rPr>
          <w:rFonts w:ascii="Times New Roman" w:eastAsia="Calibri" w:hAnsi="Times New Roman" w:cs="Times New Roman"/>
          <w:sz w:val="28"/>
          <w:szCs w:val="28"/>
          <w:lang w:val="uk-UA"/>
        </w:rPr>
      </w:pPr>
      <w:r w:rsidRPr="00355B9E">
        <w:rPr>
          <w:rFonts w:ascii="Times New Roman" w:eastAsia="Calibri" w:hAnsi="Times New Roman" w:cs="Times New Roman"/>
          <w:sz w:val="28"/>
          <w:szCs w:val="28"/>
          <w:lang w:val="uk-UA"/>
        </w:rPr>
        <w:t>Плеяда талановитих українських педагогів, вчених розробляють нові підходи та методики навчання музичного мистецтва в школі (Л.</w:t>
      </w:r>
      <w:r w:rsidR="00C211EC">
        <w:rPr>
          <w:rFonts w:ascii="Times New Roman" w:eastAsia="Calibri" w:hAnsi="Times New Roman" w:cs="Times New Roman"/>
          <w:sz w:val="28"/>
          <w:szCs w:val="28"/>
          <w:lang w:val="uk-UA"/>
        </w:rPr>
        <w:t xml:space="preserve"> Масол, З. Жофчак, О. Лобова), </w:t>
      </w:r>
      <w:r w:rsidRPr="00355B9E">
        <w:rPr>
          <w:rFonts w:ascii="Times New Roman" w:eastAsia="Calibri" w:hAnsi="Times New Roman" w:cs="Times New Roman"/>
          <w:sz w:val="28"/>
          <w:szCs w:val="28"/>
          <w:lang w:val="uk-UA"/>
        </w:rPr>
        <w:t>методики підготовки майбутніх учителів музики до викладання мистецьких дисциплін (О. Комаровська, А. Козир, Г. Падалка, В. Черкасов, О. Олексюк), удосконалення педагогічної майстерності викладачів засобами педагогіки мистецтва (О. Отич) та ін.</w:t>
      </w:r>
    </w:p>
    <w:p w:rsidR="000B726F" w:rsidRPr="003E0738" w:rsidRDefault="000B726F" w:rsidP="000B726F">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педагогічні ідеї О. </w:t>
      </w:r>
      <w:r w:rsidRPr="00C211EC">
        <w:rPr>
          <w:rFonts w:ascii="Times New Roman" w:eastAsia="Calibri" w:hAnsi="Times New Roman" w:cs="Times New Roman"/>
          <w:sz w:val="28"/>
          <w:szCs w:val="28"/>
          <w:lang w:val="uk-UA"/>
        </w:rPr>
        <w:t>Раввінова.</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Познайомтеся з методикою розучуванн</w:t>
      </w:r>
      <w:r>
        <w:rPr>
          <w:rFonts w:ascii="Times New Roman" w:eastAsia="Calibri" w:hAnsi="Times New Roman" w:cs="Times New Roman"/>
          <w:sz w:val="28"/>
          <w:szCs w:val="28"/>
          <w:lang w:val="uk-UA"/>
        </w:rPr>
        <w:t>я пісні, яку запропонував О. </w:t>
      </w:r>
      <w:r w:rsidRPr="00C211EC">
        <w:rPr>
          <w:rFonts w:ascii="Times New Roman" w:eastAsia="Calibri" w:hAnsi="Times New Roman" w:cs="Times New Roman"/>
          <w:sz w:val="28"/>
          <w:szCs w:val="28"/>
          <w:lang w:val="uk-UA"/>
        </w:rPr>
        <w:t>Раввінов. Які етапи виділяє педагог у розучуванні пісні? Охарактеризуйте зміст кожного етапу.</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Які форми і методи навчання нотної грамоти запровадив </w:t>
      </w:r>
      <w:r>
        <w:rPr>
          <w:rFonts w:ascii="Times New Roman" w:eastAsia="Calibri" w:hAnsi="Times New Roman" w:cs="Times New Roman"/>
          <w:sz w:val="28"/>
          <w:szCs w:val="28"/>
          <w:lang w:val="uk-UA"/>
        </w:rPr>
        <w:t>О. </w:t>
      </w:r>
      <w:r w:rsidRPr="00C211EC">
        <w:rPr>
          <w:rFonts w:ascii="Times New Roman" w:eastAsia="Calibri" w:hAnsi="Times New Roman" w:cs="Times New Roman"/>
          <w:sz w:val="28"/>
          <w:szCs w:val="28"/>
          <w:lang w:val="uk-UA"/>
        </w:rPr>
        <w:t>Раввінов?</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педагогічні ідеї Ю. </w:t>
      </w:r>
      <w:r w:rsidRPr="00C211EC">
        <w:rPr>
          <w:rFonts w:ascii="Times New Roman" w:eastAsia="Calibri" w:hAnsi="Times New Roman" w:cs="Times New Roman"/>
          <w:sz w:val="28"/>
          <w:szCs w:val="28"/>
          <w:lang w:val="uk-UA"/>
        </w:rPr>
        <w:t>Юцевича.</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Познайом</w:t>
      </w:r>
      <w:r>
        <w:rPr>
          <w:rFonts w:ascii="Times New Roman" w:eastAsia="Calibri" w:hAnsi="Times New Roman" w:cs="Times New Roman"/>
          <w:sz w:val="28"/>
          <w:szCs w:val="28"/>
          <w:lang w:val="uk-UA"/>
        </w:rPr>
        <w:t>тесь</w:t>
      </w:r>
      <w:r w:rsidRPr="00C211EC">
        <w:rPr>
          <w:rFonts w:ascii="Times New Roman" w:eastAsia="Calibri" w:hAnsi="Times New Roman" w:cs="Times New Roman"/>
          <w:sz w:val="28"/>
          <w:szCs w:val="28"/>
          <w:lang w:val="uk-UA"/>
        </w:rPr>
        <w:t xml:space="preserve"> і проаналізу</w:t>
      </w:r>
      <w:r>
        <w:rPr>
          <w:rFonts w:ascii="Times New Roman" w:eastAsia="Calibri" w:hAnsi="Times New Roman" w:cs="Times New Roman"/>
          <w:sz w:val="28"/>
          <w:szCs w:val="28"/>
          <w:lang w:val="uk-UA"/>
        </w:rPr>
        <w:t>йте</w:t>
      </w:r>
      <w:r w:rsidRPr="00C211EC">
        <w:rPr>
          <w:rFonts w:ascii="Times New Roman" w:eastAsia="Calibri" w:hAnsi="Times New Roman" w:cs="Times New Roman"/>
          <w:sz w:val="28"/>
          <w:szCs w:val="28"/>
          <w:lang w:val="uk-UA"/>
        </w:rPr>
        <w:t xml:space="preserve"> працю </w:t>
      </w:r>
      <w:r>
        <w:rPr>
          <w:rFonts w:ascii="Times New Roman" w:eastAsia="Calibri" w:hAnsi="Times New Roman" w:cs="Times New Roman"/>
          <w:sz w:val="28"/>
          <w:szCs w:val="28"/>
          <w:lang w:val="uk-UA"/>
        </w:rPr>
        <w:t>Ю. </w:t>
      </w:r>
      <w:r w:rsidRPr="00C211EC">
        <w:rPr>
          <w:rFonts w:ascii="Times New Roman" w:eastAsia="Calibri" w:hAnsi="Times New Roman" w:cs="Times New Roman"/>
          <w:sz w:val="28"/>
          <w:szCs w:val="28"/>
          <w:lang w:val="uk-UA"/>
        </w:rPr>
        <w:t>Юцевича «Музика. Словник-довідник».</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Дослідіть педагогічні ідеї мистецької освіти О. </w:t>
      </w:r>
      <w:r w:rsidRPr="00C211EC">
        <w:rPr>
          <w:rFonts w:ascii="Times New Roman" w:eastAsia="Calibri" w:hAnsi="Times New Roman" w:cs="Times New Roman"/>
          <w:sz w:val="28"/>
          <w:szCs w:val="28"/>
          <w:lang w:val="uk-UA"/>
        </w:rPr>
        <w:t>Рудницької.</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Познайом</w:t>
      </w:r>
      <w:r>
        <w:rPr>
          <w:rFonts w:ascii="Times New Roman" w:eastAsia="Calibri" w:hAnsi="Times New Roman" w:cs="Times New Roman"/>
          <w:sz w:val="28"/>
          <w:szCs w:val="28"/>
          <w:lang w:val="uk-UA"/>
        </w:rPr>
        <w:t>тесь</w:t>
      </w:r>
      <w:r w:rsidRPr="00C211EC">
        <w:rPr>
          <w:rFonts w:ascii="Times New Roman" w:eastAsia="Calibri" w:hAnsi="Times New Roman" w:cs="Times New Roman"/>
          <w:sz w:val="28"/>
          <w:szCs w:val="28"/>
          <w:lang w:val="uk-UA"/>
        </w:rPr>
        <w:t xml:space="preserve"> і проаналізу</w:t>
      </w:r>
      <w:r>
        <w:rPr>
          <w:rFonts w:ascii="Times New Roman" w:eastAsia="Calibri" w:hAnsi="Times New Roman" w:cs="Times New Roman"/>
          <w:sz w:val="28"/>
          <w:szCs w:val="28"/>
          <w:lang w:val="uk-UA"/>
        </w:rPr>
        <w:t>йте</w:t>
      </w:r>
      <w:r w:rsidRPr="00C211EC">
        <w:rPr>
          <w:rFonts w:ascii="Times New Roman" w:eastAsia="Calibri" w:hAnsi="Times New Roman" w:cs="Times New Roman"/>
          <w:sz w:val="28"/>
          <w:szCs w:val="28"/>
          <w:lang w:val="uk-UA"/>
        </w:rPr>
        <w:t xml:space="preserve"> навчальний посібник О.</w:t>
      </w:r>
      <w:r>
        <w:rPr>
          <w:rFonts w:ascii="Times New Roman" w:eastAsia="Calibri" w:hAnsi="Times New Roman" w:cs="Times New Roman"/>
          <w:sz w:val="28"/>
          <w:szCs w:val="28"/>
          <w:lang w:val="uk-UA"/>
        </w:rPr>
        <w:t> </w:t>
      </w:r>
      <w:r w:rsidRPr="00C211EC">
        <w:rPr>
          <w:rFonts w:ascii="Times New Roman" w:eastAsia="Calibri" w:hAnsi="Times New Roman" w:cs="Times New Roman"/>
          <w:sz w:val="28"/>
          <w:szCs w:val="28"/>
          <w:lang w:val="uk-UA"/>
        </w:rPr>
        <w:t>Рудницької «Педагогіка: загальна та мистецька».</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C211EC">
        <w:rPr>
          <w:rFonts w:ascii="Times New Roman" w:eastAsia="Calibri" w:hAnsi="Times New Roman" w:cs="Times New Roman"/>
          <w:sz w:val="28"/>
          <w:szCs w:val="28"/>
          <w:lang w:val="uk-UA"/>
        </w:rPr>
        <w:t xml:space="preserve"> програми з музичного мистецтва різних періодів.</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Проаналізу</w:t>
      </w:r>
      <w:r>
        <w:rPr>
          <w:rFonts w:ascii="Times New Roman" w:eastAsia="Calibri" w:hAnsi="Times New Roman" w:cs="Times New Roman"/>
          <w:sz w:val="28"/>
          <w:szCs w:val="28"/>
          <w:lang w:val="uk-UA"/>
        </w:rPr>
        <w:t>йте</w:t>
      </w:r>
      <w:r w:rsidRPr="00C211EC">
        <w:rPr>
          <w:rFonts w:ascii="Times New Roman" w:eastAsia="Calibri" w:hAnsi="Times New Roman" w:cs="Times New Roman"/>
          <w:sz w:val="28"/>
          <w:szCs w:val="28"/>
          <w:lang w:val="uk-UA"/>
        </w:rPr>
        <w:t xml:space="preserve"> програму з інтегрованого курсу «Мистецтво». Визнач</w:t>
      </w:r>
      <w:r>
        <w:rPr>
          <w:rFonts w:ascii="Times New Roman" w:eastAsia="Calibri" w:hAnsi="Times New Roman" w:cs="Times New Roman"/>
          <w:sz w:val="28"/>
          <w:szCs w:val="28"/>
          <w:lang w:val="uk-UA"/>
        </w:rPr>
        <w:t>те</w:t>
      </w:r>
      <w:r w:rsidRPr="00C211EC">
        <w:rPr>
          <w:rFonts w:ascii="Times New Roman" w:eastAsia="Calibri" w:hAnsi="Times New Roman" w:cs="Times New Roman"/>
          <w:sz w:val="28"/>
          <w:szCs w:val="28"/>
          <w:lang w:val="uk-UA"/>
        </w:rPr>
        <w:t xml:space="preserve"> основні домінанти курсу.</w:t>
      </w:r>
    </w:p>
    <w:p w:rsidR="00C211EC" w:rsidRPr="00C211EC" w:rsidRDefault="00C211EC" w:rsidP="003D7DA3">
      <w:pPr>
        <w:numPr>
          <w:ilvl w:val="0"/>
          <w:numId w:val="71"/>
        </w:num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Познайом</w:t>
      </w:r>
      <w:r>
        <w:rPr>
          <w:rFonts w:ascii="Times New Roman" w:eastAsia="Calibri" w:hAnsi="Times New Roman" w:cs="Times New Roman"/>
          <w:sz w:val="28"/>
          <w:szCs w:val="28"/>
          <w:lang w:val="uk-UA"/>
        </w:rPr>
        <w:t>тесь</w:t>
      </w:r>
      <w:r w:rsidRPr="00C211EC">
        <w:rPr>
          <w:rFonts w:ascii="Times New Roman" w:eastAsia="Calibri" w:hAnsi="Times New Roman" w:cs="Times New Roman"/>
          <w:sz w:val="28"/>
          <w:szCs w:val="28"/>
          <w:lang w:val="uk-UA"/>
        </w:rPr>
        <w:t xml:space="preserve"> з сучасними підручниками з музичного мистецтва.</w:t>
      </w:r>
    </w:p>
    <w:p w:rsidR="00232290" w:rsidRDefault="00232290" w:rsidP="003F0E7E">
      <w:pPr>
        <w:spacing w:after="0" w:line="360" w:lineRule="auto"/>
        <w:jc w:val="both"/>
        <w:rPr>
          <w:rFonts w:ascii="Times New Roman" w:hAnsi="Times New Roman" w:cs="Times New Roman"/>
          <w:b/>
          <w:sz w:val="28"/>
          <w:szCs w:val="28"/>
          <w:lang w:val="uk-UA"/>
        </w:rPr>
      </w:pPr>
    </w:p>
    <w:p w:rsidR="00232290" w:rsidRDefault="00232290" w:rsidP="003F0E7E">
      <w:pPr>
        <w:spacing w:after="0" w:line="360" w:lineRule="auto"/>
        <w:jc w:val="both"/>
        <w:rPr>
          <w:rFonts w:ascii="Times New Roman" w:hAnsi="Times New Roman" w:cs="Times New Roman"/>
          <w:b/>
          <w:sz w:val="28"/>
          <w:szCs w:val="28"/>
          <w:lang w:val="uk-UA"/>
        </w:rPr>
      </w:pPr>
    </w:p>
    <w:p w:rsidR="003F0E7E" w:rsidRDefault="003F0E7E" w:rsidP="003F0E7E">
      <w:pPr>
        <w:spacing w:after="0" w:line="360" w:lineRule="auto"/>
        <w:jc w:val="both"/>
        <w:rPr>
          <w:rFonts w:ascii="Times New Roman" w:hAnsi="Times New Roman" w:cs="Times New Roman"/>
          <w:b/>
          <w:sz w:val="28"/>
          <w:szCs w:val="28"/>
          <w:lang w:val="uk-UA"/>
        </w:rPr>
      </w:pPr>
      <w:r w:rsidRPr="003F0E7E">
        <w:rPr>
          <w:rFonts w:ascii="Times New Roman" w:hAnsi="Times New Roman" w:cs="Times New Roman"/>
          <w:b/>
          <w:sz w:val="28"/>
          <w:szCs w:val="28"/>
          <w:lang w:val="uk-UA"/>
        </w:rPr>
        <w:lastRenderedPageBreak/>
        <w:t>Перевірочні тести</w:t>
      </w:r>
    </w:p>
    <w:p w:rsidR="0081241C" w:rsidRPr="00DE11A1" w:rsidRDefault="0081241C" w:rsidP="0081241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C211EC" w:rsidRPr="00C211EC" w:rsidRDefault="000B726F" w:rsidP="00C211EC">
      <w:pPr>
        <w:pStyle w:val="a3"/>
        <w:spacing w:after="0" w:line="360" w:lineRule="auto"/>
        <w:ind w:left="0"/>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00C211EC" w:rsidRPr="00C211EC">
        <w:rPr>
          <w:rFonts w:ascii="Times New Roman" w:eastAsia="Calibri" w:hAnsi="Times New Roman" w:cs="Times New Roman"/>
          <w:sz w:val="28"/>
          <w:szCs w:val="28"/>
          <w:lang w:val="uk-UA"/>
        </w:rPr>
        <w:t>Український педагог, розробник методики розучування пісні:</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В. Шацька; Б) Д. Кабалевський; </w:t>
      </w:r>
      <w:r w:rsidRPr="00EB5839">
        <w:rPr>
          <w:rFonts w:ascii="Times New Roman" w:eastAsia="Calibri" w:hAnsi="Times New Roman" w:cs="Times New Roman"/>
          <w:sz w:val="28"/>
          <w:szCs w:val="28"/>
          <w:lang w:val="uk-UA"/>
        </w:rPr>
        <w:t>В)  О. Раввінов;</w:t>
      </w:r>
      <w:r w:rsidRPr="00C211EC">
        <w:rPr>
          <w:rFonts w:ascii="Times New Roman" w:eastAsia="Calibri" w:hAnsi="Times New Roman" w:cs="Times New Roman"/>
          <w:sz w:val="28"/>
          <w:szCs w:val="28"/>
          <w:lang w:val="uk-UA"/>
        </w:rPr>
        <w:t xml:space="preserve">  Г) М. Румер; Д) Б. Асаф’єв</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2. Тип уроку музики, що був уведений наприкінці ХХ ст. і органічно поєднував в собі хоровий спів, музичну грамоту, слухання музики:</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А) урок вивчення нового матеріалу; Б) урок закріплення та розвитку знань, умінь і навичок; В) урок перевірки знань; комбінований урок;</w:t>
      </w:r>
    </w:p>
    <w:p w:rsidR="00C211EC" w:rsidRPr="00EB5839"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Г) комбінований урок; </w:t>
      </w:r>
      <w:r w:rsidRPr="00EB5839">
        <w:rPr>
          <w:rFonts w:ascii="Times New Roman" w:eastAsia="Calibri" w:hAnsi="Times New Roman" w:cs="Times New Roman"/>
          <w:sz w:val="28"/>
          <w:szCs w:val="28"/>
          <w:lang w:val="uk-UA"/>
        </w:rPr>
        <w:t>Д) комплексний урок</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3. Автор «Концепції художньо-естетичного виховання учнів у загальноосвітніх навчальних закладах України»:</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О. Ростовський; Б) Л. Хлєбникова; </w:t>
      </w:r>
      <w:r w:rsidRPr="00EB5839">
        <w:rPr>
          <w:rFonts w:ascii="Times New Roman" w:eastAsia="Calibri" w:hAnsi="Times New Roman" w:cs="Times New Roman"/>
          <w:sz w:val="28"/>
          <w:szCs w:val="28"/>
          <w:lang w:val="uk-UA"/>
        </w:rPr>
        <w:t>В) Л. Масол;</w:t>
      </w:r>
      <w:r w:rsidRPr="00C211EC">
        <w:rPr>
          <w:rFonts w:ascii="Times New Roman" w:eastAsia="Calibri" w:hAnsi="Times New Roman" w:cs="Times New Roman"/>
          <w:sz w:val="28"/>
          <w:szCs w:val="28"/>
          <w:lang w:val="uk-UA"/>
        </w:rPr>
        <w:t xml:space="preserve"> Г) В. Сергієнко; Д</w:t>
      </w:r>
      <w:r w:rsidR="00154DFB">
        <w:rPr>
          <w:rFonts w:ascii="Times New Roman" w:eastAsia="Calibri" w:hAnsi="Times New Roman" w:cs="Times New Roman"/>
          <w:sz w:val="28"/>
          <w:szCs w:val="28"/>
          <w:lang w:val="uk-UA"/>
        </w:rPr>
        <w:t>) </w:t>
      </w:r>
      <w:r w:rsidRPr="00C211EC">
        <w:rPr>
          <w:rFonts w:ascii="Times New Roman" w:eastAsia="Calibri" w:hAnsi="Times New Roman" w:cs="Times New Roman"/>
          <w:sz w:val="28"/>
          <w:szCs w:val="28"/>
          <w:lang w:val="uk-UA"/>
        </w:rPr>
        <w:t>В. Шацька</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4. Керівник групи з розробки варіанту програми для учнів 1-4 класів (за програмою Д.Кабалевського), адаптованої до українських шкіл (1988 р.).:</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О. Ростовський; </w:t>
      </w:r>
      <w:r w:rsidRPr="00EB5839">
        <w:rPr>
          <w:rFonts w:ascii="Times New Roman" w:eastAsia="Calibri" w:hAnsi="Times New Roman" w:cs="Times New Roman"/>
          <w:sz w:val="28"/>
          <w:szCs w:val="28"/>
          <w:lang w:val="uk-UA"/>
        </w:rPr>
        <w:t>Б) Л. Хлєбникова;</w:t>
      </w:r>
      <w:r w:rsidRPr="00C211EC">
        <w:rPr>
          <w:rFonts w:ascii="Times New Roman" w:eastAsia="Calibri" w:hAnsi="Times New Roman" w:cs="Times New Roman"/>
          <w:sz w:val="28"/>
          <w:szCs w:val="28"/>
          <w:lang w:val="uk-UA"/>
        </w:rPr>
        <w:t xml:space="preserve"> В) Л. Масол; Г) В. Сергієнко; </w:t>
      </w:r>
      <w:r w:rsidR="00154DFB">
        <w:rPr>
          <w:rFonts w:ascii="Times New Roman" w:eastAsia="Calibri" w:hAnsi="Times New Roman" w:cs="Times New Roman"/>
          <w:sz w:val="28"/>
          <w:szCs w:val="28"/>
          <w:lang w:val="uk-UA"/>
        </w:rPr>
        <w:t>Д) </w:t>
      </w:r>
      <w:r w:rsidRPr="00C211EC">
        <w:rPr>
          <w:rFonts w:ascii="Times New Roman" w:eastAsia="Calibri" w:hAnsi="Times New Roman" w:cs="Times New Roman"/>
          <w:sz w:val="28"/>
          <w:szCs w:val="28"/>
          <w:lang w:val="uk-UA"/>
        </w:rPr>
        <w:t>М. Румер</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5. Український педагог, укладач найповнішого музичного словника-довідника:</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В. Шацька; Б) </w:t>
      </w:r>
      <w:r w:rsidRPr="00EB5839">
        <w:rPr>
          <w:rFonts w:ascii="Times New Roman" w:eastAsia="Calibri" w:hAnsi="Times New Roman" w:cs="Times New Roman"/>
          <w:sz w:val="28"/>
          <w:szCs w:val="28"/>
          <w:lang w:val="uk-UA"/>
        </w:rPr>
        <w:t>Ю. Юцевич</w:t>
      </w:r>
      <w:r w:rsidRPr="00C211EC">
        <w:rPr>
          <w:rFonts w:ascii="Times New Roman" w:eastAsia="Calibri" w:hAnsi="Times New Roman" w:cs="Times New Roman"/>
          <w:sz w:val="28"/>
          <w:szCs w:val="28"/>
          <w:lang w:val="uk-UA"/>
        </w:rPr>
        <w:t>; В) Б. Асаф’єв; Г) Д. Кабалевський; Д) М. Румер</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6. Керівник авторського навчально-виховного комплексу, у якому було впроваджено культуролого-естетичну модель навчання і виховання учнів</w:t>
      </w:r>
      <w:r>
        <w:rPr>
          <w:rFonts w:ascii="Times New Roman" w:eastAsia="Calibri" w:hAnsi="Times New Roman" w:cs="Times New Roman"/>
          <w:sz w:val="28"/>
          <w:szCs w:val="28"/>
          <w:lang w:val="uk-UA"/>
        </w:rPr>
        <w:t xml:space="preserve">, розробник </w:t>
      </w:r>
      <w:r w:rsidRPr="00C211EC">
        <w:rPr>
          <w:rFonts w:ascii="Times New Roman" w:eastAsia="Calibri" w:hAnsi="Times New Roman" w:cs="Times New Roman"/>
          <w:sz w:val="28"/>
          <w:szCs w:val="28"/>
          <w:lang w:val="uk-UA"/>
        </w:rPr>
        <w:t>системи музично-естетичного навчання й виховання за методом ладової сольмізації:</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О. Ростовський; </w:t>
      </w:r>
      <w:r w:rsidRPr="00EB5839">
        <w:rPr>
          <w:rFonts w:ascii="Times New Roman" w:eastAsia="Calibri" w:hAnsi="Times New Roman" w:cs="Times New Roman"/>
          <w:sz w:val="28"/>
          <w:szCs w:val="28"/>
          <w:lang w:val="uk-UA"/>
        </w:rPr>
        <w:t>Б) З. Жофчак</w:t>
      </w:r>
      <w:r w:rsidRPr="00C211EC">
        <w:rPr>
          <w:rFonts w:ascii="Times New Roman" w:eastAsia="Calibri" w:hAnsi="Times New Roman" w:cs="Times New Roman"/>
          <w:sz w:val="28"/>
          <w:szCs w:val="28"/>
          <w:lang w:val="uk-UA"/>
        </w:rPr>
        <w:t>; В) Д. Кабалевський; Г) М. Румер;</w:t>
      </w:r>
      <w:r w:rsidRPr="00C211EC">
        <w:rPr>
          <w:rFonts w:ascii="Calibri" w:eastAsia="Calibri" w:hAnsi="Calibri" w:cs="Times New Roman"/>
        </w:rPr>
        <w:t xml:space="preserve"> </w:t>
      </w:r>
      <w:r w:rsidR="00154DFB">
        <w:rPr>
          <w:rFonts w:ascii="Times New Roman" w:eastAsia="Calibri" w:hAnsi="Times New Roman" w:cs="Times New Roman"/>
          <w:sz w:val="28"/>
          <w:szCs w:val="28"/>
          <w:lang w:val="uk-UA"/>
        </w:rPr>
        <w:t>Д) Б. </w:t>
      </w:r>
      <w:r w:rsidRPr="00C211EC">
        <w:rPr>
          <w:rFonts w:ascii="Times New Roman" w:eastAsia="Calibri" w:hAnsi="Times New Roman" w:cs="Times New Roman"/>
          <w:sz w:val="28"/>
          <w:szCs w:val="28"/>
          <w:lang w:val="uk-UA"/>
        </w:rPr>
        <w:t>Асаф’єв</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7. Науковець, що вперше в українській педагогіці обґрунтував(ла) цілісну концепцію інтеграції змісту мистецької освіти, яка була успішно </w:t>
      </w:r>
      <w:r w:rsidRPr="00C211EC">
        <w:rPr>
          <w:rFonts w:ascii="Times New Roman" w:eastAsia="Calibri" w:hAnsi="Times New Roman" w:cs="Times New Roman"/>
          <w:sz w:val="28"/>
          <w:szCs w:val="28"/>
          <w:lang w:val="uk-UA"/>
        </w:rPr>
        <w:lastRenderedPageBreak/>
        <w:t>впроваджена в практику і забезпечена державними навчальними програмами й підручниками для учнів з 1-го по 11 клас:</w:t>
      </w:r>
    </w:p>
    <w:p w:rsidR="00C211EC" w:rsidRPr="00EB5839"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В. Шацька; Б) Ю. Юцевич; В) Б. Асаф’єв; Г) Д. Кабалевський; </w:t>
      </w:r>
      <w:r w:rsidRPr="00EB5839">
        <w:rPr>
          <w:rFonts w:ascii="Times New Roman" w:eastAsia="Calibri" w:hAnsi="Times New Roman" w:cs="Times New Roman"/>
          <w:sz w:val="28"/>
          <w:szCs w:val="28"/>
          <w:lang w:val="uk-UA"/>
        </w:rPr>
        <w:t>Д) М. Масол</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8. Керівник групи педагогів-дослідників, що впроваджували експериментальну програму з музичного виховання Д. Кабалевського у школах України:</w:t>
      </w:r>
    </w:p>
    <w:p w:rsidR="00C211EC" w:rsidRP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В. Шацька; Б) </w:t>
      </w:r>
      <w:r w:rsidRPr="00EB5839">
        <w:rPr>
          <w:rFonts w:ascii="Times New Roman" w:eastAsia="Calibri" w:hAnsi="Times New Roman" w:cs="Times New Roman"/>
          <w:sz w:val="28"/>
          <w:szCs w:val="28"/>
          <w:lang w:val="uk-UA"/>
        </w:rPr>
        <w:t>Л. Хлєбникова</w:t>
      </w:r>
      <w:r w:rsidRPr="00C211EC">
        <w:rPr>
          <w:rFonts w:ascii="Times New Roman" w:eastAsia="Calibri" w:hAnsi="Times New Roman" w:cs="Times New Roman"/>
          <w:sz w:val="28"/>
          <w:szCs w:val="28"/>
          <w:lang w:val="uk-UA"/>
        </w:rPr>
        <w:t>; В) Л</w:t>
      </w:r>
      <w:r w:rsidR="00154DFB">
        <w:rPr>
          <w:rFonts w:ascii="Times New Roman" w:eastAsia="Calibri" w:hAnsi="Times New Roman" w:cs="Times New Roman"/>
          <w:sz w:val="28"/>
          <w:szCs w:val="28"/>
          <w:lang w:val="uk-UA"/>
        </w:rPr>
        <w:t>. Масол; Г) В. Сергієнко; Д) О. </w:t>
      </w:r>
      <w:r w:rsidRPr="00C211EC">
        <w:rPr>
          <w:rFonts w:ascii="Times New Roman" w:eastAsia="Calibri" w:hAnsi="Times New Roman" w:cs="Times New Roman"/>
          <w:sz w:val="28"/>
          <w:szCs w:val="28"/>
          <w:lang w:val="uk-UA"/>
        </w:rPr>
        <w:t>Ростовський</w:t>
      </w:r>
    </w:p>
    <w:p w:rsidR="00C211EC" w:rsidRPr="00C211EC" w:rsidRDefault="00C211EC" w:rsidP="00C211EC">
      <w:pPr>
        <w:spacing w:after="0" w:line="360" w:lineRule="auto"/>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9. Керівником авторського колективу діючої програми з музичного мистецтва для 5-7-х кл. є:</w:t>
      </w:r>
    </w:p>
    <w:p w:rsidR="00C211EC" w:rsidRDefault="00C211EC" w:rsidP="00C211EC">
      <w:pPr>
        <w:spacing w:after="0" w:line="360" w:lineRule="auto"/>
        <w:ind w:left="567"/>
        <w:contextualSpacing/>
        <w:jc w:val="both"/>
        <w:rPr>
          <w:rFonts w:ascii="Times New Roman" w:eastAsia="Calibri" w:hAnsi="Times New Roman" w:cs="Times New Roman"/>
          <w:sz w:val="28"/>
          <w:szCs w:val="28"/>
          <w:lang w:val="uk-UA"/>
        </w:rPr>
      </w:pPr>
      <w:r w:rsidRPr="00C211EC">
        <w:rPr>
          <w:rFonts w:ascii="Times New Roman" w:eastAsia="Calibri" w:hAnsi="Times New Roman" w:cs="Times New Roman"/>
          <w:sz w:val="28"/>
          <w:szCs w:val="28"/>
          <w:lang w:val="uk-UA"/>
        </w:rPr>
        <w:t xml:space="preserve">А) О. Ростовський; Б) Л. Хлєбникова; </w:t>
      </w:r>
      <w:r w:rsidRPr="00EB5839">
        <w:rPr>
          <w:rFonts w:ascii="Times New Roman" w:eastAsia="Calibri" w:hAnsi="Times New Roman" w:cs="Times New Roman"/>
          <w:sz w:val="28"/>
          <w:szCs w:val="28"/>
          <w:lang w:val="uk-UA"/>
        </w:rPr>
        <w:t>В) Л. Масол;</w:t>
      </w:r>
      <w:r w:rsidR="00154DFB">
        <w:rPr>
          <w:rFonts w:ascii="Times New Roman" w:eastAsia="Calibri" w:hAnsi="Times New Roman" w:cs="Times New Roman"/>
          <w:sz w:val="28"/>
          <w:szCs w:val="28"/>
          <w:lang w:val="uk-UA"/>
        </w:rPr>
        <w:t xml:space="preserve"> Г) В. Сергієнко; Д) </w:t>
      </w:r>
      <w:r w:rsidRPr="00C211EC">
        <w:rPr>
          <w:rFonts w:ascii="Times New Roman" w:eastAsia="Calibri" w:hAnsi="Times New Roman" w:cs="Times New Roman"/>
          <w:sz w:val="28"/>
          <w:szCs w:val="28"/>
          <w:lang w:val="uk-UA"/>
        </w:rPr>
        <w:t>Д. Кабалевський</w:t>
      </w:r>
    </w:p>
    <w:p w:rsidR="00C211EC" w:rsidRDefault="00C211EC" w:rsidP="00C211EC">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Тип уроку, що був уведений у 90-х роках, </w:t>
      </w:r>
      <w:r w:rsidRPr="00C211EC">
        <w:rPr>
          <w:rFonts w:ascii="Times New Roman" w:eastAsia="Calibri" w:hAnsi="Times New Roman" w:cs="Times New Roman"/>
          <w:sz w:val="28"/>
          <w:szCs w:val="28"/>
          <w:lang w:val="uk-UA"/>
        </w:rPr>
        <w:t>спрямований на піднесення емоційної привабливості занять, на розвиток асоціативного мислення школярів</w:t>
      </w:r>
      <w:r>
        <w:rPr>
          <w:rFonts w:ascii="Times New Roman" w:eastAsia="Calibri" w:hAnsi="Times New Roman" w:cs="Times New Roman"/>
          <w:sz w:val="28"/>
          <w:szCs w:val="28"/>
          <w:lang w:val="uk-UA"/>
        </w:rPr>
        <w:t xml:space="preserve"> тощо:</w:t>
      </w:r>
    </w:p>
    <w:p w:rsidR="00C211EC" w:rsidRPr="00C211EC" w:rsidRDefault="00C211EC" w:rsidP="00D22509">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комплексний; Б) формування н</w:t>
      </w:r>
      <w:r w:rsidR="00D22509">
        <w:rPr>
          <w:rFonts w:ascii="Times New Roman" w:eastAsia="Calibri" w:hAnsi="Times New Roman" w:cs="Times New Roman"/>
          <w:sz w:val="28"/>
          <w:szCs w:val="28"/>
          <w:lang w:val="uk-UA"/>
        </w:rPr>
        <w:t xml:space="preserve">ових знань; В) комбінований; </w:t>
      </w:r>
      <w:r w:rsidR="00D22509" w:rsidRPr="00EB5839">
        <w:rPr>
          <w:rFonts w:ascii="Times New Roman" w:eastAsia="Calibri" w:hAnsi="Times New Roman" w:cs="Times New Roman"/>
          <w:sz w:val="28"/>
          <w:szCs w:val="28"/>
          <w:lang w:val="uk-UA"/>
        </w:rPr>
        <w:t>Г) «інтегрований»;</w:t>
      </w:r>
      <w:r w:rsidR="00D22509">
        <w:rPr>
          <w:rFonts w:ascii="Times New Roman" w:eastAsia="Calibri" w:hAnsi="Times New Roman" w:cs="Times New Roman"/>
          <w:sz w:val="28"/>
          <w:szCs w:val="28"/>
          <w:lang w:val="uk-UA"/>
        </w:rPr>
        <w:t xml:space="preserve"> Д) повторення</w:t>
      </w:r>
    </w:p>
    <w:p w:rsidR="00E30C77" w:rsidRPr="00EB5839" w:rsidRDefault="00E30C77" w:rsidP="00E30C77">
      <w:pPr>
        <w:spacing w:after="0" w:line="360" w:lineRule="auto"/>
        <w:jc w:val="center"/>
        <w:rPr>
          <w:rFonts w:ascii="Times New Roman" w:hAnsi="Times New Roman" w:cs="Times New Roman"/>
          <w:sz w:val="28"/>
          <w:szCs w:val="28"/>
          <w:lang w:val="uk-UA"/>
        </w:rPr>
      </w:pPr>
      <w:r w:rsidRPr="00EB5839">
        <w:rPr>
          <w:rFonts w:ascii="Times New Roman" w:hAnsi="Times New Roman" w:cs="Times New Roman"/>
          <w:sz w:val="28"/>
          <w:szCs w:val="28"/>
          <w:lang w:val="uk-UA"/>
        </w:rPr>
        <w:t>САМОСТІЙНА РОБОТА</w:t>
      </w:r>
    </w:p>
    <w:p w:rsidR="00E30C77" w:rsidRPr="00EB5839" w:rsidRDefault="00E30C77" w:rsidP="00E30C77">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Запитання і завдання для самостійної роботи</w:t>
      </w:r>
    </w:p>
    <w:p w:rsidR="00AD0821" w:rsidRDefault="00AD0821" w:rsidP="003D7DA3">
      <w:pPr>
        <w:pStyle w:val="a3"/>
        <w:numPr>
          <w:ilvl w:val="0"/>
          <w:numId w:val="62"/>
        </w:numPr>
        <w:spacing w:after="0" w:line="360" w:lineRule="auto"/>
        <w:ind w:left="714" w:hanging="357"/>
        <w:jc w:val="both"/>
        <w:rPr>
          <w:rFonts w:ascii="Times New Roman" w:hAnsi="Times New Roman" w:cs="Times New Roman"/>
          <w:sz w:val="28"/>
          <w:szCs w:val="28"/>
          <w:lang w:val="uk-UA"/>
        </w:rPr>
      </w:pPr>
      <w:r w:rsidRPr="00AD0821">
        <w:rPr>
          <w:rFonts w:ascii="Times New Roman" w:eastAsia="Calibri" w:hAnsi="Times New Roman" w:cs="Times New Roman"/>
          <w:sz w:val="28"/>
          <w:szCs w:val="28"/>
          <w:lang w:val="uk-UA"/>
        </w:rPr>
        <w:t>Окресл</w:t>
      </w:r>
      <w:r>
        <w:rPr>
          <w:rFonts w:ascii="Times New Roman" w:eastAsia="Calibri" w:hAnsi="Times New Roman" w:cs="Times New Roman"/>
          <w:sz w:val="28"/>
          <w:szCs w:val="28"/>
          <w:lang w:val="uk-UA"/>
        </w:rPr>
        <w:t>іть</w:t>
      </w:r>
      <w:r w:rsidRPr="00AD0821">
        <w:rPr>
          <w:rFonts w:ascii="Times New Roman" w:eastAsia="Calibri" w:hAnsi="Times New Roman" w:cs="Times New Roman"/>
          <w:sz w:val="28"/>
          <w:szCs w:val="28"/>
          <w:lang w:val="uk-UA"/>
        </w:rPr>
        <w:t xml:space="preserve"> основні «кроки» методики Ш. Судзукі</w:t>
      </w:r>
      <w:r w:rsidRPr="00AD0821">
        <w:rPr>
          <w:rFonts w:ascii="Times New Roman" w:hAnsi="Times New Roman" w:cs="Times New Roman"/>
          <w:sz w:val="28"/>
          <w:szCs w:val="28"/>
          <w:lang w:val="uk-UA"/>
        </w:rPr>
        <w:t xml:space="preserve"> </w:t>
      </w:r>
    </w:p>
    <w:p w:rsidR="00AD0821" w:rsidRPr="00AD0821" w:rsidRDefault="00AD0821" w:rsidP="003D7DA3">
      <w:pPr>
        <w:pStyle w:val="a3"/>
        <w:numPr>
          <w:ilvl w:val="0"/>
          <w:numId w:val="62"/>
        </w:numPr>
        <w:spacing w:after="0" w:line="360" w:lineRule="auto"/>
        <w:ind w:left="714" w:hanging="357"/>
        <w:jc w:val="both"/>
        <w:rPr>
          <w:rFonts w:ascii="Times New Roman" w:hAnsi="Times New Roman" w:cs="Times New Roman"/>
          <w:sz w:val="28"/>
          <w:szCs w:val="28"/>
          <w:lang w:val="uk-UA"/>
        </w:rPr>
      </w:pPr>
      <w:r w:rsidRPr="00AD0821">
        <w:rPr>
          <w:rFonts w:ascii="Times New Roman" w:hAnsi="Times New Roman"/>
          <w:sz w:val="28"/>
          <w:szCs w:val="28"/>
          <w:lang w:val="uk-UA"/>
        </w:rPr>
        <w:t>Охарактеризуйте внесок педагога-музиканта Д. Кабалевського у розвиток музичної педагогіки ХХ століття.</w:t>
      </w:r>
    </w:p>
    <w:p w:rsidR="00AD0821" w:rsidRPr="00AD0821" w:rsidRDefault="00AD0821" w:rsidP="003D7DA3">
      <w:pPr>
        <w:pStyle w:val="a3"/>
        <w:numPr>
          <w:ilvl w:val="0"/>
          <w:numId w:val="62"/>
        </w:numPr>
        <w:spacing w:after="0" w:line="360" w:lineRule="auto"/>
        <w:ind w:left="714" w:hanging="357"/>
        <w:jc w:val="both"/>
        <w:rPr>
          <w:rFonts w:ascii="Times New Roman" w:hAnsi="Times New Roman" w:cs="Times New Roman"/>
          <w:sz w:val="28"/>
          <w:szCs w:val="28"/>
          <w:lang w:val="uk-UA"/>
        </w:rPr>
      </w:pPr>
      <w:r w:rsidRPr="00AD0821">
        <w:rPr>
          <w:rFonts w:ascii="Times New Roman" w:hAnsi="Times New Roman"/>
          <w:sz w:val="28"/>
          <w:szCs w:val="28"/>
          <w:lang w:val="uk-UA"/>
        </w:rPr>
        <w:t xml:space="preserve">Підготуйте творчі портрети педагогів ХХ - ХХІ століття: </w:t>
      </w:r>
      <w:r>
        <w:rPr>
          <w:rFonts w:ascii="Times New Roman" w:hAnsi="Times New Roman"/>
          <w:sz w:val="28"/>
          <w:szCs w:val="28"/>
          <w:lang w:val="uk-UA"/>
        </w:rPr>
        <w:t>О. Раввінов, Ю. </w:t>
      </w:r>
      <w:r w:rsidRPr="00AD0821">
        <w:rPr>
          <w:rFonts w:ascii="Times New Roman" w:hAnsi="Times New Roman"/>
          <w:sz w:val="28"/>
          <w:szCs w:val="28"/>
          <w:lang w:val="uk-UA"/>
        </w:rPr>
        <w:t xml:space="preserve">Юцевич, </w:t>
      </w:r>
      <w:r>
        <w:rPr>
          <w:rFonts w:ascii="Times New Roman" w:hAnsi="Times New Roman"/>
          <w:sz w:val="28"/>
          <w:szCs w:val="28"/>
          <w:lang w:val="uk-UA"/>
        </w:rPr>
        <w:t>О. </w:t>
      </w:r>
      <w:r w:rsidRPr="00AD0821">
        <w:rPr>
          <w:rFonts w:ascii="Times New Roman" w:hAnsi="Times New Roman"/>
          <w:sz w:val="28"/>
          <w:szCs w:val="28"/>
          <w:lang w:val="uk-UA"/>
        </w:rPr>
        <w:t xml:space="preserve">Рудницька, Л. Хлєбникова, </w:t>
      </w:r>
      <w:r>
        <w:rPr>
          <w:rFonts w:ascii="Times New Roman" w:hAnsi="Times New Roman"/>
          <w:sz w:val="28"/>
          <w:szCs w:val="28"/>
          <w:lang w:val="uk-UA"/>
        </w:rPr>
        <w:t>О. </w:t>
      </w:r>
      <w:r w:rsidRPr="00AD0821">
        <w:rPr>
          <w:rFonts w:ascii="Times New Roman" w:hAnsi="Times New Roman"/>
          <w:sz w:val="28"/>
          <w:szCs w:val="28"/>
          <w:lang w:val="uk-UA"/>
        </w:rPr>
        <w:t xml:space="preserve">Ростовський, </w:t>
      </w:r>
      <w:r>
        <w:rPr>
          <w:rFonts w:ascii="Times New Roman" w:hAnsi="Times New Roman"/>
          <w:sz w:val="28"/>
          <w:szCs w:val="28"/>
          <w:lang w:val="uk-UA"/>
        </w:rPr>
        <w:t>Л. </w:t>
      </w:r>
      <w:r w:rsidRPr="00AD0821">
        <w:rPr>
          <w:rFonts w:ascii="Times New Roman" w:hAnsi="Times New Roman"/>
          <w:sz w:val="28"/>
          <w:szCs w:val="28"/>
          <w:lang w:val="uk-UA"/>
        </w:rPr>
        <w:t xml:space="preserve">Масол, </w:t>
      </w:r>
      <w:r>
        <w:rPr>
          <w:rFonts w:ascii="Times New Roman" w:hAnsi="Times New Roman"/>
          <w:sz w:val="28"/>
          <w:szCs w:val="28"/>
          <w:lang w:val="uk-UA"/>
        </w:rPr>
        <w:t>З. </w:t>
      </w:r>
      <w:r w:rsidRPr="00AD0821">
        <w:rPr>
          <w:rFonts w:ascii="Times New Roman" w:hAnsi="Times New Roman"/>
          <w:sz w:val="28"/>
          <w:szCs w:val="28"/>
          <w:lang w:val="uk-UA"/>
        </w:rPr>
        <w:t xml:space="preserve">Жофчак, </w:t>
      </w:r>
      <w:r>
        <w:rPr>
          <w:rFonts w:ascii="Times New Roman" w:hAnsi="Times New Roman"/>
          <w:sz w:val="28"/>
          <w:szCs w:val="28"/>
          <w:lang w:val="uk-UA"/>
        </w:rPr>
        <w:t>О. Комаровська, А. Козир, Г. Падалка, В. Черкасов, О. </w:t>
      </w:r>
      <w:r w:rsidRPr="00AD0821">
        <w:rPr>
          <w:rFonts w:ascii="Times New Roman" w:hAnsi="Times New Roman"/>
          <w:sz w:val="28"/>
          <w:szCs w:val="28"/>
          <w:lang w:val="uk-UA"/>
        </w:rPr>
        <w:t xml:space="preserve">Олексюк, </w:t>
      </w:r>
      <w:r>
        <w:rPr>
          <w:rFonts w:ascii="Times New Roman" w:hAnsi="Times New Roman"/>
          <w:sz w:val="28"/>
          <w:szCs w:val="28"/>
          <w:lang w:val="uk-UA"/>
        </w:rPr>
        <w:t>О. </w:t>
      </w:r>
      <w:r w:rsidRPr="00AD0821">
        <w:rPr>
          <w:rFonts w:ascii="Times New Roman" w:hAnsi="Times New Roman"/>
          <w:sz w:val="28"/>
          <w:szCs w:val="28"/>
          <w:lang w:val="uk-UA"/>
        </w:rPr>
        <w:t xml:space="preserve">Лобова, </w:t>
      </w:r>
      <w:r>
        <w:rPr>
          <w:rFonts w:ascii="Times New Roman" w:hAnsi="Times New Roman"/>
          <w:sz w:val="28"/>
          <w:szCs w:val="28"/>
          <w:lang w:val="uk-UA"/>
        </w:rPr>
        <w:t>О. </w:t>
      </w:r>
      <w:r w:rsidRPr="00AD0821">
        <w:rPr>
          <w:rFonts w:ascii="Times New Roman" w:hAnsi="Times New Roman"/>
          <w:sz w:val="28"/>
          <w:szCs w:val="28"/>
          <w:lang w:val="uk-UA"/>
        </w:rPr>
        <w:t>Отич та ін.</w:t>
      </w:r>
    </w:p>
    <w:p w:rsidR="00AD0821" w:rsidRPr="00AD0821" w:rsidRDefault="00AD0821" w:rsidP="003D7DA3">
      <w:pPr>
        <w:pStyle w:val="a3"/>
        <w:numPr>
          <w:ilvl w:val="0"/>
          <w:numId w:val="62"/>
        </w:numPr>
        <w:spacing w:after="0" w:line="360" w:lineRule="auto"/>
        <w:ind w:left="714" w:hanging="357"/>
        <w:jc w:val="both"/>
        <w:rPr>
          <w:rFonts w:ascii="Times New Roman" w:hAnsi="Times New Roman" w:cs="Times New Roman"/>
          <w:sz w:val="28"/>
          <w:szCs w:val="28"/>
          <w:lang w:val="uk-UA"/>
        </w:rPr>
      </w:pPr>
      <w:r w:rsidRPr="00AD0821">
        <w:rPr>
          <w:rFonts w:ascii="Times New Roman" w:hAnsi="Times New Roman"/>
          <w:sz w:val="28"/>
          <w:szCs w:val="28"/>
          <w:lang w:val="uk-UA"/>
        </w:rPr>
        <w:t>Дослід</w:t>
      </w:r>
      <w:r>
        <w:rPr>
          <w:rFonts w:ascii="Times New Roman" w:hAnsi="Times New Roman"/>
          <w:sz w:val="28"/>
          <w:szCs w:val="28"/>
          <w:lang w:val="uk-UA"/>
        </w:rPr>
        <w:t xml:space="preserve">іть </w:t>
      </w:r>
      <w:r w:rsidR="00232290">
        <w:rPr>
          <w:rFonts w:ascii="Times New Roman" w:hAnsi="Times New Roman"/>
          <w:sz w:val="28"/>
          <w:szCs w:val="28"/>
          <w:lang w:val="uk-UA"/>
        </w:rPr>
        <w:t>особливост</w:t>
      </w:r>
      <w:r w:rsidR="006A0A11">
        <w:rPr>
          <w:rFonts w:ascii="Times New Roman" w:hAnsi="Times New Roman"/>
          <w:sz w:val="28"/>
          <w:szCs w:val="28"/>
          <w:lang w:val="uk-UA"/>
        </w:rPr>
        <w:t>і системи музичного виховання П</w:t>
      </w:r>
      <w:r w:rsidR="006A0A11" w:rsidRPr="006A0A11">
        <w:rPr>
          <w:rFonts w:ascii="Times New Roman" w:hAnsi="Times New Roman"/>
          <w:sz w:val="28"/>
          <w:szCs w:val="28"/>
        </w:rPr>
        <w:t>’</w:t>
      </w:r>
      <w:r w:rsidR="00232290">
        <w:rPr>
          <w:rFonts w:ascii="Times New Roman" w:hAnsi="Times New Roman"/>
          <w:sz w:val="28"/>
          <w:szCs w:val="28"/>
          <w:lang w:val="uk-UA"/>
        </w:rPr>
        <w:t>єра ван Хауве (Голандія)</w:t>
      </w:r>
      <w:r w:rsidRPr="00AD0821">
        <w:rPr>
          <w:rFonts w:ascii="Times New Roman" w:hAnsi="Times New Roman"/>
          <w:sz w:val="28"/>
          <w:szCs w:val="28"/>
          <w:lang w:val="uk-UA"/>
        </w:rPr>
        <w:t>.</w:t>
      </w:r>
    </w:p>
    <w:p w:rsidR="00AD0821" w:rsidRDefault="00AD0821" w:rsidP="003D7DA3">
      <w:pPr>
        <w:pStyle w:val="a3"/>
        <w:numPr>
          <w:ilvl w:val="0"/>
          <w:numId w:val="62"/>
        </w:numPr>
        <w:spacing w:after="0" w:line="360" w:lineRule="auto"/>
        <w:ind w:left="714" w:hanging="357"/>
        <w:jc w:val="both"/>
        <w:rPr>
          <w:rFonts w:ascii="Times New Roman" w:hAnsi="Times New Roman"/>
          <w:sz w:val="28"/>
          <w:szCs w:val="28"/>
          <w:lang w:val="uk-UA"/>
        </w:rPr>
      </w:pPr>
      <w:r w:rsidRPr="00AD0821">
        <w:rPr>
          <w:rFonts w:ascii="Times New Roman" w:hAnsi="Times New Roman"/>
          <w:sz w:val="28"/>
          <w:szCs w:val="28"/>
          <w:lang w:val="uk-UA"/>
        </w:rPr>
        <w:lastRenderedPageBreak/>
        <w:t xml:space="preserve">Розкрийте тип уроку, що був уведений у другій половині ХХ ст. - комплексний. </w:t>
      </w:r>
    </w:p>
    <w:p w:rsidR="00AD0821" w:rsidRPr="00AD0821" w:rsidRDefault="00AD0821" w:rsidP="003D7DA3">
      <w:pPr>
        <w:pStyle w:val="a3"/>
        <w:numPr>
          <w:ilvl w:val="0"/>
          <w:numId w:val="62"/>
        </w:numPr>
        <w:spacing w:after="0" w:line="360" w:lineRule="auto"/>
        <w:ind w:left="714" w:hanging="357"/>
        <w:jc w:val="both"/>
        <w:rPr>
          <w:rFonts w:ascii="Times New Roman" w:hAnsi="Times New Roman"/>
          <w:sz w:val="28"/>
          <w:szCs w:val="28"/>
          <w:lang w:val="uk-UA"/>
        </w:rPr>
      </w:pPr>
      <w:r w:rsidRPr="00AD0821">
        <w:rPr>
          <w:rFonts w:ascii="Times New Roman" w:hAnsi="Times New Roman"/>
          <w:sz w:val="28"/>
          <w:szCs w:val="28"/>
          <w:lang w:val="uk-UA"/>
        </w:rPr>
        <w:t>Дослід</w:t>
      </w:r>
      <w:r>
        <w:rPr>
          <w:rFonts w:ascii="Times New Roman" w:hAnsi="Times New Roman"/>
          <w:sz w:val="28"/>
          <w:szCs w:val="28"/>
          <w:lang w:val="uk-UA"/>
        </w:rPr>
        <w:t xml:space="preserve">іть </w:t>
      </w:r>
      <w:r w:rsidR="00232290">
        <w:rPr>
          <w:rFonts w:ascii="Times New Roman" w:hAnsi="Times New Roman"/>
          <w:sz w:val="28"/>
          <w:szCs w:val="28"/>
          <w:lang w:val="uk-UA"/>
        </w:rPr>
        <w:t>методику пластичного інтонування Вероніки Коен (Ізріїль)</w:t>
      </w:r>
      <w:r w:rsidRPr="00AD0821">
        <w:rPr>
          <w:rFonts w:ascii="Times New Roman" w:hAnsi="Times New Roman"/>
          <w:sz w:val="28"/>
          <w:szCs w:val="28"/>
          <w:lang w:val="uk-UA"/>
        </w:rPr>
        <w:t>.</w:t>
      </w:r>
    </w:p>
    <w:p w:rsidR="00AD0821" w:rsidRPr="00AD0821" w:rsidRDefault="00AD0821" w:rsidP="003D7DA3">
      <w:pPr>
        <w:pStyle w:val="a3"/>
        <w:numPr>
          <w:ilvl w:val="0"/>
          <w:numId w:val="62"/>
        </w:numPr>
        <w:spacing w:after="0" w:line="360" w:lineRule="auto"/>
        <w:jc w:val="both"/>
        <w:rPr>
          <w:rFonts w:ascii="Times New Roman" w:hAnsi="Times New Roman"/>
          <w:sz w:val="28"/>
          <w:szCs w:val="28"/>
          <w:lang w:val="uk-UA"/>
        </w:rPr>
      </w:pPr>
      <w:r w:rsidRPr="00AD0821">
        <w:rPr>
          <w:rFonts w:ascii="Times New Roman" w:hAnsi="Times New Roman"/>
          <w:sz w:val="28"/>
          <w:szCs w:val="28"/>
          <w:lang w:val="uk-UA"/>
        </w:rPr>
        <w:t xml:space="preserve">Розучіть пісню зі студентами за методикою </w:t>
      </w:r>
      <w:r>
        <w:rPr>
          <w:rFonts w:ascii="Times New Roman" w:hAnsi="Times New Roman"/>
          <w:sz w:val="28"/>
          <w:szCs w:val="28"/>
          <w:lang w:val="uk-UA"/>
        </w:rPr>
        <w:t>О. </w:t>
      </w:r>
      <w:r w:rsidRPr="00AD0821">
        <w:rPr>
          <w:rFonts w:ascii="Times New Roman" w:hAnsi="Times New Roman"/>
          <w:sz w:val="28"/>
          <w:szCs w:val="28"/>
          <w:lang w:val="uk-UA"/>
        </w:rPr>
        <w:t>Раввінова.</w:t>
      </w:r>
    </w:p>
    <w:p w:rsidR="00AD0821" w:rsidRDefault="00AD0821" w:rsidP="003D7DA3">
      <w:pPr>
        <w:pStyle w:val="a3"/>
        <w:numPr>
          <w:ilvl w:val="0"/>
          <w:numId w:val="62"/>
        </w:numPr>
        <w:spacing w:after="0" w:line="360" w:lineRule="auto"/>
        <w:jc w:val="both"/>
        <w:rPr>
          <w:rFonts w:ascii="Times New Roman" w:hAnsi="Times New Roman"/>
          <w:sz w:val="28"/>
          <w:szCs w:val="28"/>
          <w:lang w:val="uk-UA"/>
        </w:rPr>
      </w:pPr>
      <w:r w:rsidRPr="00AD0821">
        <w:rPr>
          <w:rFonts w:ascii="Times New Roman" w:hAnsi="Times New Roman"/>
          <w:sz w:val="28"/>
          <w:szCs w:val="28"/>
          <w:lang w:val="uk-UA"/>
        </w:rPr>
        <w:t>Розучіть пісню зі студентами за релятивним методом сольмізації З.</w:t>
      </w:r>
      <w:r>
        <w:rPr>
          <w:rFonts w:ascii="Times New Roman" w:hAnsi="Times New Roman"/>
          <w:sz w:val="28"/>
          <w:szCs w:val="28"/>
          <w:lang w:val="uk-UA"/>
        </w:rPr>
        <w:t> </w:t>
      </w:r>
      <w:r w:rsidRPr="00AD0821">
        <w:rPr>
          <w:rFonts w:ascii="Times New Roman" w:hAnsi="Times New Roman"/>
          <w:sz w:val="28"/>
          <w:szCs w:val="28"/>
          <w:lang w:val="uk-UA"/>
        </w:rPr>
        <w:t>Жофчака. Познайомтесь з його працями.</w:t>
      </w:r>
    </w:p>
    <w:p w:rsidR="00AD0821" w:rsidRDefault="00AD0821" w:rsidP="003D7DA3">
      <w:pPr>
        <w:pStyle w:val="a3"/>
        <w:numPr>
          <w:ilvl w:val="0"/>
          <w:numId w:val="62"/>
        </w:numPr>
        <w:spacing w:after="0" w:line="360" w:lineRule="auto"/>
        <w:jc w:val="both"/>
        <w:rPr>
          <w:rFonts w:ascii="Times New Roman" w:hAnsi="Times New Roman"/>
          <w:sz w:val="28"/>
          <w:szCs w:val="28"/>
          <w:lang w:val="uk-UA"/>
        </w:rPr>
      </w:pPr>
      <w:r w:rsidRPr="00AD0821">
        <w:rPr>
          <w:rFonts w:ascii="Times New Roman" w:hAnsi="Times New Roman"/>
          <w:sz w:val="28"/>
          <w:szCs w:val="28"/>
          <w:lang w:val="uk-UA"/>
        </w:rPr>
        <w:t>Дослід</w:t>
      </w:r>
      <w:r>
        <w:rPr>
          <w:rFonts w:ascii="Times New Roman" w:hAnsi="Times New Roman"/>
          <w:sz w:val="28"/>
          <w:szCs w:val="28"/>
          <w:lang w:val="uk-UA"/>
        </w:rPr>
        <w:t>іть педагогічні ідеї В.</w:t>
      </w:r>
      <w:r w:rsidRPr="00AD0821">
        <w:rPr>
          <w:rFonts w:ascii="Times New Roman" w:hAnsi="Times New Roman"/>
          <w:sz w:val="28"/>
          <w:szCs w:val="28"/>
          <w:lang w:val="uk-UA"/>
        </w:rPr>
        <w:t> Шацької.</w:t>
      </w:r>
    </w:p>
    <w:p w:rsidR="00BD5DAA" w:rsidRPr="00BD5DAA" w:rsidRDefault="00AD0821" w:rsidP="003D7DA3">
      <w:pPr>
        <w:pStyle w:val="a3"/>
        <w:numPr>
          <w:ilvl w:val="0"/>
          <w:numId w:val="62"/>
        </w:numPr>
        <w:spacing w:after="0" w:line="360" w:lineRule="auto"/>
        <w:jc w:val="both"/>
        <w:rPr>
          <w:rFonts w:ascii="Times New Roman" w:hAnsi="Times New Roman"/>
          <w:sz w:val="28"/>
          <w:szCs w:val="28"/>
          <w:lang w:val="uk-UA"/>
        </w:rPr>
      </w:pPr>
      <w:r w:rsidRPr="00AD0821">
        <w:rPr>
          <w:rFonts w:ascii="Times New Roman" w:hAnsi="Times New Roman"/>
          <w:sz w:val="28"/>
          <w:szCs w:val="28"/>
          <w:lang w:val="uk-UA"/>
        </w:rPr>
        <w:t>Проаналізу</w:t>
      </w:r>
      <w:r>
        <w:rPr>
          <w:rFonts w:ascii="Times New Roman" w:hAnsi="Times New Roman"/>
          <w:sz w:val="28"/>
          <w:szCs w:val="28"/>
          <w:lang w:val="uk-UA"/>
        </w:rPr>
        <w:t>йте</w:t>
      </w:r>
      <w:r w:rsidRPr="00AD0821">
        <w:rPr>
          <w:rFonts w:ascii="Times New Roman" w:hAnsi="Times New Roman"/>
          <w:sz w:val="28"/>
          <w:szCs w:val="28"/>
          <w:lang w:val="uk-UA"/>
        </w:rPr>
        <w:t xml:space="preserve"> підходи до музичного виховання</w:t>
      </w:r>
      <w:r w:rsidRPr="00AD0821">
        <w:rPr>
          <w:lang w:val="uk-UA"/>
        </w:rPr>
        <w:t xml:space="preserve"> </w:t>
      </w:r>
      <w:r>
        <w:rPr>
          <w:rFonts w:ascii="Times New Roman" w:hAnsi="Times New Roman"/>
          <w:sz w:val="28"/>
          <w:szCs w:val="28"/>
          <w:lang w:val="uk-UA"/>
        </w:rPr>
        <w:t>Н. </w:t>
      </w:r>
      <w:r w:rsidRPr="00AD0821">
        <w:rPr>
          <w:rFonts w:ascii="Times New Roman" w:hAnsi="Times New Roman"/>
          <w:sz w:val="28"/>
          <w:szCs w:val="28"/>
          <w:lang w:val="uk-UA"/>
        </w:rPr>
        <w:t>Гродзенської.</w:t>
      </w:r>
    </w:p>
    <w:p w:rsidR="00F3172B" w:rsidRPr="00EB5839" w:rsidRDefault="00F3172B" w:rsidP="00F3172B">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Індивідуальні навчально-дослідні завдання</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Історія створення та розвитку українського фахового журналу «Мистецтво та освіта».</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Всеукраїнський конкурс «Учитель року» номінація «Музичне мистецтво»: творчі портрети переможців (презентація досвіду).</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Теорія інтеграції в галузі загальної мистецької освіти у наукових працях Л. Масол.</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Аналіз програм з музичного мистецтва 90-х років.</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Методика розучування пісні О. Раввінова.</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 xml:space="preserve">Система українського музичного виховання ХХ </w:t>
      </w:r>
      <w:r w:rsidR="006A0A11">
        <w:rPr>
          <w:rFonts w:ascii="Times New Roman" w:eastAsia="Calibri" w:hAnsi="Times New Roman" w:cs="Times New Roman"/>
          <w:sz w:val="28"/>
          <w:szCs w:val="28"/>
          <w:lang w:val="uk-UA"/>
        </w:rPr>
        <w:t xml:space="preserve">– ХХІ </w:t>
      </w:r>
      <w:r w:rsidRPr="00F17CF4">
        <w:rPr>
          <w:rFonts w:ascii="Times New Roman" w:eastAsia="Calibri" w:hAnsi="Times New Roman" w:cs="Times New Roman"/>
          <w:sz w:val="28"/>
          <w:szCs w:val="28"/>
          <w:lang w:val="uk-UA"/>
        </w:rPr>
        <w:t>століття.</w:t>
      </w:r>
    </w:p>
    <w:p w:rsidR="00F17CF4" w:rsidRPr="00F17CF4" w:rsidRDefault="00F17CF4" w:rsidP="003D7DA3">
      <w:pPr>
        <w:numPr>
          <w:ilvl w:val="0"/>
          <w:numId w:val="63"/>
        </w:num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Познайомтесь і проаналізуйте посібник для учнів 1-2 класів «Музичний букварик» Р.Дверія.</w:t>
      </w:r>
    </w:p>
    <w:p w:rsidR="00DA42E5" w:rsidRPr="00EB5839" w:rsidRDefault="00DA42E5" w:rsidP="00DA42E5">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Плани практичної роботи</w:t>
      </w:r>
    </w:p>
    <w:p w:rsidR="00DA42E5" w:rsidRPr="00DA42E5" w:rsidRDefault="00DA42E5" w:rsidP="00DA42E5">
      <w:pPr>
        <w:spacing w:after="0" w:line="360" w:lineRule="auto"/>
        <w:jc w:val="center"/>
        <w:rPr>
          <w:rFonts w:ascii="Times New Roman" w:hAnsi="Times New Roman" w:cs="Times New Roman"/>
          <w:b/>
          <w:sz w:val="28"/>
          <w:szCs w:val="28"/>
          <w:lang w:val="uk-UA"/>
        </w:rPr>
      </w:pPr>
      <w:r w:rsidRPr="00DA42E5">
        <w:rPr>
          <w:rFonts w:ascii="Times New Roman" w:hAnsi="Times New Roman" w:cs="Times New Roman"/>
          <w:b/>
          <w:sz w:val="28"/>
          <w:szCs w:val="28"/>
          <w:lang w:val="uk-UA"/>
        </w:rPr>
        <w:t>Практична робота №17.</w:t>
      </w:r>
    </w:p>
    <w:p w:rsidR="00DA42E5" w:rsidRPr="00DA42E5" w:rsidRDefault="00DA42E5" w:rsidP="00DA42E5">
      <w:pPr>
        <w:spacing w:after="0" w:line="360" w:lineRule="auto"/>
        <w:jc w:val="both"/>
        <w:rPr>
          <w:rFonts w:ascii="Times New Roman" w:hAnsi="Times New Roman" w:cs="Times New Roman"/>
          <w:sz w:val="28"/>
          <w:szCs w:val="28"/>
          <w:lang w:val="uk-UA"/>
        </w:rPr>
      </w:pPr>
      <w:r w:rsidRPr="00DA42E5">
        <w:rPr>
          <w:rFonts w:ascii="Times New Roman" w:hAnsi="Times New Roman" w:cs="Times New Roman"/>
          <w:sz w:val="28"/>
          <w:szCs w:val="28"/>
          <w:lang w:val="uk-UA"/>
        </w:rPr>
        <w:t xml:space="preserve">Тема: </w:t>
      </w:r>
      <w:r w:rsidR="00323D0C" w:rsidRPr="00323D0C">
        <w:rPr>
          <w:rFonts w:ascii="Times New Roman" w:hAnsi="Times New Roman" w:cs="Times New Roman"/>
          <w:sz w:val="28"/>
          <w:szCs w:val="28"/>
          <w:lang w:val="uk-UA"/>
        </w:rPr>
        <w:t xml:space="preserve">Зарубіжні педагоги-музиканти та їх вклад у сучасну методику музичного виховання </w:t>
      </w:r>
      <w:r w:rsidRPr="00DA42E5">
        <w:rPr>
          <w:rFonts w:ascii="Times New Roman" w:hAnsi="Times New Roman" w:cs="Times New Roman"/>
          <w:sz w:val="28"/>
          <w:szCs w:val="28"/>
          <w:lang w:val="uk-UA"/>
        </w:rPr>
        <w:t>(2 год.)</w:t>
      </w:r>
    </w:p>
    <w:p w:rsidR="00F17CF4" w:rsidRPr="00F17CF4" w:rsidRDefault="00F17CF4" w:rsidP="003D7DA3">
      <w:pPr>
        <w:numPr>
          <w:ilvl w:val="0"/>
          <w:numId w:val="75"/>
        </w:numPr>
        <w:spacing w:after="0" w:line="360" w:lineRule="auto"/>
        <w:contextualSpacing/>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Система японського музичного виховання: метод Шініці Судзукі.</w:t>
      </w:r>
    </w:p>
    <w:p w:rsidR="00F17CF4" w:rsidRPr="00F17CF4" w:rsidRDefault="00F17CF4" w:rsidP="003D7DA3">
      <w:pPr>
        <w:numPr>
          <w:ilvl w:val="0"/>
          <w:numId w:val="75"/>
        </w:numPr>
        <w:spacing w:after="0" w:line="360" w:lineRule="auto"/>
        <w:contextualSpacing/>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Система музичного виховання Марії Монтессорі.</w:t>
      </w:r>
    </w:p>
    <w:p w:rsidR="00F17CF4" w:rsidRPr="00F17CF4" w:rsidRDefault="00F17CF4" w:rsidP="003D7DA3">
      <w:pPr>
        <w:numPr>
          <w:ilvl w:val="0"/>
          <w:numId w:val="75"/>
        </w:numPr>
        <w:spacing w:after="0" w:line="360" w:lineRule="auto"/>
        <w:contextualSpacing/>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Методика музичного навчання Валерія Брайніна.</w:t>
      </w:r>
    </w:p>
    <w:p w:rsidR="00F17CF4" w:rsidRPr="00F17CF4" w:rsidRDefault="00F17CF4" w:rsidP="003D7DA3">
      <w:pPr>
        <w:numPr>
          <w:ilvl w:val="0"/>
          <w:numId w:val="75"/>
        </w:numPr>
        <w:spacing w:after="0" w:line="360" w:lineRule="auto"/>
        <w:contextualSpacing/>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Музичне виховання у Вальдорфській системі.</w:t>
      </w:r>
    </w:p>
    <w:p w:rsidR="00F17CF4" w:rsidRPr="00F17CF4" w:rsidRDefault="00F17CF4" w:rsidP="003D7DA3">
      <w:pPr>
        <w:numPr>
          <w:ilvl w:val="0"/>
          <w:numId w:val="75"/>
        </w:numPr>
        <w:spacing w:after="0" w:line="360" w:lineRule="auto"/>
        <w:contextualSpacing/>
        <w:rPr>
          <w:rFonts w:ascii="Times New Roman" w:eastAsia="Calibri" w:hAnsi="Times New Roman" w:cs="Times New Roman"/>
          <w:sz w:val="28"/>
          <w:szCs w:val="28"/>
          <w:lang w:val="uk-UA"/>
        </w:rPr>
      </w:pPr>
      <w:r w:rsidRPr="00F17CF4">
        <w:rPr>
          <w:rFonts w:ascii="Times New Roman" w:eastAsia="Calibri" w:hAnsi="Times New Roman" w:cs="Times New Roman"/>
          <w:sz w:val="28"/>
          <w:szCs w:val="28"/>
          <w:lang w:val="uk-UA"/>
        </w:rPr>
        <w:t>Педагогічні ідеї російських педагогів-музикантів ХХ століття та їх вплив на становлення і розвиток музичної педагогіки.</w:t>
      </w:r>
    </w:p>
    <w:p w:rsidR="00F17CF4" w:rsidRPr="00F17CF4" w:rsidRDefault="00F17CF4" w:rsidP="00063B98">
      <w:pPr>
        <w:spacing w:after="0" w:line="360" w:lineRule="auto"/>
        <w:contextualSpacing/>
        <w:jc w:val="both"/>
        <w:rPr>
          <w:rFonts w:ascii="Times New Roman" w:eastAsia="Calibri" w:hAnsi="Times New Roman" w:cs="Times New Roman"/>
          <w:sz w:val="28"/>
          <w:szCs w:val="28"/>
          <w:lang w:val="uk-UA"/>
        </w:rPr>
      </w:pPr>
      <w:r w:rsidRPr="00F17CF4">
        <w:rPr>
          <w:rFonts w:ascii="Times New Roman" w:eastAsia="Calibri" w:hAnsi="Times New Roman" w:cs="Times New Roman"/>
          <w:i/>
          <w:sz w:val="28"/>
          <w:szCs w:val="28"/>
          <w:lang w:val="uk-UA"/>
        </w:rPr>
        <w:lastRenderedPageBreak/>
        <w:t>Завдання:</w:t>
      </w:r>
      <w:r w:rsidRPr="00F17CF4">
        <w:rPr>
          <w:rFonts w:ascii="Times New Roman" w:eastAsia="Calibri" w:hAnsi="Times New Roman" w:cs="Times New Roman"/>
          <w:sz w:val="28"/>
          <w:szCs w:val="28"/>
          <w:lang w:val="uk-UA"/>
        </w:rPr>
        <w:t xml:space="preserve"> проаналізувати зарубіжні системи музичного виховання ХХ століття, проаналізувати програми для загальноосвітніх шкіл зі «Співів» та «Музики», підготувати творчі портрети педагогів-музикантів. </w:t>
      </w:r>
    </w:p>
    <w:p w:rsidR="00DA42E5" w:rsidRPr="00DA42E5" w:rsidRDefault="00DA42E5" w:rsidP="00DA42E5">
      <w:pPr>
        <w:spacing w:after="0" w:line="360" w:lineRule="auto"/>
        <w:jc w:val="center"/>
        <w:rPr>
          <w:rFonts w:ascii="Times New Roman" w:hAnsi="Times New Roman" w:cs="Times New Roman"/>
          <w:b/>
          <w:sz w:val="28"/>
          <w:szCs w:val="28"/>
          <w:lang w:val="uk-UA"/>
        </w:rPr>
      </w:pPr>
      <w:r w:rsidRPr="00DA42E5">
        <w:rPr>
          <w:rFonts w:ascii="Times New Roman" w:hAnsi="Times New Roman" w:cs="Times New Roman"/>
          <w:b/>
          <w:sz w:val="28"/>
          <w:szCs w:val="28"/>
          <w:lang w:val="uk-UA"/>
        </w:rPr>
        <w:t>Практична робота №18.</w:t>
      </w:r>
    </w:p>
    <w:p w:rsidR="00DA42E5" w:rsidRPr="00DA42E5" w:rsidRDefault="00063B98" w:rsidP="00DA4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00323D0C" w:rsidRPr="00323D0C">
        <w:rPr>
          <w:rFonts w:ascii="Times New Roman" w:hAnsi="Times New Roman" w:cs="Times New Roman"/>
          <w:sz w:val="28"/>
          <w:szCs w:val="28"/>
          <w:lang w:val="uk-UA"/>
        </w:rPr>
        <w:t xml:space="preserve">Провідні українські педагоги-музиканти ХХІ століття та їх вклад у сучасну методику музичного виховання </w:t>
      </w:r>
      <w:r w:rsidR="00DA42E5" w:rsidRPr="00DA42E5">
        <w:rPr>
          <w:rFonts w:ascii="Times New Roman" w:hAnsi="Times New Roman" w:cs="Times New Roman"/>
          <w:sz w:val="28"/>
          <w:szCs w:val="28"/>
          <w:lang w:val="uk-UA"/>
        </w:rPr>
        <w:t>(2 год.)</w:t>
      </w:r>
    </w:p>
    <w:p w:rsidR="00063B98" w:rsidRPr="00063B98" w:rsidRDefault="00063B98" w:rsidP="003D7DA3">
      <w:pPr>
        <w:numPr>
          <w:ilvl w:val="0"/>
          <w:numId w:val="74"/>
        </w:num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Педагогічна систе</w:t>
      </w:r>
      <w:r>
        <w:rPr>
          <w:rFonts w:ascii="Times New Roman" w:eastAsia="Calibri" w:hAnsi="Times New Roman" w:cs="Times New Roman"/>
          <w:sz w:val="28"/>
          <w:szCs w:val="28"/>
          <w:lang w:val="uk-UA"/>
        </w:rPr>
        <w:t xml:space="preserve">ма музичного виховання України </w:t>
      </w:r>
      <w:r w:rsidRPr="00063B98">
        <w:rPr>
          <w:rFonts w:ascii="Times New Roman" w:eastAsia="Calibri" w:hAnsi="Times New Roman" w:cs="Times New Roman"/>
          <w:sz w:val="28"/>
          <w:szCs w:val="28"/>
          <w:lang w:val="uk-UA"/>
        </w:rPr>
        <w:t>другої половини ХХ століття.</w:t>
      </w:r>
    </w:p>
    <w:p w:rsidR="00063B98" w:rsidRPr="00063B98" w:rsidRDefault="00063B98" w:rsidP="003D7DA3">
      <w:pPr>
        <w:numPr>
          <w:ilvl w:val="0"/>
          <w:numId w:val="74"/>
        </w:num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Педагогічна систе</w:t>
      </w:r>
      <w:r>
        <w:rPr>
          <w:rFonts w:ascii="Times New Roman" w:eastAsia="Calibri" w:hAnsi="Times New Roman" w:cs="Times New Roman"/>
          <w:sz w:val="28"/>
          <w:szCs w:val="28"/>
          <w:lang w:val="uk-UA"/>
        </w:rPr>
        <w:t xml:space="preserve">ма музичного виховання України </w:t>
      </w:r>
      <w:r w:rsidRPr="00063B98">
        <w:rPr>
          <w:rFonts w:ascii="Times New Roman" w:eastAsia="Calibri" w:hAnsi="Times New Roman" w:cs="Times New Roman"/>
          <w:sz w:val="28"/>
          <w:szCs w:val="28"/>
          <w:lang w:val="uk-UA"/>
        </w:rPr>
        <w:t>першої половини ХХІ століття.</w:t>
      </w:r>
    </w:p>
    <w:p w:rsidR="00063B98" w:rsidRPr="00063B98" w:rsidRDefault="00063B98" w:rsidP="003D7DA3">
      <w:pPr>
        <w:numPr>
          <w:ilvl w:val="0"/>
          <w:numId w:val="74"/>
        </w:num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Педагогічні ідеї провідних учених, педагогів-музикантів України.</w:t>
      </w:r>
    </w:p>
    <w:p w:rsidR="00063B98" w:rsidRPr="00063B98" w:rsidRDefault="00063B98" w:rsidP="00063B98">
      <w:pPr>
        <w:spacing w:after="0" w:line="360" w:lineRule="auto"/>
        <w:jc w:val="both"/>
        <w:rPr>
          <w:rFonts w:ascii="Times New Roman" w:eastAsia="Calibri" w:hAnsi="Times New Roman" w:cs="Times New Roman"/>
          <w:sz w:val="28"/>
          <w:szCs w:val="28"/>
          <w:lang w:val="uk-UA"/>
        </w:rPr>
      </w:pPr>
      <w:r w:rsidRPr="00063B98">
        <w:rPr>
          <w:rFonts w:ascii="Times New Roman" w:eastAsia="Calibri" w:hAnsi="Times New Roman" w:cs="Times New Roman"/>
          <w:i/>
          <w:sz w:val="28"/>
          <w:szCs w:val="28"/>
          <w:lang w:val="uk-UA"/>
        </w:rPr>
        <w:t>Завдання:</w:t>
      </w:r>
      <w:r w:rsidRPr="00063B98">
        <w:rPr>
          <w:rFonts w:ascii="Times New Roman" w:eastAsia="Calibri" w:hAnsi="Times New Roman" w:cs="Times New Roman"/>
          <w:sz w:val="28"/>
          <w:szCs w:val="28"/>
          <w:lang w:val="uk-UA"/>
        </w:rPr>
        <w:t xml:space="preserve"> проаналізувати вітчизняні програми для загальноосвітніх шкіл з «Музики та співів» і «Музики», підготувати творчі портрети педагогів-музикантів. Проаналізувати сучасні програми з «Музичного мистецтва» для 1-7 класів. </w:t>
      </w:r>
    </w:p>
    <w:p w:rsidR="00DA42E5" w:rsidRPr="00EB5839" w:rsidRDefault="00DA42E5" w:rsidP="00DA42E5">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Перевірочні тести</w:t>
      </w:r>
    </w:p>
    <w:p w:rsidR="0081241C" w:rsidRPr="00DE11A1" w:rsidRDefault="0081241C" w:rsidP="0081241C">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063B98" w:rsidRPr="00063B98" w:rsidRDefault="00DA42E5" w:rsidP="00063B98">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00063B98" w:rsidRPr="00063B98">
        <w:rPr>
          <w:rFonts w:ascii="Times New Roman" w:eastAsia="Calibri" w:hAnsi="Times New Roman" w:cs="Times New Roman"/>
          <w:sz w:val="28"/>
          <w:szCs w:val="28"/>
          <w:lang w:val="uk-UA"/>
        </w:rPr>
        <w:t>Український педагог, розробник методики розучування пісні:</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В. Шацька; Б) Д. Кабалевський; </w:t>
      </w:r>
      <w:r w:rsidRPr="00EB5839">
        <w:rPr>
          <w:rFonts w:ascii="Times New Roman" w:eastAsia="Calibri" w:hAnsi="Times New Roman" w:cs="Times New Roman"/>
          <w:sz w:val="28"/>
          <w:szCs w:val="28"/>
          <w:lang w:val="uk-UA"/>
        </w:rPr>
        <w:t>В)  О. Раввінов;</w:t>
      </w:r>
      <w:r w:rsidRPr="00063B98">
        <w:rPr>
          <w:rFonts w:ascii="Times New Roman" w:eastAsia="Calibri" w:hAnsi="Times New Roman" w:cs="Times New Roman"/>
          <w:sz w:val="28"/>
          <w:szCs w:val="28"/>
          <w:lang w:val="uk-UA"/>
        </w:rPr>
        <w:t xml:space="preserve">  Г) М. Румер; Д) Б. Асаф’єв</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2. Тип уроку, що виник на початку 90-х років і був спрямований на піднесення емоційної привабливості занять, на розвиток асоціативного мислення школярів тощо:</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урок вивчення нового матеріалу; </w:t>
      </w:r>
      <w:r w:rsidRPr="00EB5839">
        <w:rPr>
          <w:rFonts w:ascii="Times New Roman" w:eastAsia="Calibri" w:hAnsi="Times New Roman" w:cs="Times New Roman"/>
          <w:sz w:val="28"/>
          <w:szCs w:val="28"/>
          <w:lang w:val="uk-UA"/>
        </w:rPr>
        <w:t>Б) інтегрований;</w:t>
      </w:r>
      <w:r w:rsidRPr="00063B98">
        <w:rPr>
          <w:rFonts w:ascii="Times New Roman" w:eastAsia="Calibri" w:hAnsi="Times New Roman" w:cs="Times New Roman"/>
          <w:sz w:val="28"/>
          <w:szCs w:val="28"/>
          <w:lang w:val="uk-UA"/>
        </w:rPr>
        <w:t xml:space="preserve"> В) урок перевірки знань; Г) комбінований урок; Д) комплексний урок</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 xml:space="preserve"> Російсь</w:t>
      </w:r>
      <w:r w:rsidRPr="00063B98">
        <w:rPr>
          <w:rFonts w:ascii="Times New Roman" w:eastAsia="Calibri" w:hAnsi="Times New Roman" w:cs="Times New Roman"/>
          <w:sz w:val="28"/>
          <w:szCs w:val="28"/>
          <w:lang w:val="uk-UA"/>
        </w:rPr>
        <w:t>кий педагог-музикант, розробник методики слухання музики в школі:</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t>А) Н. Гродзенська;</w:t>
      </w:r>
      <w:r>
        <w:rPr>
          <w:rFonts w:ascii="Times New Roman" w:eastAsia="Calibri" w:hAnsi="Times New Roman" w:cs="Times New Roman"/>
          <w:sz w:val="28"/>
          <w:szCs w:val="28"/>
          <w:lang w:val="uk-UA"/>
        </w:rPr>
        <w:t xml:space="preserve"> </w:t>
      </w:r>
      <w:r w:rsidRPr="00063B98">
        <w:rPr>
          <w:rFonts w:ascii="Times New Roman" w:eastAsia="Calibri" w:hAnsi="Times New Roman" w:cs="Times New Roman"/>
          <w:sz w:val="28"/>
          <w:szCs w:val="28"/>
          <w:lang w:val="uk-UA"/>
        </w:rPr>
        <w:t>Б) Д. Кабалевський; В) </w:t>
      </w:r>
      <w:r w:rsidRPr="00063B98">
        <w:rPr>
          <w:rFonts w:ascii="Times New Roman" w:eastAsia="Calibri" w:hAnsi="Times New Roman" w:cs="Times New Roman"/>
          <w:color w:val="FF0000"/>
          <w:sz w:val="28"/>
          <w:szCs w:val="28"/>
          <w:lang w:val="uk-UA"/>
        </w:rPr>
        <w:t xml:space="preserve"> </w:t>
      </w:r>
      <w:r w:rsidRPr="00063B98">
        <w:rPr>
          <w:rFonts w:ascii="Times New Roman" w:eastAsia="Calibri" w:hAnsi="Times New Roman" w:cs="Times New Roman"/>
          <w:sz w:val="28"/>
          <w:szCs w:val="28"/>
          <w:lang w:val="uk-UA"/>
        </w:rPr>
        <w:t>М. Румер; Г) В. Шацька; Д) Б. Асаф’єв</w:t>
      </w:r>
    </w:p>
    <w:p w:rsidR="00063B98" w:rsidRPr="00063B98" w:rsidRDefault="00063B98" w:rsidP="00063B98">
      <w:pPr>
        <w:spacing w:after="0" w:line="360" w:lineRule="auto"/>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lastRenderedPageBreak/>
        <w:t>4. Японський педагог, розробник власної системи масового музичного виховання, в основу якого покладено інструментальне (скрипкове) колективне музикування:</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М. Басьо; Б) К. Хокусай; </w:t>
      </w:r>
      <w:r w:rsidRPr="00EB5839">
        <w:rPr>
          <w:rFonts w:ascii="Times New Roman" w:eastAsia="Calibri" w:hAnsi="Times New Roman" w:cs="Times New Roman"/>
          <w:sz w:val="28"/>
          <w:szCs w:val="28"/>
          <w:lang w:val="uk-UA"/>
        </w:rPr>
        <w:t>В) Ш. Судзукі;</w:t>
      </w:r>
      <w:r w:rsidRPr="00063B98">
        <w:rPr>
          <w:rFonts w:ascii="Times New Roman" w:eastAsia="Calibri" w:hAnsi="Times New Roman" w:cs="Times New Roman"/>
          <w:sz w:val="28"/>
          <w:szCs w:val="28"/>
          <w:lang w:val="uk-UA"/>
        </w:rPr>
        <w:t xml:space="preserve"> Г) К. Оно; Д) Х. Сайто</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5. Науковець, що вперше в українській педагогіці обґрунтував(ла) цілісну концепцію інтеграції змісту мистецької освіти, яка була успішно впроваджена в практику і забезпечена державними навчальними програмами й підручниками для учнів з 1-го по 11 клас:</w:t>
      </w:r>
    </w:p>
    <w:p w:rsidR="00063B98" w:rsidRPr="00EB5839"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В. Шацька; Б) Ю. Юцевич; </w:t>
      </w:r>
      <w:r>
        <w:rPr>
          <w:rFonts w:ascii="Times New Roman" w:eastAsia="Calibri" w:hAnsi="Times New Roman" w:cs="Times New Roman"/>
          <w:sz w:val="28"/>
          <w:szCs w:val="28"/>
          <w:lang w:val="uk-UA"/>
        </w:rPr>
        <w:t>В) Б. </w:t>
      </w:r>
      <w:r w:rsidRPr="00063B98">
        <w:rPr>
          <w:rFonts w:ascii="Times New Roman" w:eastAsia="Calibri" w:hAnsi="Times New Roman" w:cs="Times New Roman"/>
          <w:sz w:val="28"/>
          <w:szCs w:val="28"/>
          <w:lang w:val="uk-UA"/>
        </w:rPr>
        <w:t>Асаф’єв;</w:t>
      </w:r>
      <w:r>
        <w:rPr>
          <w:rFonts w:ascii="Times New Roman" w:eastAsia="Calibri" w:hAnsi="Times New Roman" w:cs="Times New Roman"/>
          <w:sz w:val="28"/>
          <w:szCs w:val="28"/>
          <w:lang w:val="uk-UA"/>
        </w:rPr>
        <w:t xml:space="preserve"> Г) Д. </w:t>
      </w:r>
      <w:r w:rsidRPr="00063B98">
        <w:rPr>
          <w:rFonts w:ascii="Times New Roman" w:eastAsia="Calibri" w:hAnsi="Times New Roman" w:cs="Times New Roman"/>
          <w:sz w:val="28"/>
          <w:szCs w:val="28"/>
          <w:lang w:val="uk-UA"/>
        </w:rPr>
        <w:t xml:space="preserve">Кабалевський; </w:t>
      </w:r>
      <w:r w:rsidRPr="00EB5839">
        <w:rPr>
          <w:rFonts w:ascii="Times New Roman" w:eastAsia="Calibri" w:hAnsi="Times New Roman" w:cs="Times New Roman"/>
          <w:sz w:val="28"/>
          <w:szCs w:val="28"/>
          <w:lang w:val="uk-UA"/>
        </w:rPr>
        <w:t>Д) Л. Масол</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6. Музикознавець, академік, критик, засновник методу контрасту в музиці:</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В. Шацька; Б) Б. </w:t>
      </w:r>
      <w:r w:rsidRPr="00063B98">
        <w:rPr>
          <w:rFonts w:ascii="Times New Roman" w:eastAsia="Calibri" w:hAnsi="Times New Roman" w:cs="Times New Roman"/>
          <w:sz w:val="28"/>
          <w:szCs w:val="28"/>
          <w:lang w:val="uk-UA"/>
        </w:rPr>
        <w:t xml:space="preserve">Яворський; </w:t>
      </w:r>
      <w:r w:rsidRPr="00EB5839">
        <w:rPr>
          <w:rFonts w:ascii="Times New Roman" w:eastAsia="Calibri" w:hAnsi="Times New Roman" w:cs="Times New Roman"/>
          <w:sz w:val="28"/>
          <w:szCs w:val="28"/>
          <w:lang w:val="uk-UA"/>
        </w:rPr>
        <w:t>В) Б. Асаф’єв;</w:t>
      </w:r>
      <w:r>
        <w:rPr>
          <w:rFonts w:ascii="Times New Roman" w:eastAsia="Calibri" w:hAnsi="Times New Roman" w:cs="Times New Roman"/>
          <w:sz w:val="28"/>
          <w:szCs w:val="28"/>
          <w:lang w:val="uk-UA"/>
        </w:rPr>
        <w:t xml:space="preserve"> Г) Д. </w:t>
      </w:r>
      <w:r w:rsidRPr="00063B98">
        <w:rPr>
          <w:rFonts w:ascii="Times New Roman" w:eastAsia="Calibri" w:hAnsi="Times New Roman" w:cs="Times New Roman"/>
          <w:sz w:val="28"/>
          <w:szCs w:val="28"/>
          <w:lang w:val="uk-UA"/>
        </w:rPr>
        <w:t>Кабалевський; Д) М. Румер</w:t>
      </w:r>
    </w:p>
    <w:p w:rsidR="00063B98" w:rsidRPr="00063B98" w:rsidRDefault="00063B98" w:rsidP="00063B98">
      <w:pPr>
        <w:spacing w:after="0" w:line="360" w:lineRule="auto"/>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7. Зарубіжну систему масового дошкільного музичного виховання, що заснована на сенситивних періодах розвитку дитини, розробив(ла):</w:t>
      </w:r>
    </w:p>
    <w:p w:rsidR="00063B98" w:rsidRPr="00063B98" w:rsidRDefault="00063B98" w:rsidP="00063B98">
      <w:pPr>
        <w:spacing w:after="0" w:line="360" w:lineRule="auto"/>
        <w:ind w:left="720"/>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М. Румер; </w:t>
      </w:r>
      <w:r w:rsidRPr="00EB5839">
        <w:rPr>
          <w:rFonts w:ascii="Times New Roman" w:eastAsia="Calibri" w:hAnsi="Times New Roman" w:cs="Times New Roman"/>
          <w:sz w:val="28"/>
          <w:szCs w:val="28"/>
          <w:lang w:val="uk-UA"/>
        </w:rPr>
        <w:t>Б) М. Монтессорі;</w:t>
      </w:r>
      <w:r w:rsidRPr="00063B98">
        <w:rPr>
          <w:rFonts w:ascii="Times New Roman" w:eastAsia="Calibri" w:hAnsi="Times New Roman" w:cs="Times New Roman"/>
          <w:sz w:val="28"/>
          <w:szCs w:val="28"/>
          <w:lang w:val="uk-UA"/>
        </w:rPr>
        <w:t xml:space="preserve"> В)</w:t>
      </w:r>
      <w:r w:rsidRPr="00063B98">
        <w:rPr>
          <w:rFonts w:ascii="Calibri" w:eastAsia="Calibri" w:hAnsi="Calibri" w:cs="Times New Roman"/>
        </w:rPr>
        <w:t xml:space="preserve"> </w:t>
      </w:r>
      <w:r>
        <w:rPr>
          <w:rFonts w:ascii="Times New Roman" w:eastAsia="Calibri" w:hAnsi="Times New Roman" w:cs="Times New Roman"/>
          <w:sz w:val="28"/>
          <w:szCs w:val="28"/>
          <w:lang w:val="uk-UA"/>
        </w:rPr>
        <w:t>В. </w:t>
      </w:r>
      <w:r w:rsidRPr="00063B98">
        <w:rPr>
          <w:rFonts w:ascii="Times New Roman" w:eastAsia="Calibri" w:hAnsi="Times New Roman" w:cs="Times New Roman"/>
          <w:sz w:val="28"/>
          <w:szCs w:val="28"/>
          <w:lang w:val="uk-UA"/>
        </w:rPr>
        <w:t>Шацька</w:t>
      </w:r>
      <w:r>
        <w:rPr>
          <w:rFonts w:ascii="Times New Roman" w:eastAsia="Calibri" w:hAnsi="Times New Roman" w:cs="Times New Roman"/>
          <w:sz w:val="28"/>
          <w:szCs w:val="28"/>
          <w:lang w:val="uk-UA"/>
        </w:rPr>
        <w:t>; Г) Ш. Судзукі; Д) Н. </w:t>
      </w:r>
      <w:r w:rsidRPr="00063B98">
        <w:rPr>
          <w:rFonts w:ascii="Times New Roman" w:eastAsia="Calibri" w:hAnsi="Times New Roman" w:cs="Times New Roman"/>
          <w:sz w:val="28"/>
          <w:szCs w:val="28"/>
          <w:lang w:val="uk-UA"/>
        </w:rPr>
        <w:t>Гродзенська</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8. Російський педагог-музикант, науковець, що охарактеризував(ла) урок музики в системі шкільної освіти та запропонувала його класифікацію:</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t>А) О. Апраксина;</w:t>
      </w:r>
      <w:r w:rsidRPr="00063B98">
        <w:rPr>
          <w:rFonts w:ascii="Times New Roman" w:eastAsia="Calibri" w:hAnsi="Times New Roman" w:cs="Times New Roman"/>
          <w:sz w:val="28"/>
          <w:szCs w:val="28"/>
          <w:lang w:val="uk-UA"/>
        </w:rPr>
        <w:t xml:space="preserve"> Б) Б. Асаф’єв; В) </w:t>
      </w:r>
      <w:r w:rsidRPr="00063B98">
        <w:rPr>
          <w:rFonts w:ascii="Times New Roman" w:eastAsia="Calibri" w:hAnsi="Times New Roman" w:cs="Times New Roman"/>
          <w:color w:val="FF0000"/>
          <w:sz w:val="28"/>
          <w:szCs w:val="28"/>
          <w:lang w:val="uk-UA"/>
        </w:rPr>
        <w:t xml:space="preserve"> </w:t>
      </w:r>
      <w:r w:rsidRPr="00063B98">
        <w:rPr>
          <w:rFonts w:ascii="Times New Roman" w:eastAsia="Calibri" w:hAnsi="Times New Roman" w:cs="Times New Roman"/>
          <w:sz w:val="28"/>
          <w:szCs w:val="28"/>
          <w:lang w:val="uk-UA"/>
        </w:rPr>
        <w:t>Н</w:t>
      </w:r>
      <w:r w:rsidR="00154DFB">
        <w:rPr>
          <w:rFonts w:ascii="Times New Roman" w:eastAsia="Calibri" w:hAnsi="Times New Roman" w:cs="Times New Roman"/>
          <w:sz w:val="28"/>
          <w:szCs w:val="28"/>
          <w:lang w:val="uk-UA"/>
        </w:rPr>
        <w:t>. Гродзенська; Г) М. Румер; Д)  </w:t>
      </w:r>
      <w:r w:rsidRPr="00063B98">
        <w:rPr>
          <w:rFonts w:ascii="Times New Roman" w:eastAsia="Calibri" w:hAnsi="Times New Roman" w:cs="Times New Roman"/>
          <w:sz w:val="28"/>
          <w:szCs w:val="28"/>
          <w:lang w:val="uk-UA"/>
        </w:rPr>
        <w:t>В. Шацька</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9. Керівник групи педагогів-дослідників, що впроваджували експериментальну пр</w:t>
      </w:r>
      <w:r>
        <w:rPr>
          <w:rFonts w:ascii="Times New Roman" w:eastAsia="Calibri" w:hAnsi="Times New Roman" w:cs="Times New Roman"/>
          <w:sz w:val="28"/>
          <w:szCs w:val="28"/>
          <w:lang w:val="uk-UA"/>
        </w:rPr>
        <w:t>ограму з музичного виховання Д. </w:t>
      </w:r>
      <w:r w:rsidRPr="00063B98">
        <w:rPr>
          <w:rFonts w:ascii="Times New Roman" w:eastAsia="Calibri" w:hAnsi="Times New Roman" w:cs="Times New Roman"/>
          <w:sz w:val="28"/>
          <w:szCs w:val="28"/>
          <w:lang w:val="uk-UA"/>
        </w:rPr>
        <w:t>Кабалевського у школах України:</w:t>
      </w:r>
    </w:p>
    <w:p w:rsidR="00063B98" w:rsidRP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w:t>
      </w:r>
      <w:r>
        <w:rPr>
          <w:rFonts w:ascii="Times New Roman" w:eastAsia="Calibri" w:hAnsi="Times New Roman" w:cs="Times New Roman"/>
          <w:sz w:val="28"/>
          <w:szCs w:val="28"/>
          <w:lang w:val="uk-UA"/>
        </w:rPr>
        <w:t>В. </w:t>
      </w:r>
      <w:r w:rsidRPr="00063B98">
        <w:rPr>
          <w:rFonts w:ascii="Times New Roman" w:eastAsia="Calibri" w:hAnsi="Times New Roman" w:cs="Times New Roman"/>
          <w:sz w:val="28"/>
          <w:szCs w:val="28"/>
          <w:lang w:val="uk-UA"/>
        </w:rPr>
        <w:t xml:space="preserve">Шацька; Б) </w:t>
      </w:r>
      <w:r w:rsidRPr="00EB5839">
        <w:rPr>
          <w:rFonts w:ascii="Times New Roman" w:eastAsia="Calibri" w:hAnsi="Times New Roman" w:cs="Times New Roman"/>
          <w:sz w:val="28"/>
          <w:szCs w:val="28"/>
          <w:lang w:val="uk-UA"/>
        </w:rPr>
        <w:t>Л. Хлєбникова;</w:t>
      </w:r>
      <w:r>
        <w:rPr>
          <w:rFonts w:ascii="Times New Roman" w:eastAsia="Calibri" w:hAnsi="Times New Roman" w:cs="Times New Roman"/>
          <w:sz w:val="28"/>
          <w:szCs w:val="28"/>
          <w:lang w:val="uk-UA"/>
        </w:rPr>
        <w:t xml:space="preserve"> В) Л. Масол; Г) В. </w:t>
      </w:r>
      <w:r w:rsidR="00154DFB">
        <w:rPr>
          <w:rFonts w:ascii="Times New Roman" w:eastAsia="Calibri" w:hAnsi="Times New Roman" w:cs="Times New Roman"/>
          <w:sz w:val="28"/>
          <w:szCs w:val="28"/>
          <w:lang w:val="uk-UA"/>
        </w:rPr>
        <w:t>Петре</w:t>
      </w:r>
      <w:r w:rsidRPr="00063B98">
        <w:rPr>
          <w:rFonts w:ascii="Times New Roman" w:eastAsia="Calibri" w:hAnsi="Times New Roman" w:cs="Times New Roman"/>
          <w:sz w:val="28"/>
          <w:szCs w:val="28"/>
          <w:lang w:val="uk-UA"/>
        </w:rPr>
        <w:t>нко</w:t>
      </w:r>
      <w:r>
        <w:rPr>
          <w:rFonts w:ascii="Times New Roman" w:eastAsia="Calibri" w:hAnsi="Times New Roman" w:cs="Times New Roman"/>
          <w:sz w:val="28"/>
          <w:szCs w:val="28"/>
          <w:lang w:val="uk-UA"/>
        </w:rPr>
        <w:t>; Д) О. </w:t>
      </w:r>
      <w:r w:rsidRPr="00063B98">
        <w:rPr>
          <w:rFonts w:ascii="Times New Roman" w:eastAsia="Calibri" w:hAnsi="Times New Roman" w:cs="Times New Roman"/>
          <w:sz w:val="28"/>
          <w:szCs w:val="28"/>
          <w:lang w:val="uk-UA"/>
        </w:rPr>
        <w:t>Ростовський</w:t>
      </w:r>
    </w:p>
    <w:p w:rsidR="00063B98" w:rsidRPr="00063B98" w:rsidRDefault="00063B98" w:rsidP="00063B98">
      <w:pPr>
        <w:spacing w:after="0" w:line="360" w:lineRule="auto"/>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10. Керівником авторського колективу діючої програми з музичного мистецтва для 5-7-х кл. є:</w:t>
      </w:r>
    </w:p>
    <w:p w:rsid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 О. Ростовський; Б) Л. </w:t>
      </w:r>
      <w:r w:rsidRPr="00063B98">
        <w:rPr>
          <w:rFonts w:ascii="Times New Roman" w:eastAsia="Calibri" w:hAnsi="Times New Roman" w:cs="Times New Roman"/>
          <w:sz w:val="28"/>
          <w:szCs w:val="28"/>
          <w:lang w:val="uk-UA"/>
        </w:rPr>
        <w:t xml:space="preserve">Хлєбникова; </w:t>
      </w:r>
      <w:r w:rsidRPr="00EB5839">
        <w:rPr>
          <w:rFonts w:ascii="Times New Roman" w:eastAsia="Calibri" w:hAnsi="Times New Roman" w:cs="Times New Roman"/>
          <w:sz w:val="28"/>
          <w:szCs w:val="28"/>
          <w:lang w:val="uk-UA"/>
        </w:rPr>
        <w:t>В) Л. Масол;</w:t>
      </w:r>
      <w:r w:rsidR="00154DFB">
        <w:rPr>
          <w:rFonts w:ascii="Times New Roman" w:eastAsia="Calibri" w:hAnsi="Times New Roman" w:cs="Times New Roman"/>
          <w:sz w:val="28"/>
          <w:szCs w:val="28"/>
          <w:lang w:val="uk-UA"/>
        </w:rPr>
        <w:t xml:space="preserve"> Г) Л</w:t>
      </w:r>
      <w:r>
        <w:rPr>
          <w:rFonts w:ascii="Times New Roman" w:eastAsia="Calibri" w:hAnsi="Times New Roman" w:cs="Times New Roman"/>
          <w:sz w:val="28"/>
          <w:szCs w:val="28"/>
          <w:lang w:val="uk-UA"/>
        </w:rPr>
        <w:t>. </w:t>
      </w:r>
      <w:r w:rsidR="00154DFB">
        <w:rPr>
          <w:rFonts w:ascii="Times New Roman" w:eastAsia="Calibri" w:hAnsi="Times New Roman" w:cs="Times New Roman"/>
          <w:sz w:val="28"/>
          <w:szCs w:val="28"/>
          <w:lang w:val="uk-UA"/>
        </w:rPr>
        <w:t>Осип</w:t>
      </w:r>
      <w:r w:rsidRPr="00063B98">
        <w:rPr>
          <w:rFonts w:ascii="Times New Roman" w:eastAsia="Calibri" w:hAnsi="Times New Roman" w:cs="Times New Roman"/>
          <w:sz w:val="28"/>
          <w:szCs w:val="28"/>
          <w:lang w:val="uk-UA"/>
        </w:rPr>
        <w:t>енко</w:t>
      </w:r>
      <w:r>
        <w:rPr>
          <w:rFonts w:ascii="Times New Roman" w:eastAsia="Calibri" w:hAnsi="Times New Roman" w:cs="Times New Roman"/>
          <w:sz w:val="28"/>
          <w:szCs w:val="28"/>
          <w:lang w:val="uk-UA"/>
        </w:rPr>
        <w:t>; Д) </w:t>
      </w:r>
      <w:r w:rsidRPr="00063B98">
        <w:rPr>
          <w:rFonts w:ascii="Times New Roman" w:eastAsia="Calibri" w:hAnsi="Times New Roman" w:cs="Times New Roman"/>
          <w:sz w:val="28"/>
          <w:szCs w:val="28"/>
          <w:lang w:val="uk-UA"/>
        </w:rPr>
        <w:t>Д. Кабалевський</w:t>
      </w:r>
    </w:p>
    <w:p w:rsidR="008E6E34" w:rsidRDefault="00063B98" w:rsidP="008E6E34">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11. </w:t>
      </w:r>
      <w:r w:rsidR="008E6E34" w:rsidRPr="008E6E34">
        <w:rPr>
          <w:rFonts w:ascii="Times New Roman" w:eastAsia="Calibri" w:hAnsi="Times New Roman" w:cs="Times New Roman"/>
          <w:sz w:val="28"/>
          <w:szCs w:val="28"/>
          <w:lang w:val="uk-UA"/>
        </w:rPr>
        <w:t>Дослідник методологічних та методичних основ музичної освіти, проблем формування музичного сприймання школярів</w:t>
      </w:r>
      <w:r w:rsidR="008E6E34">
        <w:rPr>
          <w:rFonts w:ascii="Times New Roman" w:eastAsia="Calibri" w:hAnsi="Times New Roman" w:cs="Times New Roman"/>
          <w:sz w:val="28"/>
          <w:szCs w:val="28"/>
          <w:lang w:val="uk-UA"/>
        </w:rPr>
        <w:t>, автор державних програм з музичного мистецтва:</w:t>
      </w:r>
    </w:p>
    <w:p w:rsidR="00063B98" w:rsidRDefault="00063B98" w:rsidP="008E6E34">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Е. Абдуллін; Б) Д. Кабалевський; В) </w:t>
      </w:r>
      <w:r w:rsidR="008E6E34" w:rsidRPr="00EB5839">
        <w:rPr>
          <w:rFonts w:ascii="Times New Roman" w:eastAsia="Calibri" w:hAnsi="Times New Roman" w:cs="Times New Roman"/>
          <w:sz w:val="28"/>
          <w:szCs w:val="28"/>
          <w:lang w:val="uk-UA"/>
        </w:rPr>
        <w:t>О. Ростовський</w:t>
      </w:r>
      <w:r>
        <w:rPr>
          <w:rFonts w:ascii="Times New Roman" w:eastAsia="Calibri" w:hAnsi="Times New Roman" w:cs="Times New Roman"/>
          <w:sz w:val="28"/>
          <w:szCs w:val="28"/>
          <w:lang w:val="uk-UA"/>
        </w:rPr>
        <w:t>; Г) Б. </w:t>
      </w:r>
      <w:r w:rsidRPr="00063B98">
        <w:rPr>
          <w:rFonts w:ascii="Times New Roman" w:eastAsia="Calibri" w:hAnsi="Times New Roman" w:cs="Times New Roman"/>
          <w:sz w:val="28"/>
          <w:szCs w:val="28"/>
          <w:lang w:val="uk-UA"/>
        </w:rPr>
        <w:t>Юсов</w:t>
      </w:r>
      <w:r>
        <w:rPr>
          <w:rFonts w:ascii="Times New Roman" w:eastAsia="Calibri" w:hAnsi="Times New Roman" w:cs="Times New Roman"/>
          <w:sz w:val="28"/>
          <w:szCs w:val="28"/>
          <w:lang w:val="uk-UA"/>
        </w:rPr>
        <w:t>; Д) </w:t>
      </w:r>
      <w:r w:rsidRPr="00063B98">
        <w:rPr>
          <w:rFonts w:ascii="Times New Roman" w:eastAsia="Calibri" w:hAnsi="Times New Roman" w:cs="Times New Roman"/>
          <w:sz w:val="28"/>
          <w:szCs w:val="28"/>
          <w:lang w:val="uk-UA"/>
        </w:rPr>
        <w:t>М. Румер</w:t>
      </w:r>
    </w:p>
    <w:p w:rsidR="00063B98" w:rsidRPr="00063B98" w:rsidRDefault="00063B98" w:rsidP="00063B98">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 </w:t>
      </w:r>
      <w:r w:rsidRPr="00063B98">
        <w:rPr>
          <w:rFonts w:ascii="Times New Roman" w:eastAsia="Calibri" w:hAnsi="Times New Roman" w:cs="Times New Roman"/>
          <w:sz w:val="28"/>
          <w:szCs w:val="28"/>
          <w:lang w:val="uk-UA"/>
        </w:rPr>
        <w:t>Музикознавець, академік, критик, засновник методу контрасту в музиці:</w:t>
      </w:r>
    </w:p>
    <w:p w:rsid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В. Шацька; Б) Б. Яворський; </w:t>
      </w:r>
      <w:r w:rsidRPr="00EB5839">
        <w:rPr>
          <w:rFonts w:ascii="Times New Roman" w:eastAsia="Calibri" w:hAnsi="Times New Roman" w:cs="Times New Roman"/>
          <w:sz w:val="28"/>
          <w:szCs w:val="28"/>
          <w:lang w:val="uk-UA"/>
        </w:rPr>
        <w:t>В) Б. Асаф’єв;</w:t>
      </w:r>
      <w:r w:rsidRPr="00063B98">
        <w:rPr>
          <w:rFonts w:ascii="Times New Roman" w:eastAsia="Calibri" w:hAnsi="Times New Roman" w:cs="Times New Roman"/>
          <w:sz w:val="28"/>
          <w:szCs w:val="28"/>
          <w:lang w:val="uk-UA"/>
        </w:rPr>
        <w:t xml:space="preserve"> Г) Д. Кабалевський; Д) М. Румер</w:t>
      </w:r>
    </w:p>
    <w:p w:rsidR="00063B98" w:rsidRPr="00063B98" w:rsidRDefault="00063B98" w:rsidP="00063B98">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13. </w:t>
      </w:r>
      <w:r w:rsidRPr="00063B98">
        <w:rPr>
          <w:rFonts w:ascii="Times New Roman" w:eastAsia="Calibri" w:hAnsi="Times New Roman" w:cs="Times New Roman"/>
          <w:sz w:val="28"/>
          <w:szCs w:val="28"/>
          <w:lang w:val="uk-UA"/>
        </w:rPr>
        <w:t>Графічну модель структури ладу розробив (ла):</w:t>
      </w:r>
    </w:p>
    <w:p w:rsidR="00063B98" w:rsidRDefault="00063B98" w:rsidP="00063B98">
      <w:pPr>
        <w:spacing w:after="0" w:line="360" w:lineRule="auto"/>
        <w:ind w:left="567"/>
        <w:contextualSpacing/>
        <w:jc w:val="both"/>
        <w:rPr>
          <w:rFonts w:ascii="Times New Roman" w:eastAsia="Calibri" w:hAnsi="Times New Roman" w:cs="Times New Roman"/>
          <w:sz w:val="28"/>
          <w:szCs w:val="28"/>
          <w:lang w:val="uk-UA"/>
        </w:rPr>
      </w:pPr>
      <w:r w:rsidRPr="00063B98">
        <w:rPr>
          <w:rFonts w:ascii="Times New Roman" w:eastAsia="Calibri" w:hAnsi="Times New Roman" w:cs="Times New Roman"/>
          <w:sz w:val="28"/>
          <w:szCs w:val="28"/>
          <w:lang w:val="uk-UA"/>
        </w:rPr>
        <w:t xml:space="preserve">А) В. Шацька; Б) </w:t>
      </w:r>
      <w:r w:rsidRPr="00EB5839">
        <w:rPr>
          <w:rFonts w:ascii="Times New Roman" w:eastAsia="Calibri" w:hAnsi="Times New Roman" w:cs="Times New Roman"/>
          <w:sz w:val="28"/>
          <w:szCs w:val="28"/>
          <w:lang w:val="uk-UA"/>
        </w:rPr>
        <w:t>В. Брайнін;</w:t>
      </w:r>
      <w:r w:rsidRPr="00063B98">
        <w:rPr>
          <w:rFonts w:ascii="Times New Roman" w:eastAsia="Calibri" w:hAnsi="Times New Roman" w:cs="Times New Roman"/>
          <w:sz w:val="28"/>
          <w:szCs w:val="28"/>
          <w:lang w:val="uk-UA"/>
        </w:rPr>
        <w:t xml:space="preserve"> В) Б. Асаф’єв; Г) Д. Кабалевський; Д) М. Румер</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14. </w:t>
      </w:r>
      <w:r w:rsidRPr="008E6E34">
        <w:rPr>
          <w:rFonts w:ascii="Times New Roman" w:eastAsia="Calibri" w:hAnsi="Times New Roman" w:cs="Times New Roman"/>
          <w:sz w:val="28"/>
          <w:szCs w:val="28"/>
          <w:lang w:val="uk-UA"/>
        </w:rPr>
        <w:t>Вид мистецтва, що є основою раннього розвитку дитини в вальдорфських дитячих садах і школах:</w:t>
      </w:r>
    </w:p>
    <w:p w:rsid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8E6E34">
        <w:rPr>
          <w:rFonts w:ascii="Times New Roman" w:eastAsia="Calibri" w:hAnsi="Times New Roman" w:cs="Times New Roman"/>
          <w:sz w:val="28"/>
          <w:szCs w:val="28"/>
          <w:lang w:val="uk-UA"/>
        </w:rPr>
        <w:t xml:space="preserve">А) живопис; Б) хореографія; В) скульптура; </w:t>
      </w:r>
      <w:r w:rsidRPr="00EB5839">
        <w:rPr>
          <w:rFonts w:ascii="Times New Roman" w:eastAsia="Calibri" w:hAnsi="Times New Roman" w:cs="Times New Roman"/>
          <w:sz w:val="28"/>
          <w:szCs w:val="28"/>
          <w:lang w:val="uk-UA"/>
        </w:rPr>
        <w:t>Г) музика;</w:t>
      </w:r>
      <w:r w:rsidRPr="008E6E34">
        <w:rPr>
          <w:rFonts w:ascii="Times New Roman" w:eastAsia="Calibri" w:hAnsi="Times New Roman" w:cs="Times New Roman"/>
          <w:sz w:val="28"/>
          <w:szCs w:val="28"/>
          <w:lang w:val="uk-UA"/>
        </w:rPr>
        <w:t xml:space="preserve"> Д) архітектура</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15. </w:t>
      </w:r>
      <w:r w:rsidRPr="008E6E34">
        <w:rPr>
          <w:rFonts w:ascii="Times New Roman" w:eastAsia="Calibri" w:hAnsi="Times New Roman" w:cs="Times New Roman"/>
          <w:sz w:val="28"/>
          <w:szCs w:val="28"/>
          <w:lang w:val="uk-UA"/>
        </w:rPr>
        <w:t>Видатний педагог-музикант, основоположник музично-естетичного виховання дітей та молоді, організатор дитячої колонії «Бадьоре життя»:</w:t>
      </w:r>
    </w:p>
    <w:p w:rsid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8E6E34">
        <w:rPr>
          <w:rFonts w:ascii="Times New Roman" w:eastAsia="Calibri" w:hAnsi="Times New Roman" w:cs="Times New Roman"/>
          <w:sz w:val="28"/>
          <w:szCs w:val="28"/>
          <w:lang w:val="uk-UA"/>
        </w:rPr>
        <w:t xml:space="preserve">А) Б. Асаф’єв; </w:t>
      </w:r>
      <w:r w:rsidRPr="00EB5839">
        <w:rPr>
          <w:rFonts w:ascii="Times New Roman" w:eastAsia="Calibri" w:hAnsi="Times New Roman" w:cs="Times New Roman"/>
          <w:sz w:val="28"/>
          <w:szCs w:val="28"/>
          <w:lang w:val="uk-UA"/>
        </w:rPr>
        <w:t>Б) В. Шацька;</w:t>
      </w:r>
      <w:r w:rsidRPr="008E6E34">
        <w:rPr>
          <w:rFonts w:ascii="Times New Roman" w:eastAsia="Calibri" w:hAnsi="Times New Roman" w:cs="Times New Roman"/>
          <w:sz w:val="28"/>
          <w:szCs w:val="28"/>
          <w:lang w:val="uk-UA"/>
        </w:rPr>
        <w:t xml:space="preserve"> В) Б. Яворський; Г) Д. Кабалевський; Д) М. Румер</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16. </w:t>
      </w:r>
      <w:r w:rsidRPr="008E6E34">
        <w:rPr>
          <w:rFonts w:ascii="Times New Roman" w:eastAsia="Calibri" w:hAnsi="Times New Roman" w:cs="Times New Roman"/>
          <w:sz w:val="28"/>
          <w:szCs w:val="28"/>
          <w:lang w:val="uk-UA"/>
        </w:rPr>
        <w:t>Педагог-музикант, що порівнювала процес слухання музики з формою сонатного алегро, що містить етапи: вступ, експозиція, розробка, репріза і кода:</w:t>
      </w:r>
    </w:p>
    <w:p w:rsid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8E6E34">
        <w:rPr>
          <w:rFonts w:ascii="Times New Roman" w:eastAsia="Calibri" w:hAnsi="Times New Roman" w:cs="Times New Roman"/>
          <w:sz w:val="28"/>
          <w:szCs w:val="28"/>
          <w:lang w:val="uk-UA"/>
        </w:rPr>
        <w:t xml:space="preserve">А) В. Шацька; Б) Д. Кабалевський; </w:t>
      </w:r>
      <w:r w:rsidRPr="00EB5839">
        <w:rPr>
          <w:rFonts w:ascii="Times New Roman" w:eastAsia="Calibri" w:hAnsi="Times New Roman" w:cs="Times New Roman"/>
          <w:sz w:val="28"/>
          <w:szCs w:val="28"/>
          <w:lang w:val="uk-UA"/>
        </w:rPr>
        <w:t>В)  Н. Гродзенська;</w:t>
      </w:r>
      <w:r w:rsidRPr="008E6E34">
        <w:rPr>
          <w:rFonts w:ascii="Times New Roman" w:eastAsia="Calibri" w:hAnsi="Times New Roman" w:cs="Times New Roman"/>
          <w:sz w:val="28"/>
          <w:szCs w:val="28"/>
          <w:lang w:val="uk-UA"/>
        </w:rPr>
        <w:t xml:space="preserve">  Г) М. Румер; Д) Б. Асаф’єв</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17 </w:t>
      </w:r>
      <w:r w:rsidRPr="008E6E34">
        <w:rPr>
          <w:rFonts w:ascii="Times New Roman" w:eastAsia="Calibri" w:hAnsi="Times New Roman" w:cs="Times New Roman"/>
          <w:sz w:val="28"/>
          <w:szCs w:val="28"/>
          <w:lang w:val="uk-UA"/>
        </w:rPr>
        <w:t>Музикознавець, академік, критик, розробник теорії інтонації, що викладена у книзі «Музична форма як процес»:</w:t>
      </w:r>
    </w:p>
    <w:p w:rsidR="008E6E34" w:rsidRP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t>А) Б. Асаф’єв;</w:t>
      </w:r>
      <w:r w:rsidRPr="008E6E34">
        <w:rPr>
          <w:rFonts w:ascii="Times New Roman" w:eastAsia="Calibri" w:hAnsi="Times New Roman" w:cs="Times New Roman"/>
          <w:sz w:val="28"/>
          <w:szCs w:val="28"/>
          <w:lang w:val="uk-UA"/>
        </w:rPr>
        <w:t xml:space="preserve"> Б) В. Шацька; В) Б. Яворс</w:t>
      </w:r>
      <w:r w:rsidR="00154DFB">
        <w:rPr>
          <w:rFonts w:ascii="Times New Roman" w:eastAsia="Calibri" w:hAnsi="Times New Roman" w:cs="Times New Roman"/>
          <w:sz w:val="28"/>
          <w:szCs w:val="28"/>
          <w:lang w:val="uk-UA"/>
        </w:rPr>
        <w:t>ький; Г) Д. Кабалевський; Д) М. </w:t>
      </w:r>
      <w:r w:rsidRPr="008E6E34">
        <w:rPr>
          <w:rFonts w:ascii="Times New Roman" w:eastAsia="Calibri" w:hAnsi="Times New Roman" w:cs="Times New Roman"/>
          <w:sz w:val="28"/>
          <w:szCs w:val="28"/>
          <w:lang w:val="uk-UA"/>
        </w:rPr>
        <w:t>Румер</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18. </w:t>
      </w:r>
      <w:r w:rsidRPr="008E6E34">
        <w:rPr>
          <w:rFonts w:ascii="Times New Roman" w:eastAsia="Calibri" w:hAnsi="Times New Roman" w:cs="Times New Roman"/>
          <w:sz w:val="28"/>
          <w:szCs w:val="28"/>
          <w:lang w:val="uk-UA"/>
        </w:rPr>
        <w:t>Педагог, науковець, що пропагував(ла) ла педагогічні ідеї Е. Жака-Далькроза, впроваджував(ла) методику ритмічної та пластичної імпровізації на уроках музичного мистецтва в ЗОШ.</w:t>
      </w:r>
    </w:p>
    <w:p w:rsidR="008E6E34" w:rsidRP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EB5839">
        <w:rPr>
          <w:rFonts w:ascii="Times New Roman" w:eastAsia="Calibri" w:hAnsi="Times New Roman" w:cs="Times New Roman"/>
          <w:sz w:val="28"/>
          <w:szCs w:val="28"/>
          <w:lang w:val="uk-UA"/>
        </w:rPr>
        <w:lastRenderedPageBreak/>
        <w:t>А) М. Румер;</w:t>
      </w:r>
      <w:r w:rsidRPr="008E6E34">
        <w:rPr>
          <w:rFonts w:ascii="Times New Roman" w:eastAsia="Calibri" w:hAnsi="Times New Roman" w:cs="Times New Roman"/>
          <w:sz w:val="28"/>
          <w:szCs w:val="28"/>
          <w:lang w:val="uk-UA"/>
        </w:rPr>
        <w:t xml:space="preserve"> Б) Б. Яворський; </w:t>
      </w:r>
      <w:r w:rsidRPr="008E6E34">
        <w:rPr>
          <w:rFonts w:ascii="Times New Roman" w:eastAsia="Calibri" w:hAnsi="Times New Roman" w:cs="Times New Roman"/>
          <w:color w:val="FF0000"/>
          <w:sz w:val="28"/>
          <w:szCs w:val="28"/>
          <w:lang w:val="uk-UA"/>
        </w:rPr>
        <w:t xml:space="preserve"> </w:t>
      </w:r>
      <w:r w:rsidRPr="008E6E34">
        <w:rPr>
          <w:rFonts w:ascii="Times New Roman" w:eastAsia="Calibri" w:hAnsi="Times New Roman" w:cs="Times New Roman"/>
          <w:sz w:val="28"/>
          <w:szCs w:val="28"/>
          <w:lang w:val="uk-UA"/>
        </w:rPr>
        <w:t>В) </w:t>
      </w:r>
      <w:r w:rsidRPr="008E6E34">
        <w:rPr>
          <w:rFonts w:ascii="Times New Roman" w:eastAsia="Calibri" w:hAnsi="Times New Roman" w:cs="Times New Roman"/>
          <w:color w:val="FF0000"/>
          <w:sz w:val="28"/>
          <w:szCs w:val="28"/>
          <w:lang w:val="uk-UA"/>
        </w:rPr>
        <w:t xml:space="preserve"> </w:t>
      </w:r>
      <w:r w:rsidRPr="008E6E34">
        <w:rPr>
          <w:rFonts w:ascii="Times New Roman" w:eastAsia="Calibri" w:hAnsi="Times New Roman" w:cs="Times New Roman"/>
          <w:sz w:val="28"/>
          <w:szCs w:val="28"/>
          <w:lang w:val="uk-UA"/>
        </w:rPr>
        <w:t>Д. Кабалевський; Г) В. Шацька; Д) Б. Асаф’єв</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19. </w:t>
      </w:r>
      <w:r w:rsidRPr="008E6E34">
        <w:rPr>
          <w:rFonts w:ascii="Times New Roman" w:eastAsia="Calibri" w:hAnsi="Times New Roman" w:cs="Times New Roman"/>
          <w:sz w:val="28"/>
          <w:szCs w:val="28"/>
          <w:lang w:val="uk-UA"/>
        </w:rPr>
        <w:t>Педагог-музикант, автор підручників для студентів з вивчення курсу методики музичного виховання:</w:t>
      </w:r>
    </w:p>
    <w:p w:rsid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8E6E34">
        <w:rPr>
          <w:rFonts w:ascii="Times New Roman" w:eastAsia="Calibri" w:hAnsi="Times New Roman" w:cs="Times New Roman"/>
          <w:sz w:val="28"/>
          <w:szCs w:val="28"/>
          <w:lang w:val="uk-UA"/>
        </w:rPr>
        <w:t xml:space="preserve">А) В. Шацька; </w:t>
      </w:r>
      <w:r w:rsidRPr="00EB5839">
        <w:rPr>
          <w:rFonts w:ascii="Times New Roman" w:eastAsia="Calibri" w:hAnsi="Times New Roman" w:cs="Times New Roman"/>
          <w:sz w:val="28"/>
          <w:szCs w:val="28"/>
          <w:lang w:val="uk-UA"/>
        </w:rPr>
        <w:t>Б) О. Апраксина;</w:t>
      </w:r>
      <w:r w:rsidRPr="008E6E34">
        <w:rPr>
          <w:rFonts w:ascii="Times New Roman" w:eastAsia="Calibri" w:hAnsi="Times New Roman" w:cs="Times New Roman"/>
          <w:sz w:val="28"/>
          <w:szCs w:val="28"/>
          <w:lang w:val="uk-UA"/>
        </w:rPr>
        <w:t xml:space="preserve"> В) </w:t>
      </w:r>
      <w:r w:rsidRPr="008E6E34">
        <w:rPr>
          <w:rFonts w:ascii="Times New Roman" w:eastAsia="Calibri" w:hAnsi="Times New Roman" w:cs="Times New Roman"/>
          <w:color w:val="FF0000"/>
          <w:sz w:val="28"/>
          <w:szCs w:val="28"/>
          <w:lang w:val="uk-UA"/>
        </w:rPr>
        <w:t xml:space="preserve"> </w:t>
      </w:r>
      <w:r w:rsidRPr="008E6E34">
        <w:rPr>
          <w:rFonts w:ascii="Times New Roman" w:eastAsia="Calibri" w:hAnsi="Times New Roman" w:cs="Times New Roman"/>
          <w:sz w:val="28"/>
          <w:szCs w:val="28"/>
          <w:lang w:val="uk-UA"/>
        </w:rPr>
        <w:t xml:space="preserve">Н. Гродзенська; </w:t>
      </w:r>
      <w:r w:rsidRPr="008E6E34">
        <w:rPr>
          <w:rFonts w:ascii="Times New Roman" w:eastAsia="Calibri" w:hAnsi="Times New Roman" w:cs="Times New Roman"/>
          <w:color w:val="FF0000"/>
          <w:sz w:val="28"/>
          <w:szCs w:val="28"/>
          <w:lang w:val="uk-UA"/>
        </w:rPr>
        <w:t xml:space="preserve"> </w:t>
      </w:r>
      <w:r w:rsidRPr="008E6E34">
        <w:rPr>
          <w:rFonts w:ascii="Times New Roman" w:eastAsia="Calibri" w:hAnsi="Times New Roman" w:cs="Times New Roman"/>
          <w:sz w:val="28"/>
          <w:szCs w:val="28"/>
          <w:lang w:val="uk-UA"/>
        </w:rPr>
        <w:t>Г) М. Румер; Д) Б. Асаф’єв</w:t>
      </w:r>
    </w:p>
    <w:p w:rsidR="008E6E34" w:rsidRPr="008E6E34" w:rsidRDefault="008E6E34" w:rsidP="008E6E3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20. </w:t>
      </w:r>
      <w:r w:rsidRPr="008E6E34">
        <w:rPr>
          <w:rFonts w:ascii="Times New Roman" w:eastAsia="Calibri" w:hAnsi="Times New Roman" w:cs="Times New Roman"/>
          <w:sz w:val="28"/>
          <w:szCs w:val="28"/>
          <w:lang w:val="uk-UA"/>
        </w:rPr>
        <w:t>Педагог, науковець, автор методичних посібників «Музика і ритміка у дитячому саду», «Методика викладання співу в школі» та ін., наголошувала на зв’язку музики з життям і навколишнім середовищем:</w:t>
      </w:r>
    </w:p>
    <w:p w:rsidR="008E6E34" w:rsidRPr="008E6E34" w:rsidRDefault="008E6E34" w:rsidP="008E6E34">
      <w:pPr>
        <w:spacing w:after="0" w:line="360" w:lineRule="auto"/>
        <w:ind w:left="567"/>
        <w:contextualSpacing/>
        <w:jc w:val="both"/>
        <w:rPr>
          <w:rFonts w:ascii="Times New Roman" w:eastAsia="Calibri" w:hAnsi="Times New Roman" w:cs="Times New Roman"/>
          <w:sz w:val="28"/>
          <w:szCs w:val="28"/>
          <w:lang w:val="uk-UA"/>
        </w:rPr>
      </w:pPr>
      <w:r w:rsidRPr="008E6E34">
        <w:rPr>
          <w:rFonts w:ascii="Times New Roman" w:eastAsia="Calibri" w:hAnsi="Times New Roman" w:cs="Times New Roman"/>
          <w:sz w:val="28"/>
          <w:szCs w:val="28"/>
          <w:lang w:val="uk-UA"/>
        </w:rPr>
        <w:t xml:space="preserve">А) Б. Яворський; </w:t>
      </w:r>
      <w:r w:rsidRPr="008E6E34">
        <w:rPr>
          <w:rFonts w:ascii="Times New Roman" w:eastAsia="Calibri" w:hAnsi="Times New Roman" w:cs="Times New Roman"/>
          <w:color w:val="FF0000"/>
          <w:sz w:val="28"/>
          <w:szCs w:val="28"/>
          <w:lang w:val="uk-UA"/>
        </w:rPr>
        <w:t xml:space="preserve"> </w:t>
      </w:r>
      <w:r w:rsidRPr="008E6E34">
        <w:rPr>
          <w:rFonts w:ascii="Times New Roman" w:eastAsia="Calibri" w:hAnsi="Times New Roman" w:cs="Times New Roman"/>
          <w:sz w:val="28"/>
          <w:szCs w:val="28"/>
          <w:lang w:val="uk-UA"/>
        </w:rPr>
        <w:t xml:space="preserve">Б) Д. Кабалевський; </w:t>
      </w:r>
      <w:r w:rsidRPr="00EB5839">
        <w:rPr>
          <w:rFonts w:ascii="Times New Roman" w:eastAsia="Calibri" w:hAnsi="Times New Roman" w:cs="Times New Roman"/>
          <w:sz w:val="28"/>
          <w:szCs w:val="28"/>
          <w:lang w:val="uk-UA"/>
        </w:rPr>
        <w:t>В)  М. Румер;</w:t>
      </w:r>
      <w:r w:rsidRPr="008E6E34">
        <w:rPr>
          <w:rFonts w:ascii="Times New Roman" w:eastAsia="Calibri" w:hAnsi="Times New Roman" w:cs="Times New Roman"/>
          <w:sz w:val="28"/>
          <w:szCs w:val="28"/>
          <w:lang w:val="uk-UA"/>
        </w:rPr>
        <w:t xml:space="preserve"> Г) В. Шацька; Д) Б. Асаф’єв</w:t>
      </w:r>
    </w:p>
    <w:p w:rsidR="00802CB2" w:rsidRPr="00EB5839" w:rsidRDefault="00802CB2" w:rsidP="00802CB2">
      <w:pPr>
        <w:spacing w:after="0" w:line="360" w:lineRule="auto"/>
        <w:jc w:val="both"/>
        <w:rPr>
          <w:rFonts w:ascii="Times New Roman" w:hAnsi="Times New Roman" w:cs="Times New Roman"/>
          <w:b/>
          <w:sz w:val="28"/>
          <w:szCs w:val="28"/>
          <w:lang w:val="uk-UA"/>
        </w:rPr>
      </w:pPr>
      <w:r w:rsidRPr="00EB5839">
        <w:rPr>
          <w:rFonts w:ascii="Times New Roman" w:hAnsi="Times New Roman" w:cs="Times New Roman"/>
          <w:b/>
          <w:sz w:val="28"/>
          <w:szCs w:val="28"/>
          <w:lang w:val="uk-UA"/>
        </w:rPr>
        <w:t>Список рекомендованої літератури</w:t>
      </w:r>
    </w:p>
    <w:p w:rsidR="008E6E34" w:rsidRDefault="008E6E34" w:rsidP="003D7DA3">
      <w:pPr>
        <w:pStyle w:val="a3"/>
        <w:numPr>
          <w:ilvl w:val="0"/>
          <w:numId w:val="94"/>
        </w:numPr>
        <w:spacing w:after="0" w:line="360" w:lineRule="auto"/>
        <w:jc w:val="both"/>
        <w:rPr>
          <w:rFonts w:ascii="Times New Roman" w:hAnsi="Times New Roman" w:cs="Times New Roman"/>
          <w:sz w:val="28"/>
          <w:szCs w:val="28"/>
          <w:lang w:val="uk-UA"/>
        </w:rPr>
      </w:pPr>
      <w:r w:rsidRPr="00F9444E">
        <w:rPr>
          <w:rFonts w:ascii="Times New Roman" w:hAnsi="Times New Roman" w:cs="Times New Roman"/>
          <w:sz w:val="28"/>
          <w:szCs w:val="28"/>
          <w:lang w:val="uk-UA"/>
        </w:rPr>
        <w:t>Масол Л. М. Загальна мистецька освіта: теорія і практика: монографія. К.: Промінь, 2006. 432 с. Бібліограф.</w:t>
      </w:r>
    </w:p>
    <w:p w:rsidR="008E6E34" w:rsidRDefault="008E6E34" w:rsidP="003D7DA3">
      <w:pPr>
        <w:pStyle w:val="a3"/>
        <w:numPr>
          <w:ilvl w:val="0"/>
          <w:numId w:val="94"/>
        </w:numPr>
        <w:spacing w:after="0" w:line="360" w:lineRule="auto"/>
        <w:jc w:val="both"/>
        <w:rPr>
          <w:rFonts w:ascii="Times New Roman" w:hAnsi="Times New Roman" w:cs="Times New Roman"/>
          <w:sz w:val="28"/>
          <w:szCs w:val="28"/>
          <w:lang w:val="uk-UA"/>
        </w:rPr>
      </w:pPr>
      <w:r w:rsidRPr="00DF2226">
        <w:rPr>
          <w:rFonts w:ascii="Times New Roman" w:hAnsi="Times New Roman" w:cs="Times New Roman"/>
          <w:sz w:val="28"/>
          <w:szCs w:val="28"/>
          <w:lang w:val="uk-UA"/>
        </w:rPr>
        <w:t>Олексюк О. М. Музична педагогіка: Навчальний посібник. К.: КНУКіМ, 2012.  188 с.</w:t>
      </w:r>
    </w:p>
    <w:p w:rsidR="008E6E34" w:rsidRDefault="008E6E34" w:rsidP="003D7DA3">
      <w:pPr>
        <w:pStyle w:val="a3"/>
        <w:numPr>
          <w:ilvl w:val="0"/>
          <w:numId w:val="94"/>
        </w:numPr>
        <w:spacing w:after="0" w:line="360" w:lineRule="auto"/>
        <w:jc w:val="both"/>
        <w:rPr>
          <w:rFonts w:ascii="Times New Roman" w:hAnsi="Times New Roman" w:cs="Times New Roman"/>
          <w:sz w:val="28"/>
          <w:szCs w:val="28"/>
          <w:lang w:val="uk-UA"/>
        </w:rPr>
      </w:pPr>
      <w:r w:rsidRPr="00DF2226">
        <w:rPr>
          <w:rFonts w:ascii="Times New Roman" w:hAnsi="Times New Roman" w:cs="Times New Roman"/>
          <w:sz w:val="28"/>
          <w:szCs w:val="28"/>
          <w:lang w:val="uk-UA"/>
        </w:rPr>
        <w:t>Рудницька О. П. Педагогіка: загальна та мистецька: Навчальний посібник. Тернопіль: Навчальна книга – Богдан, 2005. 360 с.</w:t>
      </w:r>
    </w:p>
    <w:p w:rsidR="008E6E34" w:rsidRDefault="008E6E34" w:rsidP="003D7DA3">
      <w:pPr>
        <w:pStyle w:val="a3"/>
        <w:numPr>
          <w:ilvl w:val="0"/>
          <w:numId w:val="94"/>
        </w:numPr>
        <w:spacing w:after="0" w:line="360" w:lineRule="auto"/>
        <w:jc w:val="both"/>
        <w:rPr>
          <w:rFonts w:ascii="Times New Roman" w:hAnsi="Times New Roman" w:cs="Times New Roman"/>
          <w:sz w:val="28"/>
          <w:szCs w:val="28"/>
          <w:lang w:val="uk-UA"/>
        </w:rPr>
      </w:pPr>
      <w:r w:rsidRPr="00DF2226">
        <w:rPr>
          <w:rFonts w:ascii="Times New Roman" w:hAnsi="Times New Roman" w:cs="Times New Roman"/>
          <w:sz w:val="28"/>
          <w:szCs w:val="28"/>
          <w:lang w:val="uk-UA"/>
        </w:rPr>
        <w:t>Черкасов В. Теорія і методика музичної освіти : навч. посіб. К. : ВЦ «Академія», 2016. 240 с. (Серія «Альма-матір»).</w:t>
      </w:r>
    </w:p>
    <w:p w:rsidR="008E6E34" w:rsidRPr="00DF2226" w:rsidRDefault="008E6E34" w:rsidP="003D7DA3">
      <w:pPr>
        <w:pStyle w:val="a3"/>
        <w:numPr>
          <w:ilvl w:val="0"/>
          <w:numId w:val="94"/>
        </w:numPr>
        <w:spacing w:after="0" w:line="360" w:lineRule="auto"/>
        <w:jc w:val="both"/>
        <w:rPr>
          <w:rFonts w:ascii="Times New Roman" w:hAnsi="Times New Roman" w:cs="Times New Roman"/>
          <w:sz w:val="28"/>
          <w:szCs w:val="28"/>
          <w:lang w:val="uk-UA"/>
        </w:rPr>
      </w:pPr>
      <w:r w:rsidRPr="00DF2226">
        <w:rPr>
          <w:rFonts w:ascii="Times New Roman" w:hAnsi="Times New Roman" w:cs="Times New Roman"/>
          <w:sz w:val="28"/>
          <w:szCs w:val="28"/>
          <w:lang w:val="uk-UA"/>
        </w:rPr>
        <w:t>Юцевич Ю.Є. Музика. Словник-довідник. Вид. 2-ге, переробл. і доп. Тернопіль: Навчальна книга - Богдан, 2009. 352 с., 77 нотних прикладів та малюнків.</w:t>
      </w:r>
    </w:p>
    <w:p w:rsidR="00DF2226" w:rsidRDefault="00DF2226" w:rsidP="008E6E34">
      <w:pPr>
        <w:pStyle w:val="a3"/>
        <w:spacing w:after="0" w:line="360" w:lineRule="auto"/>
        <w:ind w:left="1065"/>
        <w:jc w:val="both"/>
        <w:rPr>
          <w:rFonts w:ascii="Times New Roman" w:hAnsi="Times New Roman" w:cs="Times New Roman"/>
          <w:sz w:val="28"/>
          <w:szCs w:val="28"/>
          <w:lang w:val="uk-UA"/>
        </w:rPr>
      </w:pPr>
    </w:p>
    <w:p w:rsidR="008E6E34" w:rsidRPr="00F9444E" w:rsidRDefault="008E6E34" w:rsidP="008E6E34">
      <w:pPr>
        <w:pStyle w:val="a3"/>
        <w:spacing w:after="0" w:line="360" w:lineRule="auto"/>
        <w:ind w:left="1065"/>
        <w:jc w:val="both"/>
        <w:rPr>
          <w:rFonts w:ascii="Times New Roman" w:hAnsi="Times New Roman" w:cs="Times New Roman"/>
          <w:sz w:val="28"/>
          <w:szCs w:val="28"/>
          <w:lang w:val="uk-UA"/>
        </w:rPr>
      </w:pPr>
    </w:p>
    <w:p w:rsidR="00802CB2" w:rsidRPr="00802CB2" w:rsidRDefault="00802CB2" w:rsidP="00323D0C">
      <w:pPr>
        <w:spacing w:after="0" w:line="360" w:lineRule="auto"/>
        <w:jc w:val="both"/>
        <w:rPr>
          <w:rFonts w:ascii="Times New Roman" w:hAnsi="Times New Roman" w:cs="Times New Roman"/>
          <w:sz w:val="28"/>
          <w:szCs w:val="28"/>
          <w:lang w:val="uk-UA"/>
        </w:rPr>
      </w:pPr>
    </w:p>
    <w:p w:rsidR="00E30C77" w:rsidRDefault="00E30C77" w:rsidP="00E30C77">
      <w:pPr>
        <w:spacing w:after="0" w:line="360" w:lineRule="auto"/>
        <w:jc w:val="both"/>
        <w:rPr>
          <w:rFonts w:ascii="Times New Roman" w:hAnsi="Times New Roman" w:cs="Times New Roman"/>
          <w:sz w:val="28"/>
          <w:szCs w:val="28"/>
          <w:lang w:val="uk-UA"/>
        </w:rPr>
      </w:pPr>
    </w:p>
    <w:p w:rsidR="00F9444E" w:rsidRDefault="00F9444E" w:rsidP="00E30C77">
      <w:pPr>
        <w:spacing w:after="0" w:line="360" w:lineRule="auto"/>
        <w:jc w:val="both"/>
        <w:rPr>
          <w:rFonts w:ascii="Times New Roman" w:hAnsi="Times New Roman" w:cs="Times New Roman"/>
          <w:sz w:val="28"/>
          <w:szCs w:val="28"/>
          <w:lang w:val="uk-UA"/>
        </w:rPr>
      </w:pPr>
    </w:p>
    <w:p w:rsidR="00D700F1" w:rsidRDefault="00D700F1" w:rsidP="00E30C77">
      <w:pPr>
        <w:spacing w:after="0" w:line="360" w:lineRule="auto"/>
        <w:jc w:val="both"/>
        <w:rPr>
          <w:rFonts w:ascii="Times New Roman" w:hAnsi="Times New Roman" w:cs="Times New Roman"/>
          <w:sz w:val="28"/>
          <w:szCs w:val="28"/>
          <w:lang w:val="uk-UA"/>
        </w:rPr>
      </w:pPr>
    </w:p>
    <w:p w:rsidR="008E6E34" w:rsidRDefault="008E6E34" w:rsidP="00E30C77">
      <w:pPr>
        <w:spacing w:after="0" w:line="360" w:lineRule="auto"/>
        <w:jc w:val="both"/>
        <w:rPr>
          <w:rFonts w:ascii="Times New Roman" w:hAnsi="Times New Roman" w:cs="Times New Roman"/>
          <w:sz w:val="28"/>
          <w:szCs w:val="28"/>
          <w:lang w:val="uk-UA"/>
        </w:rPr>
      </w:pPr>
    </w:p>
    <w:p w:rsidR="00E30C77" w:rsidRDefault="00802CB2" w:rsidP="00D469AD">
      <w:pPr>
        <w:spacing w:after="0" w:line="360" w:lineRule="auto"/>
        <w:jc w:val="center"/>
        <w:rPr>
          <w:rFonts w:ascii="Times New Roman" w:hAnsi="Times New Roman" w:cs="Times New Roman"/>
          <w:sz w:val="28"/>
          <w:szCs w:val="28"/>
          <w:lang w:val="uk-UA"/>
        </w:rPr>
      </w:pPr>
      <w:r>
        <w:rPr>
          <w:rFonts w:ascii="Times New Roman" w:hAnsi="Times New Roman" w:cs="Times New Roman"/>
          <w:b/>
          <w:sz w:val="32"/>
          <w:szCs w:val="32"/>
          <w:lang w:val="uk-UA"/>
        </w:rPr>
        <w:lastRenderedPageBreak/>
        <w:t>Кредит 6</w:t>
      </w:r>
      <w:r w:rsidRPr="00802CB2">
        <w:rPr>
          <w:rFonts w:ascii="Times New Roman" w:hAnsi="Times New Roman" w:cs="Times New Roman"/>
          <w:b/>
          <w:sz w:val="32"/>
          <w:szCs w:val="32"/>
          <w:lang w:val="uk-UA"/>
        </w:rPr>
        <w:t xml:space="preserve">. </w:t>
      </w:r>
      <w:r w:rsidR="00D469AD" w:rsidRPr="00D469AD">
        <w:rPr>
          <w:rFonts w:ascii="Times New Roman" w:hAnsi="Times New Roman" w:cs="Times New Roman"/>
          <w:b/>
          <w:sz w:val="32"/>
          <w:szCs w:val="32"/>
          <w:lang w:val="uk-UA"/>
        </w:rPr>
        <w:t>Концепції художньо-естетичного виховання ХХ - ХХІ століття</w:t>
      </w:r>
    </w:p>
    <w:p w:rsidR="008E6E34" w:rsidRDefault="008E6E34" w:rsidP="00A90646">
      <w:pPr>
        <w:spacing w:after="0" w:line="360" w:lineRule="auto"/>
        <w:jc w:val="both"/>
        <w:rPr>
          <w:rFonts w:ascii="Times New Roman" w:hAnsi="Times New Roman" w:cs="Times New Roman"/>
          <w:b/>
          <w:i/>
          <w:sz w:val="32"/>
          <w:szCs w:val="32"/>
          <w:lang w:val="uk-UA"/>
        </w:rPr>
      </w:pPr>
    </w:p>
    <w:p w:rsidR="00A90646" w:rsidRPr="00CE6F02" w:rsidRDefault="00A90646" w:rsidP="00A90646">
      <w:pPr>
        <w:spacing w:after="0" w:line="360" w:lineRule="auto"/>
        <w:jc w:val="both"/>
        <w:rPr>
          <w:rFonts w:ascii="Times New Roman" w:hAnsi="Times New Roman" w:cs="Times New Roman"/>
          <w:b/>
          <w:i/>
          <w:sz w:val="32"/>
          <w:szCs w:val="32"/>
          <w:lang w:val="uk-UA"/>
        </w:rPr>
      </w:pPr>
      <w:r w:rsidRPr="003F0E7E">
        <w:rPr>
          <w:rFonts w:ascii="Times New Roman" w:hAnsi="Times New Roman" w:cs="Times New Roman"/>
          <w:b/>
          <w:i/>
          <w:sz w:val="32"/>
          <w:szCs w:val="32"/>
          <w:lang w:val="uk-UA"/>
        </w:rPr>
        <w:t xml:space="preserve">Тема </w:t>
      </w:r>
      <w:r>
        <w:rPr>
          <w:rFonts w:ascii="Times New Roman" w:hAnsi="Times New Roman" w:cs="Times New Roman"/>
          <w:b/>
          <w:i/>
          <w:sz w:val="32"/>
          <w:szCs w:val="32"/>
          <w:lang w:val="uk-UA"/>
        </w:rPr>
        <w:t>17</w:t>
      </w:r>
      <w:r w:rsidRPr="003F0E7E">
        <w:rPr>
          <w:rFonts w:ascii="Times New Roman" w:hAnsi="Times New Roman" w:cs="Times New Roman"/>
          <w:b/>
          <w:i/>
          <w:sz w:val="32"/>
          <w:szCs w:val="32"/>
          <w:lang w:val="uk-UA"/>
        </w:rPr>
        <w:t xml:space="preserve">. </w:t>
      </w:r>
      <w:r w:rsidRPr="00D469AD">
        <w:rPr>
          <w:rFonts w:ascii="Times New Roman" w:hAnsi="Times New Roman" w:cs="Times New Roman"/>
          <w:b/>
          <w:i/>
          <w:sz w:val="32"/>
          <w:szCs w:val="32"/>
          <w:lang w:val="uk-UA"/>
        </w:rPr>
        <w:t>Педагогічна концепція і система музичного виховання Д. Кабалевського</w:t>
      </w:r>
    </w:p>
    <w:p w:rsidR="00A90646" w:rsidRDefault="00A90646" w:rsidP="00E30C77">
      <w:pPr>
        <w:spacing w:after="0" w:line="360" w:lineRule="auto"/>
        <w:jc w:val="both"/>
        <w:rPr>
          <w:rFonts w:ascii="Times New Roman" w:hAnsi="Times New Roman" w:cs="Times New Roman"/>
          <w:sz w:val="28"/>
          <w:szCs w:val="28"/>
          <w:lang w:val="uk-UA"/>
        </w:rPr>
      </w:pPr>
    </w:p>
    <w:p w:rsidR="00A90646" w:rsidRPr="00CE6F02" w:rsidRDefault="00A90646" w:rsidP="00A90646">
      <w:pPr>
        <w:spacing w:after="0" w:line="360" w:lineRule="auto"/>
        <w:jc w:val="both"/>
        <w:rPr>
          <w:rFonts w:ascii="Times New Roman" w:hAnsi="Times New Roman" w:cs="Times New Roman"/>
          <w:b/>
          <w:i/>
          <w:sz w:val="32"/>
          <w:szCs w:val="32"/>
          <w:lang w:val="uk-UA"/>
        </w:rPr>
      </w:pPr>
      <w:r w:rsidRPr="00CE6F02">
        <w:rPr>
          <w:rFonts w:ascii="Times New Roman" w:hAnsi="Times New Roman" w:cs="Times New Roman"/>
          <w:b/>
          <w:i/>
          <w:sz w:val="32"/>
          <w:szCs w:val="32"/>
          <w:lang w:val="uk-UA"/>
        </w:rPr>
        <w:t xml:space="preserve">Тема </w:t>
      </w:r>
      <w:r>
        <w:rPr>
          <w:rFonts w:ascii="Times New Roman" w:hAnsi="Times New Roman" w:cs="Times New Roman"/>
          <w:b/>
          <w:i/>
          <w:sz w:val="32"/>
          <w:szCs w:val="32"/>
          <w:lang w:val="uk-UA"/>
        </w:rPr>
        <w:t>18</w:t>
      </w:r>
      <w:r w:rsidRPr="00CE6F02">
        <w:rPr>
          <w:rFonts w:ascii="Times New Roman" w:hAnsi="Times New Roman" w:cs="Times New Roman"/>
          <w:b/>
          <w:i/>
          <w:sz w:val="32"/>
          <w:szCs w:val="32"/>
          <w:lang w:val="uk-UA"/>
        </w:rPr>
        <w:t xml:space="preserve">. </w:t>
      </w:r>
      <w:r>
        <w:rPr>
          <w:rFonts w:ascii="Times New Roman" w:hAnsi="Times New Roman" w:cs="Times New Roman"/>
          <w:b/>
          <w:i/>
          <w:sz w:val="32"/>
          <w:szCs w:val="32"/>
          <w:lang w:val="uk-UA"/>
        </w:rPr>
        <w:t xml:space="preserve">Концепція </w:t>
      </w:r>
      <w:r w:rsidRPr="008627F8">
        <w:rPr>
          <w:rFonts w:ascii="Times New Roman" w:hAnsi="Times New Roman" w:cs="Times New Roman"/>
          <w:b/>
          <w:i/>
          <w:sz w:val="32"/>
          <w:szCs w:val="32"/>
          <w:lang w:val="uk-UA"/>
        </w:rPr>
        <w:t>художньо-естетичного виховання учнів у загальноосвітніх н</w:t>
      </w:r>
      <w:r>
        <w:rPr>
          <w:rFonts w:ascii="Times New Roman" w:hAnsi="Times New Roman" w:cs="Times New Roman"/>
          <w:b/>
          <w:i/>
          <w:sz w:val="32"/>
          <w:szCs w:val="32"/>
          <w:lang w:val="uk-UA"/>
        </w:rPr>
        <w:t>авчальних закладах України (автор</w:t>
      </w:r>
      <w:r w:rsidRPr="008627F8">
        <w:rPr>
          <w:rFonts w:ascii="Times New Roman" w:hAnsi="Times New Roman" w:cs="Times New Roman"/>
          <w:b/>
          <w:i/>
          <w:sz w:val="32"/>
          <w:szCs w:val="32"/>
          <w:lang w:val="uk-UA"/>
        </w:rPr>
        <w:t xml:space="preserve"> Л. Масол)</w:t>
      </w: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A90646" w:rsidRDefault="00A90646" w:rsidP="00E30C77">
      <w:pPr>
        <w:spacing w:after="0" w:line="360" w:lineRule="auto"/>
        <w:jc w:val="both"/>
        <w:rPr>
          <w:rFonts w:ascii="Times New Roman" w:hAnsi="Times New Roman" w:cs="Times New Roman"/>
          <w:sz w:val="28"/>
          <w:szCs w:val="28"/>
          <w:lang w:val="uk-UA"/>
        </w:rPr>
      </w:pPr>
    </w:p>
    <w:p w:rsidR="00613CA4" w:rsidRPr="00E30C77" w:rsidRDefault="00613CA4" w:rsidP="00E30C77">
      <w:pPr>
        <w:spacing w:after="0" w:line="360" w:lineRule="auto"/>
        <w:jc w:val="both"/>
        <w:rPr>
          <w:rFonts w:ascii="Times New Roman" w:hAnsi="Times New Roman" w:cs="Times New Roman"/>
          <w:sz w:val="28"/>
          <w:szCs w:val="28"/>
          <w:lang w:val="uk-UA"/>
        </w:rPr>
      </w:pPr>
    </w:p>
    <w:p w:rsidR="003D4AE3" w:rsidRPr="00CE6F02" w:rsidRDefault="003F0E7E" w:rsidP="003D4AE3">
      <w:pPr>
        <w:spacing w:after="0" w:line="360" w:lineRule="auto"/>
        <w:jc w:val="both"/>
        <w:rPr>
          <w:rFonts w:ascii="Times New Roman" w:hAnsi="Times New Roman" w:cs="Times New Roman"/>
          <w:b/>
          <w:i/>
          <w:sz w:val="32"/>
          <w:szCs w:val="32"/>
          <w:lang w:val="uk-UA"/>
        </w:rPr>
      </w:pPr>
      <w:r w:rsidRPr="003F0E7E">
        <w:rPr>
          <w:rFonts w:ascii="Times New Roman" w:hAnsi="Times New Roman" w:cs="Times New Roman"/>
          <w:b/>
          <w:i/>
          <w:sz w:val="32"/>
          <w:szCs w:val="32"/>
          <w:lang w:val="uk-UA"/>
        </w:rPr>
        <w:lastRenderedPageBreak/>
        <w:t xml:space="preserve">Тема </w:t>
      </w:r>
      <w:r w:rsidR="00D469AD">
        <w:rPr>
          <w:rFonts w:ascii="Times New Roman" w:hAnsi="Times New Roman" w:cs="Times New Roman"/>
          <w:b/>
          <w:i/>
          <w:sz w:val="32"/>
          <w:szCs w:val="32"/>
          <w:lang w:val="uk-UA"/>
        </w:rPr>
        <w:t>17</w:t>
      </w:r>
      <w:r w:rsidRPr="003F0E7E">
        <w:rPr>
          <w:rFonts w:ascii="Times New Roman" w:hAnsi="Times New Roman" w:cs="Times New Roman"/>
          <w:b/>
          <w:i/>
          <w:sz w:val="32"/>
          <w:szCs w:val="32"/>
          <w:lang w:val="uk-UA"/>
        </w:rPr>
        <w:t xml:space="preserve">. </w:t>
      </w:r>
      <w:r w:rsidR="00D469AD" w:rsidRPr="00D469AD">
        <w:rPr>
          <w:rFonts w:ascii="Times New Roman" w:hAnsi="Times New Roman" w:cs="Times New Roman"/>
          <w:b/>
          <w:i/>
          <w:sz w:val="32"/>
          <w:szCs w:val="32"/>
          <w:lang w:val="uk-UA"/>
        </w:rPr>
        <w:t>Педагогічна концепція і система музичного виховання Д. Кабалевського</w:t>
      </w:r>
    </w:p>
    <w:p w:rsidR="00247E7E" w:rsidRPr="00247E7E" w:rsidRDefault="00247E7E" w:rsidP="00247E7E">
      <w:pPr>
        <w:spacing w:after="0" w:line="360" w:lineRule="auto"/>
        <w:jc w:val="both"/>
        <w:rPr>
          <w:rFonts w:ascii="Times New Roman" w:eastAsia="Calibri" w:hAnsi="Times New Roman" w:cs="Times New Roman"/>
          <w:sz w:val="32"/>
          <w:szCs w:val="32"/>
          <w:lang w:val="uk-UA"/>
        </w:rPr>
      </w:pPr>
      <w:r w:rsidRPr="00247E7E">
        <w:rPr>
          <w:rFonts w:ascii="Times New Roman" w:eastAsia="Calibri" w:hAnsi="Times New Roman" w:cs="Times New Roman"/>
          <w:i/>
          <w:sz w:val="28"/>
          <w:szCs w:val="28"/>
          <w:lang w:val="uk-UA"/>
        </w:rPr>
        <w:t>КЛЮЧОВІ СЛОВА:</w:t>
      </w:r>
      <w:r w:rsidRPr="00247E7E">
        <w:rPr>
          <w:rFonts w:ascii="Calibri" w:eastAsia="Calibri" w:hAnsi="Calibri" w:cs="Times New Roman"/>
          <w:lang w:val="uk-UA"/>
        </w:rPr>
        <w:t xml:space="preserve"> </w:t>
      </w:r>
      <w:r w:rsidRPr="00247E7E">
        <w:rPr>
          <w:rFonts w:ascii="Times New Roman" w:eastAsia="Calibri" w:hAnsi="Times New Roman" w:cs="Times New Roman"/>
          <w:i/>
          <w:sz w:val="28"/>
          <w:szCs w:val="28"/>
          <w:lang w:val="uk-UA"/>
        </w:rPr>
        <w:t>музично-педагогічна концепція масового музичного виховання учнів,</w:t>
      </w:r>
      <w:r w:rsidRPr="00247E7E">
        <w:rPr>
          <w:rFonts w:ascii="Calibri" w:eastAsia="Calibri" w:hAnsi="Calibri" w:cs="Times New Roman"/>
          <w:lang w:val="uk-UA"/>
        </w:rPr>
        <w:t xml:space="preserve"> </w:t>
      </w:r>
      <w:r w:rsidRPr="00247E7E">
        <w:rPr>
          <w:rFonts w:ascii="Times New Roman" w:eastAsia="Calibri" w:hAnsi="Times New Roman" w:cs="Times New Roman"/>
          <w:i/>
          <w:sz w:val="28"/>
          <w:szCs w:val="28"/>
          <w:lang w:val="uk-UA"/>
        </w:rPr>
        <w:t xml:space="preserve">програма з музики для загальноосвітньої школи, тематизм програми, нові підходи до уроку музики, </w:t>
      </w:r>
      <w:r>
        <w:rPr>
          <w:rFonts w:ascii="Times New Roman" w:eastAsia="Calibri" w:hAnsi="Times New Roman" w:cs="Times New Roman"/>
          <w:i/>
          <w:sz w:val="28"/>
          <w:szCs w:val="28"/>
          <w:lang w:val="uk-UA"/>
        </w:rPr>
        <w:t xml:space="preserve">музична культура </w:t>
      </w:r>
      <w:r w:rsidRPr="00247E7E">
        <w:rPr>
          <w:rFonts w:ascii="Times New Roman" w:eastAsia="Calibri" w:hAnsi="Times New Roman" w:cs="Times New Roman"/>
          <w:i/>
          <w:sz w:val="28"/>
          <w:szCs w:val="28"/>
          <w:lang w:val="uk-UA"/>
        </w:rPr>
        <w:t>особистості, сприйняття музики як основа музичної діяльності учнів.</w:t>
      </w:r>
    </w:p>
    <w:p w:rsidR="0067393F" w:rsidRDefault="0067393F" w:rsidP="00D469AD">
      <w:pPr>
        <w:spacing w:after="0" w:line="360" w:lineRule="auto"/>
        <w:ind w:firstLine="709"/>
        <w:jc w:val="both"/>
        <w:rPr>
          <w:rFonts w:ascii="Times New Roman" w:hAnsi="Times New Roman" w:cs="Times New Roman"/>
          <w:b/>
          <w:sz w:val="28"/>
          <w:szCs w:val="28"/>
          <w:lang w:val="uk-UA"/>
        </w:rPr>
      </w:pP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Музично-педагогічна концепція</w:t>
      </w:r>
      <w:r w:rsidRPr="00247E7E">
        <w:rPr>
          <w:rFonts w:ascii="Times New Roman" w:eastAsia="Calibri" w:hAnsi="Times New Roman" w:cs="Times New Roman"/>
          <w:sz w:val="28"/>
          <w:szCs w:val="28"/>
          <w:lang w:val="uk-UA"/>
        </w:rPr>
        <w:t xml:space="preserve"> </w:t>
      </w:r>
      <w:r w:rsidRPr="00247E7E">
        <w:rPr>
          <w:rFonts w:ascii="Times New Roman" w:eastAsia="Calibri" w:hAnsi="Times New Roman" w:cs="Times New Roman"/>
          <w:b/>
          <w:sz w:val="28"/>
          <w:szCs w:val="28"/>
          <w:lang w:val="uk-UA"/>
        </w:rPr>
        <w:t>Д. Кабалевського</w:t>
      </w:r>
      <w:r w:rsidRPr="00247E7E">
        <w:rPr>
          <w:rFonts w:ascii="Times New Roman" w:eastAsia="Calibri" w:hAnsi="Times New Roman" w:cs="Times New Roman"/>
          <w:sz w:val="28"/>
          <w:szCs w:val="28"/>
          <w:lang w:val="uk-UA"/>
        </w:rPr>
        <w:t>.</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У період з 1973 по 1979 роки групою молодих вчених під керівництвом відомого композитора і громадського діяча Дмитра Борисовича Кабалевського в лабораторії </w:t>
      </w:r>
      <w:r>
        <w:rPr>
          <w:rFonts w:ascii="Times New Roman" w:eastAsia="Calibri" w:hAnsi="Times New Roman" w:cs="Times New Roman"/>
          <w:sz w:val="28"/>
          <w:szCs w:val="28"/>
          <w:lang w:val="uk-UA"/>
        </w:rPr>
        <w:t>науково-дослідного інституту (</w:t>
      </w:r>
      <w:r w:rsidRPr="00247E7E">
        <w:rPr>
          <w:rFonts w:ascii="Times New Roman" w:eastAsia="Calibri" w:hAnsi="Times New Roman" w:cs="Times New Roman"/>
          <w:sz w:val="28"/>
          <w:szCs w:val="28"/>
          <w:lang w:val="uk-UA"/>
        </w:rPr>
        <w:t>НДІ</w:t>
      </w:r>
      <w:r>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шкіл Міністерства освіти розроблялися педагогічна концепція масового музичного виховання учнів і програма з «Музики».</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Педагогічна концепція була спрямована на формування у дітей цілісного естетичного ставлення до явищ музичної культури. Вона стала новим напрямом у музичній педагогіці XX століття і отримала світове визнання. На її основі була створена програма з музики, яка була експериментально апробована Д. Кабалевським в середній школі №209 м.Москва, а пізніше уведена в усі школи СРСР.</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Семирічний експеримент, який вів вчений-педагог одночасно з групою педагогів-однодумців, які працювали в різних містах країни, блискуче виправдався. За програмою Кабалевського довгий час пр</w:t>
      </w:r>
      <w:r>
        <w:rPr>
          <w:rFonts w:ascii="Times New Roman" w:eastAsia="Calibri" w:hAnsi="Times New Roman" w:cs="Times New Roman"/>
          <w:sz w:val="28"/>
          <w:szCs w:val="28"/>
          <w:lang w:val="uk-UA"/>
        </w:rPr>
        <w:t xml:space="preserve">ацювали усі школи СРСР, з часу незалежності </w:t>
      </w:r>
      <w:r w:rsidRPr="00247E7E">
        <w:rPr>
          <w:rFonts w:ascii="Times New Roman" w:eastAsia="Calibri" w:hAnsi="Times New Roman" w:cs="Times New Roman"/>
          <w:sz w:val="28"/>
          <w:szCs w:val="28"/>
          <w:lang w:val="uk-UA"/>
        </w:rPr>
        <w:t>- школи Белорусії, України тощо.</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Основні ідеї концепції були розкриті в статті Д. Кабалевського «Основні принципи і методи програми з музики для загальноосвітньої школи». Сама ж програма виходила невеликими тиражами з приміткою «Експериментальна». Одночасно випускалися нотні хрестоматії для музичного забезпечення програми, а також фонохрестоматії із записами всіх творів програми. Під час експериментального апробування програми уроки </w:t>
      </w:r>
      <w:r w:rsidRPr="00247E7E">
        <w:rPr>
          <w:rFonts w:ascii="Times New Roman" w:eastAsia="Calibri" w:hAnsi="Times New Roman" w:cs="Times New Roman"/>
          <w:sz w:val="28"/>
          <w:szCs w:val="28"/>
          <w:lang w:val="uk-UA"/>
        </w:rPr>
        <w:lastRenderedPageBreak/>
        <w:t>музики, які вів Д. Кабалевський в школі, демонструвалися по телебаченню. На сьогодні записи деяків уроків можно переглянути на Ютуб каналі (https://www.youtube.com/watch?v=hMj6tz3dzG4).</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Педагогічну концепцію Д.Кабалевського складають положення щодо </w:t>
      </w:r>
      <w:r w:rsidRPr="00247E7E">
        <w:rPr>
          <w:rFonts w:ascii="Times New Roman" w:eastAsia="Calibri" w:hAnsi="Times New Roman" w:cs="Times New Roman"/>
          <w:i/>
          <w:sz w:val="28"/>
          <w:szCs w:val="28"/>
          <w:lang w:val="uk-UA"/>
        </w:rPr>
        <w:t>мети</w:t>
      </w:r>
      <w:r w:rsidRPr="00247E7E">
        <w:rPr>
          <w:rFonts w:ascii="Times New Roman" w:eastAsia="Calibri" w:hAnsi="Times New Roman" w:cs="Times New Roman"/>
          <w:sz w:val="28"/>
          <w:szCs w:val="28"/>
          <w:lang w:val="uk-UA"/>
        </w:rPr>
        <w:t xml:space="preserve"> музичного виховання, його </w:t>
      </w:r>
      <w:r w:rsidRPr="00247E7E">
        <w:rPr>
          <w:rFonts w:ascii="Times New Roman" w:eastAsia="Calibri" w:hAnsi="Times New Roman" w:cs="Times New Roman"/>
          <w:i/>
          <w:sz w:val="28"/>
          <w:szCs w:val="28"/>
          <w:lang w:val="uk-UA"/>
        </w:rPr>
        <w:t>основи, змісту, завдань, принципів і методів музично-освітньої роботи</w:t>
      </w:r>
      <w:r w:rsidRPr="00247E7E">
        <w:rPr>
          <w:rFonts w:ascii="Times New Roman" w:eastAsia="Calibri" w:hAnsi="Times New Roman" w:cs="Times New Roman"/>
          <w:sz w:val="28"/>
          <w:szCs w:val="28"/>
          <w:lang w:val="uk-UA"/>
        </w:rPr>
        <w:t>, які в сукупності утворюють струнку методичну систему музичної освіти школярів.</w:t>
      </w:r>
    </w:p>
    <w:p w:rsidR="00247E7E" w:rsidRPr="00247E7E" w:rsidRDefault="00BD67BE" w:rsidP="00247E7E">
      <w:pPr>
        <w:spacing w:after="0" w:line="360" w:lineRule="auto"/>
        <w:ind w:firstLine="709"/>
        <w:jc w:val="both"/>
        <w:rPr>
          <w:rFonts w:ascii="Times New Roman" w:eastAsia="Calibri" w:hAnsi="Times New Roman" w:cs="Times New Roman"/>
          <w:sz w:val="28"/>
          <w:szCs w:val="28"/>
          <w:lang w:val="uk-UA"/>
        </w:rPr>
      </w:pPr>
      <w:r w:rsidRPr="00BD67BE">
        <w:rPr>
          <w:rFonts w:ascii="Times New Roman" w:eastAsia="Calibri" w:hAnsi="Times New Roman" w:cs="Times New Roman"/>
          <w:sz w:val="28"/>
          <w:szCs w:val="28"/>
          <w:lang w:val="uk-UA"/>
        </w:rPr>
        <w:t>Педагог визначив</w:t>
      </w:r>
      <w:r>
        <w:rPr>
          <w:rFonts w:ascii="Times New Roman" w:eastAsia="Calibri" w:hAnsi="Times New Roman" w:cs="Times New Roman"/>
          <w:i/>
          <w:sz w:val="28"/>
          <w:szCs w:val="28"/>
          <w:lang w:val="uk-UA"/>
        </w:rPr>
        <w:t xml:space="preserve"> мету</w:t>
      </w:r>
      <w:r w:rsidR="00247E7E" w:rsidRPr="00247E7E">
        <w:rPr>
          <w:rFonts w:ascii="Times New Roman" w:eastAsia="Calibri" w:hAnsi="Times New Roman" w:cs="Times New Roman"/>
          <w:i/>
          <w:sz w:val="28"/>
          <w:szCs w:val="28"/>
          <w:lang w:val="uk-UA"/>
        </w:rPr>
        <w:t xml:space="preserve"> музичного виховання</w:t>
      </w:r>
      <w:r w:rsidR="00247E7E">
        <w:rPr>
          <w:rFonts w:ascii="Times New Roman" w:eastAsia="Calibri" w:hAnsi="Times New Roman" w:cs="Times New Roman"/>
          <w:sz w:val="28"/>
          <w:szCs w:val="28"/>
          <w:lang w:val="uk-UA"/>
        </w:rPr>
        <w:t xml:space="preserve"> – </w:t>
      </w:r>
      <w:r w:rsidR="00247E7E" w:rsidRPr="00247E7E">
        <w:rPr>
          <w:rFonts w:ascii="Times New Roman" w:eastAsia="Calibri" w:hAnsi="Times New Roman" w:cs="Times New Roman"/>
          <w:sz w:val="28"/>
          <w:szCs w:val="28"/>
          <w:lang w:val="uk-UA"/>
        </w:rPr>
        <w:t xml:space="preserve">формування </w:t>
      </w:r>
      <w:r w:rsidR="00247E7E" w:rsidRPr="00247E7E">
        <w:rPr>
          <w:rFonts w:ascii="Times New Roman" w:eastAsia="Calibri" w:hAnsi="Times New Roman" w:cs="Times New Roman"/>
          <w:i/>
          <w:sz w:val="28"/>
          <w:szCs w:val="28"/>
          <w:lang w:val="uk-UA"/>
        </w:rPr>
        <w:t>музичної культури</w:t>
      </w:r>
      <w:r w:rsidR="00247E7E" w:rsidRPr="00247E7E">
        <w:rPr>
          <w:rFonts w:ascii="Times New Roman" w:eastAsia="Calibri" w:hAnsi="Times New Roman" w:cs="Times New Roman"/>
          <w:sz w:val="28"/>
          <w:szCs w:val="28"/>
          <w:lang w:val="uk-UA"/>
        </w:rPr>
        <w:t xml:space="preserve"> як невід’ємної частини духовної культури особистості. </w:t>
      </w:r>
      <w:r>
        <w:rPr>
          <w:rFonts w:ascii="Times New Roman" w:eastAsia="Calibri" w:hAnsi="Times New Roman" w:cs="Times New Roman"/>
          <w:sz w:val="28"/>
          <w:szCs w:val="28"/>
          <w:lang w:val="uk-UA"/>
        </w:rPr>
        <w:t>Науковець</w:t>
      </w:r>
      <w:r w:rsidR="00247E7E" w:rsidRPr="00247E7E">
        <w:rPr>
          <w:rFonts w:ascii="Times New Roman" w:eastAsia="Calibri" w:hAnsi="Times New Roman" w:cs="Times New Roman"/>
          <w:sz w:val="28"/>
          <w:szCs w:val="28"/>
          <w:lang w:val="uk-UA"/>
        </w:rPr>
        <w:t xml:space="preserve"> зазначав, що музичну культуру особистості визначають любов до музики і розуміння її в усьому багатстві форм і жанрів; особливе «відчуття музики», що спонукає сприймати її емоційно, відрізняючи хорошу музику від поганої; уміння чути музику як змістовне мистецтво, що несе в собі почуття і думки людини, життєві образи й асоціації, зд</w:t>
      </w:r>
      <w:r w:rsidR="00247E7E">
        <w:rPr>
          <w:rFonts w:ascii="Times New Roman" w:eastAsia="Calibri" w:hAnsi="Times New Roman" w:cs="Times New Roman"/>
          <w:sz w:val="28"/>
          <w:szCs w:val="28"/>
          <w:lang w:val="uk-UA"/>
        </w:rPr>
        <w:t>атність відчувати внутрішній зв</w:t>
      </w:r>
      <w:r w:rsidR="00247E7E" w:rsidRPr="00247E7E">
        <w:rPr>
          <w:rFonts w:ascii="Times New Roman" w:eastAsia="Calibri" w:hAnsi="Times New Roman" w:cs="Times New Roman"/>
          <w:sz w:val="28"/>
          <w:szCs w:val="28"/>
          <w:lang w:val="uk-UA"/>
        </w:rPr>
        <w:t>’язок між характером музики і характером виконання тощо [1</w:t>
      </w:r>
      <w:r w:rsidR="00247E7E">
        <w:rPr>
          <w:rFonts w:ascii="Times New Roman" w:eastAsia="Calibri" w:hAnsi="Times New Roman" w:cs="Times New Roman"/>
          <w:sz w:val="28"/>
          <w:szCs w:val="28"/>
          <w:lang w:val="uk-UA"/>
        </w:rPr>
        <w:t>07</w:t>
      </w:r>
      <w:r w:rsidR="00247E7E" w:rsidRPr="00247E7E">
        <w:rPr>
          <w:rFonts w:ascii="Times New Roman" w:eastAsia="Calibri" w:hAnsi="Times New Roman" w:cs="Times New Roman"/>
          <w:sz w:val="28"/>
          <w:szCs w:val="28"/>
          <w:lang w:val="uk-UA"/>
        </w:rPr>
        <w:t>, с. 124]. Тобто, музична культура особистості - це індивідуальний соціально-художній досвід</w:t>
      </w:r>
      <w:r w:rsidR="00247E7E" w:rsidRPr="00247E7E">
        <w:rPr>
          <w:rFonts w:ascii="Calibri" w:eastAsia="Calibri" w:hAnsi="Calibri" w:cs="Times New Roman"/>
        </w:rPr>
        <w:t xml:space="preserve"> </w:t>
      </w:r>
      <w:r w:rsidR="00247E7E" w:rsidRPr="00247E7E">
        <w:rPr>
          <w:rFonts w:ascii="Times New Roman" w:eastAsia="Calibri" w:hAnsi="Times New Roman" w:cs="Times New Roman"/>
          <w:sz w:val="28"/>
          <w:szCs w:val="28"/>
          <w:lang w:val="uk-UA"/>
        </w:rPr>
        <w:t>людини у сфері музичного мистецтва, зміст естетичного, ціннісного, особистісного ставлення до музики.</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До ключових положень концепції Д. Кабалевський відносив наступні:</w:t>
      </w:r>
    </w:p>
    <w:p w:rsidR="00247E7E" w:rsidRDefault="00247E7E" w:rsidP="003D7DA3">
      <w:pPr>
        <w:numPr>
          <w:ilvl w:val="0"/>
          <w:numId w:val="47"/>
        </w:numPr>
        <w:spacing w:after="0" w:line="360" w:lineRule="auto"/>
        <w:ind w:left="426"/>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Активне сприйняття музики</w:t>
      </w:r>
      <w:r>
        <w:rPr>
          <w:rFonts w:ascii="Times New Roman" w:eastAsia="Calibri" w:hAnsi="Times New Roman" w:cs="Times New Roman"/>
          <w:sz w:val="28"/>
          <w:szCs w:val="28"/>
          <w:lang w:val="uk-UA"/>
        </w:rPr>
        <w:t xml:space="preserve"> є основою музичного виховання. </w:t>
      </w:r>
      <w:r w:rsidRPr="00247E7E">
        <w:rPr>
          <w:rFonts w:ascii="Times New Roman" w:eastAsia="Calibri" w:hAnsi="Times New Roman" w:cs="Times New Roman"/>
          <w:sz w:val="28"/>
          <w:szCs w:val="28"/>
          <w:lang w:val="uk-UA"/>
        </w:rPr>
        <w:t>Педагог уважав, що «лише тоді музика може виконати свою естетичну, пізнавальну і виховну роль, коли діти навчаться по справжньому чути її й розмірковувати про неї… Справжнє, відчуте і продумане сприймання музики – основа усіх форм залучення до музики, тому що при цьому активізується внутрішній духовний світ учнів, їхні почуття і думки. Поза сприйманням музика як мистецтво взагалі не існує» [85, с. 28].</w:t>
      </w:r>
    </w:p>
    <w:p w:rsidR="008A761E" w:rsidRDefault="00247E7E" w:rsidP="003D7DA3">
      <w:pPr>
        <w:numPr>
          <w:ilvl w:val="0"/>
          <w:numId w:val="47"/>
        </w:numPr>
        <w:spacing w:after="0" w:line="360" w:lineRule="auto"/>
        <w:ind w:left="426"/>
        <w:contextualSpacing/>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 xml:space="preserve">Форми </w:t>
      </w:r>
      <w:r w:rsidRPr="00247E7E">
        <w:rPr>
          <w:rFonts w:ascii="Times New Roman" w:eastAsia="Calibri" w:hAnsi="Times New Roman" w:cs="Times New Roman"/>
          <w:i/>
          <w:sz w:val="28"/>
          <w:szCs w:val="28"/>
          <w:lang w:val="uk-UA"/>
        </w:rPr>
        <w:t>спілкування з музикою</w:t>
      </w:r>
      <w:r w:rsidRPr="00247E7E">
        <w:rPr>
          <w:rFonts w:ascii="Times New Roman" w:eastAsia="Calibri" w:hAnsi="Times New Roman" w:cs="Times New Roman"/>
          <w:sz w:val="28"/>
          <w:szCs w:val="28"/>
          <w:lang w:val="uk-UA"/>
        </w:rPr>
        <w:t xml:space="preserve"> (спів, гра на музичних інструментах, слухання) повинні бути спрямовані на удосконалення навичок сприймання музики.</w:t>
      </w:r>
    </w:p>
    <w:p w:rsidR="008A761E" w:rsidRDefault="00247E7E" w:rsidP="003D7DA3">
      <w:pPr>
        <w:numPr>
          <w:ilvl w:val="0"/>
          <w:numId w:val="47"/>
        </w:numPr>
        <w:spacing w:after="0" w:line="360" w:lineRule="auto"/>
        <w:ind w:left="426"/>
        <w:contextualSpacing/>
        <w:jc w:val="both"/>
        <w:rPr>
          <w:rFonts w:ascii="Times New Roman" w:eastAsia="Calibri" w:hAnsi="Times New Roman" w:cs="Times New Roman"/>
          <w:sz w:val="28"/>
          <w:szCs w:val="28"/>
          <w:lang w:val="uk-UA"/>
        </w:rPr>
      </w:pPr>
      <w:r w:rsidRPr="008A761E">
        <w:rPr>
          <w:rFonts w:ascii="Times New Roman" w:eastAsia="Calibri" w:hAnsi="Times New Roman" w:cs="Times New Roman"/>
          <w:sz w:val="28"/>
          <w:szCs w:val="28"/>
          <w:lang w:val="uk-UA"/>
        </w:rPr>
        <w:lastRenderedPageBreak/>
        <w:t xml:space="preserve">У процесі </w:t>
      </w:r>
      <w:r w:rsidRPr="008A761E">
        <w:rPr>
          <w:rFonts w:ascii="Times New Roman" w:eastAsia="Calibri" w:hAnsi="Times New Roman" w:cs="Times New Roman"/>
          <w:i/>
          <w:sz w:val="28"/>
          <w:szCs w:val="28"/>
          <w:lang w:val="uk-UA"/>
        </w:rPr>
        <w:t>навчання</w:t>
      </w:r>
      <w:r w:rsidRPr="008A761E">
        <w:rPr>
          <w:rFonts w:ascii="Times New Roman" w:eastAsia="Calibri" w:hAnsi="Times New Roman" w:cs="Times New Roman"/>
          <w:sz w:val="28"/>
          <w:szCs w:val="28"/>
          <w:lang w:val="uk-UA"/>
        </w:rPr>
        <w:t xml:space="preserve"> </w:t>
      </w:r>
      <w:r w:rsidRPr="008A761E">
        <w:rPr>
          <w:rFonts w:ascii="Times New Roman" w:eastAsia="Calibri" w:hAnsi="Times New Roman" w:cs="Times New Roman"/>
          <w:i/>
          <w:sz w:val="28"/>
          <w:szCs w:val="28"/>
          <w:lang w:val="uk-UA"/>
        </w:rPr>
        <w:t xml:space="preserve">співу, </w:t>
      </w:r>
      <w:r w:rsidRPr="008A761E">
        <w:rPr>
          <w:rFonts w:ascii="Times New Roman" w:eastAsia="Calibri" w:hAnsi="Times New Roman" w:cs="Times New Roman"/>
          <w:sz w:val="28"/>
          <w:szCs w:val="28"/>
          <w:lang w:val="uk-UA"/>
        </w:rPr>
        <w:t>що сприяє активному, зацікавленому і творч</w:t>
      </w:r>
      <w:r w:rsidR="008A761E" w:rsidRPr="008A761E">
        <w:rPr>
          <w:rFonts w:ascii="Times New Roman" w:eastAsia="Calibri" w:hAnsi="Times New Roman" w:cs="Times New Roman"/>
          <w:sz w:val="28"/>
          <w:szCs w:val="28"/>
          <w:lang w:val="uk-UA"/>
        </w:rPr>
        <w:t xml:space="preserve">ому ставленню учнів до музики, </w:t>
      </w:r>
      <w:r w:rsidRPr="008A761E">
        <w:rPr>
          <w:rFonts w:ascii="Times New Roman" w:eastAsia="Calibri" w:hAnsi="Times New Roman" w:cs="Times New Roman"/>
          <w:sz w:val="28"/>
          <w:szCs w:val="28"/>
          <w:lang w:val="uk-UA"/>
        </w:rPr>
        <w:t>має панувати захоплююче мистецтво. Для дітей не повинно існувати жодних правил і вправ, відокремлених від живої музики, що вимагають заучува</w:t>
      </w:r>
      <w:r w:rsidR="008A761E">
        <w:rPr>
          <w:rFonts w:ascii="Times New Roman" w:eastAsia="Calibri" w:hAnsi="Times New Roman" w:cs="Times New Roman"/>
          <w:sz w:val="28"/>
          <w:szCs w:val="28"/>
          <w:lang w:val="uk-UA"/>
        </w:rPr>
        <w:t xml:space="preserve">ння і багаторазових повторень, </w:t>
      </w:r>
      <w:r w:rsidR="00BD67BE">
        <w:rPr>
          <w:rFonts w:ascii="Times New Roman" w:eastAsia="Calibri" w:hAnsi="Times New Roman" w:cs="Times New Roman"/>
          <w:sz w:val="28"/>
          <w:szCs w:val="28"/>
          <w:lang w:val="uk-UA"/>
        </w:rPr>
        <w:t>запам</w:t>
      </w:r>
      <w:r w:rsidR="00BD67BE" w:rsidRPr="00BD67BE">
        <w:rPr>
          <w:rFonts w:ascii="Times New Roman" w:eastAsia="Calibri" w:hAnsi="Times New Roman" w:cs="Times New Roman"/>
          <w:sz w:val="28"/>
          <w:szCs w:val="28"/>
          <w:lang w:val="uk-UA"/>
        </w:rPr>
        <w:t>’</w:t>
      </w:r>
      <w:r w:rsidRPr="008A761E">
        <w:rPr>
          <w:rFonts w:ascii="Times New Roman" w:eastAsia="Calibri" w:hAnsi="Times New Roman" w:cs="Times New Roman"/>
          <w:sz w:val="28"/>
          <w:szCs w:val="28"/>
          <w:lang w:val="uk-UA"/>
        </w:rPr>
        <w:t xml:space="preserve">ятати в музиці можна тільки те, що зрозуміле і емоційно відчуте. «Кожен клас </w:t>
      </w:r>
      <w:r w:rsidR="008A761E" w:rsidRPr="008A761E">
        <w:rPr>
          <w:rFonts w:ascii="Times New Roman" w:eastAsia="Calibri" w:hAnsi="Times New Roman" w:cs="Times New Roman"/>
          <w:sz w:val="28"/>
          <w:szCs w:val="28"/>
          <w:lang w:val="uk-UA"/>
        </w:rPr>
        <w:t>–</w:t>
      </w:r>
      <w:r w:rsidRPr="008A761E">
        <w:rPr>
          <w:rFonts w:ascii="Times New Roman" w:eastAsia="Calibri" w:hAnsi="Times New Roman" w:cs="Times New Roman"/>
          <w:sz w:val="28"/>
          <w:szCs w:val="28"/>
          <w:lang w:val="uk-UA"/>
        </w:rPr>
        <w:t xml:space="preserve"> хор! </w:t>
      </w:r>
      <w:r w:rsidR="008A761E" w:rsidRPr="008A761E">
        <w:rPr>
          <w:rFonts w:ascii="Times New Roman" w:eastAsia="Calibri" w:hAnsi="Times New Roman" w:cs="Times New Roman"/>
          <w:sz w:val="28"/>
          <w:szCs w:val="28"/>
          <w:lang w:val="uk-UA"/>
        </w:rPr>
        <w:t>–</w:t>
      </w:r>
      <w:r w:rsidRPr="008A761E">
        <w:rPr>
          <w:rFonts w:ascii="Times New Roman" w:eastAsia="Calibri" w:hAnsi="Times New Roman" w:cs="Times New Roman"/>
          <w:sz w:val="28"/>
          <w:szCs w:val="28"/>
          <w:lang w:val="uk-UA"/>
        </w:rPr>
        <w:t xml:space="preserve"> ось ідеал, до якого має спрямовуватися це прагнення», </w:t>
      </w:r>
      <w:r w:rsidR="008A761E" w:rsidRPr="008A761E">
        <w:rPr>
          <w:rFonts w:ascii="Times New Roman" w:eastAsia="Calibri" w:hAnsi="Times New Roman" w:cs="Times New Roman"/>
          <w:sz w:val="28"/>
          <w:szCs w:val="28"/>
          <w:lang w:val="uk-UA"/>
        </w:rPr>
        <w:t>–</w:t>
      </w:r>
      <w:r w:rsidRPr="008A761E">
        <w:rPr>
          <w:rFonts w:ascii="Times New Roman" w:eastAsia="Calibri" w:hAnsi="Times New Roman" w:cs="Times New Roman"/>
          <w:sz w:val="28"/>
          <w:szCs w:val="28"/>
          <w:lang w:val="uk-UA"/>
        </w:rPr>
        <w:t xml:space="preserve"> писав педагог [</w:t>
      </w:r>
      <w:r w:rsidR="008A761E" w:rsidRPr="008A761E">
        <w:rPr>
          <w:rFonts w:ascii="Times New Roman" w:eastAsia="Calibri" w:hAnsi="Times New Roman" w:cs="Times New Roman"/>
          <w:sz w:val="28"/>
          <w:szCs w:val="28"/>
          <w:lang w:val="uk-UA"/>
        </w:rPr>
        <w:t>49</w:t>
      </w:r>
      <w:r w:rsidRPr="008A761E">
        <w:rPr>
          <w:rFonts w:ascii="Times New Roman" w:eastAsia="Calibri" w:hAnsi="Times New Roman" w:cs="Times New Roman"/>
          <w:sz w:val="28"/>
          <w:szCs w:val="28"/>
          <w:lang w:val="uk-UA"/>
        </w:rPr>
        <w:t>, с. 29].</w:t>
      </w:r>
      <w:r w:rsidRPr="008A761E">
        <w:rPr>
          <w:rFonts w:ascii="Calibri" w:eastAsia="Calibri" w:hAnsi="Calibri" w:cs="Times New Roman"/>
          <w:lang w:val="uk-UA"/>
        </w:rPr>
        <w:t xml:space="preserve"> </w:t>
      </w:r>
    </w:p>
    <w:p w:rsidR="008A761E" w:rsidRDefault="00247E7E" w:rsidP="003D7DA3">
      <w:pPr>
        <w:numPr>
          <w:ilvl w:val="0"/>
          <w:numId w:val="47"/>
        </w:numPr>
        <w:spacing w:after="0" w:line="360" w:lineRule="auto"/>
        <w:ind w:left="426"/>
        <w:contextualSpacing/>
        <w:jc w:val="both"/>
        <w:rPr>
          <w:rFonts w:ascii="Times New Roman" w:eastAsia="Calibri" w:hAnsi="Times New Roman" w:cs="Times New Roman"/>
          <w:sz w:val="28"/>
          <w:szCs w:val="28"/>
          <w:lang w:val="uk-UA"/>
        </w:rPr>
      </w:pPr>
      <w:r w:rsidRPr="008A761E">
        <w:rPr>
          <w:rFonts w:ascii="Times New Roman" w:eastAsia="Calibri" w:hAnsi="Times New Roman" w:cs="Times New Roman"/>
          <w:sz w:val="28"/>
          <w:szCs w:val="28"/>
          <w:lang w:val="uk-UA"/>
        </w:rPr>
        <w:t xml:space="preserve">Вивчення </w:t>
      </w:r>
      <w:r w:rsidRPr="008A761E">
        <w:rPr>
          <w:rFonts w:ascii="Times New Roman" w:eastAsia="Calibri" w:hAnsi="Times New Roman" w:cs="Times New Roman"/>
          <w:i/>
          <w:sz w:val="28"/>
          <w:szCs w:val="28"/>
          <w:lang w:val="uk-UA"/>
        </w:rPr>
        <w:t>музичної грамоти</w:t>
      </w:r>
      <w:r w:rsidRPr="008A761E">
        <w:rPr>
          <w:rFonts w:ascii="Times New Roman" w:eastAsia="Calibri" w:hAnsi="Times New Roman" w:cs="Times New Roman"/>
          <w:sz w:val="28"/>
          <w:szCs w:val="28"/>
          <w:lang w:val="uk-UA"/>
        </w:rPr>
        <w:t xml:space="preserve"> не є самоціллю і повинно повністю підпорядковуватися виховним завданням. </w:t>
      </w:r>
      <w:r w:rsidRPr="008A761E">
        <w:rPr>
          <w:rFonts w:ascii="Times New Roman" w:eastAsia="Calibri" w:hAnsi="Times New Roman" w:cs="Times New Roman"/>
          <w:i/>
          <w:sz w:val="28"/>
          <w:szCs w:val="28"/>
          <w:lang w:val="uk-UA"/>
        </w:rPr>
        <w:t>Музичну грамоту</w:t>
      </w:r>
      <w:r w:rsidRPr="008A761E">
        <w:rPr>
          <w:rFonts w:ascii="Times New Roman" w:eastAsia="Calibri" w:hAnsi="Times New Roman" w:cs="Times New Roman"/>
          <w:sz w:val="28"/>
          <w:szCs w:val="28"/>
          <w:lang w:val="uk-UA"/>
        </w:rPr>
        <w:t xml:space="preserve"> Д. Кабалевський розглядав як </w:t>
      </w:r>
      <w:r w:rsidRPr="008A761E">
        <w:rPr>
          <w:rFonts w:ascii="Times New Roman" w:eastAsia="Calibri" w:hAnsi="Times New Roman" w:cs="Times New Roman"/>
          <w:i/>
          <w:sz w:val="28"/>
          <w:szCs w:val="28"/>
          <w:lang w:val="uk-UA"/>
        </w:rPr>
        <w:t>музичну грамотність</w:t>
      </w:r>
      <w:r w:rsidRPr="008A761E">
        <w:rPr>
          <w:rFonts w:ascii="Times New Roman" w:eastAsia="Calibri" w:hAnsi="Times New Roman" w:cs="Times New Roman"/>
          <w:sz w:val="28"/>
          <w:szCs w:val="28"/>
          <w:lang w:val="uk-UA"/>
        </w:rPr>
        <w:t xml:space="preserve">, тобто музичну культуру, рівень якої не перебуває у прямій залежності від ступеня засвоєння музичної (нотної) грамоти, хоча і передбачає знання цієї </w:t>
      </w:r>
      <w:r w:rsidR="008A761E">
        <w:rPr>
          <w:rFonts w:ascii="Times New Roman" w:eastAsia="Calibri" w:hAnsi="Times New Roman" w:cs="Times New Roman"/>
          <w:sz w:val="28"/>
          <w:szCs w:val="28"/>
          <w:lang w:val="uk-UA"/>
        </w:rPr>
        <w:t xml:space="preserve">грамоти. Педагог наполягав, що </w:t>
      </w:r>
      <w:r w:rsidRPr="008A761E">
        <w:rPr>
          <w:rFonts w:ascii="Times New Roman" w:eastAsia="Calibri" w:hAnsi="Times New Roman" w:cs="Times New Roman"/>
          <w:sz w:val="28"/>
          <w:szCs w:val="28"/>
          <w:lang w:val="uk-UA"/>
        </w:rPr>
        <w:t>вив</w:t>
      </w:r>
      <w:r w:rsidR="008A761E">
        <w:rPr>
          <w:rFonts w:ascii="Times New Roman" w:eastAsia="Calibri" w:hAnsi="Times New Roman" w:cs="Times New Roman"/>
          <w:sz w:val="28"/>
          <w:szCs w:val="28"/>
          <w:lang w:val="uk-UA"/>
        </w:rPr>
        <w:t xml:space="preserve">чення нотної грамоти на уроках </w:t>
      </w:r>
      <w:r w:rsidRPr="008A761E">
        <w:rPr>
          <w:rFonts w:ascii="Times New Roman" w:eastAsia="Calibri" w:hAnsi="Times New Roman" w:cs="Times New Roman"/>
          <w:sz w:val="28"/>
          <w:szCs w:val="28"/>
          <w:lang w:val="uk-UA"/>
        </w:rPr>
        <w:t xml:space="preserve">треба вводити обережно </w:t>
      </w:r>
      <w:r w:rsidR="008A761E">
        <w:rPr>
          <w:rFonts w:ascii="Times New Roman" w:eastAsia="Calibri" w:hAnsi="Times New Roman" w:cs="Times New Roman"/>
          <w:sz w:val="28"/>
          <w:szCs w:val="28"/>
          <w:lang w:val="uk-UA"/>
        </w:rPr>
        <w:t>і лише після того, як у учнів з</w:t>
      </w:r>
      <w:r w:rsidR="008A761E" w:rsidRPr="008A761E">
        <w:rPr>
          <w:rFonts w:ascii="Times New Roman" w:eastAsia="Calibri" w:hAnsi="Times New Roman" w:cs="Times New Roman"/>
          <w:sz w:val="28"/>
          <w:szCs w:val="28"/>
          <w:lang w:val="uk-UA"/>
        </w:rPr>
        <w:t>’</w:t>
      </w:r>
      <w:r w:rsidRPr="008A761E">
        <w:rPr>
          <w:rFonts w:ascii="Times New Roman" w:eastAsia="Calibri" w:hAnsi="Times New Roman" w:cs="Times New Roman"/>
          <w:sz w:val="28"/>
          <w:szCs w:val="28"/>
          <w:lang w:val="uk-UA"/>
        </w:rPr>
        <w:t>явиться інтерес до музики, вироблені первинні навички слухового сприйняття і виконання музики, накопичено певний слуховий досвід.</w:t>
      </w:r>
    </w:p>
    <w:p w:rsidR="00247E7E" w:rsidRPr="008A761E" w:rsidRDefault="00247E7E" w:rsidP="003D7DA3">
      <w:pPr>
        <w:numPr>
          <w:ilvl w:val="0"/>
          <w:numId w:val="47"/>
        </w:numPr>
        <w:spacing w:after="0" w:line="360" w:lineRule="auto"/>
        <w:ind w:left="426"/>
        <w:contextualSpacing/>
        <w:jc w:val="both"/>
        <w:rPr>
          <w:rFonts w:ascii="Times New Roman" w:eastAsia="Calibri" w:hAnsi="Times New Roman" w:cs="Times New Roman"/>
          <w:sz w:val="28"/>
          <w:szCs w:val="28"/>
          <w:lang w:val="uk-UA"/>
        </w:rPr>
      </w:pPr>
      <w:r w:rsidRPr="008A761E">
        <w:rPr>
          <w:rFonts w:ascii="Times New Roman" w:eastAsia="Calibri" w:hAnsi="Times New Roman" w:cs="Times New Roman"/>
          <w:sz w:val="28"/>
          <w:szCs w:val="28"/>
          <w:lang w:val="uk-UA"/>
        </w:rPr>
        <w:t xml:space="preserve">Урок музики – </w:t>
      </w:r>
      <w:r w:rsidRPr="008A761E">
        <w:rPr>
          <w:rFonts w:ascii="Times New Roman" w:eastAsia="Calibri" w:hAnsi="Times New Roman" w:cs="Times New Roman"/>
          <w:i/>
          <w:sz w:val="28"/>
          <w:szCs w:val="28"/>
          <w:lang w:val="uk-UA"/>
        </w:rPr>
        <w:t>цілісний</w:t>
      </w:r>
      <w:r w:rsidRPr="008A761E">
        <w:rPr>
          <w:rFonts w:ascii="Times New Roman" w:eastAsia="Calibri" w:hAnsi="Times New Roman" w:cs="Times New Roman"/>
          <w:sz w:val="28"/>
          <w:szCs w:val="28"/>
          <w:lang w:val="uk-UA"/>
        </w:rPr>
        <w:t xml:space="preserve"> процес навчання і виховання. На уроці повинна панувати атмосфера творчої активності й емоційної захопленості дітей. Учитель повинен виділяти основні лінії засвоєння закономірностей музичного мистецтва; сприяти отриманню учнями цілісності музичних вражень;  виховувати у них слухову увагу; заохочувати їх до роздумів про музику.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До </w:t>
      </w:r>
      <w:r w:rsidRPr="00247E7E">
        <w:rPr>
          <w:rFonts w:ascii="Times New Roman" w:eastAsia="Calibri" w:hAnsi="Times New Roman" w:cs="Times New Roman"/>
          <w:i/>
          <w:sz w:val="28"/>
          <w:szCs w:val="28"/>
          <w:lang w:val="uk-UA"/>
        </w:rPr>
        <w:t>принципів музичного навчання і виховання</w:t>
      </w:r>
      <w:r w:rsidRPr="00247E7E">
        <w:rPr>
          <w:rFonts w:ascii="Times New Roman" w:eastAsia="Calibri" w:hAnsi="Times New Roman" w:cs="Times New Roman"/>
          <w:sz w:val="28"/>
          <w:szCs w:val="28"/>
          <w:lang w:val="uk-UA"/>
        </w:rPr>
        <w:t xml:space="preserve"> учнів Д. Кабалевський відносив наступні:</w:t>
      </w:r>
    </w:p>
    <w:p w:rsidR="00247E7E" w:rsidRPr="00247E7E" w:rsidRDefault="00247E7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Принцип цілісності</w:t>
      </w:r>
      <w:r w:rsidRPr="00247E7E">
        <w:rPr>
          <w:rFonts w:ascii="Times New Roman" w:eastAsia="Calibri" w:hAnsi="Times New Roman" w:cs="Times New Roman"/>
          <w:sz w:val="28"/>
          <w:szCs w:val="28"/>
          <w:lang w:val="uk-UA"/>
        </w:rPr>
        <w:t xml:space="preserve">. Цілісність уроку досягається за рахунок єдності усіх складових елементів (підпорядкування одній темі) та усіх видів музичної діяльності дітей (спів, вивчення музичної грамоти, гра на музичних інструментах, імпровізація, ритмічні рухи під </w:t>
      </w:r>
      <w:r w:rsidR="008A761E">
        <w:rPr>
          <w:rFonts w:ascii="Times New Roman" w:eastAsia="Calibri" w:hAnsi="Times New Roman" w:cs="Times New Roman"/>
          <w:sz w:val="28"/>
          <w:szCs w:val="28"/>
          <w:lang w:val="uk-UA"/>
        </w:rPr>
        <w:t xml:space="preserve">музику, слухання музики тощо). </w:t>
      </w:r>
      <w:r w:rsidRPr="00247E7E">
        <w:rPr>
          <w:rFonts w:ascii="Times New Roman" w:eastAsia="Calibri" w:hAnsi="Times New Roman" w:cs="Times New Roman"/>
          <w:sz w:val="28"/>
          <w:szCs w:val="28"/>
          <w:lang w:val="uk-UA"/>
        </w:rPr>
        <w:t xml:space="preserve">Урок будується за методами художньо-педагогічної та емоційної драматургії. Це дає змогу вносити в урок </w:t>
      </w:r>
      <w:r w:rsidRPr="00247E7E">
        <w:rPr>
          <w:rFonts w:ascii="Times New Roman" w:eastAsia="Calibri" w:hAnsi="Times New Roman" w:cs="Times New Roman"/>
          <w:sz w:val="28"/>
          <w:szCs w:val="28"/>
          <w:lang w:val="uk-UA"/>
        </w:rPr>
        <w:lastRenderedPageBreak/>
        <w:t xml:space="preserve">будь-які контрасти, необхідні для підтримування уваги учнів, створення творчої атмосфери. </w:t>
      </w:r>
    </w:p>
    <w:p w:rsidR="00247E7E" w:rsidRPr="00247E7E" w:rsidRDefault="00247E7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 xml:space="preserve">Принцип тематизму. </w:t>
      </w:r>
      <w:r w:rsidRPr="00247E7E">
        <w:rPr>
          <w:rFonts w:ascii="Times New Roman" w:eastAsia="Calibri" w:hAnsi="Times New Roman" w:cs="Times New Roman"/>
          <w:sz w:val="28"/>
          <w:szCs w:val="28"/>
          <w:lang w:val="uk-UA"/>
        </w:rPr>
        <w:t>За цим принципом Д. Кабалевський побудував навчальну програму. Для кожної чверті навчального року було визначено свою тему. Поступово і послідовно ускладнюючи і заглиблюючись, вона розкривається від уроку до уроку. Між чотирма чвертями і між усіма роками навчання також здійснюється внутрішня наступність. Так усі теми в програмі повязані між собо</w:t>
      </w:r>
      <w:r w:rsidR="00BD67BE">
        <w:rPr>
          <w:rFonts w:ascii="Times New Roman" w:eastAsia="Calibri" w:hAnsi="Times New Roman" w:cs="Times New Roman"/>
          <w:sz w:val="28"/>
          <w:szCs w:val="28"/>
          <w:lang w:val="uk-UA"/>
        </w:rPr>
        <w:t>ю (тема року, теми півріччя, ч</w:t>
      </w:r>
      <w:r w:rsidRPr="00247E7E">
        <w:rPr>
          <w:rFonts w:ascii="Times New Roman" w:eastAsia="Calibri" w:hAnsi="Times New Roman" w:cs="Times New Roman"/>
          <w:sz w:val="28"/>
          <w:szCs w:val="28"/>
          <w:lang w:val="uk-UA"/>
        </w:rPr>
        <w:t xml:space="preserve">вертей). </w:t>
      </w:r>
    </w:p>
    <w:p w:rsidR="00247E7E" w:rsidRPr="00247E7E" w:rsidRDefault="00247E7E" w:rsidP="008A761E">
      <w:pPr>
        <w:spacing w:after="0" w:line="360" w:lineRule="auto"/>
        <w:ind w:firstLine="709"/>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Тематична побудова програми створює умови для досягнення цілісності уроку, оскільки в основу цієї побудови покладено різні грані музики як єдиного цілого. Підпорядкування всього матеріалу уроку його основній темі дає можливість вчителю достатньо вільно замінювати один твір іншим з аналогічними художньо-педагогічними завданнями.</w:t>
      </w:r>
      <w:r w:rsidRPr="00247E7E">
        <w:rPr>
          <w:rFonts w:ascii="Calibri" w:eastAsia="Calibri" w:hAnsi="Calibri" w:cs="Times New Roman"/>
          <w:lang w:val="uk-UA"/>
        </w:rPr>
        <w:t xml:space="preserve"> </w:t>
      </w:r>
      <w:r w:rsidR="008A761E">
        <w:rPr>
          <w:rFonts w:ascii="Times New Roman" w:eastAsia="Calibri" w:hAnsi="Times New Roman" w:cs="Times New Roman"/>
          <w:sz w:val="28"/>
          <w:szCs w:val="28"/>
          <w:lang w:val="uk-UA"/>
        </w:rPr>
        <w:t>У зв</w:t>
      </w:r>
      <w:r w:rsidR="008A761E" w:rsidRPr="008A761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 xml:space="preserve">язку з цим музичні твори, включені в програму, педагог пропонував розглядати лише як приклади, що пояснюють тип, характер і ступінь складності музики, яка може бути залучена до цього уроку </w:t>
      </w:r>
      <w:r w:rsidR="008A761E">
        <w:rPr>
          <w:rFonts w:ascii="Times New Roman" w:eastAsia="Calibri" w:hAnsi="Times New Roman" w:cs="Times New Roman"/>
          <w:sz w:val="28"/>
          <w:szCs w:val="28"/>
        </w:rPr>
        <w:t>[101</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8A761E">
      <w:pPr>
        <w:spacing w:after="0" w:line="360" w:lineRule="auto"/>
        <w:ind w:firstLine="709"/>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Теми програми мають музично-естетичний, а не тільки навчально-музичний характер, і відкривають реальну можливість досягнення цілісності та єдності навчального процесу не лише в межах одного уроку, а й протягом півріччя, навчального року і всього навчального курсу. Ці теми </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своєрідні етапи розвитку музичного сприймання школярів. Зміст і логіка тематизму визначаються особливостями розвитку художнього мислення дітей, накопиченням практичного досвід</w:t>
      </w:r>
      <w:r w:rsidR="008A761E">
        <w:rPr>
          <w:rFonts w:ascii="Times New Roman" w:eastAsia="Calibri" w:hAnsi="Times New Roman" w:cs="Times New Roman"/>
          <w:sz w:val="28"/>
          <w:szCs w:val="28"/>
          <w:lang w:val="uk-UA"/>
        </w:rPr>
        <w:t>у, можливостями усвідомлення зв</w:t>
      </w:r>
      <w:r w:rsidR="008A761E" w:rsidRPr="00575F4C">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язків музики з життям. Вокально-хоровими, музично-ритмічними та іншими практичними навичками уч</w:t>
      </w:r>
      <w:r w:rsidR="008A761E">
        <w:rPr>
          <w:rFonts w:ascii="Times New Roman" w:eastAsia="Calibri" w:hAnsi="Times New Roman" w:cs="Times New Roman"/>
          <w:sz w:val="28"/>
          <w:szCs w:val="28"/>
          <w:lang w:val="uk-UA"/>
        </w:rPr>
        <w:t>ні оволодівають у тісному зв’</w:t>
      </w:r>
      <w:r w:rsidRPr="00247E7E">
        <w:rPr>
          <w:rFonts w:ascii="Times New Roman" w:eastAsia="Calibri" w:hAnsi="Times New Roman" w:cs="Times New Roman"/>
          <w:sz w:val="28"/>
          <w:szCs w:val="28"/>
          <w:lang w:val="uk-UA"/>
        </w:rPr>
        <w:t xml:space="preserve">язку із засвоєнням конкретної теми. Таким чином, принцип тематизму виступає важливим вихідним положенням, на якому вибудовується шкільна програма </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1</w:t>
      </w:r>
      <w:r w:rsidR="008A761E">
        <w:rPr>
          <w:rFonts w:ascii="Times New Roman" w:eastAsia="Calibri" w:hAnsi="Times New Roman" w:cs="Times New Roman"/>
          <w:sz w:val="28"/>
          <w:szCs w:val="28"/>
          <w:lang w:val="uk-UA"/>
        </w:rPr>
        <w:t>07</w:t>
      </w:r>
      <w:r w:rsidRPr="00247E7E">
        <w:rPr>
          <w:rFonts w:ascii="Times New Roman" w:eastAsia="Calibri" w:hAnsi="Times New Roman" w:cs="Times New Roman"/>
          <w:sz w:val="28"/>
          <w:szCs w:val="28"/>
          <w:lang w:val="uk-UA"/>
        </w:rPr>
        <w:t>, с. 127-128</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lastRenderedPageBreak/>
        <w:t xml:space="preserve">Принцип опори на три основні типи музики </w:t>
      </w:r>
      <w:r w:rsidR="008A761E" w:rsidRPr="008A761E">
        <w:rPr>
          <w:rFonts w:ascii="Times New Roman" w:eastAsia="Calibri" w:hAnsi="Times New Roman" w:cs="Times New Roman"/>
          <w:b/>
          <w:sz w:val="28"/>
          <w:szCs w:val="28"/>
          <w:lang w:val="uk-UA"/>
        </w:rPr>
        <w:t>–</w:t>
      </w:r>
      <w:r w:rsidRPr="00247E7E">
        <w:rPr>
          <w:rFonts w:ascii="Times New Roman" w:eastAsia="Calibri" w:hAnsi="Times New Roman" w:cs="Times New Roman"/>
          <w:b/>
          <w:sz w:val="28"/>
          <w:szCs w:val="28"/>
          <w:lang w:val="uk-UA"/>
        </w:rPr>
        <w:t xml:space="preserve"> пісню, танець, марш. </w:t>
      </w:r>
      <w:r w:rsidRPr="00247E7E">
        <w:rPr>
          <w:rFonts w:ascii="Times New Roman" w:eastAsia="Calibri" w:hAnsi="Times New Roman" w:cs="Times New Roman"/>
          <w:sz w:val="28"/>
          <w:szCs w:val="28"/>
          <w:lang w:val="uk-UA"/>
        </w:rPr>
        <w:t xml:space="preserve">Д.Кабалевський розглядав три основні типи музики </w:t>
      </w:r>
      <w:r w:rsidR="008A761E" w:rsidRPr="008A761E">
        <w:rPr>
          <w:rFonts w:ascii="Times New Roman" w:eastAsia="Calibri" w:hAnsi="Times New Roman" w:cs="Times New Roman"/>
          <w:sz w:val="28"/>
          <w:szCs w:val="28"/>
          <w:lang w:val="uk-UA"/>
        </w:rPr>
        <w:t>–</w:t>
      </w:r>
      <w:r w:rsidR="008A761E">
        <w:rPr>
          <w:rFonts w:ascii="Times New Roman" w:eastAsia="Calibri" w:hAnsi="Times New Roman" w:cs="Times New Roman"/>
          <w:sz w:val="28"/>
          <w:szCs w:val="28"/>
          <w:lang w:val="uk-UA"/>
        </w:rPr>
        <w:t xml:space="preserve"> пісню, танець, марш як </w:t>
      </w:r>
      <w:r w:rsidRPr="00247E7E">
        <w:rPr>
          <w:rFonts w:ascii="Times New Roman" w:eastAsia="Calibri" w:hAnsi="Times New Roman" w:cs="Times New Roman"/>
          <w:sz w:val="28"/>
          <w:szCs w:val="28"/>
          <w:lang w:val="uk-UA"/>
        </w:rPr>
        <w:t xml:space="preserve">найбільш поширені сфери музики, які пронизують усю класичну і сучасну музику </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симфонічну і камерну, в</w:t>
      </w:r>
      <w:r w:rsidR="008A761E">
        <w:rPr>
          <w:rFonts w:ascii="Times New Roman" w:eastAsia="Calibri" w:hAnsi="Times New Roman" w:cs="Times New Roman"/>
          <w:sz w:val="28"/>
          <w:szCs w:val="28"/>
          <w:lang w:val="uk-UA"/>
        </w:rPr>
        <w:t>окальну й інструментальну і пов</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язують між собою здобутки музичного мистецтва. Будучи основою всієї музики, ці три типи муз</w:t>
      </w:r>
      <w:r w:rsidR="008A761E">
        <w:rPr>
          <w:rFonts w:ascii="Times New Roman" w:eastAsia="Calibri" w:hAnsi="Times New Roman" w:cs="Times New Roman"/>
          <w:sz w:val="28"/>
          <w:szCs w:val="28"/>
          <w:lang w:val="uk-UA"/>
        </w:rPr>
        <w:t>ики забезпечують найтісніший зв</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язок уроків з життєвим досвідом учнів. Пояснюючи, що всі діти багато разів чули і самі співали пісень; бачили, як танцюють люди і самі танцювали; як люди крокують під музику і самі крокували [1</w:t>
      </w:r>
      <w:r w:rsidR="008A761E">
        <w:rPr>
          <w:rFonts w:ascii="Times New Roman" w:eastAsia="Calibri" w:hAnsi="Times New Roman" w:cs="Times New Roman"/>
          <w:sz w:val="28"/>
          <w:szCs w:val="28"/>
          <w:lang w:val="uk-UA"/>
        </w:rPr>
        <w:t>07</w:t>
      </w:r>
      <w:r w:rsidRPr="00247E7E">
        <w:rPr>
          <w:rFonts w:ascii="Times New Roman" w:eastAsia="Calibri" w:hAnsi="Times New Roman" w:cs="Times New Roman"/>
          <w:sz w:val="28"/>
          <w:szCs w:val="28"/>
          <w:lang w:val="uk-UA"/>
        </w:rPr>
        <w:t>, с. 126].</w:t>
      </w:r>
    </w:p>
    <w:p w:rsidR="00247E7E" w:rsidRPr="00247E7E" w:rsidRDefault="00247E7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Принцип «поді</w:t>
      </w:r>
      <w:r w:rsidR="008A761E">
        <w:rPr>
          <w:rFonts w:ascii="Times New Roman" w:eastAsia="Calibri" w:hAnsi="Times New Roman" w:cs="Times New Roman"/>
          <w:b/>
          <w:sz w:val="28"/>
          <w:szCs w:val="28"/>
          <w:lang w:val="uk-UA"/>
        </w:rPr>
        <w:t>бності й відмінності» (за Б. </w:t>
      </w:r>
      <w:r w:rsidRPr="00247E7E">
        <w:rPr>
          <w:rFonts w:ascii="Times New Roman" w:eastAsia="Calibri" w:hAnsi="Times New Roman" w:cs="Times New Roman"/>
          <w:b/>
          <w:sz w:val="28"/>
          <w:szCs w:val="28"/>
          <w:lang w:val="uk-UA"/>
        </w:rPr>
        <w:t>Асаф</w:t>
      </w:r>
      <w:r w:rsidRPr="00247E7E">
        <w:rPr>
          <w:rFonts w:ascii="Times New Roman" w:eastAsia="Calibri" w:hAnsi="Times New Roman" w:cs="Times New Roman"/>
          <w:b/>
          <w:sz w:val="28"/>
          <w:szCs w:val="28"/>
        </w:rPr>
        <w:t>’</w:t>
      </w:r>
      <w:r w:rsidRPr="00247E7E">
        <w:rPr>
          <w:rFonts w:ascii="Times New Roman" w:eastAsia="Calibri" w:hAnsi="Times New Roman" w:cs="Times New Roman"/>
          <w:b/>
          <w:sz w:val="28"/>
          <w:szCs w:val="28"/>
          <w:lang w:val="uk-UA"/>
        </w:rPr>
        <w:t xml:space="preserve">євим - «тотожності і контрасту»). </w:t>
      </w:r>
      <w:r w:rsidRPr="00247E7E">
        <w:rPr>
          <w:rFonts w:ascii="Times New Roman" w:eastAsia="Calibri" w:hAnsi="Times New Roman" w:cs="Times New Roman"/>
          <w:sz w:val="28"/>
          <w:szCs w:val="28"/>
          <w:lang w:val="uk-UA"/>
        </w:rPr>
        <w:t>Знайомлячись з типами музики, учні з перших занять починають розпізнавати пісню, танець, марш за їх відмінністю та поєднувати різновиди одного й того ж типу за подібністю. Так, пізнаючи особливості музичного мистецтва, школярі поступово усвідомлюють специфіку музичної мови і вчаться розрізняти творчі стилі композиторів.</w:t>
      </w:r>
      <w:r w:rsidRPr="00247E7E">
        <w:rPr>
          <w:rFonts w:ascii="Calibri" w:eastAsia="Calibri" w:hAnsi="Calibri" w:cs="Times New Roman"/>
          <w:lang w:val="uk-UA"/>
        </w:rPr>
        <w:t xml:space="preserve"> </w:t>
      </w:r>
      <w:r w:rsidRPr="00247E7E">
        <w:rPr>
          <w:rFonts w:ascii="Times New Roman" w:eastAsia="Calibri" w:hAnsi="Times New Roman" w:cs="Times New Roman"/>
          <w:sz w:val="28"/>
          <w:szCs w:val="28"/>
          <w:lang w:val="uk-UA"/>
        </w:rPr>
        <w:t>Цей принцип в рівній мірі має значення і в творчості, і у виконавстві, і при сприйнятті музики.</w:t>
      </w:r>
    </w:p>
    <w:p w:rsidR="00247E7E" w:rsidRPr="00247E7E" w:rsidRDefault="00247E7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Принцип активізації музичного мислення.</w:t>
      </w:r>
      <w:r w:rsidRPr="00247E7E">
        <w:rPr>
          <w:rFonts w:ascii="Times New Roman" w:eastAsia="Calibri" w:hAnsi="Times New Roman" w:cs="Times New Roman"/>
          <w:sz w:val="28"/>
          <w:szCs w:val="28"/>
          <w:lang w:val="uk-UA"/>
        </w:rPr>
        <w:t xml:space="preserve"> Опора на життєвий і художній досвід дітей, який дозволяє їм самостійно розпізнавати пісню, танець і марш, а далі </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пісенність, танцювальність і маршовість у різних поєднаннях (у конкретних музичних творах), активізують музичне сприймання учнів, роблять його аналітичним. Відтак учні вчаться не тільки спостерігати й емоційно сприймати музику, але й роздумувати про неї. </w:t>
      </w:r>
    </w:p>
    <w:p w:rsidR="00247E7E" w:rsidRPr="00247E7E" w:rsidRDefault="008A761E" w:rsidP="003D7DA3">
      <w:pPr>
        <w:numPr>
          <w:ilvl w:val="0"/>
          <w:numId w:val="53"/>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Принцип зв</w:t>
      </w:r>
      <w:r w:rsidRPr="008A761E">
        <w:rPr>
          <w:rFonts w:ascii="Times New Roman" w:eastAsia="Calibri" w:hAnsi="Times New Roman" w:cs="Times New Roman"/>
          <w:b/>
          <w:sz w:val="28"/>
          <w:szCs w:val="28"/>
        </w:rPr>
        <w:t>’</w:t>
      </w:r>
      <w:r w:rsidR="00247E7E" w:rsidRPr="00247E7E">
        <w:rPr>
          <w:rFonts w:ascii="Times New Roman" w:eastAsia="Calibri" w:hAnsi="Times New Roman" w:cs="Times New Roman"/>
          <w:b/>
          <w:sz w:val="28"/>
          <w:szCs w:val="28"/>
          <w:lang w:val="uk-UA"/>
        </w:rPr>
        <w:t xml:space="preserve">язку музики з життям. </w:t>
      </w:r>
      <w:r w:rsidR="00247E7E" w:rsidRPr="00247E7E">
        <w:rPr>
          <w:rFonts w:ascii="Times New Roman" w:eastAsia="Calibri" w:hAnsi="Times New Roman" w:cs="Times New Roman"/>
          <w:sz w:val="28"/>
          <w:szCs w:val="28"/>
          <w:lang w:val="uk-UA"/>
        </w:rPr>
        <w:t>Твори для слухання, пісні, які вивчаються на уроці, повинні бути пов</w:t>
      </w:r>
      <w:r w:rsidR="00247E7E" w:rsidRPr="00247E7E">
        <w:rPr>
          <w:rFonts w:ascii="Times New Roman" w:eastAsia="Calibri" w:hAnsi="Times New Roman" w:cs="Times New Roman"/>
          <w:sz w:val="28"/>
          <w:szCs w:val="28"/>
        </w:rPr>
        <w:t>’</w:t>
      </w:r>
      <w:r w:rsidR="00247E7E" w:rsidRPr="00247E7E">
        <w:rPr>
          <w:rFonts w:ascii="Times New Roman" w:eastAsia="Calibri" w:hAnsi="Times New Roman" w:cs="Times New Roman"/>
          <w:sz w:val="28"/>
          <w:szCs w:val="28"/>
          <w:lang w:val="uk-UA"/>
        </w:rPr>
        <w:t>язані з життєвим досвідом дитини.</w:t>
      </w:r>
      <w:r w:rsidR="00247E7E" w:rsidRPr="00247E7E">
        <w:rPr>
          <w:rFonts w:ascii="Times New Roman" w:eastAsia="Calibri" w:hAnsi="Times New Roman" w:cs="Times New Roman"/>
          <w:b/>
          <w:sz w:val="28"/>
          <w:szCs w:val="28"/>
          <w:lang w:val="uk-UA"/>
        </w:rPr>
        <w:t xml:space="preserve"> </w:t>
      </w:r>
      <w:r w:rsidR="00247E7E" w:rsidRPr="00247E7E">
        <w:rPr>
          <w:rFonts w:ascii="Times New Roman" w:eastAsia="Calibri" w:hAnsi="Times New Roman" w:cs="Times New Roman"/>
          <w:sz w:val="28"/>
          <w:szCs w:val="28"/>
          <w:lang w:val="uk-UA"/>
        </w:rPr>
        <w:t xml:space="preserve">Орієнтація на попередній життєвий і музичний досвід учнів дає змогу накопичувати, розвивати і закріплювати набуті музичні враження. Так, Д.Кабалевський підкреслював: «Музика і життя </w:t>
      </w:r>
      <w:r w:rsidRPr="008A761E">
        <w:rPr>
          <w:rFonts w:ascii="Times New Roman" w:eastAsia="Calibri" w:hAnsi="Times New Roman" w:cs="Times New Roman"/>
          <w:sz w:val="28"/>
          <w:szCs w:val="28"/>
          <w:lang w:val="uk-UA"/>
        </w:rPr>
        <w:t>–</w:t>
      </w:r>
      <w:r w:rsidR="00247E7E" w:rsidRPr="00247E7E">
        <w:rPr>
          <w:rFonts w:ascii="Times New Roman" w:eastAsia="Calibri" w:hAnsi="Times New Roman" w:cs="Times New Roman"/>
          <w:sz w:val="28"/>
          <w:szCs w:val="28"/>
          <w:lang w:val="uk-UA"/>
        </w:rPr>
        <w:t xml:space="preserve"> це </w:t>
      </w:r>
      <w:r w:rsidR="00247E7E" w:rsidRPr="00247E7E">
        <w:rPr>
          <w:rFonts w:ascii="Times New Roman" w:eastAsia="Calibri" w:hAnsi="Times New Roman" w:cs="Times New Roman"/>
          <w:sz w:val="28"/>
          <w:szCs w:val="28"/>
          <w:lang w:val="uk-UA"/>
        </w:rPr>
        <w:lastRenderedPageBreak/>
        <w:t>генеральна тема, свого роду «надзавдання» шкільних занять музикою, яку в жодному разі не можна виділяти в самостійний, більш або менш ізольований розділ. Вона повинна пронизувати всі заняття в усіх ланках від першого до останнього класу...»</w:t>
      </w:r>
      <w:r w:rsidR="00247E7E" w:rsidRPr="00247E7E">
        <w:rPr>
          <w:rFonts w:ascii="Calibri" w:eastAsia="Calibri" w:hAnsi="Calibri" w:cs="Times New Roman"/>
        </w:rPr>
        <w:t xml:space="preserve"> </w:t>
      </w:r>
      <w:r>
        <w:rPr>
          <w:rFonts w:ascii="Times New Roman" w:eastAsia="Calibri" w:hAnsi="Times New Roman" w:cs="Times New Roman"/>
          <w:sz w:val="28"/>
          <w:szCs w:val="28"/>
          <w:lang w:val="uk-UA"/>
        </w:rPr>
        <w:t>[49</w:t>
      </w:r>
      <w:r w:rsidR="00247E7E" w:rsidRPr="00247E7E">
        <w:rPr>
          <w:rFonts w:ascii="Times New Roman" w:eastAsia="Calibri" w:hAnsi="Times New Roman" w:cs="Times New Roman"/>
          <w:sz w:val="28"/>
          <w:szCs w:val="28"/>
          <w:lang w:val="uk-UA"/>
        </w:rPr>
        <w:t xml:space="preserve">, с. 12]. Музичні твори, коментарі вчителя, спостереження і роздуми самих учнів </w:t>
      </w:r>
      <w:r w:rsidRPr="008A761E">
        <w:rPr>
          <w:rFonts w:ascii="Times New Roman" w:eastAsia="Calibri" w:hAnsi="Times New Roman" w:cs="Times New Roman"/>
          <w:sz w:val="28"/>
          <w:szCs w:val="28"/>
          <w:lang w:val="uk-UA"/>
        </w:rPr>
        <w:t>–</w:t>
      </w:r>
      <w:r w:rsidR="00247E7E" w:rsidRPr="00247E7E">
        <w:rPr>
          <w:rFonts w:ascii="Times New Roman" w:eastAsia="Calibri" w:hAnsi="Times New Roman" w:cs="Times New Roman"/>
          <w:sz w:val="28"/>
          <w:szCs w:val="28"/>
          <w:lang w:val="uk-UA"/>
        </w:rPr>
        <w:t xml:space="preserve"> усе повинно допомагати поступовому вирішенню цього «надзавдання». Відтак учні вже з першого класу відчують і зрозуміють, що вони вивчають життя, що музика </w:t>
      </w:r>
      <w:r w:rsidRPr="008A761E">
        <w:rPr>
          <w:rFonts w:ascii="Times New Roman" w:eastAsia="Calibri" w:hAnsi="Times New Roman" w:cs="Times New Roman"/>
          <w:sz w:val="28"/>
          <w:szCs w:val="28"/>
          <w:lang w:val="uk-UA"/>
        </w:rPr>
        <w:t>–</w:t>
      </w:r>
      <w:r w:rsidR="00247E7E" w:rsidRPr="00247E7E">
        <w:rPr>
          <w:rFonts w:ascii="Times New Roman" w:eastAsia="Calibri" w:hAnsi="Times New Roman" w:cs="Times New Roman"/>
          <w:sz w:val="28"/>
          <w:szCs w:val="28"/>
          <w:lang w:val="uk-UA"/>
        </w:rPr>
        <w:t xml:space="preserve"> це саме життя.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Провідні </w:t>
      </w:r>
      <w:r w:rsidRPr="00247E7E">
        <w:rPr>
          <w:rFonts w:ascii="Times New Roman" w:eastAsia="Calibri" w:hAnsi="Times New Roman" w:cs="Times New Roman"/>
          <w:i/>
          <w:sz w:val="28"/>
          <w:szCs w:val="28"/>
          <w:lang w:val="uk-UA"/>
        </w:rPr>
        <w:t>методи програми</w:t>
      </w:r>
      <w:r w:rsidRPr="00247E7E">
        <w:rPr>
          <w:rFonts w:ascii="Times New Roman" w:eastAsia="Calibri" w:hAnsi="Times New Roman" w:cs="Times New Roman"/>
          <w:sz w:val="28"/>
          <w:szCs w:val="28"/>
          <w:lang w:val="uk-UA"/>
        </w:rPr>
        <w:t xml:space="preserve"> спрямовані на досягнення мети і організації засвоєння змісту. Вони сприяють встановленню цілісності процесу музичного навчання на уроці музики як уроці мистецтва, тобто виконують регулятивну, пізнавальну та комунікативну функції. Дані методи знаходяться у взаємодії з усіма іншими методами.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До </w:t>
      </w:r>
      <w:r w:rsidRPr="00247E7E">
        <w:rPr>
          <w:rFonts w:ascii="Times New Roman" w:eastAsia="Calibri" w:hAnsi="Times New Roman" w:cs="Times New Roman"/>
          <w:i/>
          <w:sz w:val="28"/>
          <w:szCs w:val="28"/>
          <w:lang w:val="uk-UA"/>
        </w:rPr>
        <w:t>методів музичного навчання і виховання</w:t>
      </w:r>
      <w:r w:rsidRPr="00247E7E">
        <w:rPr>
          <w:rFonts w:ascii="Times New Roman" w:eastAsia="Calibri" w:hAnsi="Times New Roman" w:cs="Times New Roman"/>
          <w:sz w:val="28"/>
          <w:szCs w:val="28"/>
          <w:lang w:val="uk-UA"/>
        </w:rPr>
        <w:t xml:space="preserve"> Д. Кабалевський відносить:</w:t>
      </w:r>
    </w:p>
    <w:p w:rsidR="00247E7E" w:rsidRPr="00247E7E" w:rsidRDefault="00247E7E" w:rsidP="003D7DA3">
      <w:pPr>
        <w:numPr>
          <w:ilvl w:val="0"/>
          <w:numId w:val="55"/>
        </w:numPr>
        <w:spacing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 xml:space="preserve">Метод музичного узагальнення. </w:t>
      </w:r>
      <w:r w:rsidRPr="00247E7E">
        <w:rPr>
          <w:rFonts w:ascii="Times New Roman" w:eastAsia="Calibri" w:hAnsi="Times New Roman" w:cs="Times New Roman"/>
          <w:sz w:val="28"/>
          <w:szCs w:val="28"/>
          <w:lang w:val="uk-UA"/>
        </w:rPr>
        <w:t>Кожна тема нос</w:t>
      </w:r>
      <w:r w:rsidR="008A761E">
        <w:rPr>
          <w:rFonts w:ascii="Times New Roman" w:eastAsia="Calibri" w:hAnsi="Times New Roman" w:cs="Times New Roman"/>
          <w:sz w:val="28"/>
          <w:szCs w:val="28"/>
          <w:lang w:val="uk-UA"/>
        </w:rPr>
        <w:t>ить узагальнюючий характер і об</w:t>
      </w:r>
      <w:r w:rsidR="008A761E" w:rsidRPr="008A761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 xml:space="preserve">єднує всі форми і види занять. Оскільки тема носить узагальнюючий характер, то і засвоїти її можливо тільки шляхом узагальнення. Освоєння учнями узагальненого знання відбувається в опорі на музичне сприйняття. Даний метод перш за все спрямований на розвиток у дітей усвідомленого ставлення до музики, на формування музичного мислення </w:t>
      </w:r>
      <w:r w:rsidR="008A761E">
        <w:rPr>
          <w:rFonts w:ascii="Times New Roman" w:eastAsia="Calibri" w:hAnsi="Times New Roman" w:cs="Times New Roman"/>
          <w:sz w:val="28"/>
          <w:szCs w:val="28"/>
        </w:rPr>
        <w:t>[7</w:t>
      </w:r>
      <w:r w:rsidRPr="00247E7E">
        <w:rPr>
          <w:rFonts w:ascii="Times New Roman" w:eastAsia="Calibri" w:hAnsi="Times New Roman" w:cs="Times New Roman"/>
          <w:sz w:val="28"/>
          <w:szCs w:val="28"/>
          <w:lang w:val="uk-UA"/>
        </w:rPr>
        <w:t>, с. 58-61</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3D7DA3">
      <w:pPr>
        <w:numPr>
          <w:ilvl w:val="0"/>
          <w:numId w:val="55"/>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 xml:space="preserve">Метод «забігання» вперед та «повернення» назад. </w:t>
      </w:r>
      <w:r w:rsidRPr="00247E7E">
        <w:rPr>
          <w:rFonts w:ascii="Times New Roman" w:eastAsia="Calibri" w:hAnsi="Times New Roman" w:cs="Times New Roman"/>
          <w:sz w:val="28"/>
          <w:szCs w:val="28"/>
          <w:lang w:val="uk-UA"/>
        </w:rPr>
        <w:t>Сутність цього методу полягає у постійному «забіганні» вперед і «поверненні» до вже пройденого матеріалу. Для вчителя кожне таке «забігання» стає своєрідною розвідкою того, наскільки свідомість учнів підготовлена до сприйняття нового матер</w:t>
      </w:r>
      <w:r w:rsidR="008A761E">
        <w:rPr>
          <w:rFonts w:ascii="Times New Roman" w:eastAsia="Calibri" w:hAnsi="Times New Roman" w:cs="Times New Roman"/>
          <w:sz w:val="28"/>
          <w:szCs w:val="28"/>
          <w:lang w:val="uk-UA"/>
        </w:rPr>
        <w:t>іалу; для учнів це попереднє «з</w:t>
      </w:r>
      <w:r w:rsidR="008A761E" w:rsidRPr="008A761E">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ясування горизонту» (стає зрозуміліше, куди спрямовано хід занять). «Повернення» ніколи не повинно бути простим повторенням: його можна уподібнити </w:t>
      </w:r>
      <w:r w:rsidRPr="00247E7E">
        <w:rPr>
          <w:rFonts w:ascii="Times New Roman" w:eastAsia="Calibri" w:hAnsi="Times New Roman" w:cs="Times New Roman"/>
          <w:sz w:val="28"/>
          <w:szCs w:val="28"/>
          <w:lang w:val="uk-UA"/>
        </w:rPr>
        <w:lastRenderedPageBreak/>
        <w:t>погляду людини, що піднімається в гору, і коли, досягнувши нової висоти, вона зверху озирається на відрізок шляху, що вже пройшла і бачить в ньому те, що не було їй видно раніше.</w:t>
      </w:r>
    </w:p>
    <w:p w:rsidR="00247E7E" w:rsidRPr="00247E7E" w:rsidRDefault="00247E7E" w:rsidP="008A761E">
      <w:pPr>
        <w:spacing w:after="0" w:line="360" w:lineRule="auto"/>
        <w:ind w:firstLine="709"/>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Значення цього методу полягає в тому, що він дає можливість (і навіть вимагає) повторного слухання та виконання одних і тих же творів, найбільш значних і цінних в художньому, педагогічному та виховному відношенні, що вкрай</w:t>
      </w:r>
      <w:r w:rsidR="006B5465">
        <w:rPr>
          <w:rFonts w:ascii="Times New Roman" w:eastAsia="Calibri" w:hAnsi="Times New Roman" w:cs="Times New Roman"/>
          <w:sz w:val="28"/>
          <w:szCs w:val="28"/>
          <w:lang w:val="uk-UA"/>
        </w:rPr>
        <w:t xml:space="preserve"> важливо не тільки для їх запам</w:t>
      </w:r>
      <w:r w:rsidR="006B5465" w:rsidRPr="006B5465">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ятовування, а й для більш емоційного сприйняття і для більш глибокого розуміння… Повторне виконання вже знайомих (і найбільш улюблених!) пісень буде при цьому вдосконалювати виконавську майстерність учнів.</w:t>
      </w:r>
    </w:p>
    <w:p w:rsidR="00247E7E" w:rsidRPr="00247E7E" w:rsidRDefault="006B5465" w:rsidP="008A761E">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Тут простежуються зв</w:t>
      </w:r>
      <w:r w:rsidRPr="006B5465">
        <w:rPr>
          <w:rFonts w:ascii="Times New Roman" w:eastAsia="Calibri" w:hAnsi="Times New Roman" w:cs="Times New Roman"/>
          <w:sz w:val="28"/>
          <w:szCs w:val="28"/>
        </w:rPr>
        <w:t>’</w:t>
      </w:r>
      <w:r w:rsidR="00247E7E" w:rsidRPr="00247E7E">
        <w:rPr>
          <w:rFonts w:ascii="Times New Roman" w:eastAsia="Calibri" w:hAnsi="Times New Roman" w:cs="Times New Roman"/>
          <w:sz w:val="28"/>
          <w:szCs w:val="28"/>
          <w:lang w:val="uk-UA"/>
        </w:rPr>
        <w:t xml:space="preserve">язок трьох рівнів: між етапами навчання; між темами чвертей; між конкретними музичними творами в процесі вивчення тем програми. </w:t>
      </w:r>
    </w:p>
    <w:p w:rsidR="00247E7E" w:rsidRPr="00247E7E" w:rsidRDefault="006B5465" w:rsidP="008A761E">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Цей метод допомагає вчителю об’єднувати</w:t>
      </w:r>
      <w:r w:rsidR="00247E7E" w:rsidRPr="00247E7E">
        <w:rPr>
          <w:rFonts w:ascii="Times New Roman" w:eastAsia="Calibri" w:hAnsi="Times New Roman" w:cs="Times New Roman"/>
          <w:sz w:val="28"/>
          <w:szCs w:val="28"/>
          <w:lang w:val="uk-UA"/>
        </w:rPr>
        <w:t xml:space="preserve"> надбудову кожного нового поверху музичної культури учнів зі зміцненням раніше побудованих поверхів</w:t>
      </w:r>
      <w:r w:rsidR="00247E7E" w:rsidRPr="00247E7E">
        <w:rPr>
          <w:rFonts w:ascii="Times New Roman" w:eastAsia="Calibri" w:hAnsi="Times New Roman" w:cs="Times New Roman"/>
          <w:sz w:val="28"/>
          <w:szCs w:val="28"/>
        </w:rPr>
        <w:t xml:space="preserve"> [</w:t>
      </w:r>
      <w:r w:rsidR="008A761E">
        <w:rPr>
          <w:rFonts w:ascii="Times New Roman" w:eastAsia="Calibri" w:hAnsi="Times New Roman" w:cs="Times New Roman"/>
          <w:sz w:val="28"/>
          <w:szCs w:val="28"/>
          <w:lang w:val="uk-UA"/>
        </w:rPr>
        <w:t>101</w:t>
      </w:r>
      <w:r w:rsidR="00247E7E" w:rsidRPr="00247E7E">
        <w:rPr>
          <w:rFonts w:ascii="Times New Roman" w:eastAsia="Calibri" w:hAnsi="Times New Roman" w:cs="Times New Roman"/>
          <w:sz w:val="28"/>
          <w:szCs w:val="28"/>
          <w:lang w:val="uk-UA"/>
        </w:rPr>
        <w:t>, с. 16</w:t>
      </w:r>
      <w:r w:rsidR="00247E7E" w:rsidRPr="00247E7E">
        <w:rPr>
          <w:rFonts w:ascii="Times New Roman" w:eastAsia="Calibri" w:hAnsi="Times New Roman" w:cs="Times New Roman"/>
          <w:sz w:val="28"/>
          <w:szCs w:val="28"/>
        </w:rPr>
        <w:t>]</w:t>
      </w:r>
      <w:r w:rsidR="00247E7E" w:rsidRPr="00247E7E">
        <w:rPr>
          <w:rFonts w:ascii="Times New Roman" w:eastAsia="Calibri" w:hAnsi="Times New Roman" w:cs="Times New Roman"/>
          <w:sz w:val="28"/>
          <w:szCs w:val="28"/>
          <w:lang w:val="uk-UA"/>
        </w:rPr>
        <w:t>.</w:t>
      </w:r>
    </w:p>
    <w:p w:rsidR="00247E7E" w:rsidRPr="00247E7E" w:rsidRDefault="00247E7E" w:rsidP="003D7DA3">
      <w:pPr>
        <w:numPr>
          <w:ilvl w:val="0"/>
          <w:numId w:val="55"/>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Метод емоційної драматургії</w:t>
      </w:r>
      <w:r w:rsidRPr="00247E7E">
        <w:rPr>
          <w:rFonts w:ascii="Times New Roman" w:eastAsia="Calibri" w:hAnsi="Times New Roman" w:cs="Times New Roman"/>
          <w:sz w:val="28"/>
          <w:szCs w:val="28"/>
          <w:lang w:val="uk-UA"/>
        </w:rPr>
        <w:t>. Уроки будуються в основному за двома емоційними принципами: емоційного контрасту і послідовного збагачення й розвитку того чи іншого емоційного тону уроку. Виходячи з цього завдання учителя полягає в тому, щоб співвіднести той чи інший запропонований в програмі принцип побудови уроку з конкретними умовами, рівнем музичного та загального розвитку учнів.</w:t>
      </w:r>
    </w:p>
    <w:p w:rsidR="00247E7E" w:rsidRPr="00247E7E" w:rsidRDefault="00247E7E" w:rsidP="008A761E">
      <w:pPr>
        <w:spacing w:after="0" w:line="360" w:lineRule="auto"/>
        <w:ind w:firstLine="709"/>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Цей метод спрямований на активізацію емоційного ставлення школярів до музики. Він сприяє створенню атмосфери захопленості, живого інтересу до музичних занять. Даний метод допускає в разі необхідності уточнення послідовності творів, запланованих на урок (його початок, продовження, кульмінацію, закінчення) відповідно до конкретних умов проведення заняття </w:t>
      </w:r>
      <w:r w:rsidR="008A761E">
        <w:rPr>
          <w:rFonts w:ascii="Times New Roman" w:eastAsia="Calibri" w:hAnsi="Times New Roman" w:cs="Times New Roman"/>
          <w:sz w:val="28"/>
          <w:szCs w:val="28"/>
        </w:rPr>
        <w:t>[7</w:t>
      </w:r>
      <w:r w:rsidRPr="00247E7E">
        <w:rPr>
          <w:rFonts w:ascii="Times New Roman" w:eastAsia="Calibri" w:hAnsi="Times New Roman" w:cs="Times New Roman"/>
          <w:sz w:val="28"/>
          <w:szCs w:val="28"/>
          <w:lang w:val="uk-UA"/>
        </w:rPr>
        <w:t>, с. 64-68</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lastRenderedPageBreak/>
        <w:t>Отже, як цілісна система, музично-педагогічна концепція Д. Кабалевського змінила орієнтири методики музичного навчання і виховання. Так, суттєво змінилися:</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мета</w:t>
      </w:r>
      <w:r w:rsidRPr="00247E7E">
        <w:rPr>
          <w:rFonts w:ascii="Times New Roman" w:eastAsia="Calibri" w:hAnsi="Times New Roman" w:cs="Times New Roman"/>
          <w:sz w:val="28"/>
          <w:szCs w:val="28"/>
          <w:lang w:val="uk-UA"/>
        </w:rPr>
        <w:t xml:space="preserve"> музичного навчання і виховання учнів: з вузької - музичного р</w:t>
      </w:r>
      <w:r w:rsidR="008A761E">
        <w:rPr>
          <w:rFonts w:ascii="Times New Roman" w:eastAsia="Calibri" w:hAnsi="Times New Roman" w:cs="Times New Roman"/>
          <w:sz w:val="28"/>
          <w:szCs w:val="28"/>
          <w:lang w:val="uk-UA"/>
        </w:rPr>
        <w:t xml:space="preserve">озвитку (в старих програмах) - </w:t>
      </w:r>
      <w:r w:rsidRPr="00247E7E">
        <w:rPr>
          <w:rFonts w:ascii="Times New Roman" w:eastAsia="Calibri" w:hAnsi="Times New Roman" w:cs="Times New Roman"/>
          <w:sz w:val="28"/>
          <w:szCs w:val="28"/>
          <w:lang w:val="uk-UA"/>
        </w:rPr>
        <w:t>на більш широку - формування духовної культури учнів;</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зміст предмету «Музика»</w:t>
      </w:r>
      <w:r w:rsidRPr="00247E7E">
        <w:rPr>
          <w:rFonts w:ascii="Times New Roman" w:eastAsia="Calibri" w:hAnsi="Times New Roman" w:cs="Times New Roman"/>
          <w:sz w:val="28"/>
          <w:szCs w:val="28"/>
          <w:lang w:val="uk-UA"/>
        </w:rPr>
        <w:t xml:space="preserve">: з набуття суми знань, умінь і навичок - на живий художньо-педагогічний процес спілкування; </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програма</w:t>
      </w:r>
      <w:r w:rsidRPr="00247E7E">
        <w:rPr>
          <w:rFonts w:ascii="Times New Roman" w:eastAsia="Calibri" w:hAnsi="Times New Roman" w:cs="Times New Roman"/>
          <w:sz w:val="28"/>
          <w:szCs w:val="28"/>
          <w:lang w:val="uk-UA"/>
        </w:rPr>
        <w:t xml:space="preserve">: з програми, в основі якої лежить репертуарний принцип - на програму, що органічно поєднує різноманітний матеріал і види діяльності, виростає з музики й опирається на музику; </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завдання</w:t>
      </w:r>
      <w:r w:rsidRPr="00247E7E">
        <w:rPr>
          <w:rFonts w:ascii="Times New Roman" w:eastAsia="Calibri" w:hAnsi="Times New Roman" w:cs="Times New Roman"/>
          <w:sz w:val="28"/>
          <w:szCs w:val="28"/>
          <w:lang w:val="uk-UA"/>
        </w:rPr>
        <w:t>: з вузькосоціаль</w:t>
      </w:r>
      <w:r w:rsidR="008A761E">
        <w:rPr>
          <w:rFonts w:ascii="Times New Roman" w:eastAsia="Calibri" w:hAnsi="Times New Roman" w:cs="Times New Roman"/>
          <w:sz w:val="28"/>
          <w:szCs w:val="28"/>
          <w:lang w:val="uk-UA"/>
        </w:rPr>
        <w:t>них завдань, пов</w:t>
      </w:r>
      <w:r w:rsidR="008A761E" w:rsidRPr="008A761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язаних з формуванням навичок слухання музики, співу по нотах, хорових навичок - на завдання цілісно-особистісного розвитку людини;</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принципи навчання</w:t>
      </w:r>
      <w:r w:rsidRPr="00247E7E">
        <w:rPr>
          <w:rFonts w:ascii="Times New Roman" w:eastAsia="Calibri" w:hAnsi="Times New Roman" w:cs="Times New Roman"/>
          <w:sz w:val="28"/>
          <w:szCs w:val="28"/>
          <w:lang w:val="uk-UA"/>
        </w:rPr>
        <w:t>: з загальнодидактичних, що були формально перенесені на урок музики - на принципи педагогіки мистецтва, які зумовлені інтонаційно-образною природою музики;</w:t>
      </w:r>
    </w:p>
    <w:p w:rsidR="00247E7E" w:rsidRPr="00247E7E" w:rsidRDefault="00247E7E" w:rsidP="003D7DA3">
      <w:pPr>
        <w:numPr>
          <w:ilvl w:val="0"/>
          <w:numId w:val="54"/>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основні підходи:</w:t>
      </w:r>
    </w:p>
    <w:p w:rsidR="00247E7E" w:rsidRPr="00247E7E" w:rsidRDefault="00247E7E" w:rsidP="003D7DA3">
      <w:pPr>
        <w:numPr>
          <w:ilvl w:val="0"/>
          <w:numId w:val="4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 </w:t>
      </w:r>
      <w:r w:rsidRPr="00247E7E">
        <w:rPr>
          <w:rFonts w:ascii="Times New Roman" w:eastAsia="Calibri" w:hAnsi="Times New Roman" w:cs="Times New Roman"/>
          <w:i/>
          <w:sz w:val="28"/>
          <w:szCs w:val="28"/>
          <w:lang w:val="uk-UA"/>
        </w:rPr>
        <w:t>до мистецтва</w:t>
      </w:r>
      <w:r w:rsidRPr="00247E7E">
        <w:rPr>
          <w:rFonts w:ascii="Times New Roman" w:eastAsia="Calibri" w:hAnsi="Times New Roman" w:cs="Times New Roman"/>
          <w:sz w:val="28"/>
          <w:szCs w:val="28"/>
          <w:lang w:val="uk-UA"/>
        </w:rPr>
        <w:t>: з музики як засобу навчання - на музику як джерело і предмет духовного спілкування;</w:t>
      </w:r>
    </w:p>
    <w:p w:rsidR="00247E7E" w:rsidRPr="00247E7E" w:rsidRDefault="00247E7E" w:rsidP="003D7DA3">
      <w:pPr>
        <w:numPr>
          <w:ilvl w:val="0"/>
          <w:numId w:val="4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до викладання предмету</w:t>
      </w:r>
      <w:r w:rsidRPr="00247E7E">
        <w:rPr>
          <w:rFonts w:ascii="Times New Roman" w:eastAsia="Calibri" w:hAnsi="Times New Roman" w:cs="Times New Roman"/>
          <w:sz w:val="28"/>
          <w:szCs w:val="28"/>
          <w:lang w:val="uk-UA"/>
        </w:rPr>
        <w:t xml:space="preserve">: з викладання музики як шкільного предмета (науки) - на викладання музики як мистецтва, як частини духовної культури людства; </w:t>
      </w:r>
    </w:p>
    <w:p w:rsidR="00247E7E" w:rsidRPr="00247E7E" w:rsidRDefault="00247E7E" w:rsidP="003D7DA3">
      <w:pPr>
        <w:numPr>
          <w:ilvl w:val="0"/>
          <w:numId w:val="4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i/>
          <w:sz w:val="28"/>
          <w:szCs w:val="28"/>
          <w:lang w:val="uk-UA"/>
        </w:rPr>
        <w:t>до процесу сприймання</w:t>
      </w:r>
      <w:r w:rsidRPr="00247E7E">
        <w:rPr>
          <w:rFonts w:ascii="Times New Roman" w:eastAsia="Calibri" w:hAnsi="Times New Roman" w:cs="Times New Roman"/>
          <w:sz w:val="28"/>
          <w:szCs w:val="28"/>
          <w:lang w:val="uk-UA"/>
        </w:rPr>
        <w:t>: з ототожнення процесу сприймання музики лише з одним видом діяльності (слуханням) - до сприймання як основи музичного виховання (через різні види музичної діяльності); з стихійного накопичення музично-слухового досвіду - до цілеспрямованого формування цього досвіду як прообразу художньої культури.</w:t>
      </w:r>
    </w:p>
    <w:p w:rsidR="00247E7E" w:rsidRPr="00247E7E" w:rsidRDefault="00247E7E" w:rsidP="00247E7E">
      <w:pPr>
        <w:spacing w:after="0" w:line="360" w:lineRule="auto"/>
        <w:ind w:firstLine="709"/>
        <w:jc w:val="both"/>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lastRenderedPageBreak/>
        <w:t>Програма з музики для загальноосвітніх шкіл (кер. Д. Б. Кабалевський).</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Як зазначає Л. Сбітнєва, однією з причин, що призвела відомого композитора до створення нової програми, був низький рівень масової музичної культури. Це було наслідком незадовільного стану музичного виховання у школі, яка працювала за застарілими методиками. Нова програма повинна була змінити існуючий стан речей та сприяти піднесенню масової культури.</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Як вчений, Д. Кабалевський бачив усі протиріччя у системі масового музичного виховання 60-х років, розумів, що тільки в школі можна закласти фундамент музичної культури особистості і суспільства взагалі. Він шукав такі шляхи, які б дозволили вводити дітей у світ музичного мистецтва не на формальній основі, а виходячи з природи самої музики. Таким шляхом формувалася нова музична педагогіка, яка розкривала дітям музику як живе мистецтво</w:t>
      </w:r>
      <w:r w:rsidRPr="00247E7E">
        <w:rPr>
          <w:rFonts w:ascii="Calibri" w:eastAsia="Calibri" w:hAnsi="Calibri" w:cs="Times New Roman"/>
        </w:rPr>
        <w:t xml:space="preserve"> </w:t>
      </w:r>
      <w:r w:rsidR="008A761E">
        <w:rPr>
          <w:rFonts w:ascii="Times New Roman" w:eastAsia="Calibri" w:hAnsi="Times New Roman" w:cs="Times New Roman"/>
          <w:sz w:val="28"/>
          <w:szCs w:val="28"/>
          <w:lang w:val="uk-UA"/>
        </w:rPr>
        <w:t>[110</w:t>
      </w:r>
      <w:r w:rsidRPr="00247E7E">
        <w:rPr>
          <w:rFonts w:ascii="Times New Roman" w:eastAsia="Calibri" w:hAnsi="Times New Roman" w:cs="Times New Roman"/>
          <w:sz w:val="28"/>
          <w:szCs w:val="28"/>
          <w:lang w:val="uk-UA"/>
        </w:rPr>
        <w:t xml:space="preserve">, с. 209].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Calibri" w:eastAsia="Calibri" w:hAnsi="Calibri" w:cs="Times New Roman"/>
          <w:noProof/>
          <w:lang w:eastAsia="ru-RU"/>
        </w:rPr>
        <w:drawing>
          <wp:anchor distT="67056" distB="94869" distL="193548" distR="210439" simplePos="0" relativeHeight="251658752" behindDoc="1" locked="0" layoutInCell="1" allowOverlap="1" wp14:anchorId="11F01BF9" wp14:editId="436DEAE9">
            <wp:simplePos x="0" y="0"/>
            <wp:positionH relativeFrom="column">
              <wp:posOffset>15113</wp:posOffset>
            </wp:positionH>
            <wp:positionV relativeFrom="paragraph">
              <wp:posOffset>25146</wp:posOffset>
            </wp:positionV>
            <wp:extent cx="1878838" cy="1209675"/>
            <wp:effectExtent l="114300" t="114300" r="102870" b="142875"/>
            <wp:wrapTight wrapText="bothSides">
              <wp:wrapPolygon edited="0">
                <wp:start x="-1314" y="-2041"/>
                <wp:lineTo x="-1314" y="23811"/>
                <wp:lineTo x="22564" y="23811"/>
                <wp:lineTo x="22564" y="-2041"/>
                <wp:lineTo x="-1314" y="-2041"/>
              </wp:wrapPolygon>
            </wp:wrapTight>
            <wp:docPr id="25" name="Рисунок 25" descr="Картинки по запросу кабалевский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балевский фото"/>
                    <pic:cNvPicPr>
                      <a:picLocks noChangeAspect="1" noChangeArrowheads="1"/>
                    </pic:cNvPicPr>
                  </pic:nvPicPr>
                  <pic:blipFill>
                    <a:blip r:embed="rId91" cstate="print">
                      <a:extLst/>
                    </a:blip>
                    <a:srcRect/>
                    <a:stretch>
                      <a:fillRect/>
                    </a:stretch>
                  </pic:blipFill>
                  <pic:spPr bwMode="auto">
                    <a:xfrm>
                      <a:off x="0" y="0"/>
                      <a:ext cx="1878330"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47E7E">
        <w:rPr>
          <w:rFonts w:ascii="Times New Roman" w:eastAsia="Calibri" w:hAnsi="Times New Roman" w:cs="Times New Roman"/>
          <w:sz w:val="28"/>
          <w:szCs w:val="28"/>
          <w:lang w:val="uk-UA"/>
        </w:rPr>
        <w:t>У 1973 році Д. Кабалевський розпочав роботу над створенням експериментальної програми «Музика» для загальноосвітньої школи. Спираючись на ідеї Б. Асаф’єва та інших педагогів-музикантів у виріше</w:t>
      </w:r>
      <w:r w:rsidR="008A761E">
        <w:rPr>
          <w:rFonts w:ascii="Times New Roman" w:eastAsia="Calibri" w:hAnsi="Times New Roman" w:cs="Times New Roman"/>
          <w:sz w:val="28"/>
          <w:szCs w:val="28"/>
          <w:lang w:val="uk-UA"/>
        </w:rPr>
        <w:t xml:space="preserve">нні важливих методичних питань </w:t>
      </w:r>
      <w:r w:rsidRPr="00247E7E">
        <w:rPr>
          <w:rFonts w:ascii="Times New Roman" w:eastAsia="Calibri" w:hAnsi="Times New Roman" w:cs="Times New Roman"/>
          <w:sz w:val="28"/>
          <w:szCs w:val="28"/>
          <w:lang w:val="uk-UA"/>
        </w:rPr>
        <w:t>специфіки і завданнь предмету «Му</w:t>
      </w:r>
      <w:r w:rsidR="008A761E">
        <w:rPr>
          <w:rFonts w:ascii="Times New Roman" w:eastAsia="Calibri" w:hAnsi="Times New Roman" w:cs="Times New Roman"/>
          <w:sz w:val="28"/>
          <w:szCs w:val="28"/>
          <w:lang w:val="uk-UA"/>
        </w:rPr>
        <w:t xml:space="preserve">зика», </w:t>
      </w:r>
      <w:r w:rsidRPr="00247E7E">
        <w:rPr>
          <w:rFonts w:ascii="Times New Roman" w:eastAsia="Calibri" w:hAnsi="Times New Roman" w:cs="Times New Roman"/>
          <w:sz w:val="28"/>
          <w:szCs w:val="28"/>
          <w:lang w:val="uk-UA"/>
        </w:rPr>
        <w:t>Д. Кабалевський наполягав на тому, що принципи, методи і зміст навчальної програми повинні виходити із самої музики, її інтонаційно-образної природи. Але, в той же час, шкільні заняття з музики повинні бути тісно пов’язані з духовним і моральним вихованням підростаючого покоління. Це двоєдинне завдання вчений вирішував шляхом реалізації принципу тематичної організації м</w:t>
      </w:r>
      <w:r w:rsidR="00F663DC">
        <w:rPr>
          <w:rFonts w:ascii="Times New Roman" w:eastAsia="Calibri" w:hAnsi="Times New Roman" w:cs="Times New Roman"/>
          <w:sz w:val="28"/>
          <w:szCs w:val="28"/>
          <w:lang w:val="uk-UA"/>
        </w:rPr>
        <w:t xml:space="preserve">узично-педагогічного процесу [101, с.75].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Принцип тематизму природно пов’язував музику як мистецтво з музикою як шкільним предметом. Теми – це своєрідні етапи розвитку музичного сприйняття школярів. Відправними точками виступали пісня, </w:t>
      </w:r>
      <w:r w:rsidRPr="00247E7E">
        <w:rPr>
          <w:rFonts w:ascii="Times New Roman" w:eastAsia="Calibri" w:hAnsi="Times New Roman" w:cs="Times New Roman"/>
          <w:sz w:val="28"/>
          <w:szCs w:val="28"/>
          <w:lang w:val="uk-UA"/>
        </w:rPr>
        <w:lastRenderedPageBreak/>
        <w:t>танець і марш – головні типи (жанри) музики. Д. Кабалевський був упевнений у тому, що тільки тоді музика може виконувати свою естетичну, пізнавальну і виховну роль, коли діти навчаться по-справжньому чути музику та роздумувати про неї, що в основі музичного виховання лежить активне сприйняття музики, а всі історико-теоретичні знання за</w:t>
      </w:r>
      <w:r w:rsidR="00F663DC">
        <w:rPr>
          <w:rFonts w:ascii="Times New Roman" w:eastAsia="Calibri" w:hAnsi="Times New Roman" w:cs="Times New Roman"/>
          <w:sz w:val="28"/>
          <w:szCs w:val="28"/>
          <w:lang w:val="uk-UA"/>
        </w:rPr>
        <w:t>лишаться формальними фактами [50</w:t>
      </w:r>
      <w:r w:rsidRPr="00247E7E">
        <w:rPr>
          <w:rFonts w:ascii="Times New Roman" w:eastAsia="Calibri" w:hAnsi="Times New Roman" w:cs="Times New Roman"/>
          <w:sz w:val="28"/>
          <w:szCs w:val="28"/>
          <w:lang w:val="uk-UA"/>
        </w:rPr>
        <w:t>].</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Так, концептуальні ідеї Д. Кабалевського реалізовувались через тематичну структуру програми наступним чином: учні початкової школи отримували уявлення про інтонацію, основні музичні засоби і «три кити» музики – пісню, танець і марш, особливості розвитку і будови музики, специ</w:t>
      </w:r>
      <w:r w:rsidR="00670B6B">
        <w:rPr>
          <w:rFonts w:ascii="Times New Roman" w:eastAsia="Calibri" w:hAnsi="Times New Roman" w:cs="Times New Roman"/>
          <w:sz w:val="28"/>
          <w:szCs w:val="28"/>
          <w:lang w:val="uk-UA"/>
        </w:rPr>
        <w:t>фіку основних музичних форм, зв</w:t>
      </w:r>
      <w:r w:rsidR="00670B6B" w:rsidRPr="00670B6B">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язок народної і професійної творчості. В основній школі центральні теми розкривали інтонаційну природу музичного образу, зокрема й у порівнянні з літературою і живописом, особливості музичного образу і драматургії, взаємопроникнення так зван</w:t>
      </w:r>
      <w:r w:rsidR="00F663DC">
        <w:rPr>
          <w:rFonts w:ascii="Times New Roman" w:eastAsia="Calibri" w:hAnsi="Times New Roman" w:cs="Times New Roman"/>
          <w:sz w:val="28"/>
          <w:szCs w:val="28"/>
          <w:lang w:val="uk-UA"/>
        </w:rPr>
        <w:t>ої легкої і серйозної музики [77</w:t>
      </w:r>
      <w:r w:rsidRPr="00247E7E">
        <w:rPr>
          <w:rFonts w:ascii="Times New Roman" w:eastAsia="Calibri" w:hAnsi="Times New Roman" w:cs="Times New Roman"/>
          <w:sz w:val="28"/>
          <w:szCs w:val="28"/>
          <w:lang w:val="uk-UA"/>
        </w:rPr>
        <w:t>, с.187].</w:t>
      </w:r>
    </w:p>
    <w:p w:rsidR="00247E7E" w:rsidRPr="00247E7E" w:rsidRDefault="00247E7E" w:rsidP="00247E7E">
      <w:pPr>
        <w:spacing w:after="0" w:line="360" w:lineRule="auto"/>
        <w:ind w:firstLine="709"/>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Тематична структура</w:t>
      </w:r>
    </w:p>
    <w:p w:rsidR="00247E7E" w:rsidRPr="00247E7E" w:rsidRDefault="00247E7E" w:rsidP="00247E7E">
      <w:pPr>
        <w:spacing w:after="0" w:line="360" w:lineRule="auto"/>
        <w:ind w:firstLine="709"/>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програми з музики для загальноосвітніх шкіл (керів. Д. Кабалевський)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41"/>
        <w:gridCol w:w="7762"/>
      </w:tblGrid>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t>1 клас</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Три типи музики – пісня, танець, марш</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Про що говорить музика</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Куди ведуть нас пісня, танець, марш</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w:t>
            </w:r>
            <w:r w:rsidRPr="00247E7E">
              <w:rPr>
                <w:rFonts w:ascii="Times New Roman" w:eastAsia="Calibri" w:hAnsi="Times New Roman" w:cs="Times New Roman"/>
                <w:sz w:val="28"/>
                <w:szCs w:val="28"/>
                <w:lang w:val="en-US"/>
              </w:rPr>
              <w:t>V</w:t>
            </w:r>
            <w:r w:rsidRPr="00247E7E">
              <w:rPr>
                <w:rFonts w:ascii="Times New Roman" w:eastAsia="Calibri" w:hAnsi="Times New Roman" w:cs="Times New Roman"/>
                <w:sz w:val="28"/>
                <w:szCs w:val="28"/>
                <w:lang w:val="uk-UA"/>
              </w:rPr>
              <w:t xml:space="preserve">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Що таке музична мова</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t>2 клас</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Пісня, танець, марш перерастають у пісенність, танцювальність, маршовість</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Інтонація </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Розвиток музики</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w:t>
            </w:r>
            <w:r w:rsidRPr="00247E7E">
              <w:rPr>
                <w:rFonts w:ascii="Times New Roman" w:eastAsia="Calibri" w:hAnsi="Times New Roman" w:cs="Times New Roman"/>
                <w:sz w:val="28"/>
                <w:szCs w:val="28"/>
                <w:lang w:val="en-US"/>
              </w:rPr>
              <w:t>V</w:t>
            </w:r>
            <w:r w:rsidRPr="00247E7E">
              <w:rPr>
                <w:rFonts w:ascii="Times New Roman" w:eastAsia="Calibri" w:hAnsi="Times New Roman" w:cs="Times New Roman"/>
                <w:sz w:val="28"/>
                <w:szCs w:val="28"/>
                <w:lang w:val="uk-UA"/>
              </w:rPr>
              <w:t xml:space="preserve">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Будова (форма) музики</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t>3 клас</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lastRenderedPageBreak/>
              <w:t>І півріччя</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Музика мого народу</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півріччя</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Між музикою мого народу і музикою інших народів немає неперехідних меж</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t>4 клас</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Що відбулося б з музикою, якби не було літератури</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Що відбулося б з літературою, якби не було музики</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ІІІ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Чи можемо ми побачити музику</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w:t>
            </w:r>
            <w:r w:rsidRPr="00247E7E">
              <w:rPr>
                <w:rFonts w:ascii="Times New Roman" w:eastAsia="Calibri" w:hAnsi="Times New Roman" w:cs="Times New Roman"/>
                <w:sz w:val="28"/>
                <w:szCs w:val="28"/>
                <w:lang w:val="en-US"/>
              </w:rPr>
              <w:t>V</w:t>
            </w:r>
            <w:r w:rsidRPr="00247E7E">
              <w:rPr>
                <w:rFonts w:ascii="Times New Roman" w:eastAsia="Calibri" w:hAnsi="Times New Roman" w:cs="Times New Roman"/>
                <w:sz w:val="28"/>
                <w:szCs w:val="28"/>
                <w:lang w:val="uk-UA"/>
              </w:rPr>
              <w:t xml:space="preserve"> чверть</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Чи можемо ми почути живопис</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b/>
                <w:sz w:val="28"/>
                <w:szCs w:val="28"/>
                <w:lang w:val="uk-UA"/>
              </w:rPr>
            </w:pPr>
            <w:r w:rsidRPr="00247E7E">
              <w:rPr>
                <w:rFonts w:ascii="Times New Roman" w:eastAsia="Calibri" w:hAnsi="Times New Roman" w:cs="Times New Roman"/>
                <w:b/>
                <w:sz w:val="28"/>
                <w:szCs w:val="28"/>
                <w:lang w:val="uk-UA"/>
              </w:rPr>
              <w:t>5 клас</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півріччя</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Перетворююча сила музики</w:t>
            </w:r>
          </w:p>
        </w:tc>
      </w:tr>
      <w:tr w:rsidR="00247E7E" w:rsidRPr="00247E7E" w:rsidTr="00247E7E">
        <w:tc>
          <w:tcPr>
            <w:tcW w:w="1809" w:type="dxa"/>
            <w:gridSpan w:val="2"/>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півріччя</w:t>
            </w:r>
          </w:p>
        </w:tc>
        <w:tc>
          <w:tcPr>
            <w:tcW w:w="7762" w:type="dxa"/>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У чому сила музики</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6 клас</w:t>
            </w:r>
          </w:p>
        </w:tc>
      </w:tr>
      <w:tr w:rsidR="00247E7E" w:rsidRPr="00247E7E"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півріччя</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Музичний образ</w:t>
            </w:r>
          </w:p>
        </w:tc>
      </w:tr>
      <w:tr w:rsidR="00247E7E" w:rsidRPr="00247E7E"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півріччя</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Музична драматургія</w:t>
            </w:r>
          </w:p>
        </w:tc>
      </w:tr>
      <w:tr w:rsidR="00247E7E" w:rsidRPr="00247E7E" w:rsidTr="00247E7E">
        <w:tc>
          <w:tcPr>
            <w:tcW w:w="9571" w:type="dxa"/>
            <w:gridSpan w:val="3"/>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b/>
                <w:sz w:val="28"/>
                <w:szCs w:val="28"/>
                <w:lang w:val="uk-UA"/>
              </w:rPr>
              <w:t>7 клас</w:t>
            </w:r>
          </w:p>
        </w:tc>
      </w:tr>
      <w:tr w:rsidR="00247E7E" w:rsidRPr="00247E7E"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 чверть</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Що означає сучасність у музиці</w:t>
            </w:r>
          </w:p>
        </w:tc>
      </w:tr>
      <w:tr w:rsidR="00247E7E" w:rsidRPr="00247E7E"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 чверть</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Музика «серйозна» і музика «легка»</w:t>
            </w:r>
          </w:p>
        </w:tc>
      </w:tr>
      <w:tr w:rsidR="00247E7E" w:rsidRPr="0096561A"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ІІІ чверть</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Взаємопроникнення легкої і серйозної музики</w:t>
            </w:r>
          </w:p>
        </w:tc>
      </w:tr>
      <w:tr w:rsidR="00247E7E" w:rsidRPr="00247E7E" w:rsidTr="00247E7E">
        <w:tc>
          <w:tcPr>
            <w:tcW w:w="1668" w:type="dxa"/>
          </w:tcPr>
          <w:p w:rsidR="00247E7E" w:rsidRPr="00247E7E" w:rsidRDefault="00247E7E" w:rsidP="00247E7E">
            <w:pPr>
              <w:spacing w:after="0" w:line="360" w:lineRule="auto"/>
              <w:jc w:val="center"/>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w:t>
            </w:r>
            <w:r w:rsidRPr="00247E7E">
              <w:rPr>
                <w:rFonts w:ascii="Times New Roman" w:eastAsia="Calibri" w:hAnsi="Times New Roman" w:cs="Times New Roman"/>
                <w:sz w:val="28"/>
                <w:szCs w:val="28"/>
                <w:lang w:val="en-US"/>
              </w:rPr>
              <w:t>V</w:t>
            </w:r>
            <w:r w:rsidRPr="00247E7E">
              <w:rPr>
                <w:rFonts w:ascii="Times New Roman" w:eastAsia="Calibri" w:hAnsi="Times New Roman" w:cs="Times New Roman"/>
                <w:sz w:val="28"/>
                <w:szCs w:val="28"/>
                <w:lang w:val="uk-UA"/>
              </w:rPr>
              <w:t xml:space="preserve"> чверть</w:t>
            </w:r>
          </w:p>
        </w:tc>
        <w:tc>
          <w:tcPr>
            <w:tcW w:w="7903" w:type="dxa"/>
            <w:gridSpan w:val="2"/>
          </w:tcPr>
          <w:p w:rsidR="00247E7E" w:rsidRPr="00247E7E" w:rsidRDefault="00247E7E" w:rsidP="00247E7E">
            <w:pPr>
              <w:spacing w:after="0" w:line="360" w:lineRule="auto"/>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Наші великі «сучасники»</w:t>
            </w:r>
          </w:p>
        </w:tc>
      </w:tr>
    </w:tbl>
    <w:p w:rsidR="00247E7E" w:rsidRPr="00247E7E" w:rsidRDefault="00247E7E" w:rsidP="00247E7E">
      <w:pPr>
        <w:spacing w:after="0" w:line="360" w:lineRule="auto"/>
        <w:jc w:val="both"/>
        <w:rPr>
          <w:rFonts w:ascii="Times New Roman" w:eastAsia="Calibri" w:hAnsi="Times New Roman" w:cs="Times New Roman"/>
          <w:sz w:val="28"/>
          <w:szCs w:val="28"/>
          <w:lang w:val="uk-UA"/>
        </w:rPr>
      </w:pP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 У програмі з музики педагог наголошував, що вчитися слухати музику учні повинні безперервно протягом усього уроку: і під час співу, і під час гри на інструментах, і в моменти, що вимагають найбільшої уваги, зосередженості і напруги душевних сил, коли вони виступають в ролі власне слухачів. Будь-яка форма спілкування з музикою, будь-яке музичне заняття вчить слухати музику, безперервно вдосконалюючи вміння вслухатися і вдумуватися в неї.</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Відбір учителем музичних творів для уроків вимагає великої ретельності. По можливості кожен твір, що буде звучати в класі, має </w:t>
      </w:r>
      <w:r w:rsidRPr="00247E7E">
        <w:rPr>
          <w:rFonts w:ascii="Times New Roman" w:eastAsia="Calibri" w:hAnsi="Times New Roman" w:cs="Times New Roman"/>
          <w:sz w:val="28"/>
          <w:szCs w:val="28"/>
          <w:lang w:val="uk-UA"/>
        </w:rPr>
        <w:lastRenderedPageBreak/>
        <w:t xml:space="preserve">відповідати наступним </w:t>
      </w:r>
      <w:r w:rsidRPr="00247E7E">
        <w:rPr>
          <w:rFonts w:ascii="Times New Roman" w:eastAsia="Calibri" w:hAnsi="Times New Roman" w:cs="Times New Roman"/>
          <w:i/>
          <w:sz w:val="28"/>
          <w:szCs w:val="28"/>
          <w:lang w:val="uk-UA"/>
        </w:rPr>
        <w:t>вимогам</w:t>
      </w:r>
      <w:r w:rsidRPr="00247E7E">
        <w:rPr>
          <w:rFonts w:ascii="Times New Roman" w:eastAsia="Calibri" w:hAnsi="Times New Roman" w:cs="Times New Roman"/>
          <w:sz w:val="28"/>
          <w:szCs w:val="28"/>
          <w:lang w:val="uk-UA"/>
        </w:rPr>
        <w:t xml:space="preserve">: повинен бути художнім і захоплюючим для дітей, педагогічно доцільним (вчити потрібному і корисному) та має виконувати певну виховну роль (сприяти формуванню ідейних переконань, моральних ідеалів і естетичного смаку учнів).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Calibri" w:eastAsia="Calibri" w:hAnsi="Calibri" w:cs="Times New Roman"/>
          <w:noProof/>
          <w:lang w:eastAsia="ru-RU"/>
        </w:rPr>
        <w:drawing>
          <wp:anchor distT="73152" distB="101981" distL="211836" distR="206502" simplePos="0" relativeHeight="251660800" behindDoc="1" locked="0" layoutInCell="1" allowOverlap="1" wp14:anchorId="6AD9C31C" wp14:editId="3F1EFA8A">
            <wp:simplePos x="0" y="0"/>
            <wp:positionH relativeFrom="column">
              <wp:posOffset>110236</wp:posOffset>
            </wp:positionH>
            <wp:positionV relativeFrom="paragraph">
              <wp:posOffset>27432</wp:posOffset>
            </wp:positionV>
            <wp:extent cx="1809877" cy="1336802"/>
            <wp:effectExtent l="114300" t="114300" r="114300" b="149225"/>
            <wp:wrapTight wrapText="bothSides">
              <wp:wrapPolygon edited="0">
                <wp:start x="-1364" y="-1847"/>
                <wp:lineTo x="-1364" y="23704"/>
                <wp:lineTo x="22737" y="23704"/>
                <wp:lineTo x="22737" y="-1847"/>
                <wp:lineTo x="-1364" y="-1847"/>
              </wp:wrapPolygon>
            </wp:wrapTight>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blip>
                    <a:srcRect l="12660" t="2281" r="12980"/>
                    <a:stretch/>
                  </pic:blipFill>
                  <pic:spPr bwMode="auto">
                    <a:xfrm>
                      <a:off x="0" y="0"/>
                      <a:ext cx="1809750" cy="133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247E7E">
        <w:rPr>
          <w:rFonts w:ascii="Times New Roman" w:eastAsia="Calibri" w:hAnsi="Times New Roman" w:cs="Times New Roman"/>
          <w:sz w:val="28"/>
          <w:szCs w:val="28"/>
          <w:lang w:val="uk-UA"/>
        </w:rPr>
        <w:t xml:space="preserve">Педагог наголошував, що уміння чути музику і роздумувати про неї треба виховувати в дітях з самого початку шкільних занять музикою... Слухання музики - це перш за все уважне вслухання в неї, а не гра в «загадки-відгадки»... Учитель повинен дати учням можливість відчути і продумати почуте і лише через деякий час поставити їм питання... Лише тоді в класі запанує атмосфера, близька до атмосфери концертного залу </w:t>
      </w:r>
      <w:r w:rsidR="00F663DC">
        <w:rPr>
          <w:rFonts w:ascii="Times New Roman" w:eastAsia="Calibri" w:hAnsi="Times New Roman" w:cs="Times New Roman"/>
          <w:sz w:val="28"/>
          <w:szCs w:val="28"/>
        </w:rPr>
        <w:t>[101</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Важливо, щоб відповіді на нові запитання набували форми коротких співбесід учителя з учнями. У кожній такій співбесіді повинні наочно відчуватися </w:t>
      </w:r>
      <w:r w:rsidR="00670B6B">
        <w:rPr>
          <w:rFonts w:ascii="Times New Roman" w:eastAsia="Calibri" w:hAnsi="Times New Roman" w:cs="Times New Roman"/>
          <w:sz w:val="28"/>
          <w:szCs w:val="28"/>
          <w:lang w:val="uk-UA"/>
        </w:rPr>
        <w:t>три нерозривно пов</w:t>
      </w:r>
      <w:r w:rsidR="00670B6B" w:rsidRPr="00670B6B">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язаних </w:t>
      </w:r>
      <w:r w:rsidRPr="00247E7E">
        <w:rPr>
          <w:rFonts w:ascii="Times New Roman" w:eastAsia="Calibri" w:hAnsi="Times New Roman" w:cs="Times New Roman"/>
          <w:i/>
          <w:sz w:val="28"/>
          <w:szCs w:val="28"/>
          <w:lang w:val="uk-UA"/>
        </w:rPr>
        <w:t>моменти</w:t>
      </w:r>
      <w:r w:rsidRPr="00247E7E">
        <w:rPr>
          <w:rFonts w:ascii="Times New Roman" w:eastAsia="Calibri" w:hAnsi="Times New Roman" w:cs="Times New Roman"/>
          <w:sz w:val="28"/>
          <w:szCs w:val="28"/>
          <w:lang w:val="uk-UA"/>
        </w:rPr>
        <w:t xml:space="preserve">: перший </w:t>
      </w:r>
      <w:r w:rsidR="00F663DC" w:rsidRPr="00F663DC">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чітко сформульоване учителем завдання; другий </w:t>
      </w:r>
      <w:r w:rsidR="00F663DC" w:rsidRPr="00F663DC">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поступове спільно з учнями вирішення цього завдання; третій </w:t>
      </w:r>
      <w:r w:rsidR="00F663DC" w:rsidRPr="00F663DC">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остаточний висновок, зробити і вимовити який (завжди, коли це можливо) повинні самі учні.</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Д. Кабалевський наголошував, що творчо підходячи до програми, учитель ні в якому разі не повинен руйнувати її тематичну побудову, тому що послідовний розвиток певних тем – це основа основ даної програми</w:t>
      </w:r>
      <w:r w:rsidRPr="00247E7E">
        <w:rPr>
          <w:rFonts w:ascii="Times New Roman" w:eastAsia="Calibri" w:hAnsi="Times New Roman" w:cs="Times New Roman"/>
          <w:sz w:val="28"/>
          <w:szCs w:val="28"/>
        </w:rPr>
        <w:t xml:space="preserve"> [</w:t>
      </w:r>
      <w:r w:rsidR="00F663DC">
        <w:rPr>
          <w:rFonts w:ascii="Times New Roman" w:eastAsia="Calibri" w:hAnsi="Times New Roman" w:cs="Times New Roman"/>
          <w:sz w:val="28"/>
          <w:szCs w:val="28"/>
          <w:lang w:val="uk-UA"/>
        </w:rPr>
        <w:t>101</w:t>
      </w:r>
      <w:r w:rsidRPr="00247E7E">
        <w:rPr>
          <w:rFonts w:ascii="Times New Roman" w:eastAsia="Calibri" w:hAnsi="Times New Roman" w:cs="Times New Roman"/>
          <w:sz w:val="28"/>
          <w:szCs w:val="28"/>
        </w:rPr>
        <w:t>]</w:t>
      </w:r>
      <w:r w:rsidRPr="00247E7E">
        <w:rPr>
          <w:rFonts w:ascii="Times New Roman" w:eastAsia="Calibri" w:hAnsi="Times New Roman" w:cs="Times New Roman"/>
          <w:sz w:val="28"/>
          <w:szCs w:val="28"/>
          <w:lang w:val="uk-UA"/>
        </w:rPr>
        <w:t>.</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Програма передбачала стислий виклад кожного уроку, визначала репертуар та надавала методичні вказівки (приблизні теми бесід, запитання до учнів, бажані їх висновки тощо). Цілісність уроку повинна була досягатися за рахунок єдності усіх складових елементів. </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Його програма у 70-х роках відстоювала музику як духовний феномен, нова методика базувалася на вірі у творчі сили дитини, потребувала творчості від учителя вже на стадії експерименту, і, таким чином, завойовувала визнання серед учителів. У 1980-му році було видано програму для 1 – 3 класів, у 1982-му році – для 4 – 7 класів, з часом було видано 14 </w:t>
      </w:r>
      <w:r w:rsidRPr="00247E7E">
        <w:rPr>
          <w:rFonts w:ascii="Times New Roman" w:eastAsia="Calibri" w:hAnsi="Times New Roman" w:cs="Times New Roman"/>
          <w:sz w:val="28"/>
          <w:szCs w:val="28"/>
          <w:lang w:val="uk-UA"/>
        </w:rPr>
        <w:lastRenderedPageBreak/>
        <w:t>варіантів програм (для республік СРСР) і вони стали обов’язковими для всіх учителів музики.</w:t>
      </w:r>
    </w:p>
    <w:p w:rsidR="00247E7E" w:rsidRPr="00247E7E" w:rsidRDefault="00247E7E" w:rsidP="00247E7E">
      <w:pPr>
        <w:spacing w:after="0" w:line="360" w:lineRule="auto"/>
        <w:ind w:firstLine="709"/>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Ідеї Д. Кабалевського відкрили реальний шлях до розв’язання таких основоположних проблем музичної педагогіки як виховання інтересу до музики, захоплення нею; визначення основ музичного виховання, його мети і завдань; досягнення цілісності уроку музики всупереч традиці</w:t>
      </w:r>
      <w:r w:rsidR="00670B6B">
        <w:rPr>
          <w:rFonts w:ascii="Times New Roman" w:eastAsia="Calibri" w:hAnsi="Times New Roman" w:cs="Times New Roman"/>
          <w:sz w:val="28"/>
          <w:szCs w:val="28"/>
          <w:lang w:val="uk-UA"/>
        </w:rPr>
        <w:t>йному дробленню його на малопов</w:t>
      </w:r>
      <w:r w:rsidR="00670B6B" w:rsidRPr="00670B6B">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язані між собою частини (спів, музична грамота, слухання музики тощо); подолання суперечностей між змістом і структурою навчання, розриву між декларацією високих ідей та конкретним змістом програми тощо. Його концепція музичного вихован</w:t>
      </w:r>
      <w:r w:rsidR="00F663DC">
        <w:rPr>
          <w:rFonts w:ascii="Times New Roman" w:eastAsia="Calibri" w:hAnsi="Times New Roman" w:cs="Times New Roman"/>
          <w:sz w:val="28"/>
          <w:szCs w:val="28"/>
          <w:lang w:val="uk-UA"/>
        </w:rPr>
        <w:t xml:space="preserve">ня і досі широко розповсюджена </w:t>
      </w:r>
      <w:r w:rsidRPr="00247E7E">
        <w:rPr>
          <w:rFonts w:ascii="Times New Roman" w:eastAsia="Calibri" w:hAnsi="Times New Roman" w:cs="Times New Roman"/>
          <w:sz w:val="28"/>
          <w:szCs w:val="28"/>
          <w:lang w:val="uk-UA"/>
        </w:rPr>
        <w:t xml:space="preserve">в практиці музично-естетичного виховання школярів. </w:t>
      </w:r>
    </w:p>
    <w:p w:rsidR="00247E7E" w:rsidRPr="00247E7E" w:rsidRDefault="00247E7E" w:rsidP="00247E7E">
      <w:pPr>
        <w:spacing w:after="0" w:line="360" w:lineRule="auto"/>
        <w:ind w:firstLine="709"/>
        <w:jc w:val="both"/>
        <w:rPr>
          <w:rFonts w:ascii="Times New Roman" w:eastAsia="Calibri" w:hAnsi="Times New Roman" w:cs="Times New Roman"/>
          <w:b/>
          <w:sz w:val="28"/>
          <w:szCs w:val="28"/>
          <w:lang w:val="uk-UA" w:eastAsia="ru-RU"/>
        </w:rPr>
      </w:pPr>
      <w:r w:rsidRPr="00247E7E">
        <w:rPr>
          <w:rFonts w:ascii="Times New Roman" w:eastAsia="Calibri" w:hAnsi="Times New Roman" w:cs="Times New Roman"/>
          <w:b/>
          <w:sz w:val="28"/>
          <w:szCs w:val="28"/>
          <w:lang w:val="uk-UA" w:eastAsia="ru-RU"/>
        </w:rPr>
        <w:t>Висновки</w:t>
      </w:r>
    </w:p>
    <w:p w:rsidR="00247E7E" w:rsidRPr="00247E7E" w:rsidRDefault="00247E7E" w:rsidP="00247E7E">
      <w:pPr>
        <w:spacing w:after="0" w:line="360" w:lineRule="auto"/>
        <w:ind w:firstLine="709"/>
        <w:contextualSpacing/>
        <w:jc w:val="both"/>
        <w:rPr>
          <w:rFonts w:ascii="Times New Roman" w:eastAsia="Calibri" w:hAnsi="Times New Roman" w:cs="Times New Roman"/>
          <w:sz w:val="28"/>
          <w:szCs w:val="28"/>
          <w:lang w:val="uk-UA" w:eastAsia="ru-RU"/>
        </w:rPr>
      </w:pPr>
      <w:r w:rsidRPr="00247E7E">
        <w:rPr>
          <w:rFonts w:ascii="Times New Roman" w:eastAsia="Calibri" w:hAnsi="Times New Roman" w:cs="Times New Roman"/>
          <w:sz w:val="28"/>
          <w:szCs w:val="28"/>
          <w:lang w:val="uk-UA" w:eastAsia="ru-RU"/>
        </w:rPr>
        <w:t xml:space="preserve">Таким чином, у своїй концепції видатний педагог здійснив перегляд концептуальних основ музичної освіти, вперше науково визначив зміст, форми і методи її реалізації. </w:t>
      </w:r>
    </w:p>
    <w:p w:rsidR="00247E7E" w:rsidRPr="00247E7E" w:rsidRDefault="00670B6B" w:rsidP="00247E7E">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Експозе</w:t>
      </w:r>
    </w:p>
    <w:p w:rsidR="00247E7E" w:rsidRPr="00247E7E" w:rsidRDefault="00247E7E"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Д. Кабалевський - композитор, педагог, автор педагогічної системи масового музичного виховання учнів</w:t>
      </w:r>
      <w:r w:rsidRPr="00247E7E">
        <w:rPr>
          <w:rFonts w:ascii="Calibri" w:eastAsia="Calibri" w:hAnsi="Calibri" w:cs="Times New Roman"/>
        </w:rPr>
        <w:t xml:space="preserve"> </w:t>
      </w:r>
      <w:r w:rsidRPr="00247E7E">
        <w:rPr>
          <w:rFonts w:ascii="Times New Roman" w:eastAsia="Calibri" w:hAnsi="Times New Roman" w:cs="Times New Roman"/>
          <w:sz w:val="28"/>
          <w:szCs w:val="28"/>
          <w:lang w:val="uk-UA"/>
        </w:rPr>
        <w:t>і програми з музики для загальноосвітньої школи.</w:t>
      </w:r>
    </w:p>
    <w:p w:rsidR="00247E7E" w:rsidRPr="00247E7E" w:rsidRDefault="00247E7E"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Педагогічна концепція масового музичного виховання учнів була спрямована на формування у дітей цілісного естетичного ставлення до явищ музичної культури. Вона стала новим напрямом у музичній педагогіці XX століття і отримала світове визнання. </w:t>
      </w:r>
    </w:p>
    <w:p w:rsidR="00247E7E" w:rsidRPr="00247E7E" w:rsidRDefault="00F663DC"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Науковець-педагог Д. </w:t>
      </w:r>
      <w:r w:rsidR="00247E7E" w:rsidRPr="00247E7E">
        <w:rPr>
          <w:rFonts w:ascii="Times New Roman" w:eastAsia="Calibri" w:hAnsi="Times New Roman" w:cs="Times New Roman"/>
          <w:sz w:val="28"/>
          <w:szCs w:val="28"/>
          <w:lang w:val="uk-UA"/>
        </w:rPr>
        <w:t xml:space="preserve">Кабалевський розробив основні підходи до уроку музики як уроку мистецтва, акцентуючи увагу на емоційному, активному сприйнятті музики. </w:t>
      </w:r>
    </w:p>
    <w:p w:rsidR="00247E7E" w:rsidRPr="00247E7E" w:rsidRDefault="00247E7E"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 xml:space="preserve">До основних принципів музичного навчання і виховання учнів </w:t>
      </w:r>
      <w:r w:rsidR="00F663DC">
        <w:rPr>
          <w:rFonts w:ascii="Times New Roman" w:eastAsia="Calibri" w:hAnsi="Times New Roman" w:cs="Times New Roman"/>
          <w:sz w:val="28"/>
          <w:szCs w:val="28"/>
          <w:lang w:val="uk-UA"/>
        </w:rPr>
        <w:t xml:space="preserve">Д. Кабалевський відносив: </w:t>
      </w:r>
      <w:r w:rsidRPr="00247E7E">
        <w:rPr>
          <w:rFonts w:ascii="Times New Roman" w:eastAsia="Calibri" w:hAnsi="Times New Roman" w:cs="Times New Roman"/>
          <w:sz w:val="28"/>
          <w:szCs w:val="28"/>
          <w:lang w:val="uk-UA"/>
        </w:rPr>
        <w:t xml:space="preserve">принцип цілісності; принцип тематизму; принцип опори на три основні типи музики </w:t>
      </w:r>
      <w:r w:rsidR="00F663DC" w:rsidRPr="00F663DC">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 xml:space="preserve"> пісню, </w:t>
      </w:r>
      <w:r w:rsidRPr="00247E7E">
        <w:rPr>
          <w:rFonts w:ascii="Times New Roman" w:eastAsia="Calibri" w:hAnsi="Times New Roman" w:cs="Times New Roman"/>
          <w:sz w:val="28"/>
          <w:szCs w:val="28"/>
          <w:lang w:val="uk-UA"/>
        </w:rPr>
        <w:lastRenderedPageBreak/>
        <w:t>танець, марш; принцип «подібності й відмінності»; принцип активізації</w:t>
      </w:r>
      <w:r w:rsidR="00670B6B">
        <w:rPr>
          <w:rFonts w:ascii="Times New Roman" w:eastAsia="Calibri" w:hAnsi="Times New Roman" w:cs="Times New Roman"/>
          <w:sz w:val="28"/>
          <w:szCs w:val="28"/>
          <w:lang w:val="uk-UA"/>
        </w:rPr>
        <w:t xml:space="preserve"> музичного мислення; принцип зв</w:t>
      </w:r>
      <w:r w:rsidR="00670B6B" w:rsidRPr="00670B6B">
        <w:rPr>
          <w:rFonts w:ascii="Times New Roman" w:eastAsia="Calibri" w:hAnsi="Times New Roman" w:cs="Times New Roman"/>
          <w:sz w:val="28"/>
          <w:szCs w:val="28"/>
          <w:lang w:val="uk-UA"/>
        </w:rPr>
        <w:t>’</w:t>
      </w:r>
      <w:r w:rsidRPr="00247E7E">
        <w:rPr>
          <w:rFonts w:ascii="Times New Roman" w:eastAsia="Calibri" w:hAnsi="Times New Roman" w:cs="Times New Roman"/>
          <w:sz w:val="28"/>
          <w:szCs w:val="28"/>
          <w:lang w:val="uk-UA"/>
        </w:rPr>
        <w:t>язку музики з життям.</w:t>
      </w:r>
    </w:p>
    <w:p w:rsidR="00247E7E" w:rsidRPr="00247E7E" w:rsidRDefault="00247E7E"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sidRPr="00247E7E">
        <w:rPr>
          <w:rFonts w:ascii="Times New Roman" w:eastAsia="Calibri" w:hAnsi="Times New Roman" w:cs="Times New Roman"/>
          <w:sz w:val="28"/>
          <w:szCs w:val="28"/>
          <w:lang w:val="uk-UA"/>
        </w:rPr>
        <w:t>До провідних методів му</w:t>
      </w:r>
      <w:r w:rsidR="00F663DC">
        <w:rPr>
          <w:rFonts w:ascii="Times New Roman" w:eastAsia="Calibri" w:hAnsi="Times New Roman" w:cs="Times New Roman"/>
          <w:sz w:val="28"/>
          <w:szCs w:val="28"/>
          <w:lang w:val="uk-UA"/>
        </w:rPr>
        <w:t>зичного навчання і виховання Д. </w:t>
      </w:r>
      <w:r w:rsidRPr="00247E7E">
        <w:rPr>
          <w:rFonts w:ascii="Times New Roman" w:eastAsia="Calibri" w:hAnsi="Times New Roman" w:cs="Times New Roman"/>
          <w:sz w:val="28"/>
          <w:szCs w:val="28"/>
          <w:lang w:val="uk-UA"/>
        </w:rPr>
        <w:t>Кабалевський відносить:</w:t>
      </w:r>
      <w:r w:rsidRPr="00247E7E">
        <w:rPr>
          <w:rFonts w:ascii="Calibri" w:eastAsia="Calibri" w:hAnsi="Calibri" w:cs="Times New Roman"/>
          <w:lang w:val="uk-UA"/>
        </w:rPr>
        <w:t xml:space="preserve"> </w:t>
      </w:r>
      <w:r w:rsidRPr="00247E7E">
        <w:rPr>
          <w:rFonts w:ascii="Times New Roman" w:eastAsia="Calibri" w:hAnsi="Times New Roman" w:cs="Times New Roman"/>
          <w:sz w:val="28"/>
          <w:szCs w:val="28"/>
          <w:lang w:val="uk-UA"/>
        </w:rPr>
        <w:t>метод музичного узагальнення, метод «забігання» вперед та «повернення» назад, метод емоційної драматургії.</w:t>
      </w:r>
    </w:p>
    <w:p w:rsidR="00247E7E" w:rsidRPr="00247E7E" w:rsidRDefault="00F663DC" w:rsidP="003D7DA3">
      <w:pPr>
        <w:numPr>
          <w:ilvl w:val="0"/>
          <w:numId w:val="67"/>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Концептуальні ідеї Д. </w:t>
      </w:r>
      <w:r w:rsidR="00247E7E" w:rsidRPr="00247E7E">
        <w:rPr>
          <w:rFonts w:ascii="Times New Roman" w:eastAsia="Calibri" w:hAnsi="Times New Roman" w:cs="Times New Roman"/>
          <w:sz w:val="28"/>
          <w:szCs w:val="28"/>
          <w:lang w:val="uk-UA"/>
        </w:rPr>
        <w:t>Кабалевського реалізовувались через тематичну структуру програми «Музика» для загальноосвітніх шкіл, що була видана у 1980-му році для 1 – 3 класів, у 1982-му році – для 4 – 7 і з часом стала обов’язковою для всіх учителів музики.</w:t>
      </w:r>
    </w:p>
    <w:p w:rsidR="00D469AD" w:rsidRPr="003E0738" w:rsidRDefault="00D469AD" w:rsidP="00D469AD">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Проаналізуйте концепцію масового музичного виховання, розроблену вченими під керівництвом Д. Кабалевського.</w:t>
      </w:r>
    </w:p>
    <w:p w:rsidR="003D0701" w:rsidRPr="003D0701" w:rsidRDefault="003D0701" w:rsidP="003D7DA3">
      <w:pPr>
        <w:numPr>
          <w:ilvl w:val="0"/>
          <w:numId w:val="68"/>
        </w:numPr>
        <w:spacing w:after="0" w:line="360" w:lineRule="auto"/>
        <w:ind w:left="1701" w:hanging="992"/>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Познайомтеся з програмою «Музика» для загальноосвітніх шкіл. Порівняйте з сучасними українськими програмами з музичного мистецтва. </w:t>
      </w:r>
    </w:p>
    <w:p w:rsidR="003D0701" w:rsidRPr="003D0701" w:rsidRDefault="003D0701" w:rsidP="003D7DA3">
      <w:pPr>
        <w:numPr>
          <w:ilvl w:val="0"/>
          <w:numId w:val="68"/>
        </w:numPr>
        <w:spacing w:after="0" w:line="360" w:lineRule="auto"/>
        <w:ind w:left="1701" w:hanging="992"/>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Проаналізуйте українську програму для початкової школи (2011 р.), керівник авт. колективу Л. Хлєбникова. Які педагогічні ідеї Д. Кабалевського знайшли відображення в цій програмі?</w:t>
      </w:r>
    </w:p>
    <w:p w:rsidR="003D0701" w:rsidRPr="003D0701" w:rsidRDefault="003D0701" w:rsidP="003D7DA3">
      <w:pPr>
        <w:numPr>
          <w:ilvl w:val="0"/>
          <w:numId w:val="68"/>
        </w:numPr>
        <w:spacing w:after="0" w:line="360" w:lineRule="auto"/>
        <w:ind w:left="1701" w:hanging="992"/>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Чому, на вашу думку, концепція і програма Д. Кабалевського не втрачає актуальності у ХХІ столітті?</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Поясніть вислів Д. Кабалевського </w:t>
      </w:r>
      <w:r>
        <w:rPr>
          <w:rFonts w:ascii="Times New Roman" w:eastAsia="Calibri" w:hAnsi="Times New Roman" w:cs="Times New Roman"/>
          <w:sz w:val="28"/>
          <w:szCs w:val="28"/>
          <w:lang w:val="uk-UA"/>
        </w:rPr>
        <w:t>«Кожен клас</w:t>
      </w:r>
      <w:r w:rsidRPr="003D0701">
        <w:rPr>
          <w:rFonts w:ascii="Times New Roman" w:eastAsia="Calibri" w:hAnsi="Times New Roman" w:cs="Times New Roman"/>
          <w:sz w:val="28"/>
          <w:szCs w:val="28"/>
        </w:rPr>
        <w:t xml:space="preserve"> – </w:t>
      </w:r>
      <w:r w:rsidRPr="003D0701">
        <w:rPr>
          <w:rFonts w:ascii="Times New Roman" w:eastAsia="Calibri" w:hAnsi="Times New Roman" w:cs="Times New Roman"/>
          <w:sz w:val="28"/>
          <w:szCs w:val="28"/>
          <w:lang w:val="uk-UA"/>
        </w:rPr>
        <w:t>хор! – ось ідеал, до якого має спрямовуватися це прагнення»?</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Перегляньте на Ютуб каналі запис уроку в 1 класі, що проводив Д. Кабалевський (https://www.youtube.com/watch?v=hLbPyoAQijI&amp;list=PLqwdXsX2o-CjK-lNtptQk6IwzjXd-wE4P) та прослухайте його вступне </w:t>
      </w:r>
      <w:r w:rsidRPr="003D0701">
        <w:rPr>
          <w:rFonts w:ascii="Times New Roman" w:eastAsia="Calibri" w:hAnsi="Times New Roman" w:cs="Times New Roman"/>
          <w:sz w:val="28"/>
          <w:szCs w:val="28"/>
          <w:lang w:val="uk-UA"/>
        </w:rPr>
        <w:lastRenderedPageBreak/>
        <w:t xml:space="preserve">слово для вчителів. Проаналізуйте основні підходи до побудови уроку музики як уроку мистецтва. </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Перегляньте фрагменти проведення нового типу уроку музики, який Д. Кабалевський запропонував проводити напр</w:t>
      </w:r>
      <w:r w:rsidR="00366131">
        <w:rPr>
          <w:rFonts w:ascii="Times New Roman" w:eastAsia="Calibri" w:hAnsi="Times New Roman" w:cs="Times New Roman"/>
          <w:sz w:val="28"/>
          <w:szCs w:val="28"/>
          <w:lang w:val="uk-UA"/>
        </w:rPr>
        <w:t>икінці року. Що це за тип уроку?</w:t>
      </w:r>
      <w:r w:rsidRPr="003D0701">
        <w:rPr>
          <w:rFonts w:ascii="Times New Roman" w:eastAsia="Calibri" w:hAnsi="Times New Roman" w:cs="Times New Roman"/>
          <w:sz w:val="28"/>
          <w:szCs w:val="28"/>
          <w:lang w:val="uk-UA"/>
        </w:rPr>
        <w:t xml:space="preserve"> У чому його характерні особливості? </w:t>
      </w:r>
      <w:r w:rsidRPr="00845E22">
        <w:rPr>
          <w:rFonts w:ascii="Times New Roman" w:eastAsia="Calibri" w:hAnsi="Times New Roman" w:cs="Times New Roman"/>
          <w:sz w:val="28"/>
          <w:szCs w:val="28"/>
          <w:lang w:val="uk-UA"/>
        </w:rPr>
        <w:t xml:space="preserve">(урок музики в 7 класі: </w:t>
      </w:r>
      <w:hyperlink r:id="rId93" w:history="1">
        <w:r w:rsidRPr="00845E22">
          <w:rPr>
            <w:rFonts w:ascii="Times New Roman" w:eastAsia="Calibri" w:hAnsi="Times New Roman" w:cs="Times New Roman"/>
            <w:sz w:val="28"/>
            <w:szCs w:val="28"/>
            <w:lang w:val="uk-UA"/>
          </w:rPr>
          <w:t>https://www.youtube.com/watch?v=Xi2UzxSuf8o</w:t>
        </w:r>
      </w:hyperlink>
      <w:r w:rsidRPr="003D0701">
        <w:rPr>
          <w:rFonts w:ascii="Times New Roman" w:eastAsia="Calibri" w:hAnsi="Times New Roman" w:cs="Times New Roman"/>
          <w:sz w:val="28"/>
          <w:szCs w:val="28"/>
          <w:lang w:val="uk-UA"/>
        </w:rPr>
        <w:t>).</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Познайомтесь із статтями з журналу «Музика в школі» 70-х років ХХ ст. (гол. ред. Д. Кабалевський) та поч. ХХІ ст. (гол. ред. М.</w:t>
      </w:r>
      <w:r>
        <w:rPr>
          <w:rFonts w:ascii="Times New Roman" w:eastAsia="Calibri" w:hAnsi="Times New Roman" w:cs="Times New Roman"/>
          <w:sz w:val="28"/>
          <w:szCs w:val="28"/>
          <w:lang w:val="en-US"/>
        </w:rPr>
        <w:t> </w:t>
      </w:r>
      <w:r w:rsidRPr="003D0701">
        <w:rPr>
          <w:rFonts w:ascii="Times New Roman" w:eastAsia="Calibri" w:hAnsi="Times New Roman" w:cs="Times New Roman"/>
          <w:sz w:val="28"/>
          <w:szCs w:val="28"/>
          <w:lang w:val="uk-UA"/>
        </w:rPr>
        <w:t>Кабалевська, донька Д.</w:t>
      </w:r>
      <w:r>
        <w:rPr>
          <w:rFonts w:ascii="Times New Roman" w:eastAsia="Calibri" w:hAnsi="Times New Roman" w:cs="Times New Roman"/>
          <w:sz w:val="28"/>
          <w:szCs w:val="28"/>
          <w:lang w:val="en-US"/>
        </w:rPr>
        <w:t> </w:t>
      </w:r>
      <w:r w:rsidRPr="003D0701">
        <w:rPr>
          <w:rFonts w:ascii="Times New Roman" w:eastAsia="Calibri" w:hAnsi="Times New Roman" w:cs="Times New Roman"/>
          <w:sz w:val="28"/>
          <w:szCs w:val="28"/>
          <w:lang w:val="uk-UA"/>
        </w:rPr>
        <w:t>Кабалевського). Проаналізуйте підходи до уроку музики (схожість та відмінність).</w:t>
      </w:r>
    </w:p>
    <w:p w:rsidR="003D0701" w:rsidRPr="003D0701" w:rsidRDefault="003D0701" w:rsidP="003D7DA3">
      <w:pPr>
        <w:numPr>
          <w:ilvl w:val="0"/>
          <w:numId w:val="68"/>
        </w:num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Прочитати глави з книги Д. Кабалевського «Про трьох китів та про інші цікаві речі», проаналізувати підходи до побудови бесіди з дітьми.</w:t>
      </w:r>
    </w:p>
    <w:p w:rsidR="008627F8" w:rsidRDefault="008627F8" w:rsidP="008627F8">
      <w:pPr>
        <w:spacing w:after="0" w:line="360" w:lineRule="auto"/>
        <w:jc w:val="both"/>
        <w:rPr>
          <w:rFonts w:ascii="Times New Roman" w:hAnsi="Times New Roman" w:cs="Times New Roman"/>
          <w:b/>
          <w:sz w:val="28"/>
          <w:szCs w:val="28"/>
          <w:lang w:val="uk-UA"/>
        </w:rPr>
      </w:pPr>
      <w:r w:rsidRPr="003F0E7E">
        <w:rPr>
          <w:rFonts w:ascii="Times New Roman" w:hAnsi="Times New Roman" w:cs="Times New Roman"/>
          <w:b/>
          <w:sz w:val="28"/>
          <w:szCs w:val="28"/>
          <w:lang w:val="uk-UA"/>
        </w:rPr>
        <w:t>Перевірочні тести</w:t>
      </w:r>
    </w:p>
    <w:p w:rsidR="003D0701" w:rsidRPr="00DE11A1" w:rsidRDefault="003D0701" w:rsidP="003D070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sidRPr="00575F4C">
        <w:rPr>
          <w:rFonts w:ascii="Times New Roman" w:eastAsia="Calibri" w:hAnsi="Times New Roman" w:cs="Times New Roman"/>
          <w:i/>
          <w:sz w:val="28"/>
          <w:szCs w:val="28"/>
        </w:rPr>
        <w:t>1</w:t>
      </w:r>
      <w:r w:rsidRPr="00DE11A1">
        <w:rPr>
          <w:rFonts w:ascii="Times New Roman" w:eastAsia="Calibri" w:hAnsi="Times New Roman" w:cs="Times New Roman"/>
          <w:i/>
          <w:sz w:val="28"/>
          <w:szCs w:val="28"/>
          <w:lang w:val="uk-UA"/>
        </w:rPr>
        <w:t>)</w:t>
      </w:r>
    </w:p>
    <w:p w:rsidR="003D0701" w:rsidRPr="003D0701" w:rsidRDefault="008627F8" w:rsidP="003D0701">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003D0701" w:rsidRPr="003D0701">
        <w:rPr>
          <w:rFonts w:ascii="Times New Roman" w:eastAsia="Calibri" w:hAnsi="Times New Roman" w:cs="Times New Roman"/>
          <w:sz w:val="28"/>
          <w:szCs w:val="28"/>
          <w:lang w:val="uk-UA"/>
        </w:rPr>
        <w:t>Музично-педагогічна система, провідною ідеєю якої є активне, зацікавлене музичне сприймання:</w:t>
      </w:r>
    </w:p>
    <w:p w:rsidR="003D0701" w:rsidRPr="003D0701" w:rsidRDefault="003D0701" w:rsidP="003D0701">
      <w:pPr>
        <w:spacing w:after="0" w:line="360" w:lineRule="auto"/>
        <w:ind w:left="567"/>
        <w:contextualSpacing/>
        <w:jc w:val="both"/>
        <w:rPr>
          <w:rFonts w:ascii="Times New Roman" w:eastAsia="Calibri" w:hAnsi="Times New Roman" w:cs="Times New Roman"/>
          <w:sz w:val="28"/>
          <w:szCs w:val="28"/>
          <w:lang w:val="uk-UA"/>
        </w:rPr>
      </w:pPr>
      <w:r w:rsidRPr="00845E22">
        <w:rPr>
          <w:rFonts w:ascii="Times New Roman" w:eastAsia="Calibri" w:hAnsi="Times New Roman" w:cs="Times New Roman"/>
          <w:sz w:val="28"/>
          <w:szCs w:val="28"/>
          <w:lang w:val="uk-UA"/>
        </w:rPr>
        <w:t>А) система Д. Кабалевського;</w:t>
      </w:r>
      <w:r w:rsidRPr="003D0701">
        <w:rPr>
          <w:rFonts w:ascii="Times New Roman" w:eastAsia="Calibri" w:hAnsi="Times New Roman" w:cs="Times New Roman"/>
          <w:sz w:val="28"/>
          <w:szCs w:val="28"/>
          <w:lang w:val="uk-UA"/>
        </w:rPr>
        <w:t xml:space="preserve"> Б) сис</w:t>
      </w:r>
      <w:r>
        <w:rPr>
          <w:rFonts w:ascii="Times New Roman" w:eastAsia="Calibri" w:hAnsi="Times New Roman" w:cs="Times New Roman"/>
          <w:sz w:val="28"/>
          <w:szCs w:val="28"/>
          <w:lang w:val="uk-UA"/>
        </w:rPr>
        <w:t>тема К. Стеценка; В) система К. </w:t>
      </w:r>
      <w:r w:rsidRPr="003D0701">
        <w:rPr>
          <w:rFonts w:ascii="Times New Roman" w:eastAsia="Calibri" w:hAnsi="Times New Roman" w:cs="Times New Roman"/>
          <w:sz w:val="28"/>
          <w:szCs w:val="28"/>
          <w:lang w:val="uk-UA"/>
        </w:rPr>
        <w:t>Орфа; Г) система З. Кодая; Д) система Е. Абдулліна</w:t>
      </w:r>
    </w:p>
    <w:p w:rsidR="003D0701" w:rsidRPr="003D0701" w:rsidRDefault="003D0701" w:rsidP="003D0701">
      <w:p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2. «Три кити» - три основні сфери музики:</w:t>
      </w:r>
    </w:p>
    <w:p w:rsidR="003D0701" w:rsidRPr="003D0701" w:rsidRDefault="003D0701" w:rsidP="003D0701">
      <w:pPr>
        <w:spacing w:after="0" w:line="360" w:lineRule="auto"/>
        <w:ind w:left="567"/>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А) опера, балет, симфонія; </w:t>
      </w:r>
      <w:r w:rsidRPr="00845E22">
        <w:rPr>
          <w:rFonts w:ascii="Times New Roman" w:eastAsia="Calibri" w:hAnsi="Times New Roman" w:cs="Times New Roman"/>
          <w:sz w:val="28"/>
          <w:szCs w:val="28"/>
          <w:lang w:val="uk-UA"/>
        </w:rPr>
        <w:t>Б) пісня, танець, марш;</w:t>
      </w:r>
      <w:r w:rsidRPr="003D0701">
        <w:rPr>
          <w:rFonts w:ascii="Times New Roman" w:eastAsia="Calibri" w:hAnsi="Times New Roman" w:cs="Times New Roman"/>
          <w:sz w:val="28"/>
          <w:szCs w:val="28"/>
          <w:lang w:val="uk-UA"/>
        </w:rPr>
        <w:t xml:space="preserve"> В) вокальна, інструментальна, театральна; Г) балет, театр, пісня</w:t>
      </w:r>
      <w:r>
        <w:rPr>
          <w:rFonts w:ascii="Times New Roman" w:eastAsia="Calibri" w:hAnsi="Times New Roman" w:cs="Times New Roman"/>
          <w:sz w:val="28"/>
          <w:szCs w:val="28"/>
          <w:lang w:val="uk-UA"/>
        </w:rPr>
        <w:t>; Д) маршова, вокальна, танцювальна</w:t>
      </w:r>
    </w:p>
    <w:p w:rsidR="003D0701" w:rsidRPr="003D0701" w:rsidRDefault="003D0701" w:rsidP="003D0701">
      <w:p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 xml:space="preserve"> </w:t>
      </w:r>
      <w:r w:rsidRPr="003D0701">
        <w:rPr>
          <w:rFonts w:ascii="Times New Roman" w:eastAsia="Calibri" w:hAnsi="Times New Roman" w:cs="Times New Roman"/>
          <w:sz w:val="28"/>
          <w:szCs w:val="28"/>
          <w:lang w:val="uk-UA"/>
        </w:rPr>
        <w:t>Програма з музичного мистецтва</w:t>
      </w:r>
      <w:r>
        <w:rPr>
          <w:rFonts w:ascii="Times New Roman" w:eastAsia="Calibri" w:hAnsi="Times New Roman" w:cs="Times New Roman"/>
          <w:sz w:val="28"/>
          <w:szCs w:val="28"/>
          <w:lang w:val="uk-UA"/>
        </w:rPr>
        <w:t xml:space="preserve"> Д. </w:t>
      </w:r>
      <w:r w:rsidRPr="003D0701">
        <w:rPr>
          <w:rFonts w:ascii="Times New Roman" w:eastAsia="Calibri" w:hAnsi="Times New Roman" w:cs="Times New Roman"/>
          <w:sz w:val="28"/>
          <w:szCs w:val="28"/>
          <w:lang w:val="uk-UA"/>
        </w:rPr>
        <w:t>Кабалевського була побудована за принципом:</w:t>
      </w:r>
    </w:p>
    <w:p w:rsidR="003D0701" w:rsidRPr="003D0701" w:rsidRDefault="003D0701" w:rsidP="003D0701">
      <w:pPr>
        <w:spacing w:after="0" w:line="360" w:lineRule="auto"/>
        <w:ind w:left="567"/>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А) історизму; Б) аналізу; </w:t>
      </w:r>
      <w:r w:rsidRPr="00845E22">
        <w:rPr>
          <w:rFonts w:ascii="Times New Roman" w:eastAsia="Calibri" w:hAnsi="Times New Roman" w:cs="Times New Roman"/>
          <w:sz w:val="28"/>
          <w:szCs w:val="28"/>
          <w:lang w:val="uk-UA"/>
        </w:rPr>
        <w:t>В) тематизму;</w:t>
      </w:r>
      <w:r w:rsidRPr="003D0701">
        <w:rPr>
          <w:rFonts w:ascii="Times New Roman" w:eastAsia="Calibri" w:hAnsi="Times New Roman" w:cs="Times New Roman"/>
          <w:sz w:val="28"/>
          <w:szCs w:val="28"/>
          <w:lang w:val="uk-UA"/>
        </w:rPr>
        <w:t xml:space="preserve"> Г) роздрібленості</w:t>
      </w:r>
      <w:r>
        <w:rPr>
          <w:rFonts w:ascii="Times New Roman" w:eastAsia="Calibri" w:hAnsi="Times New Roman" w:cs="Times New Roman"/>
          <w:sz w:val="28"/>
          <w:szCs w:val="28"/>
          <w:lang w:val="uk-UA"/>
        </w:rPr>
        <w:t>; Д) тотожності</w:t>
      </w:r>
    </w:p>
    <w:p w:rsidR="003D0701" w:rsidRPr="003D0701" w:rsidRDefault="003D0701" w:rsidP="003D0701">
      <w:pPr>
        <w:spacing w:after="0" w:line="360" w:lineRule="auto"/>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4. Педагог-композитор, який пропонував з 1-го класу використовувати порівняння музичних творів.</w:t>
      </w:r>
    </w:p>
    <w:p w:rsidR="003D0701" w:rsidRPr="003D0701" w:rsidRDefault="003D0701" w:rsidP="003D0701">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А) М. </w:t>
      </w:r>
      <w:r w:rsidRPr="003D0701">
        <w:rPr>
          <w:rFonts w:ascii="Times New Roman" w:eastAsia="Calibri" w:hAnsi="Times New Roman" w:cs="Times New Roman"/>
          <w:sz w:val="28"/>
          <w:szCs w:val="28"/>
          <w:lang w:val="uk-UA"/>
        </w:rPr>
        <w:t xml:space="preserve">Лисенко; Б) </w:t>
      </w:r>
      <w:r w:rsidRPr="00845E22">
        <w:rPr>
          <w:rFonts w:ascii="Times New Roman" w:eastAsia="Calibri" w:hAnsi="Times New Roman" w:cs="Times New Roman"/>
          <w:sz w:val="28"/>
          <w:szCs w:val="28"/>
          <w:lang w:val="uk-UA"/>
        </w:rPr>
        <w:t>Д. Кабалевський</w:t>
      </w:r>
      <w:r>
        <w:rPr>
          <w:rFonts w:ascii="Times New Roman" w:eastAsia="Calibri" w:hAnsi="Times New Roman" w:cs="Times New Roman"/>
          <w:sz w:val="28"/>
          <w:szCs w:val="28"/>
          <w:lang w:val="uk-UA"/>
        </w:rPr>
        <w:t>; В) К. Орф; Г) О. </w:t>
      </w:r>
      <w:r w:rsidRPr="003D0701">
        <w:rPr>
          <w:rFonts w:ascii="Times New Roman" w:eastAsia="Calibri" w:hAnsi="Times New Roman" w:cs="Times New Roman"/>
          <w:sz w:val="28"/>
          <w:szCs w:val="28"/>
          <w:lang w:val="uk-UA"/>
        </w:rPr>
        <w:t>Ростовський; Д)</w:t>
      </w:r>
      <w:r>
        <w:rPr>
          <w:rFonts w:ascii="Times New Roman" w:eastAsia="Calibri" w:hAnsi="Times New Roman" w:cs="Times New Roman"/>
          <w:sz w:val="28"/>
          <w:szCs w:val="28"/>
          <w:lang w:val="uk-UA"/>
        </w:rPr>
        <w:t> Е. </w:t>
      </w:r>
      <w:r w:rsidRPr="003D0701">
        <w:rPr>
          <w:rFonts w:ascii="Times New Roman" w:eastAsia="Calibri" w:hAnsi="Times New Roman" w:cs="Times New Roman"/>
          <w:sz w:val="28"/>
          <w:szCs w:val="28"/>
          <w:lang w:val="uk-UA"/>
        </w:rPr>
        <w:t>Абдуллін</w:t>
      </w:r>
    </w:p>
    <w:p w:rsidR="003D0701" w:rsidRDefault="003D0701" w:rsidP="003D0701">
      <w:p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5. </w:t>
      </w:r>
      <w:r>
        <w:rPr>
          <w:rFonts w:ascii="Times New Roman" w:eastAsia="Calibri" w:hAnsi="Times New Roman" w:cs="Times New Roman"/>
          <w:sz w:val="28"/>
          <w:szCs w:val="28"/>
          <w:lang w:val="uk-UA"/>
        </w:rPr>
        <w:t xml:space="preserve">Один із принципів </w:t>
      </w:r>
      <w:r w:rsidRPr="003D0701">
        <w:rPr>
          <w:rFonts w:ascii="Times New Roman" w:eastAsia="Calibri" w:hAnsi="Times New Roman" w:cs="Times New Roman"/>
          <w:sz w:val="28"/>
          <w:szCs w:val="28"/>
          <w:lang w:val="uk-UA"/>
        </w:rPr>
        <w:t>музичного навчання і виховання учнів</w:t>
      </w:r>
      <w:r w:rsidR="00106031">
        <w:rPr>
          <w:rFonts w:ascii="Times New Roman" w:eastAsia="Calibri" w:hAnsi="Times New Roman" w:cs="Times New Roman"/>
          <w:sz w:val="28"/>
          <w:szCs w:val="28"/>
          <w:lang w:val="uk-UA"/>
        </w:rPr>
        <w:t>, до якого звертався Д. </w:t>
      </w:r>
      <w:r w:rsidR="00106031" w:rsidRPr="003D0701">
        <w:rPr>
          <w:rFonts w:ascii="Times New Roman" w:eastAsia="Calibri" w:hAnsi="Times New Roman" w:cs="Times New Roman"/>
          <w:sz w:val="28"/>
          <w:szCs w:val="28"/>
          <w:lang w:val="uk-UA"/>
        </w:rPr>
        <w:t>Кабалевський</w:t>
      </w:r>
      <w:r w:rsidR="00106031">
        <w:rPr>
          <w:rFonts w:ascii="Times New Roman" w:eastAsia="Calibri" w:hAnsi="Times New Roman" w:cs="Times New Roman"/>
          <w:sz w:val="28"/>
          <w:szCs w:val="28"/>
          <w:lang w:val="uk-UA"/>
        </w:rPr>
        <w:t xml:space="preserve">, що пнаправлений на </w:t>
      </w:r>
      <w:r w:rsidR="00106031" w:rsidRPr="00106031">
        <w:rPr>
          <w:rFonts w:ascii="Times New Roman" w:eastAsia="Calibri" w:hAnsi="Times New Roman" w:cs="Times New Roman"/>
          <w:sz w:val="28"/>
          <w:szCs w:val="28"/>
          <w:lang w:val="uk-UA"/>
        </w:rPr>
        <w:t>єдн</w:t>
      </w:r>
      <w:r w:rsidR="00106031">
        <w:rPr>
          <w:rFonts w:ascii="Times New Roman" w:eastAsia="Calibri" w:hAnsi="Times New Roman" w:cs="Times New Roman"/>
          <w:sz w:val="28"/>
          <w:szCs w:val="28"/>
          <w:lang w:val="uk-UA"/>
        </w:rPr>
        <w:t>ість</w:t>
      </w:r>
      <w:r w:rsidR="00106031" w:rsidRPr="00106031">
        <w:rPr>
          <w:rFonts w:ascii="Times New Roman" w:eastAsia="Calibri" w:hAnsi="Times New Roman" w:cs="Times New Roman"/>
          <w:sz w:val="28"/>
          <w:szCs w:val="28"/>
          <w:lang w:val="uk-UA"/>
        </w:rPr>
        <w:t xml:space="preserve"> усіх складових елементів</w:t>
      </w:r>
      <w:r w:rsidR="00106031">
        <w:rPr>
          <w:rFonts w:ascii="Times New Roman" w:eastAsia="Calibri" w:hAnsi="Times New Roman" w:cs="Times New Roman"/>
          <w:sz w:val="28"/>
          <w:szCs w:val="28"/>
          <w:lang w:val="uk-UA"/>
        </w:rPr>
        <w:t>:</w:t>
      </w:r>
    </w:p>
    <w:p w:rsidR="003D0701" w:rsidRPr="003D0701" w:rsidRDefault="00106031" w:rsidP="00106031">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тотожності; Б) повторення; В) </w:t>
      </w:r>
      <w:r w:rsidRPr="00845E22">
        <w:rPr>
          <w:rFonts w:ascii="Times New Roman" w:eastAsia="Calibri" w:hAnsi="Times New Roman" w:cs="Times New Roman"/>
          <w:sz w:val="28"/>
          <w:szCs w:val="28"/>
          <w:lang w:val="uk-UA"/>
        </w:rPr>
        <w:t>цілісності</w:t>
      </w:r>
      <w:r>
        <w:rPr>
          <w:rFonts w:ascii="Times New Roman" w:eastAsia="Calibri" w:hAnsi="Times New Roman" w:cs="Times New Roman"/>
          <w:sz w:val="28"/>
          <w:szCs w:val="28"/>
          <w:lang w:val="uk-UA"/>
        </w:rPr>
        <w:t>; Г) зв</w:t>
      </w:r>
      <w:r w:rsidRPr="00106031">
        <w:rPr>
          <w:rFonts w:ascii="Times New Roman" w:eastAsia="Calibri" w:hAnsi="Times New Roman" w:cs="Times New Roman"/>
          <w:sz w:val="28"/>
          <w:szCs w:val="28"/>
        </w:rPr>
        <w:t>’</w:t>
      </w:r>
      <w:r w:rsidR="00845E22">
        <w:rPr>
          <w:rFonts w:ascii="Times New Roman" w:eastAsia="Calibri" w:hAnsi="Times New Roman" w:cs="Times New Roman"/>
          <w:sz w:val="28"/>
          <w:szCs w:val="28"/>
          <w:lang w:val="uk-UA"/>
        </w:rPr>
        <w:t>язку з життям; Д) </w:t>
      </w:r>
      <w:r>
        <w:rPr>
          <w:rFonts w:ascii="Times New Roman" w:eastAsia="Calibri" w:hAnsi="Times New Roman" w:cs="Times New Roman"/>
          <w:sz w:val="28"/>
          <w:szCs w:val="28"/>
          <w:lang w:val="uk-UA"/>
        </w:rPr>
        <w:t>гуманізації</w:t>
      </w:r>
    </w:p>
    <w:p w:rsidR="003D0701" w:rsidRDefault="00106031" w:rsidP="00106031">
      <w:pPr>
        <w:spacing w:after="0" w:line="360" w:lineRule="auto"/>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6.</w:t>
      </w:r>
      <w:r w:rsidRPr="00106031">
        <w:t xml:space="preserve"> </w:t>
      </w:r>
      <w:r>
        <w:rPr>
          <w:rFonts w:ascii="Times New Roman" w:eastAsia="Calibri" w:hAnsi="Times New Roman" w:cs="Times New Roman"/>
          <w:sz w:val="28"/>
          <w:szCs w:val="28"/>
          <w:lang w:val="uk-UA"/>
        </w:rPr>
        <w:t>П</w:t>
      </w:r>
      <w:r w:rsidRPr="00106031">
        <w:rPr>
          <w:rFonts w:ascii="Times New Roman" w:eastAsia="Calibri" w:hAnsi="Times New Roman" w:cs="Times New Roman"/>
          <w:sz w:val="28"/>
          <w:szCs w:val="28"/>
          <w:lang w:val="uk-UA"/>
        </w:rPr>
        <w:t>ринцип</w:t>
      </w:r>
      <w:r>
        <w:rPr>
          <w:rFonts w:ascii="Times New Roman" w:eastAsia="Calibri" w:hAnsi="Times New Roman" w:cs="Times New Roman"/>
          <w:sz w:val="28"/>
          <w:szCs w:val="28"/>
          <w:lang w:val="uk-UA"/>
        </w:rPr>
        <w:t>, за яким Д. </w:t>
      </w:r>
      <w:r w:rsidRPr="00106031">
        <w:rPr>
          <w:rFonts w:ascii="Times New Roman" w:eastAsia="Calibri" w:hAnsi="Times New Roman" w:cs="Times New Roman"/>
          <w:sz w:val="28"/>
          <w:szCs w:val="28"/>
          <w:lang w:val="uk-UA"/>
        </w:rPr>
        <w:t>Кабалевський побудував навчальну програму</w:t>
      </w:r>
      <w:r>
        <w:rPr>
          <w:rFonts w:ascii="Times New Roman" w:eastAsia="Calibri" w:hAnsi="Times New Roman" w:cs="Times New Roman"/>
          <w:sz w:val="28"/>
          <w:szCs w:val="28"/>
          <w:lang w:val="uk-UA"/>
        </w:rPr>
        <w:t>:</w:t>
      </w:r>
    </w:p>
    <w:p w:rsidR="00106031" w:rsidRDefault="00106031" w:rsidP="00106031">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w:t>
      </w:r>
      <w:r w:rsidRPr="00845E22">
        <w:rPr>
          <w:rFonts w:ascii="Times New Roman" w:eastAsia="Calibri" w:hAnsi="Times New Roman" w:cs="Times New Roman"/>
          <w:sz w:val="28"/>
          <w:szCs w:val="28"/>
          <w:lang w:val="uk-UA"/>
        </w:rPr>
        <w:t>тематизму;</w:t>
      </w:r>
      <w:r>
        <w:rPr>
          <w:rFonts w:ascii="Times New Roman" w:eastAsia="Calibri" w:hAnsi="Times New Roman" w:cs="Times New Roman"/>
          <w:sz w:val="28"/>
          <w:szCs w:val="28"/>
          <w:lang w:val="uk-UA"/>
        </w:rPr>
        <w:t xml:space="preserve"> </w:t>
      </w:r>
      <w:r w:rsidRPr="00106031">
        <w:rPr>
          <w:rFonts w:ascii="Times New Roman" w:eastAsia="Calibri" w:hAnsi="Times New Roman" w:cs="Times New Roman"/>
          <w:sz w:val="28"/>
          <w:szCs w:val="28"/>
          <w:lang w:val="uk-UA"/>
        </w:rPr>
        <w:t>Б) повторення; В) тотожності</w:t>
      </w:r>
      <w:r>
        <w:rPr>
          <w:rFonts w:ascii="Times New Roman" w:eastAsia="Calibri" w:hAnsi="Times New Roman" w:cs="Times New Roman"/>
          <w:sz w:val="28"/>
          <w:szCs w:val="28"/>
          <w:lang w:val="uk-UA"/>
        </w:rPr>
        <w:t>; Г) зв’язку з життям; Д) </w:t>
      </w:r>
      <w:r w:rsidRPr="00106031">
        <w:rPr>
          <w:rFonts w:ascii="Times New Roman" w:eastAsia="Calibri" w:hAnsi="Times New Roman" w:cs="Times New Roman"/>
          <w:sz w:val="28"/>
          <w:szCs w:val="28"/>
          <w:lang w:val="uk-UA"/>
        </w:rPr>
        <w:t>гуманізації</w:t>
      </w:r>
    </w:p>
    <w:p w:rsidR="00106031" w:rsidRPr="003D0701" w:rsidRDefault="00106031" w:rsidP="00106031">
      <w:pPr>
        <w:spacing w:after="0" w:line="360" w:lineRule="auto"/>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7. </w:t>
      </w:r>
      <w:r>
        <w:rPr>
          <w:rFonts w:ascii="Times New Roman" w:eastAsia="Calibri" w:hAnsi="Times New Roman" w:cs="Times New Roman"/>
          <w:sz w:val="28"/>
          <w:szCs w:val="28"/>
          <w:lang w:val="uk-UA"/>
        </w:rPr>
        <w:t>К</w:t>
      </w:r>
      <w:r w:rsidRPr="003D0701">
        <w:rPr>
          <w:rFonts w:ascii="Times New Roman" w:eastAsia="Calibri" w:hAnsi="Times New Roman" w:cs="Times New Roman"/>
          <w:sz w:val="28"/>
          <w:szCs w:val="28"/>
          <w:lang w:val="uk-UA"/>
        </w:rPr>
        <w:t>омпозитор</w:t>
      </w:r>
      <w:r>
        <w:rPr>
          <w:rFonts w:ascii="Times New Roman" w:eastAsia="Calibri" w:hAnsi="Times New Roman" w:cs="Times New Roman"/>
          <w:sz w:val="28"/>
          <w:szCs w:val="28"/>
          <w:lang w:val="uk-UA"/>
        </w:rPr>
        <w:t xml:space="preserve"> ХХ століття</w:t>
      </w:r>
      <w:r w:rsidRPr="003D0701">
        <w:rPr>
          <w:rFonts w:ascii="Times New Roman" w:eastAsia="Calibri" w:hAnsi="Times New Roman" w:cs="Times New Roman"/>
          <w:sz w:val="28"/>
          <w:szCs w:val="28"/>
          <w:lang w:val="uk-UA"/>
        </w:rPr>
        <w:t>, педагог, автор 14 варіантів програм з «Музики», розробник основних підходів, методів і прийомів пізнання закономірностей музичного мистецтва:</w:t>
      </w:r>
    </w:p>
    <w:p w:rsidR="00106031" w:rsidRPr="003D0701" w:rsidRDefault="00106031" w:rsidP="00106031">
      <w:pPr>
        <w:spacing w:after="0" w:line="360" w:lineRule="auto"/>
        <w:ind w:left="567"/>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А) В.</w:t>
      </w:r>
      <w:r>
        <w:rPr>
          <w:rFonts w:ascii="Times New Roman" w:eastAsia="Calibri" w:hAnsi="Times New Roman" w:cs="Times New Roman"/>
          <w:sz w:val="28"/>
          <w:szCs w:val="28"/>
          <w:lang w:val="uk-UA"/>
        </w:rPr>
        <w:t xml:space="preserve"> Шацька; Б) Н. Гродзенська; В) </w:t>
      </w:r>
      <w:r w:rsidRPr="00845E22">
        <w:rPr>
          <w:rFonts w:ascii="Times New Roman" w:eastAsia="Calibri" w:hAnsi="Times New Roman" w:cs="Times New Roman"/>
          <w:sz w:val="28"/>
          <w:szCs w:val="28"/>
          <w:lang w:val="uk-UA"/>
        </w:rPr>
        <w:t>Д. Кабалевський</w:t>
      </w:r>
      <w:r>
        <w:rPr>
          <w:rFonts w:ascii="Times New Roman" w:eastAsia="Calibri" w:hAnsi="Times New Roman" w:cs="Times New Roman"/>
          <w:sz w:val="28"/>
          <w:szCs w:val="28"/>
          <w:lang w:val="uk-UA"/>
        </w:rPr>
        <w:t>; Г) М. </w:t>
      </w:r>
      <w:r w:rsidRPr="003D0701">
        <w:rPr>
          <w:rFonts w:ascii="Times New Roman" w:eastAsia="Calibri" w:hAnsi="Times New Roman" w:cs="Times New Roman"/>
          <w:sz w:val="28"/>
          <w:szCs w:val="28"/>
          <w:lang w:val="uk-UA"/>
        </w:rPr>
        <w:t>Румер; Д) Б. Асаф’єв</w:t>
      </w:r>
    </w:p>
    <w:p w:rsidR="00106031" w:rsidRPr="00DE11A1" w:rsidRDefault="00106031" w:rsidP="00106031">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2</w:t>
      </w:r>
      <w:r w:rsidRPr="00DE11A1">
        <w:rPr>
          <w:rFonts w:ascii="Times New Roman" w:eastAsia="Calibri" w:hAnsi="Times New Roman" w:cs="Times New Roman"/>
          <w:i/>
          <w:sz w:val="28"/>
          <w:szCs w:val="28"/>
          <w:lang w:val="uk-UA"/>
        </w:rPr>
        <w:t>)</w:t>
      </w:r>
    </w:p>
    <w:p w:rsidR="003D0701" w:rsidRPr="003D0701" w:rsidRDefault="00106031" w:rsidP="003D0701">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8. </w:t>
      </w:r>
      <w:r w:rsidR="003D0701" w:rsidRPr="003D0701">
        <w:rPr>
          <w:rFonts w:ascii="Times New Roman" w:eastAsia="Calibri" w:hAnsi="Times New Roman" w:cs="Times New Roman"/>
          <w:sz w:val="28"/>
          <w:szCs w:val="28"/>
          <w:lang w:val="uk-UA"/>
        </w:rPr>
        <w:t>Основні принципи музично-педагогічної концепції Д. Кабалевського</w:t>
      </w:r>
    </w:p>
    <w:p w:rsidR="003D0701" w:rsidRPr="00845E22" w:rsidRDefault="003D0701" w:rsidP="00106031">
      <w:pPr>
        <w:spacing w:after="0" w:line="360" w:lineRule="auto"/>
        <w:ind w:left="567"/>
        <w:contextualSpacing/>
        <w:jc w:val="both"/>
        <w:rPr>
          <w:rFonts w:ascii="Times New Roman" w:eastAsia="Calibri" w:hAnsi="Times New Roman" w:cs="Times New Roman"/>
          <w:sz w:val="28"/>
          <w:szCs w:val="28"/>
          <w:lang w:val="uk-UA"/>
        </w:rPr>
      </w:pPr>
      <w:r w:rsidRPr="003D0701">
        <w:rPr>
          <w:rFonts w:ascii="Times New Roman" w:eastAsia="Calibri" w:hAnsi="Times New Roman" w:cs="Times New Roman"/>
          <w:sz w:val="28"/>
          <w:szCs w:val="28"/>
          <w:lang w:val="uk-UA"/>
        </w:rPr>
        <w:t xml:space="preserve">А) принцип моделювання художнього процесу; </w:t>
      </w:r>
      <w:r w:rsidRPr="00845E22">
        <w:rPr>
          <w:rFonts w:ascii="Times New Roman" w:eastAsia="Calibri" w:hAnsi="Times New Roman" w:cs="Times New Roman"/>
          <w:sz w:val="28"/>
          <w:szCs w:val="28"/>
          <w:lang w:val="uk-UA"/>
        </w:rPr>
        <w:t xml:space="preserve">Б) принцип зв'язку музики з життям; В) історичності; Г) цілісності </w:t>
      </w:r>
    </w:p>
    <w:p w:rsidR="003D0701" w:rsidRPr="003D0701" w:rsidRDefault="00106031" w:rsidP="003D0701">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w:t>
      </w:r>
      <w:r w:rsidR="003D0701" w:rsidRPr="003D0701">
        <w:rPr>
          <w:rFonts w:ascii="Times New Roman" w:eastAsia="Calibri" w:hAnsi="Times New Roman" w:cs="Times New Roman"/>
          <w:sz w:val="28"/>
          <w:szCs w:val="28"/>
          <w:lang w:val="uk-UA"/>
        </w:rPr>
        <w:t>Основні методи музичного навчання і виховання за Д. Кабалевським:</w:t>
      </w:r>
    </w:p>
    <w:p w:rsidR="003D0701" w:rsidRPr="00845E22" w:rsidRDefault="003D0701" w:rsidP="003D0701">
      <w:pPr>
        <w:spacing w:after="0" w:line="360" w:lineRule="auto"/>
        <w:ind w:left="720"/>
        <w:contextualSpacing/>
        <w:jc w:val="both"/>
        <w:rPr>
          <w:rFonts w:ascii="Times New Roman" w:eastAsia="Calibri" w:hAnsi="Times New Roman" w:cs="Times New Roman"/>
          <w:sz w:val="28"/>
          <w:szCs w:val="28"/>
          <w:lang w:val="uk-UA"/>
        </w:rPr>
      </w:pPr>
      <w:r w:rsidRPr="00845E22">
        <w:rPr>
          <w:rFonts w:ascii="Times New Roman" w:eastAsia="Calibri" w:hAnsi="Times New Roman" w:cs="Times New Roman"/>
          <w:sz w:val="28"/>
          <w:szCs w:val="28"/>
          <w:lang w:val="uk-UA"/>
        </w:rPr>
        <w:t>А) наочності; Б) музичного узагальнення; В) метод руйнування образу; Г) метод «забігання» вперед та «повернення» назад</w:t>
      </w:r>
    </w:p>
    <w:p w:rsidR="00106031" w:rsidRPr="003D0701" w:rsidRDefault="00106031" w:rsidP="00106031">
      <w:pPr>
        <w:spacing w:after="0" w:line="360" w:lineRule="auto"/>
        <w:contextualSpacing/>
        <w:jc w:val="both"/>
        <w:rPr>
          <w:rFonts w:ascii="Times New Roman" w:eastAsia="Calibri" w:hAnsi="Times New Roman" w:cs="Times New Roman"/>
          <w:b/>
          <w:sz w:val="28"/>
          <w:szCs w:val="28"/>
          <w:lang w:val="uk-UA"/>
        </w:rPr>
      </w:pPr>
    </w:p>
    <w:p w:rsidR="0095439C" w:rsidRPr="000F4463" w:rsidRDefault="008627F8" w:rsidP="008627F8">
      <w:pPr>
        <w:spacing w:after="0" w:line="360" w:lineRule="auto"/>
        <w:jc w:val="both"/>
        <w:rPr>
          <w:rFonts w:ascii="Times New Roman" w:hAnsi="Times New Roman" w:cs="Times New Roman"/>
          <w:b/>
          <w:i/>
          <w:sz w:val="32"/>
          <w:szCs w:val="32"/>
          <w:lang w:val="uk-UA"/>
        </w:rPr>
      </w:pPr>
      <w:r w:rsidRPr="00CE6F02">
        <w:rPr>
          <w:rFonts w:ascii="Times New Roman" w:hAnsi="Times New Roman" w:cs="Times New Roman"/>
          <w:b/>
          <w:i/>
          <w:sz w:val="32"/>
          <w:szCs w:val="32"/>
          <w:lang w:val="uk-UA"/>
        </w:rPr>
        <w:t xml:space="preserve">Тема </w:t>
      </w:r>
      <w:r w:rsidR="00A90646">
        <w:rPr>
          <w:rFonts w:ascii="Times New Roman" w:hAnsi="Times New Roman" w:cs="Times New Roman"/>
          <w:b/>
          <w:i/>
          <w:sz w:val="32"/>
          <w:szCs w:val="32"/>
          <w:lang w:val="uk-UA"/>
        </w:rPr>
        <w:t>18</w:t>
      </w:r>
      <w:r w:rsidRPr="00CE6F02">
        <w:rPr>
          <w:rFonts w:ascii="Times New Roman" w:hAnsi="Times New Roman" w:cs="Times New Roman"/>
          <w:b/>
          <w:i/>
          <w:sz w:val="32"/>
          <w:szCs w:val="32"/>
          <w:lang w:val="uk-UA"/>
        </w:rPr>
        <w:t xml:space="preserve">. </w:t>
      </w:r>
      <w:r w:rsidR="0095439C">
        <w:rPr>
          <w:rFonts w:ascii="Times New Roman" w:hAnsi="Times New Roman" w:cs="Times New Roman"/>
          <w:b/>
          <w:i/>
          <w:sz w:val="32"/>
          <w:szCs w:val="32"/>
          <w:lang w:val="uk-UA"/>
        </w:rPr>
        <w:t>К</w:t>
      </w:r>
      <w:r w:rsidR="0095439C" w:rsidRPr="0095439C">
        <w:rPr>
          <w:rFonts w:ascii="Times New Roman" w:hAnsi="Times New Roman" w:cs="Times New Roman"/>
          <w:b/>
          <w:i/>
          <w:sz w:val="32"/>
          <w:szCs w:val="32"/>
          <w:lang w:val="uk-UA"/>
        </w:rPr>
        <w:t>онцептуальні основи формування змісту загальної мистецької освіти</w:t>
      </w:r>
      <w:r w:rsidR="0095439C">
        <w:rPr>
          <w:rFonts w:ascii="Times New Roman" w:hAnsi="Times New Roman" w:cs="Times New Roman"/>
          <w:b/>
          <w:i/>
          <w:sz w:val="32"/>
          <w:szCs w:val="32"/>
          <w:lang w:val="uk-UA"/>
        </w:rPr>
        <w:t xml:space="preserve"> учнів в Україні</w:t>
      </w:r>
      <w:r w:rsidR="00DC4D47" w:rsidRPr="00DC4D47">
        <w:rPr>
          <w:lang w:val="uk-UA"/>
        </w:rPr>
        <w:t xml:space="preserve"> </w:t>
      </w:r>
      <w:r w:rsidR="00DC4D47">
        <w:rPr>
          <w:lang w:val="uk-UA"/>
        </w:rPr>
        <w:t xml:space="preserve"> </w:t>
      </w:r>
      <w:r w:rsidR="00DC4D47" w:rsidRPr="00DC4D47">
        <w:rPr>
          <w:rFonts w:ascii="Times New Roman" w:hAnsi="Times New Roman" w:cs="Times New Roman"/>
          <w:b/>
          <w:i/>
          <w:sz w:val="32"/>
          <w:szCs w:val="32"/>
          <w:lang w:val="uk-UA"/>
        </w:rPr>
        <w:t>у ХХІ столітті</w:t>
      </w:r>
    </w:p>
    <w:p w:rsidR="00106031" w:rsidRPr="00106031" w:rsidRDefault="00106031" w:rsidP="00106031">
      <w:pPr>
        <w:spacing w:after="0" w:line="360" w:lineRule="auto"/>
        <w:jc w:val="both"/>
        <w:rPr>
          <w:rFonts w:ascii="Times New Roman" w:eastAsia="Calibri" w:hAnsi="Times New Roman" w:cs="Times New Roman"/>
          <w:sz w:val="32"/>
          <w:szCs w:val="32"/>
          <w:lang w:val="uk-UA"/>
        </w:rPr>
      </w:pPr>
      <w:r w:rsidRPr="00106031">
        <w:rPr>
          <w:rFonts w:ascii="Times New Roman" w:eastAsia="Calibri" w:hAnsi="Times New Roman" w:cs="Times New Roman"/>
          <w:i/>
          <w:sz w:val="28"/>
          <w:szCs w:val="28"/>
          <w:lang w:val="uk-UA"/>
        </w:rPr>
        <w:t>КЛЮЧОВІ СЛОВА:</w:t>
      </w:r>
      <w:r w:rsidRPr="00106031">
        <w:rPr>
          <w:rFonts w:ascii="Calibri" w:eastAsia="Calibri" w:hAnsi="Calibri" w:cs="Times New Roman"/>
          <w:lang w:val="uk-UA"/>
        </w:rPr>
        <w:t xml:space="preserve"> </w:t>
      </w:r>
      <w:r w:rsidRPr="00106031">
        <w:rPr>
          <w:rFonts w:ascii="Times New Roman" w:eastAsia="Calibri" w:hAnsi="Times New Roman" w:cs="Times New Roman"/>
          <w:i/>
          <w:sz w:val="28"/>
          <w:szCs w:val="28"/>
          <w:lang w:val="uk-UA"/>
        </w:rPr>
        <w:t>концепція художньо-естетичного виховання учнів, інтеграція, предметно-інтегративна модель, к</w:t>
      </w:r>
      <w:r>
        <w:rPr>
          <w:rFonts w:ascii="Times New Roman" w:eastAsia="Calibri" w:hAnsi="Times New Roman" w:cs="Times New Roman"/>
          <w:i/>
          <w:sz w:val="28"/>
          <w:szCs w:val="28"/>
          <w:lang w:val="uk-UA"/>
        </w:rPr>
        <w:t xml:space="preserve">омплексна програма </w:t>
      </w:r>
      <w:r w:rsidRPr="00106031">
        <w:rPr>
          <w:rFonts w:ascii="Times New Roman" w:eastAsia="Calibri" w:hAnsi="Times New Roman" w:cs="Times New Roman"/>
          <w:i/>
          <w:sz w:val="28"/>
          <w:szCs w:val="28"/>
          <w:lang w:val="uk-UA"/>
        </w:rPr>
        <w:t xml:space="preserve">художньо-естетичного виховання учнів, концепція загальної мистецької </w:t>
      </w:r>
      <w:r w:rsidRPr="00106031">
        <w:rPr>
          <w:rFonts w:ascii="Times New Roman" w:eastAsia="Calibri" w:hAnsi="Times New Roman" w:cs="Times New Roman"/>
          <w:i/>
          <w:sz w:val="28"/>
          <w:szCs w:val="28"/>
          <w:lang w:val="uk-UA"/>
        </w:rPr>
        <w:lastRenderedPageBreak/>
        <w:t>освіти учнів, Державні стандарти,</w:t>
      </w:r>
      <w:r w:rsidRPr="00106031">
        <w:rPr>
          <w:rFonts w:ascii="Calibri" w:eastAsia="Calibri" w:hAnsi="Calibri" w:cs="Times New Roman"/>
          <w:lang w:val="uk-UA"/>
        </w:rPr>
        <w:t xml:space="preserve"> </w:t>
      </w:r>
      <w:r w:rsidRPr="00106031">
        <w:rPr>
          <w:rFonts w:ascii="Times New Roman" w:eastAsia="Calibri" w:hAnsi="Times New Roman" w:cs="Times New Roman"/>
          <w:i/>
          <w:sz w:val="28"/>
          <w:szCs w:val="28"/>
          <w:lang w:val="uk-UA"/>
        </w:rPr>
        <w:t>навчальні програми, нові інтегровані курси: «Мистецтво», «Художня культура».</w:t>
      </w:r>
    </w:p>
    <w:p w:rsidR="008627F8" w:rsidRDefault="008627F8" w:rsidP="008627F8">
      <w:pPr>
        <w:spacing w:after="0" w:line="360" w:lineRule="auto"/>
        <w:rPr>
          <w:rFonts w:ascii="Times New Roman" w:hAnsi="Times New Roman" w:cs="Times New Roman"/>
          <w:b/>
          <w:sz w:val="32"/>
          <w:szCs w:val="32"/>
          <w:lang w:val="uk-UA"/>
        </w:rPr>
      </w:pP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У 2004 році розпочинається перший етап модернізації змісту мистецької освіти в Україні. У цей період провідним науковим співробітником лабораторії естетичного виховання та мистецької освіти Інституту проблем виховання Національної Академії педагогічних наук України</w:t>
      </w:r>
      <w:r>
        <w:rPr>
          <w:rFonts w:ascii="Times New Roman" w:eastAsia="Calibri" w:hAnsi="Times New Roman" w:cs="Times New Roman"/>
          <w:sz w:val="28"/>
          <w:szCs w:val="28"/>
          <w:lang w:val="uk-UA"/>
        </w:rPr>
        <w:t xml:space="preserve"> </w:t>
      </w:r>
      <w:r w:rsidRPr="00D4639D">
        <w:rPr>
          <w:rFonts w:ascii="Times New Roman" w:eastAsia="Calibri" w:hAnsi="Times New Roman" w:cs="Times New Roman"/>
          <w:b/>
          <w:i/>
          <w:sz w:val="28"/>
          <w:szCs w:val="28"/>
          <w:lang w:val="uk-UA"/>
        </w:rPr>
        <w:t>Людмилою Михайлівною Масол</w:t>
      </w:r>
      <w:r w:rsidRPr="00D4639D">
        <w:rPr>
          <w:rFonts w:ascii="Times New Roman" w:eastAsia="Calibri" w:hAnsi="Times New Roman" w:cs="Times New Roman"/>
          <w:sz w:val="28"/>
          <w:szCs w:val="28"/>
          <w:lang w:val="uk-UA"/>
        </w:rPr>
        <w:t xml:space="preserve"> вперше в українській педагогіці було розроблено і обґрунтувано «Концепцію художньо-естетичного виховання учнів у загальноосвітніх навчальних закладах», запропоновано і обґрунтовано цілісну предметно-інтегративну модель мистецького навчання в школі, «Концепцію загальної мистецької освіти учнів», розроблено Державні стандарти, навчальні програми, підручники для учнів та методичні посібники для учителів.</w:t>
      </w:r>
    </w:p>
    <w:p w:rsidR="00D4639D" w:rsidRPr="00D4639D" w:rsidRDefault="00D4639D" w:rsidP="00D4639D">
      <w:pPr>
        <w:spacing w:after="0" w:line="360" w:lineRule="auto"/>
        <w:ind w:firstLine="709"/>
        <w:jc w:val="both"/>
        <w:rPr>
          <w:rFonts w:ascii="Times New Roman" w:eastAsia="Calibri" w:hAnsi="Times New Roman" w:cs="Times New Roman"/>
          <w:b/>
          <w:sz w:val="28"/>
          <w:szCs w:val="28"/>
          <w:lang w:val="uk-UA"/>
        </w:rPr>
      </w:pPr>
      <w:r w:rsidRPr="00D4639D">
        <w:rPr>
          <w:rFonts w:ascii="Times New Roman" w:eastAsia="Calibri" w:hAnsi="Times New Roman" w:cs="Times New Roman"/>
          <w:b/>
          <w:sz w:val="28"/>
          <w:szCs w:val="28"/>
          <w:lang w:val="uk-UA"/>
        </w:rPr>
        <w:t xml:space="preserve">Концепція художньо-естетичного виховання учнів у загальноосвітніх навчальних закладах України (автор Л. Масол) (2004 р.) </w:t>
      </w:r>
      <w:r w:rsidRPr="00D4639D">
        <w:rPr>
          <w:rFonts w:ascii="Times New Roman" w:eastAsia="Calibri" w:hAnsi="Times New Roman" w:cs="Times New Roman"/>
          <w:sz w:val="28"/>
          <w:szCs w:val="28"/>
          <w:lang w:val="uk-UA"/>
        </w:rPr>
        <w:t>(</w:t>
      </w:r>
      <w:r w:rsidRPr="00D54C09">
        <w:rPr>
          <w:rFonts w:ascii="Times New Roman" w:eastAsia="Calibri" w:hAnsi="Times New Roman" w:cs="Times New Roman"/>
          <w:i/>
          <w:sz w:val="28"/>
          <w:szCs w:val="28"/>
          <w:lang w:val="uk-UA"/>
        </w:rPr>
        <w:t xml:space="preserve">далі – Концепція, прим. авт. Л.А.; </w:t>
      </w:r>
      <w:r w:rsidRPr="00D54C09">
        <w:rPr>
          <w:rFonts w:ascii="Times New Roman" w:eastAsia="Calibri" w:hAnsi="Times New Roman" w:cs="Times New Roman"/>
          <w:sz w:val="28"/>
          <w:szCs w:val="28"/>
          <w:lang w:val="uk-UA"/>
        </w:rPr>
        <w:t>див. Додаток</w:t>
      </w:r>
      <w:r w:rsidRPr="00D4639D">
        <w:rPr>
          <w:rFonts w:ascii="Times New Roman" w:eastAsia="Calibri" w:hAnsi="Times New Roman" w:cs="Times New Roman"/>
          <w:sz w:val="28"/>
          <w:szCs w:val="28"/>
          <w:lang w:val="uk-UA"/>
        </w:rPr>
        <w:t>).</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У Концепції вибудовано цілісну модель художньої освіти й виховання школярів, наголошено на ролі навчальної діяльності як фундаменту естетико-виховної системи школи в її взаємозв’язку з позаурочним і позашкільним компонентами виховання, визначено пріоритетною діалогову стратегію педагогічної взаємодії з метою розвитку творчог</w:t>
      </w:r>
      <w:r>
        <w:rPr>
          <w:rFonts w:ascii="Times New Roman" w:eastAsia="Calibri" w:hAnsi="Times New Roman" w:cs="Times New Roman"/>
          <w:sz w:val="28"/>
          <w:szCs w:val="28"/>
          <w:lang w:val="uk-UA"/>
        </w:rPr>
        <w:t>о потенціалу особистості [72</w:t>
      </w:r>
      <w:r w:rsidRPr="00D4639D">
        <w:rPr>
          <w:rFonts w:ascii="Times New Roman" w:eastAsia="Calibri" w:hAnsi="Times New Roman" w:cs="Times New Roman"/>
          <w:sz w:val="28"/>
          <w:szCs w:val="28"/>
          <w:lang w:val="uk-UA"/>
        </w:rPr>
        <w:t xml:space="preserve">]. </w:t>
      </w:r>
    </w:p>
    <w:p w:rsidR="00D4639D" w:rsidRPr="00D4639D" w:rsidRDefault="00D54C09" w:rsidP="00D4639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Автором зазначено, що д</w:t>
      </w:r>
      <w:r w:rsidR="00D4639D" w:rsidRPr="00D4639D">
        <w:rPr>
          <w:rFonts w:ascii="Times New Roman" w:eastAsia="Calibri" w:hAnsi="Times New Roman" w:cs="Times New Roman"/>
          <w:sz w:val="28"/>
          <w:szCs w:val="28"/>
          <w:lang w:val="uk-UA"/>
        </w:rPr>
        <w:t>ана концепція вибудовується на основі переосмислення концептуальних засад навчання і виховання школярів, на наданні пріоритетної ролі загальноосвітній школі та позашкільним навчальним закладам, які «мають стати осередками виховання справжньої духовності, плекання творчої особистості, виховання людини, яка характеризується високою емо</w:t>
      </w:r>
      <w:r w:rsidR="00D4639D">
        <w:rPr>
          <w:rFonts w:ascii="Times New Roman" w:eastAsia="Calibri" w:hAnsi="Times New Roman" w:cs="Times New Roman"/>
          <w:sz w:val="28"/>
          <w:szCs w:val="28"/>
          <w:lang w:val="uk-UA"/>
        </w:rPr>
        <w:t>ційно-естетичною культурою» [72</w:t>
      </w:r>
      <w:r w:rsidR="00D4639D" w:rsidRPr="00D4639D">
        <w:rPr>
          <w:rFonts w:ascii="Times New Roman" w:eastAsia="Calibri" w:hAnsi="Times New Roman" w:cs="Times New Roman"/>
          <w:sz w:val="28"/>
          <w:szCs w:val="28"/>
          <w:lang w:val="uk-UA"/>
        </w:rPr>
        <w:t xml:space="preserve">, с.4]. </w:t>
      </w:r>
      <w:r w:rsidR="00D4639D" w:rsidRPr="00D4639D">
        <w:rPr>
          <w:rFonts w:ascii="Times New Roman" w:eastAsia="Calibri" w:hAnsi="Times New Roman" w:cs="Times New Roman"/>
          <w:sz w:val="28"/>
          <w:szCs w:val="28"/>
          <w:lang w:val="uk-UA"/>
        </w:rPr>
        <w:lastRenderedPageBreak/>
        <w:t>Концепція висвітлює мету, основні завдання, функції, принципи, систему та структурні компоненти художньо-естетичного виховання.</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Концепція складається з десяти розділів:</w:t>
      </w:r>
      <w:r>
        <w:rPr>
          <w:rFonts w:ascii="Times New Roman" w:eastAsia="Calibri" w:hAnsi="Times New Roman" w:cs="Times New Roman"/>
          <w:sz w:val="28"/>
          <w:szCs w:val="28"/>
          <w:lang w:val="uk-UA"/>
        </w:rPr>
        <w:t xml:space="preserve">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І. Загальні положення</w:t>
      </w:r>
      <w:r>
        <w:rPr>
          <w:rFonts w:ascii="Times New Roman" w:eastAsia="Calibri" w:hAnsi="Times New Roman" w:cs="Times New Roman"/>
          <w:sz w:val="28"/>
          <w:szCs w:val="28"/>
          <w:lang w:val="uk-UA"/>
        </w:rPr>
        <w:t xml:space="preserve">.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ІІ. Принципи.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ІІІ. Мета і завдання.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ІV. </w:t>
      </w:r>
      <w:r>
        <w:rPr>
          <w:rFonts w:ascii="Times New Roman" w:eastAsia="Calibri" w:hAnsi="Times New Roman" w:cs="Times New Roman"/>
          <w:sz w:val="28"/>
          <w:szCs w:val="28"/>
          <w:lang w:val="uk-UA"/>
        </w:rPr>
        <w:t xml:space="preserve">Цілісна духовно-світоглядна модель </w:t>
      </w:r>
      <w:r w:rsidRPr="00D4639D">
        <w:rPr>
          <w:rFonts w:ascii="Times New Roman" w:eastAsia="Calibri" w:hAnsi="Times New Roman" w:cs="Times New Roman"/>
          <w:sz w:val="28"/>
          <w:szCs w:val="28"/>
          <w:lang w:val="uk-UA"/>
        </w:rPr>
        <w:t xml:space="preserve">художньо-естетичного виховання в контексті провідних функцій мистецтва.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V. Основні напрями і форми художньо-естетичного виховання.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VІ. </w:t>
      </w:r>
      <w:r>
        <w:rPr>
          <w:rFonts w:ascii="Times New Roman" w:eastAsia="Calibri" w:hAnsi="Times New Roman" w:cs="Times New Roman"/>
          <w:sz w:val="28"/>
          <w:szCs w:val="28"/>
          <w:lang w:val="uk-UA"/>
        </w:rPr>
        <w:t xml:space="preserve">Навчальна </w:t>
      </w:r>
      <w:r w:rsidRPr="00D4639D">
        <w:rPr>
          <w:rFonts w:ascii="Times New Roman" w:eastAsia="Calibri" w:hAnsi="Times New Roman" w:cs="Times New Roman"/>
          <w:sz w:val="28"/>
          <w:szCs w:val="28"/>
          <w:lang w:val="uk-UA"/>
        </w:rPr>
        <w:t xml:space="preserve">діяльність - фундамент </w:t>
      </w:r>
      <w:r>
        <w:rPr>
          <w:rFonts w:ascii="Times New Roman" w:eastAsia="Calibri" w:hAnsi="Times New Roman" w:cs="Times New Roman"/>
          <w:sz w:val="28"/>
          <w:szCs w:val="28"/>
          <w:lang w:val="uk-UA"/>
        </w:rPr>
        <w:t xml:space="preserve">естетико-виховної </w:t>
      </w:r>
      <w:r w:rsidRPr="00D4639D">
        <w:rPr>
          <w:rFonts w:ascii="Times New Roman" w:eastAsia="Calibri" w:hAnsi="Times New Roman" w:cs="Times New Roman"/>
          <w:sz w:val="28"/>
          <w:szCs w:val="28"/>
          <w:lang w:val="uk-UA"/>
        </w:rPr>
        <w:t xml:space="preserve">системи школи.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VІІ. Діалогова стратегія педагогічної взаємодії - основа художньо - виховних засобів і технологій.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VІІІ. Роль соціального і предметного середовища.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ІХ. Оцінювання результатів художньо-естетичного виховання. </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Х. Забезпечення реалізації концепції (науково-методичне, нормативне, кадрове, матеріально-технічне).</w:t>
      </w:r>
    </w:p>
    <w:p w:rsidR="00D4639D" w:rsidRPr="00D4639D" w:rsidRDefault="00D4639D" w:rsidP="00D4639D">
      <w:pPr>
        <w:spacing w:after="0" w:line="360" w:lineRule="auto"/>
        <w:ind w:firstLine="709"/>
        <w:jc w:val="both"/>
        <w:rPr>
          <w:rFonts w:ascii="Times New Roman" w:eastAsia="Calibri" w:hAnsi="Times New Roman" w:cs="Times New Roman"/>
          <w:sz w:val="28"/>
          <w:szCs w:val="28"/>
          <w:lang w:val="uk-UA"/>
        </w:rPr>
      </w:pPr>
      <w:r w:rsidRPr="00D4639D">
        <w:rPr>
          <w:rFonts w:ascii="Times New Roman" w:eastAsia="Calibri" w:hAnsi="Times New Roman" w:cs="Times New Roman"/>
          <w:sz w:val="28"/>
          <w:szCs w:val="28"/>
          <w:lang w:val="uk-UA"/>
        </w:rPr>
        <w:t xml:space="preserve">Л. Масол, розглядаючи художньо-естетичне виховання як «універсальний </w:t>
      </w:r>
      <w:r>
        <w:rPr>
          <w:rFonts w:ascii="Times New Roman" w:eastAsia="Calibri" w:hAnsi="Times New Roman" w:cs="Times New Roman"/>
          <w:sz w:val="28"/>
          <w:szCs w:val="28"/>
          <w:lang w:val="uk-UA"/>
        </w:rPr>
        <w:t xml:space="preserve">засіб особистісного розвитку </w:t>
      </w:r>
      <w:r w:rsidRPr="00D4639D">
        <w:rPr>
          <w:rFonts w:ascii="Times New Roman" w:eastAsia="Calibri" w:hAnsi="Times New Roman" w:cs="Times New Roman"/>
          <w:sz w:val="28"/>
          <w:szCs w:val="28"/>
          <w:lang w:val="uk-UA"/>
        </w:rPr>
        <w:t xml:space="preserve">школярів», ставить за мету «формувати в учнів особистісно-ціннісне </w:t>
      </w:r>
      <w:r>
        <w:rPr>
          <w:rFonts w:ascii="Times New Roman" w:eastAsia="Calibri" w:hAnsi="Times New Roman" w:cs="Times New Roman"/>
          <w:sz w:val="28"/>
          <w:szCs w:val="28"/>
          <w:lang w:val="uk-UA"/>
        </w:rPr>
        <w:t xml:space="preserve">ставлення до дійсності та мистецтва, розвивати </w:t>
      </w:r>
      <w:r w:rsidRPr="00D4639D">
        <w:rPr>
          <w:rFonts w:ascii="Times New Roman" w:eastAsia="Calibri" w:hAnsi="Times New Roman" w:cs="Times New Roman"/>
          <w:sz w:val="28"/>
          <w:szCs w:val="28"/>
          <w:lang w:val="uk-UA"/>
        </w:rPr>
        <w:t xml:space="preserve">естетичну </w:t>
      </w:r>
      <w:r>
        <w:rPr>
          <w:rFonts w:ascii="Times New Roman" w:eastAsia="Calibri" w:hAnsi="Times New Roman" w:cs="Times New Roman"/>
          <w:sz w:val="28"/>
          <w:szCs w:val="28"/>
          <w:lang w:val="uk-UA"/>
        </w:rPr>
        <w:t xml:space="preserve">свідомість, </w:t>
      </w:r>
      <w:r w:rsidRPr="00D4639D">
        <w:rPr>
          <w:rFonts w:ascii="Times New Roman" w:eastAsia="Calibri" w:hAnsi="Times New Roman" w:cs="Times New Roman"/>
          <w:sz w:val="28"/>
          <w:szCs w:val="28"/>
          <w:lang w:val="uk-UA"/>
        </w:rPr>
        <w:t>загальнокультурну і художню компетентність, здатність до самореалізації, потребу в духовному самовдосконаленні</w:t>
      </w:r>
      <w:r>
        <w:rPr>
          <w:rFonts w:ascii="Times New Roman" w:eastAsia="Calibri" w:hAnsi="Times New Roman" w:cs="Times New Roman"/>
          <w:sz w:val="28"/>
          <w:szCs w:val="28"/>
          <w:lang w:val="uk-UA"/>
        </w:rPr>
        <w:t>» [72</w:t>
      </w:r>
      <w:r w:rsidRPr="00D4639D">
        <w:rPr>
          <w:rFonts w:ascii="Times New Roman" w:eastAsia="Calibri" w:hAnsi="Times New Roman" w:cs="Times New Roman"/>
          <w:sz w:val="28"/>
          <w:szCs w:val="28"/>
          <w:lang w:val="uk-UA"/>
        </w:rPr>
        <w:t>].</w:t>
      </w:r>
    </w:p>
    <w:p w:rsidR="00D4639D" w:rsidRDefault="00D4639D" w:rsidP="00D463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Автором Концепції чітко визначені основні завдання, </w:t>
      </w:r>
      <w:r w:rsidRPr="0043281D">
        <w:rPr>
          <w:rFonts w:ascii="Times New Roman" w:hAnsi="Times New Roman"/>
          <w:sz w:val="28"/>
          <w:szCs w:val="28"/>
          <w:lang w:val="uk-UA"/>
        </w:rPr>
        <w:t>що</w:t>
      </w:r>
      <w:r>
        <w:rPr>
          <w:rFonts w:ascii="Times New Roman" w:hAnsi="Times New Roman"/>
          <w:sz w:val="28"/>
          <w:szCs w:val="28"/>
          <w:lang w:val="uk-UA"/>
        </w:rPr>
        <w:t xml:space="preserve"> «</w:t>
      </w:r>
      <w:r w:rsidRPr="0043281D">
        <w:rPr>
          <w:rFonts w:ascii="Times New Roman" w:hAnsi="Times New Roman"/>
          <w:sz w:val="28"/>
          <w:szCs w:val="28"/>
          <w:lang w:val="uk-UA"/>
        </w:rPr>
        <w:t>інтегрують навчальні</w:t>
      </w:r>
      <w:r>
        <w:rPr>
          <w:rFonts w:ascii="Times New Roman" w:hAnsi="Times New Roman"/>
          <w:sz w:val="28"/>
          <w:szCs w:val="28"/>
          <w:lang w:val="uk-UA"/>
        </w:rPr>
        <w:t>, виховні й розвиваючі аспекти»</w:t>
      </w:r>
      <w:r w:rsidRPr="00C71CC5">
        <w:rPr>
          <w:lang w:val="uk-UA"/>
        </w:rPr>
        <w:t xml:space="preserve"> </w:t>
      </w:r>
      <w:r>
        <w:rPr>
          <w:rFonts w:ascii="Times New Roman" w:hAnsi="Times New Roman"/>
          <w:sz w:val="28"/>
          <w:szCs w:val="28"/>
          <w:lang w:val="uk-UA"/>
        </w:rPr>
        <w:t>[72]:</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sidRPr="00D4639D">
        <w:rPr>
          <w:rFonts w:ascii="Times New Roman" w:hAnsi="Times New Roman" w:cs="Times New Roman"/>
          <w:sz w:val="28"/>
          <w:szCs w:val="28"/>
          <w:lang w:val="uk-UA"/>
        </w:rPr>
        <w:t>-</w:t>
      </w:r>
      <w:r w:rsidRPr="00D4639D">
        <w:rPr>
          <w:rFonts w:ascii="Times New Roman" w:hAnsi="Times New Roman" w:cs="Times New Roman"/>
          <w:sz w:val="28"/>
          <w:szCs w:val="28"/>
          <w:lang w:val="uk-UA"/>
        </w:rPr>
        <w:tab/>
        <w:t>збагачення</w:t>
      </w:r>
      <w:r>
        <w:rPr>
          <w:rFonts w:ascii="Times New Roman" w:hAnsi="Times New Roman" w:cs="Times New Roman"/>
          <w:sz w:val="28"/>
          <w:szCs w:val="28"/>
          <w:lang w:val="uk-UA"/>
        </w:rPr>
        <w:t xml:space="preserve"> емоційно-естетичного досвіду, </w:t>
      </w:r>
      <w:r w:rsidRPr="00D4639D">
        <w:rPr>
          <w:rFonts w:ascii="Times New Roman" w:hAnsi="Times New Roman" w:cs="Times New Roman"/>
          <w:sz w:val="28"/>
          <w:szCs w:val="28"/>
          <w:lang w:val="uk-UA"/>
        </w:rPr>
        <w:t>формування кул</w:t>
      </w:r>
      <w:r>
        <w:rPr>
          <w:rFonts w:ascii="Times New Roman" w:hAnsi="Times New Roman" w:cs="Times New Roman"/>
          <w:sz w:val="28"/>
          <w:szCs w:val="28"/>
          <w:lang w:val="uk-UA"/>
        </w:rPr>
        <w:t xml:space="preserve">ьтури почуттів, розвиток загальних і художніх </w:t>
      </w:r>
      <w:r w:rsidRPr="00D4639D">
        <w:rPr>
          <w:rFonts w:ascii="Times New Roman" w:hAnsi="Times New Roman" w:cs="Times New Roman"/>
          <w:sz w:val="28"/>
          <w:szCs w:val="28"/>
          <w:lang w:val="uk-UA"/>
        </w:rPr>
        <w:t>з</w:t>
      </w:r>
      <w:r>
        <w:rPr>
          <w:rFonts w:ascii="Times New Roman" w:hAnsi="Times New Roman" w:cs="Times New Roman"/>
          <w:sz w:val="28"/>
          <w:szCs w:val="28"/>
          <w:lang w:val="uk-UA"/>
        </w:rPr>
        <w:t xml:space="preserve">дібностей, художньо-образного мислення, універсальних якостей </w:t>
      </w:r>
      <w:r w:rsidRPr="00D4639D">
        <w:rPr>
          <w:rFonts w:ascii="Times New Roman" w:hAnsi="Times New Roman" w:cs="Times New Roman"/>
          <w:sz w:val="28"/>
          <w:szCs w:val="28"/>
          <w:lang w:val="uk-UA"/>
        </w:rPr>
        <w:t>творчої особистості;</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виховання в учнів естетичного ставлення до дійсності та мистецтва, </w:t>
      </w:r>
      <w:r w:rsidRPr="00D4639D">
        <w:rPr>
          <w:rFonts w:ascii="Times New Roman" w:hAnsi="Times New Roman" w:cs="Times New Roman"/>
          <w:sz w:val="28"/>
          <w:szCs w:val="28"/>
          <w:lang w:val="uk-UA"/>
        </w:rPr>
        <w:t>світоглядних уявлень і ціннісних художніх орієнтацій,</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Pr>
          <w:rFonts w:ascii="Times New Roman" w:hAnsi="Times New Roman" w:cs="Times New Roman"/>
          <w:sz w:val="28"/>
          <w:szCs w:val="28"/>
          <w:lang w:val="uk-UA"/>
        </w:rPr>
        <w:tab/>
        <w:t>розуміння учнями зв</w:t>
      </w:r>
      <w:r w:rsidRPr="00D4639D">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мистецтва з природним і предметним середовищем, життєдіяльністю людини, зокрема сучасною </w:t>
      </w:r>
      <w:r w:rsidRPr="00D4639D">
        <w:rPr>
          <w:rFonts w:ascii="Times New Roman" w:hAnsi="Times New Roman" w:cs="Times New Roman"/>
          <w:sz w:val="28"/>
          <w:szCs w:val="28"/>
          <w:lang w:val="uk-UA"/>
        </w:rPr>
        <w:t>технікою, засобами масової інформації;</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виховання здатності сприймати та інтерпретувати художні твори, висловлювати особистісне </w:t>
      </w:r>
      <w:r w:rsidRPr="00D4639D">
        <w:rPr>
          <w:rFonts w:ascii="Times New Roman" w:hAnsi="Times New Roman" w:cs="Times New Roman"/>
          <w:sz w:val="28"/>
          <w:szCs w:val="28"/>
          <w:lang w:val="uk-UA"/>
        </w:rPr>
        <w:t xml:space="preserve">ставлення до них, аргументуючи свої думки та оцінки; </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розширення і збагачення художньо-естетичного </w:t>
      </w:r>
      <w:r w:rsidRPr="00D4639D">
        <w:rPr>
          <w:rFonts w:ascii="Times New Roman" w:hAnsi="Times New Roman" w:cs="Times New Roman"/>
          <w:sz w:val="28"/>
          <w:szCs w:val="28"/>
          <w:lang w:val="uk-UA"/>
        </w:rPr>
        <w:t xml:space="preserve">досвіду, </w:t>
      </w:r>
      <w:r>
        <w:rPr>
          <w:rFonts w:ascii="Times New Roman" w:hAnsi="Times New Roman" w:cs="Times New Roman"/>
          <w:sz w:val="28"/>
          <w:szCs w:val="28"/>
          <w:lang w:val="uk-UA"/>
        </w:rPr>
        <w:t xml:space="preserve">опанування художніми вміннями й навичками в практичній діяльності, формування художньої </w:t>
      </w:r>
      <w:r w:rsidRPr="00D4639D">
        <w:rPr>
          <w:rFonts w:ascii="Times New Roman" w:hAnsi="Times New Roman" w:cs="Times New Roman"/>
          <w:sz w:val="28"/>
          <w:szCs w:val="28"/>
          <w:lang w:val="uk-UA"/>
        </w:rPr>
        <w:t>компетентності - здатності</w:t>
      </w:r>
      <w:r>
        <w:rPr>
          <w:rFonts w:ascii="Times New Roman" w:hAnsi="Times New Roman" w:cs="Times New Roman"/>
          <w:sz w:val="28"/>
          <w:szCs w:val="28"/>
          <w:lang w:val="uk-UA"/>
        </w:rPr>
        <w:t xml:space="preserve"> керуватися набутими художніми знаннями та вміннями, </w:t>
      </w:r>
      <w:r w:rsidRPr="00D4639D">
        <w:rPr>
          <w:rFonts w:ascii="Times New Roman" w:hAnsi="Times New Roman" w:cs="Times New Roman"/>
          <w:sz w:val="28"/>
          <w:szCs w:val="28"/>
          <w:lang w:val="uk-UA"/>
        </w:rPr>
        <w:t>готовність використовувати отриманий досвід у самостійній діяльності з</w:t>
      </w:r>
      <w:r>
        <w:rPr>
          <w:rFonts w:ascii="Times New Roman" w:hAnsi="Times New Roman" w:cs="Times New Roman"/>
          <w:sz w:val="28"/>
          <w:szCs w:val="28"/>
          <w:lang w:val="uk-UA"/>
        </w:rPr>
        <w:t xml:space="preserve">гідно з універсальними загальнолюдськими естетичними цінностями </w:t>
      </w:r>
      <w:r w:rsidRPr="00D4639D">
        <w:rPr>
          <w:rFonts w:ascii="Times New Roman" w:hAnsi="Times New Roman" w:cs="Times New Roman"/>
          <w:sz w:val="28"/>
          <w:szCs w:val="28"/>
          <w:lang w:val="uk-UA"/>
        </w:rPr>
        <w:t>та власними духовно-світоглядними позиціями;</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sidRPr="00D4639D">
        <w:rPr>
          <w:rFonts w:ascii="Times New Roman" w:hAnsi="Times New Roman" w:cs="Times New Roman"/>
          <w:sz w:val="28"/>
          <w:szCs w:val="28"/>
          <w:lang w:val="uk-UA"/>
        </w:rPr>
        <w:t>-</w:t>
      </w:r>
      <w:r w:rsidRPr="00D4639D">
        <w:rPr>
          <w:rFonts w:ascii="Times New Roman" w:hAnsi="Times New Roman" w:cs="Times New Roman"/>
          <w:sz w:val="28"/>
          <w:szCs w:val="28"/>
          <w:lang w:val="uk-UA"/>
        </w:rPr>
        <w:tab/>
        <w:t>форм</w:t>
      </w:r>
      <w:r>
        <w:rPr>
          <w:rFonts w:ascii="Times New Roman" w:hAnsi="Times New Roman" w:cs="Times New Roman"/>
          <w:sz w:val="28"/>
          <w:szCs w:val="28"/>
          <w:lang w:val="uk-UA"/>
        </w:rPr>
        <w:t xml:space="preserve">ування системи знань і уявлень про сутність, види та жанри мистецтва, особливості художньо-образної </w:t>
      </w:r>
      <w:r w:rsidRPr="00D4639D">
        <w:rPr>
          <w:rFonts w:ascii="Times New Roman" w:hAnsi="Times New Roman" w:cs="Times New Roman"/>
          <w:sz w:val="28"/>
          <w:szCs w:val="28"/>
          <w:lang w:val="uk-UA"/>
        </w:rPr>
        <w:t xml:space="preserve">мови мистецтв - музичного, візуального, хореографічного, театрального, екранного; </w:t>
      </w:r>
    </w:p>
    <w:p w:rsid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виховання художніх інтересів, смаків, морально-естетичних ідеалів, потреб у художньо-творчій самореалізації </w:t>
      </w:r>
      <w:r w:rsidRPr="00D4639D">
        <w:rPr>
          <w:rFonts w:ascii="Times New Roman" w:hAnsi="Times New Roman" w:cs="Times New Roman"/>
          <w:sz w:val="28"/>
          <w:szCs w:val="28"/>
          <w:lang w:val="uk-UA"/>
        </w:rPr>
        <w:t xml:space="preserve">та духовно-естетичному самовдосконаленні відповідно до індивідуальних </w:t>
      </w:r>
      <w:r>
        <w:rPr>
          <w:rFonts w:ascii="Times New Roman" w:hAnsi="Times New Roman" w:cs="Times New Roman"/>
          <w:sz w:val="28"/>
          <w:szCs w:val="28"/>
          <w:lang w:val="uk-UA"/>
        </w:rPr>
        <w:t xml:space="preserve">можливостей і вікових етапів розвитку, формування </w:t>
      </w:r>
      <w:r w:rsidRPr="00D4639D">
        <w:rPr>
          <w:rFonts w:ascii="Times New Roman" w:hAnsi="Times New Roman" w:cs="Times New Roman"/>
          <w:sz w:val="28"/>
          <w:szCs w:val="28"/>
          <w:lang w:val="uk-UA"/>
        </w:rPr>
        <w:t>навичок художньо</w:t>
      </w:r>
      <w:r>
        <w:rPr>
          <w:rFonts w:ascii="Times New Roman" w:hAnsi="Times New Roman" w:cs="Times New Roman"/>
          <w:sz w:val="28"/>
          <w:szCs w:val="28"/>
          <w:lang w:val="uk-UA"/>
        </w:rPr>
        <w:t>ї самоосвіти й самовиховання» [72</w:t>
      </w:r>
      <w:r w:rsidRPr="00D4639D">
        <w:rPr>
          <w:rFonts w:ascii="Times New Roman" w:hAnsi="Times New Roman" w:cs="Times New Roman"/>
          <w:sz w:val="28"/>
          <w:szCs w:val="28"/>
          <w:lang w:val="uk-UA"/>
        </w:rPr>
        <w:t>].</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sidRPr="00D4639D">
        <w:rPr>
          <w:rFonts w:ascii="Times New Roman" w:hAnsi="Times New Roman" w:cs="Times New Roman"/>
          <w:sz w:val="28"/>
          <w:szCs w:val="28"/>
          <w:lang w:val="uk-UA"/>
        </w:rPr>
        <w:t xml:space="preserve">У Концепції  визначено </w:t>
      </w:r>
      <w:r w:rsidRPr="00D54C09">
        <w:rPr>
          <w:rFonts w:ascii="Times New Roman" w:hAnsi="Times New Roman" w:cs="Times New Roman"/>
          <w:i/>
          <w:sz w:val="28"/>
          <w:szCs w:val="28"/>
          <w:lang w:val="uk-UA"/>
        </w:rPr>
        <w:t>принципи</w:t>
      </w:r>
      <w:r w:rsidRPr="00D4639D">
        <w:rPr>
          <w:rFonts w:ascii="Times New Roman" w:hAnsi="Times New Roman" w:cs="Times New Roman"/>
          <w:sz w:val="28"/>
          <w:szCs w:val="28"/>
          <w:lang w:val="uk-UA"/>
        </w:rPr>
        <w:t xml:space="preserve"> художньо-естетичного виховання:</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uk-UA"/>
        </w:rPr>
        <w:tab/>
        <w:t xml:space="preserve">органічне поєднання </w:t>
      </w:r>
      <w:r w:rsidRPr="00D4639D">
        <w:rPr>
          <w:rFonts w:ascii="Times New Roman" w:hAnsi="Times New Roman" w:cs="Times New Roman"/>
          <w:sz w:val="28"/>
          <w:szCs w:val="28"/>
          <w:lang w:val="uk-UA"/>
        </w:rPr>
        <w:t>ун</w:t>
      </w:r>
      <w:r w:rsidR="00CE210F">
        <w:rPr>
          <w:rFonts w:ascii="Times New Roman" w:hAnsi="Times New Roman" w:cs="Times New Roman"/>
          <w:sz w:val="28"/>
          <w:szCs w:val="28"/>
          <w:lang w:val="uk-UA"/>
        </w:rPr>
        <w:t xml:space="preserve">іверсального, національного і </w:t>
      </w:r>
      <w:r w:rsidRPr="00D4639D">
        <w:rPr>
          <w:rFonts w:ascii="Times New Roman" w:hAnsi="Times New Roman" w:cs="Times New Roman"/>
          <w:sz w:val="28"/>
          <w:szCs w:val="28"/>
          <w:lang w:val="uk-UA"/>
        </w:rPr>
        <w:t>регіонального компонен</w:t>
      </w:r>
      <w:r w:rsidR="00CE210F">
        <w:rPr>
          <w:rFonts w:ascii="Times New Roman" w:hAnsi="Times New Roman" w:cs="Times New Roman"/>
          <w:sz w:val="28"/>
          <w:szCs w:val="28"/>
          <w:lang w:val="uk-UA"/>
        </w:rPr>
        <w:t xml:space="preserve">тів освіти та виховання з пріоритетом їх національної </w:t>
      </w:r>
      <w:r w:rsidRPr="00D4639D">
        <w:rPr>
          <w:rFonts w:ascii="Times New Roman" w:hAnsi="Times New Roman" w:cs="Times New Roman"/>
          <w:sz w:val="28"/>
          <w:szCs w:val="28"/>
          <w:lang w:val="uk-UA"/>
        </w:rPr>
        <w:t xml:space="preserve">спрямованості; </w:t>
      </w:r>
    </w:p>
    <w:p w:rsidR="00D4639D" w:rsidRPr="00D4639D"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uk-UA"/>
        </w:rPr>
        <w:tab/>
        <w:t xml:space="preserve">синергетичний </w:t>
      </w:r>
      <w:r w:rsidR="00D4639D" w:rsidRPr="00D4639D">
        <w:rPr>
          <w:rFonts w:ascii="Times New Roman" w:hAnsi="Times New Roman" w:cs="Times New Roman"/>
          <w:sz w:val="28"/>
          <w:szCs w:val="28"/>
          <w:lang w:val="uk-UA"/>
        </w:rPr>
        <w:t xml:space="preserve">підхід </w:t>
      </w:r>
      <w:r>
        <w:rPr>
          <w:rFonts w:ascii="Times New Roman" w:hAnsi="Times New Roman" w:cs="Times New Roman"/>
          <w:sz w:val="28"/>
          <w:szCs w:val="28"/>
          <w:lang w:val="uk-UA"/>
        </w:rPr>
        <w:t xml:space="preserve">(націленість освітньо-виховної системи на художньо-естетичний </w:t>
      </w:r>
      <w:r w:rsidR="00D4639D" w:rsidRPr="00D4639D">
        <w:rPr>
          <w:rFonts w:ascii="Times New Roman" w:hAnsi="Times New Roman" w:cs="Times New Roman"/>
          <w:sz w:val="28"/>
          <w:szCs w:val="28"/>
          <w:lang w:val="uk-UA"/>
        </w:rPr>
        <w:t>саморозвиток особистості шляхом по</w:t>
      </w:r>
      <w:r>
        <w:rPr>
          <w:rFonts w:ascii="Times New Roman" w:hAnsi="Times New Roman" w:cs="Times New Roman"/>
          <w:sz w:val="28"/>
          <w:szCs w:val="28"/>
          <w:lang w:val="uk-UA"/>
        </w:rPr>
        <w:t xml:space="preserve">єднання освіти із самоосвітою, </w:t>
      </w:r>
      <w:r w:rsidR="00D4639D" w:rsidRPr="00D4639D">
        <w:rPr>
          <w:rFonts w:ascii="Times New Roman" w:hAnsi="Times New Roman" w:cs="Times New Roman"/>
          <w:sz w:val="28"/>
          <w:szCs w:val="28"/>
          <w:lang w:val="uk-UA"/>
        </w:rPr>
        <w:t>виховання із самовихованням, на їх безперервність і відкритість до змін);</w:t>
      </w:r>
    </w:p>
    <w:p w:rsidR="00D4639D" w:rsidRPr="00D4639D"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ab/>
        <w:t xml:space="preserve">природовідповідність (врахування </w:t>
      </w:r>
      <w:r w:rsidR="00D4639D" w:rsidRPr="00D4639D">
        <w:rPr>
          <w:rFonts w:ascii="Times New Roman" w:hAnsi="Times New Roman" w:cs="Times New Roman"/>
          <w:sz w:val="28"/>
          <w:szCs w:val="28"/>
          <w:lang w:val="uk-UA"/>
        </w:rPr>
        <w:t xml:space="preserve">вікових особливостей та індивідуальних здібностей учнів) і культуровідповідність (розгляд системи </w:t>
      </w:r>
      <w:r>
        <w:rPr>
          <w:rFonts w:ascii="Times New Roman" w:hAnsi="Times New Roman" w:cs="Times New Roman"/>
          <w:sz w:val="28"/>
          <w:szCs w:val="28"/>
          <w:lang w:val="uk-UA"/>
        </w:rPr>
        <w:lastRenderedPageBreak/>
        <w:t xml:space="preserve">художньо-естетичної освіти та виховання школярів </w:t>
      </w:r>
      <w:r w:rsidR="00D4639D" w:rsidRPr="00D4639D">
        <w:rPr>
          <w:rFonts w:ascii="Times New Roman" w:hAnsi="Times New Roman" w:cs="Times New Roman"/>
          <w:sz w:val="28"/>
          <w:szCs w:val="28"/>
          <w:lang w:val="uk-UA"/>
        </w:rPr>
        <w:t>як соціо</w:t>
      </w:r>
      <w:r>
        <w:rPr>
          <w:rFonts w:ascii="Times New Roman" w:hAnsi="Times New Roman" w:cs="Times New Roman"/>
          <w:sz w:val="28"/>
          <w:szCs w:val="28"/>
          <w:lang w:val="uk-UA"/>
        </w:rPr>
        <w:t xml:space="preserve">культурного феномену, забезпечення культурної </w:t>
      </w:r>
      <w:r w:rsidR="00D4639D" w:rsidRPr="00D4639D">
        <w:rPr>
          <w:rFonts w:ascii="Times New Roman" w:hAnsi="Times New Roman" w:cs="Times New Roman"/>
          <w:sz w:val="28"/>
          <w:szCs w:val="28"/>
          <w:lang w:val="uk-UA"/>
        </w:rPr>
        <w:t xml:space="preserve">спадкоємності поколінь); </w:t>
      </w:r>
    </w:p>
    <w:p w:rsidR="00D4639D" w:rsidRPr="00D4639D"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uk-UA"/>
        </w:rPr>
        <w:tab/>
        <w:t xml:space="preserve">гуманітаризація та гуманізація (повага до інтересів і потреб особистості, «олюднення» знань, </w:t>
      </w:r>
      <w:r w:rsidR="00D4639D" w:rsidRPr="00D4639D">
        <w:rPr>
          <w:rFonts w:ascii="Times New Roman" w:hAnsi="Times New Roman" w:cs="Times New Roman"/>
          <w:sz w:val="28"/>
          <w:szCs w:val="28"/>
          <w:lang w:val="uk-UA"/>
        </w:rPr>
        <w:t xml:space="preserve">побудова навчально-виховного процесу на основі педагогіки  співробітництва, толерантності взаємин і спілкування); </w:t>
      </w:r>
    </w:p>
    <w:p w:rsidR="00D4639D" w:rsidRPr="00D4639D" w:rsidRDefault="00D4639D" w:rsidP="00D4639D">
      <w:pPr>
        <w:spacing w:after="0" w:line="360" w:lineRule="auto"/>
        <w:ind w:firstLine="709"/>
        <w:jc w:val="both"/>
        <w:rPr>
          <w:rFonts w:ascii="Times New Roman" w:hAnsi="Times New Roman" w:cs="Times New Roman"/>
          <w:sz w:val="28"/>
          <w:szCs w:val="28"/>
          <w:lang w:val="uk-UA"/>
        </w:rPr>
      </w:pPr>
      <w:r w:rsidRPr="00D4639D">
        <w:rPr>
          <w:rFonts w:ascii="Times New Roman" w:hAnsi="Times New Roman" w:cs="Times New Roman"/>
          <w:sz w:val="28"/>
          <w:szCs w:val="28"/>
          <w:lang w:val="uk-UA"/>
        </w:rPr>
        <w:t>5)</w:t>
      </w:r>
      <w:r w:rsidRPr="00D4639D">
        <w:rPr>
          <w:rFonts w:ascii="Times New Roman" w:hAnsi="Times New Roman" w:cs="Times New Roman"/>
          <w:sz w:val="28"/>
          <w:szCs w:val="28"/>
          <w:lang w:val="uk-UA"/>
        </w:rPr>
        <w:tab/>
        <w:t>цілісність (взаємодія ос</w:t>
      </w:r>
      <w:r w:rsidR="00CE210F">
        <w:rPr>
          <w:rFonts w:ascii="Times New Roman" w:hAnsi="Times New Roman" w:cs="Times New Roman"/>
          <w:sz w:val="28"/>
          <w:szCs w:val="28"/>
          <w:lang w:val="uk-UA"/>
        </w:rPr>
        <w:t xml:space="preserve">новних компонентів соціального досвіду - художньо-естетичних знань, </w:t>
      </w:r>
      <w:r w:rsidRPr="00D4639D">
        <w:rPr>
          <w:rFonts w:ascii="Times New Roman" w:hAnsi="Times New Roman" w:cs="Times New Roman"/>
          <w:sz w:val="28"/>
          <w:szCs w:val="28"/>
          <w:lang w:val="uk-UA"/>
        </w:rPr>
        <w:t xml:space="preserve">світоглядних уявлень, емоційно-ціннісного ставлення, художніх умінь, творчості); </w:t>
      </w:r>
    </w:p>
    <w:p w:rsidR="00D4639D" w:rsidRPr="00D4639D"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uk-UA"/>
        </w:rPr>
        <w:tab/>
        <w:t>поліхудожність, інтегральність, діалогічність (відображення в змісті художньо-естетичної освіти та виховання об</w:t>
      </w:r>
      <w:r w:rsidRPr="00CE210F">
        <w:rPr>
          <w:rFonts w:ascii="Times New Roman" w:hAnsi="Times New Roman" w:cs="Times New Roman"/>
          <w:sz w:val="28"/>
          <w:szCs w:val="28"/>
          <w:lang w:val="uk-UA"/>
        </w:rPr>
        <w:t>’</w:t>
      </w:r>
      <w:r>
        <w:rPr>
          <w:rFonts w:ascii="Times New Roman" w:hAnsi="Times New Roman" w:cs="Times New Roman"/>
          <w:sz w:val="28"/>
          <w:szCs w:val="28"/>
          <w:lang w:val="uk-UA"/>
        </w:rPr>
        <w:t>єктивно існуючих зв</w:t>
      </w:r>
      <w:r w:rsidRPr="00CE210F">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між видами мистецтв, </w:t>
      </w:r>
      <w:r w:rsidR="00D4639D" w:rsidRPr="00D4639D">
        <w:rPr>
          <w:rFonts w:ascii="Times New Roman" w:hAnsi="Times New Roman" w:cs="Times New Roman"/>
          <w:sz w:val="28"/>
          <w:szCs w:val="28"/>
          <w:lang w:val="uk-UA"/>
        </w:rPr>
        <w:t xml:space="preserve">діалогу культур); </w:t>
      </w:r>
    </w:p>
    <w:p w:rsidR="00D4639D" w:rsidRPr="00D4639D"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lang w:val="uk-UA"/>
        </w:rPr>
        <w:tab/>
        <w:t xml:space="preserve">варіативність на основі індивідуалізації, </w:t>
      </w:r>
      <w:r w:rsidR="00D4639D" w:rsidRPr="00D4639D">
        <w:rPr>
          <w:rFonts w:ascii="Times New Roman" w:hAnsi="Times New Roman" w:cs="Times New Roman"/>
          <w:sz w:val="28"/>
          <w:szCs w:val="28"/>
          <w:lang w:val="uk-UA"/>
        </w:rPr>
        <w:t xml:space="preserve">широкої диференціації та допрофесійної спеціалізації; </w:t>
      </w:r>
    </w:p>
    <w:p w:rsidR="00CE210F" w:rsidRDefault="00CE210F" w:rsidP="00D4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lang w:val="uk-UA"/>
        </w:rPr>
        <w:tab/>
        <w:t>взаємозв</w:t>
      </w:r>
      <w:r w:rsidRPr="00CE210F">
        <w:rPr>
          <w:rFonts w:ascii="Times New Roman" w:hAnsi="Times New Roman" w:cs="Times New Roman"/>
          <w:sz w:val="28"/>
          <w:szCs w:val="28"/>
          <w:lang w:val="uk-UA"/>
        </w:rPr>
        <w:t>’</w:t>
      </w:r>
      <w:r>
        <w:rPr>
          <w:rFonts w:ascii="Times New Roman" w:hAnsi="Times New Roman" w:cs="Times New Roman"/>
          <w:sz w:val="28"/>
          <w:szCs w:val="28"/>
          <w:lang w:val="uk-UA"/>
        </w:rPr>
        <w:t>язок художньо-естетичного виховання з соціокультурним середовищем [72</w:t>
      </w:r>
      <w:r w:rsidR="00D4639D" w:rsidRPr="00D463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E210F" w:rsidRDefault="00CE210F" w:rsidP="00CE21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Л. Масол виокремила три </w:t>
      </w:r>
      <w:r w:rsidRPr="00855425">
        <w:rPr>
          <w:rFonts w:ascii="Times New Roman" w:hAnsi="Times New Roman"/>
          <w:i/>
          <w:sz w:val="28"/>
          <w:szCs w:val="28"/>
          <w:lang w:val="uk-UA"/>
        </w:rPr>
        <w:t>складові</w:t>
      </w:r>
      <w:r w:rsidRPr="00855425">
        <w:rPr>
          <w:rFonts w:ascii="Times New Roman" w:hAnsi="Times New Roman"/>
          <w:sz w:val="28"/>
          <w:szCs w:val="28"/>
          <w:lang w:val="uk-UA"/>
        </w:rPr>
        <w:t xml:space="preserve"> </w:t>
      </w:r>
      <w:r>
        <w:rPr>
          <w:rFonts w:ascii="Times New Roman" w:hAnsi="Times New Roman"/>
          <w:sz w:val="28"/>
          <w:szCs w:val="28"/>
          <w:lang w:val="uk-UA"/>
        </w:rPr>
        <w:t xml:space="preserve">цілісної педагогічної системи художньо-естетичної освіти </w:t>
      </w:r>
      <w:r w:rsidRPr="00855425">
        <w:rPr>
          <w:rFonts w:ascii="Times New Roman" w:hAnsi="Times New Roman"/>
          <w:sz w:val="28"/>
          <w:szCs w:val="28"/>
          <w:lang w:val="uk-UA"/>
        </w:rPr>
        <w:t>та</w:t>
      </w:r>
      <w:r>
        <w:rPr>
          <w:rFonts w:ascii="Times New Roman" w:hAnsi="Times New Roman"/>
          <w:sz w:val="28"/>
          <w:szCs w:val="28"/>
          <w:lang w:val="uk-UA"/>
        </w:rPr>
        <w:t xml:space="preserve"> виховання:</w:t>
      </w:r>
      <w:r w:rsidRPr="00855425">
        <w:rPr>
          <w:lang w:val="uk-UA"/>
        </w:rPr>
        <w:t xml:space="preserve"> </w:t>
      </w:r>
      <w:r>
        <w:rPr>
          <w:rFonts w:ascii="Times New Roman" w:hAnsi="Times New Roman"/>
          <w:i/>
          <w:sz w:val="28"/>
          <w:szCs w:val="28"/>
          <w:lang w:val="uk-UA"/>
        </w:rPr>
        <w:t>змістовно-цільову</w:t>
      </w:r>
      <w:r w:rsidRPr="00855425">
        <w:rPr>
          <w:rFonts w:ascii="Times New Roman" w:hAnsi="Times New Roman"/>
          <w:i/>
          <w:sz w:val="28"/>
          <w:szCs w:val="28"/>
          <w:lang w:val="uk-UA"/>
        </w:rPr>
        <w:t xml:space="preserve">, </w:t>
      </w:r>
      <w:r>
        <w:rPr>
          <w:rFonts w:ascii="Times New Roman" w:hAnsi="Times New Roman"/>
          <w:i/>
          <w:sz w:val="28"/>
          <w:szCs w:val="28"/>
          <w:lang w:val="uk-UA"/>
        </w:rPr>
        <w:t xml:space="preserve">функціонально-процесуальну, результативно-оцінну. </w:t>
      </w:r>
      <w:r w:rsidRPr="00855425">
        <w:rPr>
          <w:rFonts w:ascii="Times New Roman" w:hAnsi="Times New Roman"/>
          <w:sz w:val="28"/>
          <w:szCs w:val="28"/>
          <w:lang w:val="uk-UA"/>
        </w:rPr>
        <w:t>Визначаючи,</w:t>
      </w:r>
      <w:r>
        <w:rPr>
          <w:rFonts w:ascii="Times New Roman" w:hAnsi="Times New Roman"/>
          <w:i/>
          <w:sz w:val="28"/>
          <w:szCs w:val="28"/>
          <w:lang w:val="uk-UA"/>
        </w:rPr>
        <w:t xml:space="preserve"> </w:t>
      </w:r>
      <w:r w:rsidRPr="00855425">
        <w:rPr>
          <w:rFonts w:ascii="Times New Roman" w:hAnsi="Times New Roman"/>
          <w:sz w:val="28"/>
          <w:szCs w:val="28"/>
          <w:lang w:val="uk-UA"/>
        </w:rPr>
        <w:t>що</w:t>
      </w:r>
      <w:r>
        <w:rPr>
          <w:rFonts w:ascii="Times New Roman" w:hAnsi="Times New Roman"/>
          <w:sz w:val="28"/>
          <w:szCs w:val="28"/>
          <w:lang w:val="uk-UA"/>
        </w:rPr>
        <w:t xml:space="preserve"> </w:t>
      </w:r>
      <w:r w:rsidRPr="00855425">
        <w:rPr>
          <w:rFonts w:ascii="Times New Roman" w:hAnsi="Times New Roman"/>
          <w:i/>
          <w:sz w:val="28"/>
          <w:szCs w:val="28"/>
          <w:lang w:val="uk-UA"/>
        </w:rPr>
        <w:t>змістовно-цільова</w:t>
      </w:r>
      <w:r w:rsidRPr="00855425">
        <w:rPr>
          <w:rFonts w:ascii="Times New Roman" w:hAnsi="Times New Roman"/>
          <w:sz w:val="28"/>
          <w:szCs w:val="28"/>
          <w:lang w:val="uk-UA"/>
        </w:rPr>
        <w:t xml:space="preserve"> </w:t>
      </w:r>
      <w:r>
        <w:rPr>
          <w:rFonts w:ascii="Times New Roman" w:hAnsi="Times New Roman"/>
          <w:sz w:val="28"/>
          <w:szCs w:val="28"/>
          <w:lang w:val="uk-UA"/>
        </w:rPr>
        <w:t xml:space="preserve">складова містить </w:t>
      </w:r>
      <w:r w:rsidRPr="00855425">
        <w:rPr>
          <w:rFonts w:ascii="Times New Roman" w:hAnsi="Times New Roman"/>
          <w:sz w:val="28"/>
          <w:szCs w:val="28"/>
          <w:lang w:val="uk-UA"/>
        </w:rPr>
        <w:t>цілі, принципи і завдан</w:t>
      </w:r>
      <w:r>
        <w:rPr>
          <w:rFonts w:ascii="Times New Roman" w:hAnsi="Times New Roman"/>
          <w:sz w:val="28"/>
          <w:szCs w:val="28"/>
          <w:lang w:val="uk-UA"/>
        </w:rPr>
        <w:t xml:space="preserve">ня, зміст навчання і виховання; </w:t>
      </w:r>
      <w:r w:rsidRPr="00855425">
        <w:rPr>
          <w:rFonts w:ascii="Times New Roman" w:hAnsi="Times New Roman"/>
          <w:i/>
          <w:sz w:val="28"/>
          <w:szCs w:val="28"/>
          <w:lang w:val="uk-UA"/>
        </w:rPr>
        <w:t>функціонально-процесуальна</w:t>
      </w:r>
      <w:r w:rsidRPr="00855425">
        <w:rPr>
          <w:rFonts w:ascii="Times New Roman" w:hAnsi="Times New Roman"/>
          <w:sz w:val="28"/>
          <w:szCs w:val="28"/>
          <w:lang w:val="uk-UA"/>
        </w:rPr>
        <w:t xml:space="preserve"> </w:t>
      </w:r>
      <w:r>
        <w:rPr>
          <w:rFonts w:ascii="Times New Roman" w:hAnsi="Times New Roman"/>
          <w:sz w:val="28"/>
          <w:szCs w:val="28"/>
          <w:lang w:val="uk-UA"/>
        </w:rPr>
        <w:t xml:space="preserve">- </w:t>
      </w:r>
      <w:r w:rsidRPr="00855425">
        <w:rPr>
          <w:rFonts w:ascii="Times New Roman" w:hAnsi="Times New Roman"/>
          <w:sz w:val="28"/>
          <w:szCs w:val="28"/>
          <w:lang w:val="uk-UA"/>
        </w:rPr>
        <w:t>педагогічні засоби, форми, методи</w:t>
      </w:r>
      <w:r>
        <w:rPr>
          <w:rFonts w:ascii="Times New Roman" w:hAnsi="Times New Roman"/>
          <w:sz w:val="28"/>
          <w:szCs w:val="28"/>
          <w:lang w:val="uk-UA"/>
        </w:rPr>
        <w:t xml:space="preserve"> </w:t>
      </w:r>
      <w:r w:rsidRPr="00855425">
        <w:rPr>
          <w:rFonts w:ascii="Times New Roman" w:hAnsi="Times New Roman"/>
          <w:sz w:val="28"/>
          <w:szCs w:val="28"/>
          <w:lang w:val="uk-UA"/>
        </w:rPr>
        <w:t>і прийоми, способи вз</w:t>
      </w:r>
      <w:r>
        <w:rPr>
          <w:rFonts w:ascii="Times New Roman" w:hAnsi="Times New Roman"/>
          <w:sz w:val="28"/>
          <w:szCs w:val="28"/>
          <w:lang w:val="uk-UA"/>
        </w:rPr>
        <w:t>аємодії, педагогічні технології</w:t>
      </w:r>
      <w:r w:rsidRPr="00855425">
        <w:rPr>
          <w:rFonts w:ascii="Times New Roman" w:hAnsi="Times New Roman"/>
          <w:sz w:val="28"/>
          <w:szCs w:val="28"/>
          <w:lang w:val="uk-UA"/>
        </w:rPr>
        <w:t>;</w:t>
      </w:r>
      <w:r>
        <w:rPr>
          <w:rFonts w:ascii="Times New Roman" w:hAnsi="Times New Roman"/>
          <w:sz w:val="28"/>
          <w:szCs w:val="28"/>
          <w:lang w:val="uk-UA"/>
        </w:rPr>
        <w:t xml:space="preserve"> </w:t>
      </w:r>
      <w:r w:rsidRPr="00855425">
        <w:rPr>
          <w:rFonts w:ascii="Times New Roman" w:hAnsi="Times New Roman"/>
          <w:i/>
          <w:sz w:val="28"/>
          <w:szCs w:val="28"/>
          <w:lang w:val="uk-UA"/>
        </w:rPr>
        <w:t>результативно-оцінна</w:t>
      </w:r>
      <w:r w:rsidRPr="00855425">
        <w:rPr>
          <w:rFonts w:ascii="Times New Roman" w:hAnsi="Times New Roman"/>
          <w:sz w:val="28"/>
          <w:szCs w:val="28"/>
          <w:lang w:val="uk-UA"/>
        </w:rPr>
        <w:t xml:space="preserve"> </w:t>
      </w:r>
      <w:r>
        <w:rPr>
          <w:rFonts w:ascii="Times New Roman" w:hAnsi="Times New Roman"/>
          <w:sz w:val="28"/>
          <w:szCs w:val="28"/>
          <w:lang w:val="uk-UA"/>
        </w:rPr>
        <w:t xml:space="preserve">- критерії оцінювання проміжних </w:t>
      </w:r>
      <w:r w:rsidRPr="00855425">
        <w:rPr>
          <w:rFonts w:ascii="Times New Roman" w:hAnsi="Times New Roman"/>
          <w:sz w:val="28"/>
          <w:szCs w:val="28"/>
          <w:lang w:val="uk-UA"/>
        </w:rPr>
        <w:t>і</w:t>
      </w:r>
      <w:r>
        <w:rPr>
          <w:rFonts w:ascii="Times New Roman" w:hAnsi="Times New Roman"/>
          <w:sz w:val="28"/>
          <w:szCs w:val="28"/>
          <w:lang w:val="uk-UA"/>
        </w:rPr>
        <w:t xml:space="preserve"> кінцевих результатів навчання, інтегральні </w:t>
      </w:r>
      <w:r w:rsidRPr="00855425">
        <w:rPr>
          <w:rFonts w:ascii="Times New Roman" w:hAnsi="Times New Roman"/>
          <w:sz w:val="28"/>
          <w:szCs w:val="28"/>
          <w:lang w:val="uk-UA"/>
        </w:rPr>
        <w:t>показники</w:t>
      </w:r>
      <w:r>
        <w:rPr>
          <w:rFonts w:ascii="Times New Roman" w:hAnsi="Times New Roman"/>
          <w:sz w:val="28"/>
          <w:szCs w:val="28"/>
          <w:lang w:val="uk-UA"/>
        </w:rPr>
        <w:t xml:space="preserve"> </w:t>
      </w:r>
      <w:r w:rsidRPr="00855425">
        <w:rPr>
          <w:rFonts w:ascii="Times New Roman" w:hAnsi="Times New Roman"/>
          <w:sz w:val="28"/>
          <w:szCs w:val="28"/>
          <w:lang w:val="uk-UA"/>
        </w:rPr>
        <w:t xml:space="preserve">художньо-естетичної </w:t>
      </w:r>
      <w:r>
        <w:rPr>
          <w:rFonts w:ascii="Times New Roman" w:hAnsi="Times New Roman"/>
          <w:sz w:val="28"/>
          <w:szCs w:val="28"/>
          <w:lang w:val="uk-UA"/>
        </w:rPr>
        <w:t xml:space="preserve">вихованості, гуманістичну </w:t>
      </w:r>
      <w:r w:rsidRPr="00855425">
        <w:rPr>
          <w:rFonts w:ascii="Times New Roman" w:hAnsi="Times New Roman"/>
          <w:sz w:val="28"/>
          <w:szCs w:val="28"/>
          <w:lang w:val="uk-UA"/>
        </w:rPr>
        <w:t>експертиз</w:t>
      </w:r>
      <w:r>
        <w:rPr>
          <w:rFonts w:ascii="Times New Roman" w:hAnsi="Times New Roman"/>
          <w:sz w:val="28"/>
          <w:szCs w:val="28"/>
          <w:lang w:val="uk-UA"/>
        </w:rPr>
        <w:t xml:space="preserve">у педагогічної системи загалом </w:t>
      </w:r>
      <w:r w:rsidRPr="00C71CC5">
        <w:rPr>
          <w:rFonts w:ascii="Times New Roman" w:hAnsi="Times New Roman"/>
          <w:sz w:val="28"/>
          <w:szCs w:val="28"/>
          <w:lang w:val="uk-UA"/>
        </w:rPr>
        <w:t>[</w:t>
      </w:r>
      <w:r>
        <w:rPr>
          <w:rFonts w:ascii="Times New Roman" w:hAnsi="Times New Roman"/>
          <w:sz w:val="28"/>
          <w:szCs w:val="28"/>
          <w:lang w:val="uk-UA"/>
        </w:rPr>
        <w:t>72</w:t>
      </w:r>
      <w:r w:rsidRPr="00C71CC5">
        <w:rPr>
          <w:rFonts w:ascii="Times New Roman" w:hAnsi="Times New Roman"/>
          <w:sz w:val="28"/>
          <w:szCs w:val="28"/>
          <w:lang w:val="uk-UA"/>
        </w:rPr>
        <w:t>].</w:t>
      </w:r>
    </w:p>
    <w:p w:rsidR="00CE210F" w:rsidRDefault="00CE210F" w:rsidP="00CE21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Науковцем було акцентовано, що система художньо-естетичної освіти та виховання </w:t>
      </w:r>
      <w:r w:rsidRPr="00855425">
        <w:rPr>
          <w:rFonts w:ascii="Times New Roman" w:hAnsi="Times New Roman"/>
          <w:sz w:val="28"/>
          <w:szCs w:val="28"/>
          <w:lang w:val="uk-UA"/>
        </w:rPr>
        <w:t>включає</w:t>
      </w:r>
      <w:r>
        <w:rPr>
          <w:rFonts w:ascii="Times New Roman" w:hAnsi="Times New Roman"/>
          <w:sz w:val="28"/>
          <w:szCs w:val="28"/>
          <w:lang w:val="uk-UA"/>
        </w:rPr>
        <w:t xml:space="preserve"> наступні </w:t>
      </w:r>
      <w:r w:rsidRPr="00855425">
        <w:rPr>
          <w:rFonts w:ascii="Times New Roman" w:hAnsi="Times New Roman"/>
          <w:i/>
          <w:sz w:val="28"/>
          <w:szCs w:val="28"/>
          <w:lang w:val="uk-UA"/>
        </w:rPr>
        <w:t>структурні компоненти</w:t>
      </w:r>
      <w:r w:rsidRPr="00855425">
        <w:rPr>
          <w:rFonts w:ascii="Times New Roman" w:hAnsi="Times New Roman"/>
          <w:sz w:val="28"/>
          <w:szCs w:val="28"/>
          <w:lang w:val="uk-UA"/>
        </w:rPr>
        <w:t>:</w:t>
      </w:r>
    </w:p>
    <w:p w:rsidR="00CE210F" w:rsidRPr="00CE210F" w:rsidRDefault="00CE210F" w:rsidP="003D7DA3">
      <w:pPr>
        <w:numPr>
          <w:ilvl w:val="0"/>
          <w:numId w:val="77"/>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Базовий освітньо-виховний </w:t>
      </w:r>
      <w:r w:rsidRPr="00CE210F">
        <w:rPr>
          <w:rFonts w:ascii="Times New Roman" w:eastAsia="Calibri" w:hAnsi="Times New Roman" w:cs="Times New Roman"/>
          <w:b/>
          <w:sz w:val="28"/>
          <w:szCs w:val="28"/>
          <w:lang w:val="uk-UA"/>
        </w:rPr>
        <w:t>компонент</w:t>
      </w:r>
      <w:r>
        <w:rPr>
          <w:rFonts w:ascii="Times New Roman" w:eastAsia="Calibri" w:hAnsi="Times New Roman" w:cs="Times New Roman"/>
          <w:sz w:val="28"/>
          <w:szCs w:val="28"/>
          <w:lang w:val="uk-UA"/>
        </w:rPr>
        <w:t xml:space="preserve">, що </w:t>
      </w:r>
      <w:r w:rsidRPr="00CE210F">
        <w:rPr>
          <w:rFonts w:ascii="Times New Roman" w:eastAsia="Calibri" w:hAnsi="Times New Roman" w:cs="Times New Roman"/>
          <w:sz w:val="28"/>
          <w:szCs w:val="28"/>
          <w:lang w:val="uk-UA"/>
        </w:rPr>
        <w:t>передбачав навчання, виховання й розвиток учнів під ча</w:t>
      </w:r>
      <w:r>
        <w:rPr>
          <w:rFonts w:ascii="Times New Roman" w:eastAsia="Calibri" w:hAnsi="Times New Roman" w:cs="Times New Roman"/>
          <w:sz w:val="28"/>
          <w:szCs w:val="28"/>
          <w:lang w:val="uk-UA"/>
        </w:rPr>
        <w:t xml:space="preserve">с вивчення предметів та курсів освітньої галузі «Мистецтво - Естетична культура» </w:t>
      </w:r>
      <w:r w:rsidRPr="00CE210F">
        <w:rPr>
          <w:rFonts w:ascii="Times New Roman" w:eastAsia="Calibri" w:hAnsi="Times New Roman" w:cs="Times New Roman"/>
          <w:sz w:val="28"/>
          <w:szCs w:val="28"/>
          <w:lang w:val="uk-UA"/>
        </w:rPr>
        <w:t>і складався з двох частин:</w:t>
      </w:r>
    </w:p>
    <w:p w:rsidR="00CE210F" w:rsidRPr="00CE210F" w:rsidRDefault="00CE210F" w:rsidP="00CE210F">
      <w:pPr>
        <w:spacing w:after="0" w:line="360" w:lineRule="auto"/>
        <w:ind w:left="709"/>
        <w:contextualSpacing/>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lastRenderedPageBreak/>
        <w:t xml:space="preserve">а) </w:t>
      </w:r>
      <w:r w:rsidRPr="00CE210F">
        <w:rPr>
          <w:rFonts w:ascii="Times New Roman" w:eastAsia="Calibri" w:hAnsi="Times New Roman" w:cs="Times New Roman"/>
          <w:i/>
          <w:sz w:val="28"/>
          <w:szCs w:val="28"/>
          <w:lang w:val="uk-UA"/>
        </w:rPr>
        <w:t>інваріантної  частини</w:t>
      </w:r>
      <w:r w:rsidRPr="00CE210F">
        <w:rPr>
          <w:rFonts w:ascii="Times New Roman" w:eastAsia="Calibri" w:hAnsi="Times New Roman" w:cs="Times New Roman"/>
          <w:sz w:val="28"/>
          <w:szCs w:val="28"/>
          <w:lang w:val="uk-UA"/>
        </w:rPr>
        <w:t>,  представленої предметами і курсами базовог</w:t>
      </w:r>
      <w:r>
        <w:rPr>
          <w:rFonts w:ascii="Times New Roman" w:eastAsia="Calibri" w:hAnsi="Times New Roman" w:cs="Times New Roman"/>
          <w:sz w:val="28"/>
          <w:szCs w:val="28"/>
          <w:lang w:val="uk-UA"/>
        </w:rPr>
        <w:t xml:space="preserve">о навчального плану державного освітнього стандарту, які мають опановуватися всіма учнями, </w:t>
      </w:r>
      <w:r w:rsidRPr="00CE210F">
        <w:rPr>
          <w:rFonts w:ascii="Times New Roman" w:eastAsia="Calibri" w:hAnsi="Times New Roman" w:cs="Times New Roman"/>
          <w:sz w:val="28"/>
          <w:szCs w:val="28"/>
          <w:lang w:val="uk-UA"/>
        </w:rPr>
        <w:t>незалежн</w:t>
      </w:r>
      <w:r>
        <w:rPr>
          <w:rFonts w:ascii="Times New Roman" w:eastAsia="Calibri" w:hAnsi="Times New Roman" w:cs="Times New Roman"/>
          <w:sz w:val="28"/>
          <w:szCs w:val="28"/>
          <w:lang w:val="uk-UA"/>
        </w:rPr>
        <w:t xml:space="preserve">о від типу навчального закладу і профілю навчання (предмети «Музичне мистецтво», «Образотворче </w:t>
      </w:r>
      <w:r w:rsidRPr="00CE210F">
        <w:rPr>
          <w:rFonts w:ascii="Times New Roman" w:eastAsia="Calibri" w:hAnsi="Times New Roman" w:cs="Times New Roman"/>
          <w:sz w:val="28"/>
          <w:szCs w:val="28"/>
          <w:lang w:val="uk-UA"/>
        </w:rPr>
        <w:t>мистецтво» або і</w:t>
      </w:r>
      <w:r>
        <w:rPr>
          <w:rFonts w:ascii="Times New Roman" w:eastAsia="Calibri" w:hAnsi="Times New Roman" w:cs="Times New Roman"/>
          <w:sz w:val="28"/>
          <w:szCs w:val="28"/>
          <w:lang w:val="uk-UA"/>
        </w:rPr>
        <w:t xml:space="preserve">нтегрований курс «Мистецтво», </w:t>
      </w:r>
      <w:r w:rsidRPr="00CE210F">
        <w:rPr>
          <w:rFonts w:ascii="Times New Roman" w:eastAsia="Calibri" w:hAnsi="Times New Roman" w:cs="Times New Roman"/>
          <w:sz w:val="28"/>
          <w:szCs w:val="28"/>
          <w:lang w:val="uk-UA"/>
        </w:rPr>
        <w:t>курс «Художня культура», «Естетика»).</w:t>
      </w:r>
    </w:p>
    <w:p w:rsidR="00CE210F" w:rsidRPr="00CE210F" w:rsidRDefault="00CE210F" w:rsidP="00CE210F">
      <w:pPr>
        <w:spacing w:after="0" w:line="360" w:lineRule="auto"/>
        <w:ind w:left="709"/>
        <w:contextualSpacing/>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t xml:space="preserve">б) </w:t>
      </w:r>
      <w:r w:rsidRPr="00CE210F">
        <w:rPr>
          <w:rFonts w:ascii="Times New Roman" w:eastAsia="Calibri" w:hAnsi="Times New Roman" w:cs="Times New Roman"/>
          <w:i/>
          <w:sz w:val="28"/>
          <w:szCs w:val="28"/>
          <w:lang w:val="uk-UA"/>
        </w:rPr>
        <w:t>варіативної частини</w:t>
      </w:r>
      <w:r w:rsidRPr="00CE210F">
        <w:rPr>
          <w:rFonts w:ascii="Times New Roman" w:eastAsia="Calibri" w:hAnsi="Times New Roman" w:cs="Times New Roman"/>
          <w:sz w:val="28"/>
          <w:szCs w:val="28"/>
          <w:lang w:val="uk-UA"/>
        </w:rPr>
        <w:t xml:space="preserve">, що складається з елективних предметів </w:t>
      </w:r>
      <w:r w:rsidR="002E6A87">
        <w:rPr>
          <w:rFonts w:ascii="Times New Roman" w:eastAsia="Calibri" w:hAnsi="Times New Roman" w:cs="Times New Roman"/>
          <w:sz w:val="28"/>
          <w:szCs w:val="28"/>
          <w:lang w:val="uk-UA"/>
        </w:rPr>
        <w:t xml:space="preserve">і курсів, </w:t>
      </w:r>
      <w:r w:rsidRPr="00CE210F">
        <w:rPr>
          <w:rFonts w:ascii="Times New Roman" w:eastAsia="Calibri" w:hAnsi="Times New Roman" w:cs="Times New Roman"/>
          <w:sz w:val="28"/>
          <w:szCs w:val="28"/>
          <w:lang w:val="uk-UA"/>
        </w:rPr>
        <w:t>які вводятьс</w:t>
      </w:r>
      <w:r w:rsidR="002E6A87">
        <w:rPr>
          <w:rFonts w:ascii="Times New Roman" w:eastAsia="Calibri" w:hAnsi="Times New Roman" w:cs="Times New Roman"/>
          <w:sz w:val="28"/>
          <w:szCs w:val="28"/>
          <w:lang w:val="uk-UA"/>
        </w:rPr>
        <w:t xml:space="preserve">я до робочих навчальних планів </w:t>
      </w:r>
      <w:r w:rsidRPr="00CE210F">
        <w:rPr>
          <w:rFonts w:ascii="Times New Roman" w:eastAsia="Calibri" w:hAnsi="Times New Roman" w:cs="Times New Roman"/>
          <w:sz w:val="28"/>
          <w:szCs w:val="28"/>
          <w:lang w:val="uk-UA"/>
        </w:rPr>
        <w:t xml:space="preserve">конкретного </w:t>
      </w:r>
      <w:r w:rsidR="002E6A87">
        <w:rPr>
          <w:rFonts w:ascii="Times New Roman" w:eastAsia="Calibri" w:hAnsi="Times New Roman" w:cs="Times New Roman"/>
          <w:sz w:val="28"/>
          <w:szCs w:val="28"/>
          <w:lang w:val="uk-UA"/>
        </w:rPr>
        <w:t xml:space="preserve">навчального закладу відповідно до можливостей </w:t>
      </w:r>
      <w:r w:rsidRPr="00CE210F">
        <w:rPr>
          <w:rFonts w:ascii="Times New Roman" w:eastAsia="Calibri" w:hAnsi="Times New Roman" w:cs="Times New Roman"/>
          <w:sz w:val="28"/>
          <w:szCs w:val="28"/>
          <w:lang w:val="uk-UA"/>
        </w:rPr>
        <w:t>і потреб педагогічног</w:t>
      </w:r>
      <w:r w:rsidR="002E6A87">
        <w:rPr>
          <w:rFonts w:ascii="Times New Roman" w:eastAsia="Calibri" w:hAnsi="Times New Roman" w:cs="Times New Roman"/>
          <w:sz w:val="28"/>
          <w:szCs w:val="28"/>
          <w:lang w:val="uk-UA"/>
        </w:rPr>
        <w:t xml:space="preserve">о колективу, учнів, батьків («Хореографія», </w:t>
      </w:r>
      <w:r w:rsidRPr="00CE210F">
        <w:rPr>
          <w:rFonts w:ascii="Times New Roman" w:eastAsia="Calibri" w:hAnsi="Times New Roman" w:cs="Times New Roman"/>
          <w:sz w:val="28"/>
          <w:szCs w:val="28"/>
          <w:lang w:val="uk-UA"/>
        </w:rPr>
        <w:t>«Основи</w:t>
      </w:r>
      <w:r w:rsidR="002E6A87">
        <w:rPr>
          <w:rFonts w:ascii="Times New Roman" w:eastAsia="Calibri" w:hAnsi="Times New Roman" w:cs="Times New Roman"/>
          <w:sz w:val="28"/>
          <w:szCs w:val="28"/>
          <w:lang w:val="uk-UA"/>
        </w:rPr>
        <w:t xml:space="preserve"> театру і кіно», </w:t>
      </w:r>
      <w:r w:rsidRPr="00CE210F">
        <w:rPr>
          <w:rFonts w:ascii="Times New Roman" w:eastAsia="Calibri" w:hAnsi="Times New Roman" w:cs="Times New Roman"/>
          <w:sz w:val="28"/>
          <w:szCs w:val="28"/>
          <w:lang w:val="uk-UA"/>
        </w:rPr>
        <w:t>«</w:t>
      </w:r>
      <w:r w:rsidR="002E6A87">
        <w:rPr>
          <w:rFonts w:ascii="Times New Roman" w:eastAsia="Calibri" w:hAnsi="Times New Roman" w:cs="Times New Roman"/>
          <w:sz w:val="28"/>
          <w:szCs w:val="28"/>
          <w:lang w:val="uk-UA"/>
        </w:rPr>
        <w:t xml:space="preserve">Українське </w:t>
      </w:r>
      <w:r w:rsidRPr="00CE210F">
        <w:rPr>
          <w:rFonts w:ascii="Times New Roman" w:eastAsia="Calibri" w:hAnsi="Times New Roman" w:cs="Times New Roman"/>
          <w:sz w:val="28"/>
          <w:szCs w:val="28"/>
          <w:lang w:val="uk-UA"/>
        </w:rPr>
        <w:t>декора</w:t>
      </w:r>
      <w:r w:rsidR="002E6A87">
        <w:rPr>
          <w:rFonts w:ascii="Times New Roman" w:eastAsia="Calibri" w:hAnsi="Times New Roman" w:cs="Times New Roman"/>
          <w:sz w:val="28"/>
          <w:szCs w:val="28"/>
          <w:lang w:val="uk-UA"/>
        </w:rPr>
        <w:t xml:space="preserve">тивно-ужиткове </w:t>
      </w:r>
      <w:r w:rsidRPr="00CE210F">
        <w:rPr>
          <w:rFonts w:ascii="Times New Roman" w:eastAsia="Calibri" w:hAnsi="Times New Roman" w:cs="Times New Roman"/>
          <w:sz w:val="28"/>
          <w:szCs w:val="28"/>
          <w:lang w:val="uk-UA"/>
        </w:rPr>
        <w:t>мистецтво»,</w:t>
      </w:r>
      <w:r w:rsidR="002E6A87">
        <w:rPr>
          <w:rFonts w:ascii="Times New Roman" w:eastAsia="Calibri" w:hAnsi="Times New Roman" w:cs="Times New Roman"/>
          <w:sz w:val="28"/>
          <w:szCs w:val="28"/>
          <w:lang w:val="uk-UA"/>
        </w:rPr>
        <w:t xml:space="preserve"> «Дизайн», «Комп</w:t>
      </w:r>
      <w:r w:rsidR="002E6A87" w:rsidRPr="002E6A87">
        <w:rPr>
          <w:rFonts w:ascii="Times New Roman" w:eastAsia="Calibri" w:hAnsi="Times New Roman" w:cs="Times New Roman"/>
          <w:sz w:val="28"/>
          <w:szCs w:val="28"/>
          <w:lang w:val="uk-UA"/>
        </w:rPr>
        <w:t>’</w:t>
      </w:r>
      <w:r w:rsidRPr="00CE210F">
        <w:rPr>
          <w:rFonts w:ascii="Times New Roman" w:eastAsia="Calibri" w:hAnsi="Times New Roman" w:cs="Times New Roman"/>
          <w:sz w:val="28"/>
          <w:szCs w:val="28"/>
          <w:lang w:val="uk-UA"/>
        </w:rPr>
        <w:t>ютерна графіка» тощо).</w:t>
      </w:r>
    </w:p>
    <w:p w:rsidR="00CE210F" w:rsidRPr="00CE210F" w:rsidRDefault="00CE210F" w:rsidP="00CE210F">
      <w:pPr>
        <w:spacing w:after="0" w:line="360" w:lineRule="auto"/>
        <w:ind w:firstLine="709"/>
        <w:contextualSpacing/>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t xml:space="preserve">2. </w:t>
      </w:r>
      <w:r w:rsidRPr="00CE210F">
        <w:rPr>
          <w:rFonts w:ascii="Times New Roman" w:eastAsia="Calibri" w:hAnsi="Times New Roman" w:cs="Times New Roman"/>
          <w:b/>
          <w:sz w:val="28"/>
          <w:szCs w:val="28"/>
          <w:lang w:val="uk-UA"/>
        </w:rPr>
        <w:t xml:space="preserve">Позаурочний </w:t>
      </w:r>
      <w:r w:rsidR="002E6A87">
        <w:rPr>
          <w:rFonts w:ascii="Times New Roman" w:eastAsia="Calibri" w:hAnsi="Times New Roman" w:cs="Times New Roman"/>
          <w:b/>
          <w:sz w:val="28"/>
          <w:szCs w:val="28"/>
          <w:lang w:val="uk-UA"/>
        </w:rPr>
        <w:t xml:space="preserve">компонент художньо-естетичного </w:t>
      </w:r>
      <w:r w:rsidRPr="00CE210F">
        <w:rPr>
          <w:rFonts w:ascii="Times New Roman" w:eastAsia="Calibri" w:hAnsi="Times New Roman" w:cs="Times New Roman"/>
          <w:b/>
          <w:sz w:val="28"/>
          <w:szCs w:val="28"/>
          <w:lang w:val="uk-UA"/>
        </w:rPr>
        <w:t>виховання</w:t>
      </w:r>
      <w:r w:rsidR="002E6A87">
        <w:rPr>
          <w:rFonts w:ascii="Times New Roman" w:eastAsia="Calibri" w:hAnsi="Times New Roman" w:cs="Times New Roman"/>
          <w:sz w:val="28"/>
          <w:szCs w:val="28"/>
          <w:lang w:val="uk-UA"/>
        </w:rPr>
        <w:t xml:space="preserve">, </w:t>
      </w:r>
      <w:r w:rsidRPr="00CE210F">
        <w:rPr>
          <w:rFonts w:ascii="Times New Roman" w:eastAsia="Calibri" w:hAnsi="Times New Roman" w:cs="Times New Roman"/>
          <w:sz w:val="28"/>
          <w:szCs w:val="28"/>
          <w:lang w:val="uk-UA"/>
        </w:rPr>
        <w:t>що передбачав о</w:t>
      </w:r>
      <w:r w:rsidR="002E6A87">
        <w:rPr>
          <w:rFonts w:ascii="Times New Roman" w:eastAsia="Calibri" w:hAnsi="Times New Roman" w:cs="Times New Roman"/>
          <w:sz w:val="28"/>
          <w:szCs w:val="28"/>
          <w:lang w:val="uk-UA"/>
        </w:rPr>
        <w:t xml:space="preserve">рганізацію колективних і групових </w:t>
      </w:r>
      <w:r w:rsidRPr="00CE210F">
        <w:rPr>
          <w:rFonts w:ascii="Times New Roman" w:eastAsia="Calibri" w:hAnsi="Times New Roman" w:cs="Times New Roman"/>
          <w:sz w:val="28"/>
          <w:szCs w:val="28"/>
          <w:lang w:val="uk-UA"/>
        </w:rPr>
        <w:t xml:space="preserve">форм діяльності </w:t>
      </w:r>
      <w:r w:rsidR="002E6A87">
        <w:rPr>
          <w:rFonts w:ascii="Times New Roman" w:eastAsia="Calibri" w:hAnsi="Times New Roman" w:cs="Times New Roman"/>
          <w:sz w:val="28"/>
          <w:szCs w:val="28"/>
          <w:lang w:val="uk-UA"/>
        </w:rPr>
        <w:t xml:space="preserve">учнів поза межами класу і школи, але під керівництвом або </w:t>
      </w:r>
      <w:r w:rsidRPr="00CE210F">
        <w:rPr>
          <w:rFonts w:ascii="Times New Roman" w:eastAsia="Calibri" w:hAnsi="Times New Roman" w:cs="Times New Roman"/>
          <w:sz w:val="28"/>
          <w:szCs w:val="28"/>
          <w:lang w:val="uk-UA"/>
        </w:rPr>
        <w:t xml:space="preserve">за </w:t>
      </w:r>
      <w:r w:rsidR="002E6A87">
        <w:rPr>
          <w:rFonts w:ascii="Times New Roman" w:eastAsia="Calibri" w:hAnsi="Times New Roman" w:cs="Times New Roman"/>
          <w:sz w:val="28"/>
          <w:szCs w:val="28"/>
          <w:lang w:val="uk-UA"/>
        </w:rPr>
        <w:t xml:space="preserve">участю вчителів </w:t>
      </w:r>
      <w:r w:rsidRPr="00CE210F">
        <w:rPr>
          <w:rFonts w:ascii="Times New Roman" w:eastAsia="Calibri" w:hAnsi="Times New Roman" w:cs="Times New Roman"/>
          <w:sz w:val="28"/>
          <w:szCs w:val="28"/>
          <w:lang w:val="uk-UA"/>
        </w:rPr>
        <w:t xml:space="preserve">(заняття в гуртках художньо-естетичного профілю, </w:t>
      </w:r>
      <w:r w:rsidR="002E6A87">
        <w:rPr>
          <w:rFonts w:ascii="Times New Roman" w:eastAsia="Calibri" w:hAnsi="Times New Roman" w:cs="Times New Roman"/>
          <w:sz w:val="28"/>
          <w:szCs w:val="28"/>
          <w:lang w:val="uk-UA"/>
        </w:rPr>
        <w:t>шкільних об</w:t>
      </w:r>
      <w:r w:rsidR="002E6A87" w:rsidRPr="002E6A87">
        <w:rPr>
          <w:rFonts w:ascii="Times New Roman" w:eastAsia="Calibri" w:hAnsi="Times New Roman" w:cs="Times New Roman"/>
          <w:sz w:val="28"/>
          <w:szCs w:val="28"/>
          <w:lang w:val="uk-UA"/>
        </w:rPr>
        <w:t>’</w:t>
      </w:r>
      <w:r w:rsidR="002E6A87">
        <w:rPr>
          <w:rFonts w:ascii="Times New Roman" w:eastAsia="Calibri" w:hAnsi="Times New Roman" w:cs="Times New Roman"/>
          <w:sz w:val="28"/>
          <w:szCs w:val="28"/>
          <w:lang w:val="uk-UA"/>
        </w:rPr>
        <w:t xml:space="preserve">єднаннях за інтересами, художньо-творчих </w:t>
      </w:r>
      <w:r w:rsidRPr="00CE210F">
        <w:rPr>
          <w:rFonts w:ascii="Times New Roman" w:eastAsia="Calibri" w:hAnsi="Times New Roman" w:cs="Times New Roman"/>
          <w:sz w:val="28"/>
          <w:szCs w:val="28"/>
          <w:lang w:val="uk-UA"/>
        </w:rPr>
        <w:t>колективах,</w:t>
      </w:r>
      <w:r w:rsidR="002E6A87">
        <w:rPr>
          <w:rFonts w:ascii="Times New Roman" w:eastAsia="Calibri" w:hAnsi="Times New Roman" w:cs="Times New Roman"/>
          <w:sz w:val="28"/>
          <w:szCs w:val="28"/>
          <w:lang w:val="uk-UA"/>
        </w:rPr>
        <w:t xml:space="preserve"> клубах; </w:t>
      </w:r>
      <w:r w:rsidRPr="00CE210F">
        <w:rPr>
          <w:rFonts w:ascii="Times New Roman" w:eastAsia="Calibri" w:hAnsi="Times New Roman" w:cs="Times New Roman"/>
          <w:sz w:val="28"/>
          <w:szCs w:val="28"/>
          <w:lang w:val="uk-UA"/>
        </w:rPr>
        <w:t>ор</w:t>
      </w:r>
      <w:r w:rsidR="002E6A87">
        <w:rPr>
          <w:rFonts w:ascii="Times New Roman" w:eastAsia="Calibri" w:hAnsi="Times New Roman" w:cs="Times New Roman"/>
          <w:sz w:val="28"/>
          <w:szCs w:val="28"/>
          <w:lang w:val="uk-UA"/>
        </w:rPr>
        <w:t xml:space="preserve">ганізація екскурсій до музеїв, </w:t>
      </w:r>
      <w:r w:rsidRPr="00CE210F">
        <w:rPr>
          <w:rFonts w:ascii="Times New Roman" w:eastAsia="Calibri" w:hAnsi="Times New Roman" w:cs="Times New Roman"/>
          <w:sz w:val="28"/>
          <w:szCs w:val="28"/>
          <w:lang w:val="uk-UA"/>
        </w:rPr>
        <w:t>фольклорних експедицій; ві</w:t>
      </w:r>
      <w:r w:rsidR="002E6A87">
        <w:rPr>
          <w:rFonts w:ascii="Times New Roman" w:eastAsia="Calibri" w:hAnsi="Times New Roman" w:cs="Times New Roman"/>
          <w:sz w:val="28"/>
          <w:szCs w:val="28"/>
          <w:lang w:val="uk-UA"/>
        </w:rPr>
        <w:t xml:space="preserve">двідування театральних вистав, концертів, художніх </w:t>
      </w:r>
      <w:r w:rsidRPr="00CE210F">
        <w:rPr>
          <w:rFonts w:ascii="Times New Roman" w:eastAsia="Calibri" w:hAnsi="Times New Roman" w:cs="Times New Roman"/>
          <w:sz w:val="28"/>
          <w:szCs w:val="28"/>
          <w:lang w:val="uk-UA"/>
        </w:rPr>
        <w:t>майстерень тощо);</w:t>
      </w:r>
    </w:p>
    <w:p w:rsidR="00CE210F" w:rsidRPr="00CE210F" w:rsidRDefault="00CE210F" w:rsidP="00CE210F">
      <w:pPr>
        <w:spacing w:after="0" w:line="360" w:lineRule="auto"/>
        <w:ind w:firstLine="709"/>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t xml:space="preserve">3. </w:t>
      </w:r>
      <w:r w:rsidRPr="00CE210F">
        <w:rPr>
          <w:rFonts w:ascii="Times New Roman" w:eastAsia="Calibri" w:hAnsi="Times New Roman" w:cs="Times New Roman"/>
          <w:b/>
          <w:sz w:val="28"/>
          <w:szCs w:val="28"/>
          <w:lang w:val="uk-UA"/>
        </w:rPr>
        <w:t>Позашкільний освітньо-виховний компонент</w:t>
      </w:r>
      <w:r w:rsidRPr="00CE210F">
        <w:rPr>
          <w:rFonts w:ascii="Times New Roman" w:eastAsia="Calibri" w:hAnsi="Times New Roman" w:cs="Times New Roman"/>
          <w:sz w:val="28"/>
          <w:szCs w:val="28"/>
          <w:lang w:val="uk-UA"/>
        </w:rPr>
        <w:t xml:space="preserve">, що охоплював різні </w:t>
      </w:r>
      <w:r w:rsidR="002E6A87">
        <w:rPr>
          <w:rFonts w:ascii="Times New Roman" w:eastAsia="Calibri" w:hAnsi="Times New Roman" w:cs="Times New Roman"/>
          <w:sz w:val="28"/>
          <w:szCs w:val="28"/>
          <w:lang w:val="uk-UA"/>
        </w:rPr>
        <w:t xml:space="preserve">типи позашкільних навчальних закладів </w:t>
      </w:r>
      <w:r w:rsidRPr="00CE210F">
        <w:rPr>
          <w:rFonts w:ascii="Times New Roman" w:eastAsia="Calibri" w:hAnsi="Times New Roman" w:cs="Times New Roman"/>
          <w:sz w:val="28"/>
          <w:szCs w:val="28"/>
          <w:lang w:val="uk-UA"/>
        </w:rPr>
        <w:t>усіх</w:t>
      </w:r>
      <w:r w:rsidR="002E6A87">
        <w:rPr>
          <w:rFonts w:ascii="Times New Roman" w:eastAsia="Calibri" w:hAnsi="Times New Roman" w:cs="Times New Roman"/>
          <w:sz w:val="28"/>
          <w:szCs w:val="28"/>
          <w:lang w:val="uk-UA"/>
        </w:rPr>
        <w:t xml:space="preserve"> форм власності </w:t>
      </w:r>
      <w:r w:rsidRPr="00CE210F">
        <w:rPr>
          <w:rFonts w:ascii="Times New Roman" w:eastAsia="Calibri" w:hAnsi="Times New Roman" w:cs="Times New Roman"/>
          <w:sz w:val="28"/>
          <w:szCs w:val="28"/>
          <w:lang w:val="uk-UA"/>
        </w:rPr>
        <w:t xml:space="preserve">- </w:t>
      </w:r>
      <w:r w:rsidR="002E6A87">
        <w:rPr>
          <w:rFonts w:ascii="Times New Roman" w:eastAsia="Calibri" w:hAnsi="Times New Roman" w:cs="Times New Roman"/>
          <w:sz w:val="28"/>
          <w:szCs w:val="28"/>
          <w:lang w:val="uk-UA"/>
        </w:rPr>
        <w:t xml:space="preserve">державних і громадських (спеціальні музичні </w:t>
      </w:r>
      <w:r w:rsidRPr="00CE210F">
        <w:rPr>
          <w:rFonts w:ascii="Times New Roman" w:eastAsia="Calibri" w:hAnsi="Times New Roman" w:cs="Times New Roman"/>
          <w:sz w:val="28"/>
          <w:szCs w:val="28"/>
          <w:lang w:val="uk-UA"/>
        </w:rPr>
        <w:t xml:space="preserve">та художні школи, </w:t>
      </w:r>
      <w:r w:rsidR="002E6A87">
        <w:rPr>
          <w:rFonts w:ascii="Times New Roman" w:eastAsia="Calibri" w:hAnsi="Times New Roman" w:cs="Times New Roman"/>
          <w:sz w:val="28"/>
          <w:szCs w:val="28"/>
          <w:lang w:val="uk-UA"/>
        </w:rPr>
        <w:t xml:space="preserve">мистецькі заклади, студії, будинки й палаци дитячої та </w:t>
      </w:r>
      <w:r w:rsidRPr="00CE210F">
        <w:rPr>
          <w:rFonts w:ascii="Times New Roman" w:eastAsia="Calibri" w:hAnsi="Times New Roman" w:cs="Times New Roman"/>
          <w:sz w:val="28"/>
          <w:szCs w:val="28"/>
          <w:lang w:val="uk-UA"/>
        </w:rPr>
        <w:t>юнацької творчості тощо).</w:t>
      </w:r>
    </w:p>
    <w:p w:rsidR="00CE210F" w:rsidRPr="00CE210F" w:rsidRDefault="00CE210F" w:rsidP="00CE210F">
      <w:pPr>
        <w:spacing w:after="0" w:line="360" w:lineRule="auto"/>
        <w:ind w:firstLine="709"/>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t xml:space="preserve">4. </w:t>
      </w:r>
      <w:r w:rsidRPr="00CE210F">
        <w:rPr>
          <w:rFonts w:ascii="Times New Roman" w:eastAsia="Calibri" w:hAnsi="Times New Roman" w:cs="Times New Roman"/>
          <w:b/>
          <w:sz w:val="28"/>
          <w:szCs w:val="28"/>
          <w:lang w:val="uk-UA"/>
        </w:rPr>
        <w:t>Компонент художньо-естетичної самоосвіти та самовиховання</w:t>
      </w:r>
      <w:r w:rsidRPr="00CE210F">
        <w:rPr>
          <w:rFonts w:ascii="Times New Roman" w:eastAsia="Calibri" w:hAnsi="Times New Roman" w:cs="Times New Roman"/>
          <w:sz w:val="28"/>
          <w:szCs w:val="28"/>
          <w:lang w:val="uk-UA"/>
        </w:rPr>
        <w:t xml:space="preserve">, </w:t>
      </w:r>
      <w:r w:rsidR="002E6A87">
        <w:rPr>
          <w:rFonts w:ascii="Times New Roman" w:eastAsia="Calibri" w:hAnsi="Times New Roman" w:cs="Times New Roman"/>
          <w:sz w:val="28"/>
          <w:szCs w:val="28"/>
          <w:lang w:val="uk-UA"/>
        </w:rPr>
        <w:t xml:space="preserve">початковий досвід </w:t>
      </w:r>
      <w:r w:rsidRPr="00CE210F">
        <w:rPr>
          <w:rFonts w:ascii="Times New Roman" w:eastAsia="Calibri" w:hAnsi="Times New Roman" w:cs="Times New Roman"/>
          <w:sz w:val="28"/>
          <w:szCs w:val="28"/>
          <w:lang w:val="uk-UA"/>
        </w:rPr>
        <w:t>яки</w:t>
      </w:r>
      <w:r w:rsidR="002E6A87">
        <w:rPr>
          <w:rFonts w:ascii="Times New Roman" w:eastAsia="Calibri" w:hAnsi="Times New Roman" w:cs="Times New Roman"/>
          <w:sz w:val="28"/>
          <w:szCs w:val="28"/>
          <w:lang w:val="uk-UA"/>
        </w:rPr>
        <w:t xml:space="preserve">х набувається в школі завдяки </w:t>
      </w:r>
      <w:r w:rsidRPr="00CE210F">
        <w:rPr>
          <w:rFonts w:ascii="Times New Roman" w:eastAsia="Calibri" w:hAnsi="Times New Roman" w:cs="Times New Roman"/>
          <w:sz w:val="28"/>
          <w:szCs w:val="28"/>
          <w:lang w:val="uk-UA"/>
        </w:rPr>
        <w:t xml:space="preserve">створенню </w:t>
      </w:r>
      <w:r w:rsidR="002E6A87">
        <w:rPr>
          <w:rFonts w:ascii="Times New Roman" w:eastAsia="Calibri" w:hAnsi="Times New Roman" w:cs="Times New Roman"/>
          <w:sz w:val="28"/>
          <w:szCs w:val="28"/>
          <w:lang w:val="uk-UA"/>
        </w:rPr>
        <w:t xml:space="preserve">відповідних організаційно-педагогічних умов, різних </w:t>
      </w:r>
      <w:r w:rsidRPr="00CE210F">
        <w:rPr>
          <w:rFonts w:ascii="Times New Roman" w:eastAsia="Calibri" w:hAnsi="Times New Roman" w:cs="Times New Roman"/>
          <w:sz w:val="28"/>
          <w:szCs w:val="28"/>
          <w:lang w:val="uk-UA"/>
        </w:rPr>
        <w:t xml:space="preserve">форм </w:t>
      </w:r>
      <w:r w:rsidR="002E6A87">
        <w:rPr>
          <w:rFonts w:ascii="Times New Roman" w:eastAsia="Calibri" w:hAnsi="Times New Roman" w:cs="Times New Roman"/>
          <w:sz w:val="28"/>
          <w:szCs w:val="28"/>
          <w:lang w:val="uk-UA"/>
        </w:rPr>
        <w:t xml:space="preserve">індивідуальної роботи вчителя з учнями, методів </w:t>
      </w:r>
      <w:r w:rsidRPr="00CE210F">
        <w:rPr>
          <w:rFonts w:ascii="Times New Roman" w:eastAsia="Calibri" w:hAnsi="Times New Roman" w:cs="Times New Roman"/>
          <w:sz w:val="28"/>
          <w:szCs w:val="28"/>
          <w:lang w:val="uk-UA"/>
        </w:rPr>
        <w:t xml:space="preserve">педагогічного </w:t>
      </w:r>
      <w:r w:rsidR="002E6A87">
        <w:rPr>
          <w:rFonts w:ascii="Times New Roman" w:eastAsia="Calibri" w:hAnsi="Times New Roman" w:cs="Times New Roman"/>
          <w:sz w:val="28"/>
          <w:szCs w:val="28"/>
          <w:lang w:val="uk-UA"/>
        </w:rPr>
        <w:t xml:space="preserve">стимулювання </w:t>
      </w:r>
      <w:r w:rsidRPr="00CE210F">
        <w:rPr>
          <w:rFonts w:ascii="Times New Roman" w:eastAsia="Calibri" w:hAnsi="Times New Roman" w:cs="Times New Roman"/>
          <w:sz w:val="28"/>
          <w:szCs w:val="28"/>
          <w:lang w:val="uk-UA"/>
        </w:rPr>
        <w:t>художньо-е</w:t>
      </w:r>
      <w:r w:rsidR="002E6A87">
        <w:rPr>
          <w:rFonts w:ascii="Times New Roman" w:eastAsia="Calibri" w:hAnsi="Times New Roman" w:cs="Times New Roman"/>
          <w:sz w:val="28"/>
          <w:szCs w:val="28"/>
          <w:lang w:val="uk-UA"/>
        </w:rPr>
        <w:t xml:space="preserve">стетичного саморозвитку учнів, </w:t>
      </w:r>
      <w:r w:rsidRPr="00CE210F">
        <w:rPr>
          <w:rFonts w:ascii="Times New Roman" w:eastAsia="Calibri" w:hAnsi="Times New Roman" w:cs="Times New Roman"/>
          <w:sz w:val="28"/>
          <w:szCs w:val="28"/>
          <w:lang w:val="uk-UA"/>
        </w:rPr>
        <w:t xml:space="preserve">а також за допомогою </w:t>
      </w:r>
      <w:r w:rsidR="002E6A87">
        <w:rPr>
          <w:rFonts w:ascii="Times New Roman" w:eastAsia="Calibri" w:hAnsi="Times New Roman" w:cs="Times New Roman"/>
          <w:sz w:val="28"/>
          <w:szCs w:val="28"/>
          <w:lang w:val="uk-UA"/>
        </w:rPr>
        <w:t xml:space="preserve">залучення батьків до естетико-виховного </w:t>
      </w:r>
      <w:r w:rsidRPr="00CE210F">
        <w:rPr>
          <w:rFonts w:ascii="Times New Roman" w:eastAsia="Calibri" w:hAnsi="Times New Roman" w:cs="Times New Roman"/>
          <w:sz w:val="28"/>
          <w:szCs w:val="28"/>
          <w:lang w:val="uk-UA"/>
        </w:rPr>
        <w:t xml:space="preserve">процесу, сприяння сімейно-родинному аматорству </w:t>
      </w:r>
      <w:r w:rsidR="002E6A87">
        <w:rPr>
          <w:rFonts w:ascii="Times New Roman" w:eastAsia="Calibri" w:hAnsi="Times New Roman" w:cs="Times New Roman"/>
          <w:sz w:val="28"/>
          <w:szCs w:val="28"/>
          <w:lang w:val="uk-UA"/>
        </w:rPr>
        <w:t>[72</w:t>
      </w:r>
      <w:r w:rsidRPr="00CE210F">
        <w:rPr>
          <w:rFonts w:ascii="Times New Roman" w:eastAsia="Calibri" w:hAnsi="Times New Roman" w:cs="Times New Roman"/>
          <w:sz w:val="28"/>
          <w:szCs w:val="28"/>
          <w:lang w:val="uk-UA"/>
        </w:rPr>
        <w:t>].</w:t>
      </w:r>
    </w:p>
    <w:p w:rsidR="00CE210F" w:rsidRPr="00CE210F" w:rsidRDefault="00CE210F" w:rsidP="00CE210F">
      <w:pPr>
        <w:spacing w:after="0" w:line="360" w:lineRule="auto"/>
        <w:ind w:firstLine="709"/>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lastRenderedPageBreak/>
        <w:t xml:space="preserve">Фундаментом естетико-виховної системи школи автором визначено </w:t>
      </w:r>
      <w:r w:rsidRPr="00CE210F">
        <w:rPr>
          <w:rFonts w:ascii="Times New Roman" w:eastAsia="Calibri" w:hAnsi="Times New Roman" w:cs="Times New Roman"/>
          <w:i/>
          <w:sz w:val="28"/>
          <w:szCs w:val="28"/>
          <w:lang w:val="uk-UA"/>
        </w:rPr>
        <w:t>навчальну діяльність</w:t>
      </w:r>
      <w:r w:rsidRPr="00CE210F">
        <w:rPr>
          <w:rFonts w:ascii="Times New Roman" w:eastAsia="Calibri" w:hAnsi="Times New Roman" w:cs="Times New Roman"/>
          <w:sz w:val="28"/>
          <w:szCs w:val="28"/>
          <w:lang w:val="uk-UA"/>
        </w:rPr>
        <w:t xml:space="preserve">. Основою навчально-виховного процесу зазначено </w:t>
      </w:r>
      <w:r w:rsidRPr="00CE210F">
        <w:rPr>
          <w:rFonts w:ascii="Times New Roman" w:eastAsia="Calibri" w:hAnsi="Times New Roman" w:cs="Times New Roman"/>
          <w:i/>
          <w:sz w:val="28"/>
          <w:szCs w:val="28"/>
          <w:lang w:val="uk-UA"/>
        </w:rPr>
        <w:t>д</w:t>
      </w:r>
      <w:r w:rsidR="002E6A87">
        <w:rPr>
          <w:rFonts w:ascii="Times New Roman" w:eastAsia="Calibri" w:hAnsi="Times New Roman" w:cs="Times New Roman"/>
          <w:i/>
          <w:sz w:val="28"/>
          <w:szCs w:val="28"/>
          <w:lang w:val="uk-UA"/>
        </w:rPr>
        <w:t xml:space="preserve">іалогову </w:t>
      </w:r>
      <w:r w:rsidRPr="00CE210F">
        <w:rPr>
          <w:rFonts w:ascii="Times New Roman" w:eastAsia="Calibri" w:hAnsi="Times New Roman" w:cs="Times New Roman"/>
          <w:i/>
          <w:sz w:val="28"/>
          <w:szCs w:val="28"/>
          <w:lang w:val="uk-UA"/>
        </w:rPr>
        <w:t>стратегію</w:t>
      </w:r>
      <w:r w:rsidR="002E6A87">
        <w:rPr>
          <w:rFonts w:ascii="Times New Roman" w:eastAsia="Calibri" w:hAnsi="Times New Roman" w:cs="Times New Roman"/>
          <w:i/>
          <w:sz w:val="28"/>
          <w:szCs w:val="28"/>
          <w:lang w:val="uk-UA"/>
        </w:rPr>
        <w:t xml:space="preserve"> педагогічної </w:t>
      </w:r>
      <w:r w:rsidRPr="00CE210F">
        <w:rPr>
          <w:rFonts w:ascii="Times New Roman" w:eastAsia="Calibri" w:hAnsi="Times New Roman" w:cs="Times New Roman"/>
          <w:i/>
          <w:sz w:val="28"/>
          <w:szCs w:val="28"/>
          <w:lang w:val="uk-UA"/>
        </w:rPr>
        <w:t xml:space="preserve">взаємодії </w:t>
      </w:r>
      <w:r w:rsidR="002E6A87">
        <w:rPr>
          <w:rFonts w:ascii="Times New Roman" w:eastAsia="Calibri" w:hAnsi="Times New Roman" w:cs="Times New Roman"/>
          <w:sz w:val="28"/>
          <w:szCs w:val="28"/>
          <w:lang w:val="uk-UA"/>
        </w:rPr>
        <w:t xml:space="preserve">як «ланцюжок взаємозалежних вербальних і невербальних спілкувань між педагогом і учнями на основі партнерських стосунків, обміну особистісними духовними </w:t>
      </w:r>
      <w:r w:rsidRPr="00CE210F">
        <w:rPr>
          <w:rFonts w:ascii="Times New Roman" w:eastAsia="Calibri" w:hAnsi="Times New Roman" w:cs="Times New Roman"/>
          <w:sz w:val="28"/>
          <w:szCs w:val="28"/>
          <w:lang w:val="uk-UA"/>
        </w:rPr>
        <w:t>цінностями». Науковець наголосила, що комунікативн</w:t>
      </w:r>
      <w:r w:rsidR="002E6A87">
        <w:rPr>
          <w:rFonts w:ascii="Times New Roman" w:eastAsia="Calibri" w:hAnsi="Times New Roman" w:cs="Times New Roman"/>
          <w:sz w:val="28"/>
          <w:szCs w:val="28"/>
          <w:lang w:val="uk-UA"/>
        </w:rPr>
        <w:t xml:space="preserve">а функція мистецтва виявляється в різних </w:t>
      </w:r>
      <w:r w:rsidRPr="00CE210F">
        <w:rPr>
          <w:rFonts w:ascii="Times New Roman" w:eastAsia="Calibri" w:hAnsi="Times New Roman" w:cs="Times New Roman"/>
          <w:sz w:val="28"/>
          <w:szCs w:val="28"/>
          <w:lang w:val="uk-UA"/>
        </w:rPr>
        <w:t xml:space="preserve">видах </w:t>
      </w:r>
      <w:r w:rsidR="002E6A87">
        <w:rPr>
          <w:rFonts w:ascii="Times New Roman" w:eastAsia="Calibri" w:hAnsi="Times New Roman" w:cs="Times New Roman"/>
          <w:sz w:val="28"/>
          <w:szCs w:val="28"/>
          <w:lang w:val="uk-UA"/>
        </w:rPr>
        <w:t xml:space="preserve">спілкування: </w:t>
      </w:r>
      <w:r w:rsidRPr="00CE210F">
        <w:rPr>
          <w:rFonts w:ascii="Times New Roman" w:eastAsia="Calibri" w:hAnsi="Times New Roman" w:cs="Times New Roman"/>
          <w:sz w:val="28"/>
          <w:szCs w:val="28"/>
          <w:lang w:val="uk-UA"/>
        </w:rPr>
        <w:t>діалог з митцем, діалог культур, діалог особистісних смислів в системі «учень – учень» або «вчитель – учні», внутрішній діалог (інтеріоризована дискусія).</w:t>
      </w:r>
    </w:p>
    <w:p w:rsidR="00CE210F" w:rsidRPr="00CE210F" w:rsidRDefault="00CE210F" w:rsidP="00CE210F">
      <w:pPr>
        <w:spacing w:after="0" w:line="360" w:lineRule="auto"/>
        <w:ind w:firstLine="709"/>
        <w:jc w:val="both"/>
        <w:rPr>
          <w:rFonts w:ascii="Times New Roman" w:eastAsia="Calibri" w:hAnsi="Times New Roman" w:cs="Times New Roman"/>
          <w:sz w:val="28"/>
          <w:szCs w:val="28"/>
          <w:lang w:val="uk-UA"/>
        </w:rPr>
      </w:pPr>
      <w:r w:rsidRPr="00CE210F">
        <w:rPr>
          <w:rFonts w:ascii="Times New Roman" w:eastAsia="Calibri" w:hAnsi="Times New Roman" w:cs="Times New Roman"/>
          <w:sz w:val="28"/>
          <w:szCs w:val="28"/>
          <w:lang w:val="uk-UA"/>
        </w:rPr>
        <w:t>Автором було наголошено про зміну освітнього век</w:t>
      </w:r>
      <w:r w:rsidR="002E6A87">
        <w:rPr>
          <w:rFonts w:ascii="Times New Roman" w:eastAsia="Calibri" w:hAnsi="Times New Roman" w:cs="Times New Roman"/>
          <w:sz w:val="28"/>
          <w:szCs w:val="28"/>
          <w:lang w:val="uk-UA"/>
        </w:rPr>
        <w:t xml:space="preserve">тора застосування педагогічних </w:t>
      </w:r>
      <w:r w:rsidRPr="00CE210F">
        <w:rPr>
          <w:rFonts w:ascii="Times New Roman" w:eastAsia="Calibri" w:hAnsi="Times New Roman" w:cs="Times New Roman"/>
          <w:sz w:val="28"/>
          <w:szCs w:val="28"/>
          <w:lang w:val="uk-UA"/>
        </w:rPr>
        <w:t>технологій</w:t>
      </w:r>
      <w:r w:rsidR="002E6A87">
        <w:rPr>
          <w:rFonts w:ascii="Times New Roman" w:eastAsia="Calibri" w:hAnsi="Times New Roman" w:cs="Times New Roman"/>
          <w:sz w:val="28"/>
          <w:szCs w:val="28"/>
          <w:lang w:val="uk-UA"/>
        </w:rPr>
        <w:t xml:space="preserve"> </w:t>
      </w:r>
      <w:r w:rsidRPr="00CE210F">
        <w:rPr>
          <w:rFonts w:ascii="Times New Roman" w:eastAsia="Calibri" w:hAnsi="Times New Roman" w:cs="Times New Roman"/>
          <w:sz w:val="28"/>
          <w:szCs w:val="28"/>
          <w:lang w:val="uk-UA"/>
        </w:rPr>
        <w:t xml:space="preserve">з </w:t>
      </w:r>
      <w:r w:rsidR="002E6A87">
        <w:rPr>
          <w:rFonts w:ascii="Times New Roman" w:eastAsia="Calibri" w:hAnsi="Times New Roman" w:cs="Times New Roman"/>
          <w:sz w:val="28"/>
          <w:szCs w:val="28"/>
          <w:lang w:val="uk-UA"/>
        </w:rPr>
        <w:t>авторитарно-інформативних на суб</w:t>
      </w:r>
      <w:r w:rsidR="002E6A87" w:rsidRPr="002E6A87">
        <w:rPr>
          <w:rFonts w:ascii="Times New Roman" w:eastAsia="Calibri" w:hAnsi="Times New Roman" w:cs="Times New Roman"/>
          <w:sz w:val="28"/>
          <w:szCs w:val="28"/>
          <w:lang w:val="uk-UA"/>
        </w:rPr>
        <w:t>’</w:t>
      </w:r>
      <w:r w:rsidR="002E6A87">
        <w:rPr>
          <w:rFonts w:ascii="Times New Roman" w:eastAsia="Calibri" w:hAnsi="Times New Roman" w:cs="Times New Roman"/>
          <w:sz w:val="28"/>
          <w:szCs w:val="28"/>
          <w:lang w:val="uk-UA"/>
        </w:rPr>
        <w:t xml:space="preserve">єкт-суб’єктні </w:t>
      </w:r>
      <w:r w:rsidRPr="00CE210F">
        <w:rPr>
          <w:rFonts w:ascii="Times New Roman" w:eastAsia="Calibri" w:hAnsi="Times New Roman" w:cs="Times New Roman"/>
          <w:sz w:val="28"/>
          <w:szCs w:val="28"/>
          <w:lang w:val="uk-UA"/>
        </w:rPr>
        <w:t xml:space="preserve">(діалогічні), </w:t>
      </w:r>
      <w:r w:rsidR="002E6A87">
        <w:rPr>
          <w:rFonts w:ascii="Times New Roman" w:eastAsia="Calibri" w:hAnsi="Times New Roman" w:cs="Times New Roman"/>
          <w:sz w:val="28"/>
          <w:szCs w:val="28"/>
          <w:lang w:val="uk-UA"/>
        </w:rPr>
        <w:t xml:space="preserve">інтерактивні (рефлексивні), спрямовані на </w:t>
      </w:r>
      <w:r w:rsidRPr="00CE210F">
        <w:rPr>
          <w:rFonts w:ascii="Times New Roman" w:eastAsia="Calibri" w:hAnsi="Times New Roman" w:cs="Times New Roman"/>
          <w:sz w:val="28"/>
          <w:szCs w:val="28"/>
          <w:lang w:val="uk-UA"/>
        </w:rPr>
        <w:t xml:space="preserve">підвищення </w:t>
      </w:r>
      <w:r w:rsidR="002E6A87">
        <w:rPr>
          <w:rFonts w:ascii="Times New Roman" w:eastAsia="Calibri" w:hAnsi="Times New Roman" w:cs="Times New Roman"/>
          <w:sz w:val="28"/>
          <w:szCs w:val="28"/>
          <w:lang w:val="uk-UA"/>
        </w:rPr>
        <w:t xml:space="preserve">духовно-енергетичного потенціалу навчально-виховного </w:t>
      </w:r>
      <w:r w:rsidRPr="00CE210F">
        <w:rPr>
          <w:rFonts w:ascii="Times New Roman" w:eastAsia="Calibri" w:hAnsi="Times New Roman" w:cs="Times New Roman"/>
          <w:sz w:val="28"/>
          <w:szCs w:val="28"/>
          <w:lang w:val="uk-UA"/>
        </w:rPr>
        <w:t>процесу (виникнення катарсису, емпатії тощо).</w:t>
      </w:r>
      <w:r w:rsidR="002E6A87">
        <w:rPr>
          <w:rFonts w:ascii="Times New Roman" w:eastAsia="Calibri" w:hAnsi="Times New Roman" w:cs="Times New Roman"/>
          <w:sz w:val="28"/>
          <w:szCs w:val="28"/>
          <w:lang w:val="uk-UA"/>
        </w:rPr>
        <w:t xml:space="preserve"> </w:t>
      </w:r>
    </w:p>
    <w:p w:rsidR="00CE210F" w:rsidRPr="00CE210F" w:rsidRDefault="002E6A87" w:rsidP="00CE210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Однією з умов ефективного впровадження цілісної </w:t>
      </w:r>
      <w:r w:rsidR="00CE210F" w:rsidRPr="00CE210F">
        <w:rPr>
          <w:rFonts w:ascii="Times New Roman" w:eastAsia="Calibri" w:hAnsi="Times New Roman" w:cs="Times New Roman"/>
          <w:sz w:val="28"/>
          <w:szCs w:val="28"/>
          <w:lang w:val="uk-UA"/>
        </w:rPr>
        <w:t xml:space="preserve">системи </w:t>
      </w:r>
      <w:r>
        <w:rPr>
          <w:rFonts w:ascii="Times New Roman" w:eastAsia="Calibri" w:hAnsi="Times New Roman" w:cs="Times New Roman"/>
          <w:sz w:val="28"/>
          <w:szCs w:val="28"/>
          <w:lang w:val="uk-UA"/>
        </w:rPr>
        <w:t xml:space="preserve">художньо-естетичної освіти та виховання учнів </w:t>
      </w:r>
      <w:r w:rsidR="00CE210F" w:rsidRPr="00CE210F">
        <w:rPr>
          <w:rFonts w:ascii="Times New Roman" w:eastAsia="Calibri" w:hAnsi="Times New Roman" w:cs="Times New Roman"/>
          <w:sz w:val="28"/>
          <w:szCs w:val="28"/>
          <w:lang w:val="uk-UA"/>
        </w:rPr>
        <w:t>науковець</w:t>
      </w:r>
      <w:r>
        <w:rPr>
          <w:rFonts w:ascii="Times New Roman" w:eastAsia="Calibri" w:hAnsi="Times New Roman" w:cs="Times New Roman"/>
          <w:sz w:val="28"/>
          <w:szCs w:val="28"/>
          <w:lang w:val="uk-UA"/>
        </w:rPr>
        <w:t xml:space="preserve"> вбачає у створенні </w:t>
      </w:r>
      <w:r w:rsidR="00CE210F" w:rsidRPr="00CE210F">
        <w:rPr>
          <w:rFonts w:ascii="Times New Roman" w:eastAsia="Calibri" w:hAnsi="Times New Roman" w:cs="Times New Roman"/>
          <w:sz w:val="28"/>
          <w:szCs w:val="28"/>
          <w:lang w:val="uk-UA"/>
        </w:rPr>
        <w:t>«</w:t>
      </w:r>
      <w:r>
        <w:rPr>
          <w:rFonts w:ascii="Times New Roman" w:eastAsia="Calibri" w:hAnsi="Times New Roman" w:cs="Times New Roman"/>
          <w:i/>
          <w:sz w:val="28"/>
          <w:szCs w:val="28"/>
          <w:lang w:val="uk-UA"/>
        </w:rPr>
        <w:t xml:space="preserve">естетичного </w:t>
      </w:r>
      <w:r w:rsidR="00CE210F" w:rsidRPr="00CE210F">
        <w:rPr>
          <w:rFonts w:ascii="Times New Roman" w:eastAsia="Calibri" w:hAnsi="Times New Roman" w:cs="Times New Roman"/>
          <w:i/>
          <w:sz w:val="28"/>
          <w:szCs w:val="28"/>
          <w:lang w:val="uk-UA"/>
        </w:rPr>
        <w:t>середовища</w:t>
      </w:r>
      <w:r>
        <w:rPr>
          <w:rFonts w:ascii="Times New Roman" w:eastAsia="Calibri" w:hAnsi="Times New Roman" w:cs="Times New Roman"/>
          <w:sz w:val="28"/>
          <w:szCs w:val="28"/>
          <w:lang w:val="uk-UA"/>
        </w:rPr>
        <w:t xml:space="preserve"> в навчальному закладі, відкритого </w:t>
      </w:r>
      <w:r w:rsidR="00CE210F" w:rsidRPr="00CE210F">
        <w:rPr>
          <w:rFonts w:ascii="Times New Roman" w:eastAsia="Calibri" w:hAnsi="Times New Roman" w:cs="Times New Roman"/>
          <w:sz w:val="28"/>
          <w:szCs w:val="28"/>
          <w:lang w:val="uk-UA"/>
        </w:rPr>
        <w:t xml:space="preserve">до активної взаємодії з навколишнім соціокультурним середовищем», що охоплюватиме </w:t>
      </w:r>
      <w:r>
        <w:rPr>
          <w:rFonts w:ascii="Times New Roman" w:eastAsia="Calibri" w:hAnsi="Times New Roman" w:cs="Times New Roman"/>
          <w:i/>
          <w:sz w:val="28"/>
          <w:szCs w:val="28"/>
          <w:lang w:val="uk-UA"/>
        </w:rPr>
        <w:t xml:space="preserve">естетику предметного </w:t>
      </w:r>
      <w:r w:rsidR="00CE210F" w:rsidRPr="00CE210F">
        <w:rPr>
          <w:rFonts w:ascii="Times New Roman" w:eastAsia="Calibri" w:hAnsi="Times New Roman" w:cs="Times New Roman"/>
          <w:i/>
          <w:sz w:val="28"/>
          <w:szCs w:val="28"/>
          <w:lang w:val="uk-UA"/>
        </w:rPr>
        <w:t>середовища</w:t>
      </w:r>
      <w:r w:rsidR="00CE210F" w:rsidRPr="00CE210F">
        <w:rPr>
          <w:rFonts w:ascii="Times New Roman" w:eastAsia="Calibri" w:hAnsi="Times New Roman" w:cs="Times New Roman"/>
          <w:sz w:val="28"/>
          <w:szCs w:val="28"/>
          <w:lang w:val="uk-UA"/>
        </w:rPr>
        <w:t xml:space="preserve"> і</w:t>
      </w:r>
      <w:r>
        <w:rPr>
          <w:rFonts w:ascii="Times New Roman" w:eastAsia="Calibri" w:hAnsi="Times New Roman" w:cs="Times New Roman"/>
          <w:sz w:val="28"/>
          <w:szCs w:val="28"/>
          <w:lang w:val="uk-UA"/>
        </w:rPr>
        <w:t xml:space="preserve"> </w:t>
      </w:r>
      <w:r w:rsidR="00CE210F" w:rsidRPr="00CE210F">
        <w:rPr>
          <w:rFonts w:ascii="Times New Roman" w:eastAsia="Calibri" w:hAnsi="Times New Roman" w:cs="Times New Roman"/>
          <w:i/>
          <w:sz w:val="28"/>
          <w:szCs w:val="28"/>
          <w:lang w:val="uk-UA"/>
        </w:rPr>
        <w:t>естет</w:t>
      </w:r>
      <w:r>
        <w:rPr>
          <w:rFonts w:ascii="Times New Roman" w:eastAsia="Calibri" w:hAnsi="Times New Roman" w:cs="Times New Roman"/>
          <w:i/>
          <w:sz w:val="28"/>
          <w:szCs w:val="28"/>
          <w:lang w:val="uk-UA"/>
        </w:rPr>
        <w:t xml:space="preserve">ику соціально-педагогічного </w:t>
      </w:r>
      <w:r w:rsidR="00CE210F" w:rsidRPr="00CE210F">
        <w:rPr>
          <w:rFonts w:ascii="Times New Roman" w:eastAsia="Calibri" w:hAnsi="Times New Roman" w:cs="Times New Roman"/>
          <w:i/>
          <w:sz w:val="28"/>
          <w:szCs w:val="28"/>
          <w:lang w:val="uk-UA"/>
        </w:rPr>
        <w:t>середовища</w:t>
      </w:r>
      <w:r w:rsidR="00CE210F" w:rsidRPr="00CE210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72</w:t>
      </w:r>
      <w:r w:rsidR="00CE210F" w:rsidRPr="00CE210F">
        <w:rPr>
          <w:rFonts w:ascii="Times New Roman" w:eastAsia="Calibri" w:hAnsi="Times New Roman" w:cs="Times New Roman"/>
          <w:sz w:val="28"/>
          <w:szCs w:val="28"/>
          <w:lang w:val="uk-UA"/>
        </w:rPr>
        <w:t>].</w:t>
      </w:r>
    </w:p>
    <w:p w:rsidR="0019431B" w:rsidRPr="0019431B" w:rsidRDefault="0019431B" w:rsidP="0019431B">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Комплексна програма </w:t>
      </w:r>
      <w:r w:rsidRPr="0019431B">
        <w:rPr>
          <w:rFonts w:ascii="Times New Roman" w:eastAsia="Calibri" w:hAnsi="Times New Roman" w:cs="Times New Roman"/>
          <w:b/>
          <w:sz w:val="28"/>
          <w:szCs w:val="28"/>
          <w:lang w:val="uk-UA"/>
        </w:rPr>
        <w:t>художньо-естетичного виховання учнів у загальноосвітніх та позашкільних навчальних закладах</w:t>
      </w:r>
      <w:r w:rsidR="00D54C09">
        <w:rPr>
          <w:rFonts w:ascii="Times New Roman" w:eastAsia="Calibri" w:hAnsi="Times New Roman" w:cs="Times New Roman"/>
          <w:b/>
          <w:sz w:val="28"/>
          <w:szCs w:val="28"/>
          <w:lang w:val="uk-UA"/>
        </w:rPr>
        <w:t xml:space="preserve"> </w:t>
      </w:r>
      <w:r w:rsidR="00D54C09" w:rsidRPr="00D54C09">
        <w:rPr>
          <w:rFonts w:ascii="Times New Roman" w:eastAsia="Calibri" w:hAnsi="Times New Roman" w:cs="Times New Roman"/>
          <w:sz w:val="28"/>
          <w:szCs w:val="28"/>
          <w:lang w:val="uk-UA"/>
        </w:rPr>
        <w:t>(див. Додаток)</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Л. Масол очолила колектив науковців з розробки «Комплексної програми художньо-естетичного виховання учнів у загальноосвітніх та позашкільних навчальних закладах», до колективу входили провідні вчені,</w:t>
      </w:r>
      <w:r w:rsidRPr="0019431B">
        <w:rPr>
          <w:rFonts w:ascii="Calibri" w:eastAsia="Calibri" w:hAnsi="Calibri" w:cs="Times New Roman"/>
          <w:lang w:val="uk-UA"/>
        </w:rPr>
        <w:t xml:space="preserve"> </w:t>
      </w:r>
      <w:r>
        <w:rPr>
          <w:rFonts w:ascii="Times New Roman" w:eastAsia="Calibri" w:hAnsi="Times New Roman" w:cs="Times New Roman"/>
          <w:sz w:val="28"/>
          <w:szCs w:val="28"/>
          <w:lang w:val="uk-UA"/>
        </w:rPr>
        <w:t xml:space="preserve">співробітники Інституту проблем </w:t>
      </w:r>
      <w:r w:rsidRPr="0019431B">
        <w:rPr>
          <w:rFonts w:ascii="Times New Roman" w:eastAsia="Calibri" w:hAnsi="Times New Roman" w:cs="Times New Roman"/>
          <w:sz w:val="28"/>
          <w:szCs w:val="28"/>
          <w:lang w:val="uk-UA"/>
        </w:rPr>
        <w:t>виховання АПН України – Л. М. </w:t>
      </w:r>
      <w:r>
        <w:rPr>
          <w:rFonts w:ascii="Times New Roman" w:eastAsia="Calibri" w:hAnsi="Times New Roman" w:cs="Times New Roman"/>
          <w:sz w:val="28"/>
          <w:szCs w:val="28"/>
          <w:lang w:val="uk-UA"/>
        </w:rPr>
        <w:t xml:space="preserve">Масол (наук. керівник), </w:t>
      </w:r>
      <w:r w:rsidRPr="0019431B">
        <w:rPr>
          <w:rFonts w:ascii="Times New Roman" w:eastAsia="Calibri" w:hAnsi="Times New Roman" w:cs="Times New Roman"/>
          <w:sz w:val="28"/>
          <w:szCs w:val="28"/>
          <w:lang w:val="uk-UA"/>
        </w:rPr>
        <w:t>Н. І. Ганнусенко, О. А.</w:t>
      </w:r>
      <w:r w:rsidRPr="0019431B">
        <w:rPr>
          <w:rFonts w:ascii="Calibri" w:eastAsia="Calibri" w:hAnsi="Calibri" w:cs="Times New Roman"/>
          <w:lang w:val="uk-UA"/>
        </w:rPr>
        <w:t> </w:t>
      </w:r>
      <w:r w:rsidRPr="0019431B">
        <w:rPr>
          <w:rFonts w:ascii="Times New Roman" w:eastAsia="Calibri" w:hAnsi="Times New Roman" w:cs="Times New Roman"/>
          <w:sz w:val="28"/>
          <w:szCs w:val="28"/>
          <w:lang w:val="uk-UA"/>
        </w:rPr>
        <w:t>Комаровська, С. А. Ничкало, О. І. Оніщенко, В. В. Рагозіна.</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Програма містила наступні розділи:</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lastRenderedPageBreak/>
        <w:t>Розділ I. Художньо-естетичне виховання учнів у навчальній діяльності, у якому були проаналізовані зарубіжні підходи до мистецької освіти, вітчизняна система в</w:t>
      </w:r>
      <w:r>
        <w:rPr>
          <w:rFonts w:ascii="Times New Roman" w:eastAsia="Calibri" w:hAnsi="Times New Roman" w:cs="Times New Roman"/>
          <w:sz w:val="28"/>
          <w:szCs w:val="28"/>
          <w:lang w:val="uk-UA"/>
        </w:rPr>
        <w:t xml:space="preserve">иховання школярів у процесі опанування </w:t>
      </w:r>
      <w:r w:rsidRPr="0019431B">
        <w:rPr>
          <w:rFonts w:ascii="Times New Roman" w:eastAsia="Calibri" w:hAnsi="Times New Roman" w:cs="Times New Roman"/>
          <w:sz w:val="28"/>
          <w:szCs w:val="28"/>
          <w:lang w:val="uk-UA"/>
        </w:rPr>
        <w:t>мистецьких предметів, виховний потенціал інтегрованих курсів, міжгалузеві зв’язки.</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 xml:space="preserve"> Розділ II. Художньо-естетичне виховання учнів у позаурочній діяльності (зазначено загальні положення, окреслено умови створення художньо-естетичного середовища, визначено зміст художньо-естетичного виховання, м</w:t>
      </w:r>
      <w:r>
        <w:rPr>
          <w:rFonts w:ascii="Times New Roman" w:eastAsia="Calibri" w:hAnsi="Times New Roman" w:cs="Times New Roman"/>
          <w:sz w:val="28"/>
          <w:szCs w:val="28"/>
          <w:lang w:val="uk-UA"/>
        </w:rPr>
        <w:t xml:space="preserve">етоди організації позаурочної </w:t>
      </w:r>
      <w:r w:rsidRPr="0019431B">
        <w:rPr>
          <w:rFonts w:ascii="Times New Roman" w:eastAsia="Calibri" w:hAnsi="Times New Roman" w:cs="Times New Roman"/>
          <w:sz w:val="28"/>
          <w:szCs w:val="28"/>
          <w:lang w:val="uk-UA"/>
        </w:rPr>
        <w:t>діяльності школярів у сфері мистецтва, о</w:t>
      </w:r>
      <w:r>
        <w:rPr>
          <w:rFonts w:ascii="Times New Roman" w:eastAsia="Calibri" w:hAnsi="Times New Roman" w:cs="Times New Roman"/>
          <w:sz w:val="28"/>
          <w:szCs w:val="28"/>
          <w:lang w:val="uk-UA"/>
        </w:rPr>
        <w:t xml:space="preserve">собливості виховання учнів засобами різних </w:t>
      </w:r>
      <w:r w:rsidRPr="0019431B">
        <w:rPr>
          <w:rFonts w:ascii="Times New Roman" w:eastAsia="Calibri" w:hAnsi="Times New Roman" w:cs="Times New Roman"/>
          <w:sz w:val="28"/>
          <w:szCs w:val="28"/>
          <w:lang w:val="uk-UA"/>
        </w:rPr>
        <w:t>видів мистецтва.</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Розділ III. Художньо-естетичне виховання учнів у системі позашкільної освіти (вказано основні позашкільні установи художньо-естетичного напряму, окреслено їх функції, мету і завдання у зазначених закладах, рівні, національні пріоритети виховання, основні напрями позашкільної освіти, технології.</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Л. Масол теоретично</w:t>
      </w:r>
      <w:r>
        <w:rPr>
          <w:rFonts w:ascii="Times New Roman" w:eastAsia="Calibri" w:hAnsi="Times New Roman" w:cs="Times New Roman"/>
          <w:sz w:val="28"/>
          <w:szCs w:val="28"/>
          <w:lang w:val="uk-UA"/>
        </w:rPr>
        <w:t xml:space="preserve"> </w:t>
      </w:r>
      <w:r w:rsidRPr="0019431B">
        <w:rPr>
          <w:rFonts w:ascii="Times New Roman" w:eastAsia="Calibri" w:hAnsi="Times New Roman" w:cs="Times New Roman"/>
          <w:sz w:val="28"/>
          <w:szCs w:val="28"/>
          <w:lang w:val="uk-UA"/>
        </w:rPr>
        <w:t>обгрунтувала</w:t>
      </w:r>
      <w:r>
        <w:rPr>
          <w:rFonts w:ascii="Times New Roman" w:eastAsia="Calibri" w:hAnsi="Times New Roman" w:cs="Times New Roman"/>
          <w:sz w:val="28"/>
          <w:szCs w:val="28"/>
          <w:lang w:val="uk-UA"/>
        </w:rPr>
        <w:t xml:space="preserve"> </w:t>
      </w:r>
      <w:r w:rsidRPr="0019431B">
        <w:rPr>
          <w:rFonts w:ascii="Times New Roman" w:eastAsia="Calibri" w:hAnsi="Times New Roman" w:cs="Times New Roman"/>
          <w:sz w:val="28"/>
          <w:szCs w:val="28"/>
          <w:lang w:val="uk-UA"/>
        </w:rPr>
        <w:t>зміст</w:t>
      </w:r>
      <w:r>
        <w:rPr>
          <w:rFonts w:ascii="Times New Roman" w:eastAsia="Calibri" w:hAnsi="Times New Roman" w:cs="Times New Roman"/>
          <w:sz w:val="28"/>
          <w:szCs w:val="28"/>
          <w:lang w:val="uk-UA"/>
        </w:rPr>
        <w:t xml:space="preserve"> поліхудожнього </w:t>
      </w:r>
      <w:r w:rsidRPr="0019431B">
        <w:rPr>
          <w:rFonts w:ascii="Times New Roman" w:eastAsia="Calibri" w:hAnsi="Times New Roman" w:cs="Times New Roman"/>
          <w:sz w:val="28"/>
          <w:szCs w:val="28"/>
          <w:lang w:val="uk-UA"/>
        </w:rPr>
        <w:t>виховання. Науковець зазначила, що п</w:t>
      </w:r>
      <w:r>
        <w:rPr>
          <w:rFonts w:ascii="Times New Roman" w:eastAsia="Calibri" w:hAnsi="Times New Roman" w:cs="Times New Roman"/>
          <w:sz w:val="28"/>
          <w:szCs w:val="28"/>
          <w:lang w:val="uk-UA"/>
        </w:rPr>
        <w:t xml:space="preserve">оліхудожнє </w:t>
      </w:r>
      <w:r w:rsidRPr="0019431B">
        <w:rPr>
          <w:rFonts w:ascii="Times New Roman" w:eastAsia="Calibri" w:hAnsi="Times New Roman" w:cs="Times New Roman"/>
          <w:sz w:val="28"/>
          <w:szCs w:val="28"/>
          <w:lang w:val="uk-UA"/>
        </w:rPr>
        <w:t>виховання</w:t>
      </w:r>
      <w:r>
        <w:rPr>
          <w:rFonts w:ascii="Times New Roman" w:eastAsia="Calibri" w:hAnsi="Times New Roman" w:cs="Times New Roman"/>
          <w:sz w:val="28"/>
          <w:szCs w:val="28"/>
          <w:lang w:val="uk-UA"/>
        </w:rPr>
        <w:t xml:space="preserve"> може здійснюватися засобами </w:t>
      </w:r>
      <w:r w:rsidRPr="0019431B">
        <w:rPr>
          <w:rFonts w:ascii="Times New Roman" w:eastAsia="Calibri" w:hAnsi="Times New Roman" w:cs="Times New Roman"/>
          <w:sz w:val="28"/>
          <w:szCs w:val="28"/>
          <w:lang w:val="uk-UA"/>
        </w:rPr>
        <w:t xml:space="preserve">окремих </w:t>
      </w:r>
      <w:r>
        <w:rPr>
          <w:rFonts w:ascii="Times New Roman" w:eastAsia="Calibri" w:hAnsi="Times New Roman" w:cs="Times New Roman"/>
          <w:sz w:val="28"/>
          <w:szCs w:val="28"/>
          <w:lang w:val="uk-UA"/>
        </w:rPr>
        <w:t xml:space="preserve">мистецьких предметів, які вивчаються лінійно (послідовно </w:t>
      </w:r>
      <w:r w:rsidRPr="0019431B">
        <w:rPr>
          <w:rFonts w:ascii="Times New Roman" w:eastAsia="Calibri" w:hAnsi="Times New Roman" w:cs="Times New Roman"/>
          <w:sz w:val="28"/>
          <w:szCs w:val="28"/>
          <w:lang w:val="uk-UA"/>
        </w:rPr>
        <w:t xml:space="preserve">по </w:t>
      </w:r>
      <w:r>
        <w:rPr>
          <w:rFonts w:ascii="Times New Roman" w:eastAsia="Calibri" w:hAnsi="Times New Roman" w:cs="Times New Roman"/>
          <w:sz w:val="28"/>
          <w:szCs w:val="28"/>
          <w:lang w:val="uk-UA"/>
        </w:rPr>
        <w:t xml:space="preserve">класах) або паралельно. </w:t>
      </w:r>
      <w:r w:rsidRPr="0019431B">
        <w:rPr>
          <w:rFonts w:ascii="Times New Roman" w:eastAsia="Calibri" w:hAnsi="Times New Roman" w:cs="Times New Roman"/>
          <w:sz w:val="28"/>
          <w:szCs w:val="28"/>
          <w:lang w:val="uk-UA"/>
        </w:rPr>
        <w:t xml:space="preserve">На відміну від монопредметного викладання </w:t>
      </w:r>
      <w:r>
        <w:rPr>
          <w:rFonts w:ascii="Times New Roman" w:eastAsia="Calibri" w:hAnsi="Times New Roman" w:cs="Times New Roman"/>
          <w:sz w:val="28"/>
          <w:szCs w:val="28"/>
          <w:lang w:val="uk-UA"/>
        </w:rPr>
        <w:t xml:space="preserve">мистецтва інтегровані курси мають додаткові резерви </w:t>
      </w:r>
      <w:r w:rsidRPr="0019431B">
        <w:rPr>
          <w:rFonts w:ascii="Times New Roman" w:eastAsia="Calibri" w:hAnsi="Times New Roman" w:cs="Times New Roman"/>
          <w:sz w:val="28"/>
          <w:szCs w:val="28"/>
          <w:lang w:val="uk-UA"/>
        </w:rPr>
        <w:t>для духовно-сві</w:t>
      </w:r>
      <w:r>
        <w:rPr>
          <w:rFonts w:ascii="Times New Roman" w:eastAsia="Calibri" w:hAnsi="Times New Roman" w:cs="Times New Roman"/>
          <w:sz w:val="28"/>
          <w:szCs w:val="28"/>
          <w:lang w:val="uk-UA"/>
        </w:rPr>
        <w:t xml:space="preserve">тоглядної та </w:t>
      </w:r>
      <w:r w:rsidRPr="0019431B">
        <w:rPr>
          <w:rFonts w:ascii="Times New Roman" w:eastAsia="Calibri" w:hAnsi="Times New Roman" w:cs="Times New Roman"/>
          <w:sz w:val="28"/>
          <w:szCs w:val="28"/>
          <w:lang w:val="uk-UA"/>
        </w:rPr>
        <w:t xml:space="preserve">емоційно-естетичної наповненості завдяки </w:t>
      </w:r>
      <w:r>
        <w:rPr>
          <w:rFonts w:ascii="Times New Roman" w:eastAsia="Calibri" w:hAnsi="Times New Roman" w:cs="Times New Roman"/>
          <w:sz w:val="28"/>
          <w:szCs w:val="28"/>
          <w:lang w:val="uk-UA"/>
        </w:rPr>
        <w:t xml:space="preserve">інтегративним технологіям, які здатні кількісно збільшувати </w:t>
      </w:r>
      <w:r w:rsidRPr="0019431B">
        <w:rPr>
          <w:rFonts w:ascii="Times New Roman" w:eastAsia="Calibri" w:hAnsi="Times New Roman" w:cs="Times New Roman"/>
          <w:sz w:val="28"/>
          <w:szCs w:val="28"/>
          <w:lang w:val="uk-UA"/>
        </w:rPr>
        <w:t xml:space="preserve">та </w:t>
      </w:r>
      <w:r>
        <w:rPr>
          <w:rFonts w:ascii="Times New Roman" w:eastAsia="Calibri" w:hAnsi="Times New Roman" w:cs="Times New Roman"/>
          <w:sz w:val="28"/>
          <w:szCs w:val="28"/>
          <w:lang w:val="uk-UA"/>
        </w:rPr>
        <w:t xml:space="preserve">якісно збагачувати діапазон порівнянь, аналогій, </w:t>
      </w:r>
      <w:r w:rsidRPr="0019431B">
        <w:rPr>
          <w:rFonts w:ascii="Times New Roman" w:eastAsia="Calibri" w:hAnsi="Times New Roman" w:cs="Times New Roman"/>
          <w:sz w:val="28"/>
          <w:szCs w:val="28"/>
          <w:lang w:val="uk-UA"/>
        </w:rPr>
        <w:t xml:space="preserve">стимулювати </w:t>
      </w:r>
      <w:r>
        <w:rPr>
          <w:rFonts w:ascii="Times New Roman" w:eastAsia="Calibri" w:hAnsi="Times New Roman" w:cs="Times New Roman"/>
          <w:sz w:val="28"/>
          <w:szCs w:val="28"/>
          <w:lang w:val="uk-UA"/>
        </w:rPr>
        <w:t xml:space="preserve">виникнення явища синестезії, більш широких </w:t>
      </w:r>
      <w:r w:rsidRPr="0019431B">
        <w:rPr>
          <w:rFonts w:ascii="Times New Roman" w:eastAsia="Calibri" w:hAnsi="Times New Roman" w:cs="Times New Roman"/>
          <w:sz w:val="28"/>
          <w:szCs w:val="28"/>
          <w:lang w:val="uk-UA"/>
        </w:rPr>
        <w:t>художньо-естетичних узагальнень.</w:t>
      </w:r>
    </w:p>
    <w:p w:rsidR="0019431B" w:rsidRPr="0019431B" w:rsidRDefault="0019431B" w:rsidP="0019431B">
      <w:pPr>
        <w:spacing w:after="0" w:line="360" w:lineRule="auto"/>
        <w:ind w:firstLine="709"/>
        <w:jc w:val="both"/>
        <w:rPr>
          <w:rFonts w:ascii="Times New Roman" w:eastAsia="Calibri" w:hAnsi="Times New Roman" w:cs="Times New Roman"/>
          <w:sz w:val="28"/>
          <w:szCs w:val="28"/>
          <w:lang w:val="uk-UA"/>
        </w:rPr>
      </w:pPr>
      <w:r w:rsidRPr="0019431B">
        <w:rPr>
          <w:rFonts w:ascii="Times New Roman" w:eastAsia="Calibri" w:hAnsi="Times New Roman" w:cs="Times New Roman"/>
          <w:sz w:val="28"/>
          <w:szCs w:val="28"/>
          <w:lang w:val="uk-UA"/>
        </w:rPr>
        <w:t xml:space="preserve">У той же період Л. Масол були розроблені концептуальні основи формування змісту загальної мистецької освіти, </w:t>
      </w:r>
      <w:r w:rsidR="00F21E7E">
        <w:rPr>
          <w:rFonts w:ascii="Times New Roman" w:eastAsia="Calibri" w:hAnsi="Times New Roman" w:cs="Times New Roman"/>
          <w:sz w:val="28"/>
          <w:szCs w:val="28"/>
          <w:lang w:val="uk-UA"/>
        </w:rPr>
        <w:t xml:space="preserve">що були втілені в кардинально новому механізмі - </w:t>
      </w:r>
      <w:r w:rsidRPr="0019431B">
        <w:rPr>
          <w:rFonts w:ascii="Times New Roman" w:eastAsia="Calibri" w:hAnsi="Times New Roman" w:cs="Times New Roman"/>
          <w:i/>
          <w:sz w:val="28"/>
          <w:szCs w:val="28"/>
          <w:lang w:val="uk-UA"/>
        </w:rPr>
        <w:t>Державному  освітньому стандарті</w:t>
      </w:r>
      <w:r w:rsidRPr="0019431B">
        <w:rPr>
          <w:rFonts w:ascii="Times New Roman" w:eastAsia="Calibri" w:hAnsi="Times New Roman" w:cs="Times New Roman"/>
          <w:sz w:val="28"/>
          <w:szCs w:val="28"/>
          <w:lang w:val="uk-UA"/>
        </w:rPr>
        <w:t>.</w:t>
      </w:r>
      <w:r w:rsidRPr="0019431B">
        <w:rPr>
          <w:rFonts w:ascii="Calibri" w:eastAsia="Calibri" w:hAnsi="Calibri" w:cs="Times New Roman"/>
          <w:lang w:val="uk-UA"/>
        </w:rPr>
        <w:t xml:space="preserve"> </w:t>
      </w:r>
      <w:r w:rsidRPr="0019431B">
        <w:rPr>
          <w:rFonts w:ascii="Times New Roman" w:eastAsia="Calibri" w:hAnsi="Times New Roman" w:cs="Times New Roman"/>
          <w:sz w:val="28"/>
          <w:szCs w:val="28"/>
          <w:lang w:val="uk-UA"/>
        </w:rPr>
        <w:t>Державний стандарт обумовив розробку навчальн</w:t>
      </w:r>
      <w:r w:rsidR="00F21E7E">
        <w:rPr>
          <w:rFonts w:ascii="Times New Roman" w:eastAsia="Calibri" w:hAnsi="Times New Roman" w:cs="Times New Roman"/>
          <w:sz w:val="28"/>
          <w:szCs w:val="28"/>
          <w:lang w:val="uk-UA"/>
        </w:rPr>
        <w:t xml:space="preserve">их програм та їх забезпечення. </w:t>
      </w:r>
    </w:p>
    <w:p w:rsidR="00F21E7E" w:rsidRPr="00F21E7E" w:rsidRDefault="00F21E7E" w:rsidP="00F21E7E">
      <w:pPr>
        <w:spacing w:after="0" w:line="360" w:lineRule="auto"/>
        <w:ind w:firstLine="709"/>
        <w:jc w:val="both"/>
        <w:rPr>
          <w:rFonts w:ascii="Times New Roman" w:eastAsia="Calibri" w:hAnsi="Times New Roman" w:cs="Times New Roman"/>
          <w:b/>
          <w:sz w:val="28"/>
          <w:szCs w:val="28"/>
          <w:lang w:val="uk-UA"/>
        </w:rPr>
      </w:pPr>
      <w:r w:rsidRPr="00F21E7E">
        <w:rPr>
          <w:rFonts w:ascii="Times New Roman" w:eastAsia="Calibri" w:hAnsi="Times New Roman" w:cs="Times New Roman"/>
          <w:b/>
          <w:sz w:val="28"/>
          <w:szCs w:val="28"/>
          <w:lang w:val="uk-UA"/>
        </w:rPr>
        <w:t xml:space="preserve">Концепція загальної мистецької освіти </w:t>
      </w:r>
      <w:r>
        <w:rPr>
          <w:rFonts w:ascii="Times New Roman" w:eastAsia="Calibri" w:hAnsi="Times New Roman" w:cs="Times New Roman"/>
          <w:b/>
          <w:sz w:val="28"/>
          <w:szCs w:val="28"/>
          <w:lang w:val="uk-UA"/>
        </w:rPr>
        <w:t xml:space="preserve">учнів </w:t>
      </w:r>
      <w:r w:rsidRPr="00F21E7E">
        <w:rPr>
          <w:rFonts w:ascii="Times New Roman" w:eastAsia="Calibri" w:hAnsi="Times New Roman" w:cs="Times New Roman"/>
          <w:b/>
          <w:sz w:val="28"/>
          <w:szCs w:val="28"/>
          <w:lang w:val="uk-UA"/>
        </w:rPr>
        <w:t>(автор Л. Масол)[119].</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lastRenderedPageBreak/>
        <w:t xml:space="preserve">У </w:t>
      </w:r>
      <w:r>
        <w:rPr>
          <w:rFonts w:ascii="Times New Roman" w:eastAsia="Calibri" w:hAnsi="Times New Roman" w:cs="Times New Roman"/>
          <w:sz w:val="28"/>
          <w:szCs w:val="28"/>
          <w:lang w:val="uk-UA"/>
        </w:rPr>
        <w:t>2004 році Л. Масол була розробле</w:t>
      </w:r>
      <w:r w:rsidRPr="00F21E7E">
        <w:rPr>
          <w:rFonts w:ascii="Times New Roman" w:eastAsia="Calibri" w:hAnsi="Times New Roman" w:cs="Times New Roman"/>
          <w:sz w:val="28"/>
          <w:szCs w:val="28"/>
          <w:lang w:val="uk-UA"/>
        </w:rPr>
        <w:t xml:space="preserve">на </w:t>
      </w:r>
      <w:r w:rsidRPr="00F21E7E">
        <w:rPr>
          <w:rFonts w:ascii="Times New Roman" w:eastAsia="Calibri" w:hAnsi="Times New Roman" w:cs="Times New Roman"/>
          <w:i/>
          <w:sz w:val="28"/>
          <w:szCs w:val="28"/>
          <w:lang w:val="uk-UA"/>
        </w:rPr>
        <w:t>Концепція загальної мистецької освіти</w:t>
      </w:r>
      <w:r w:rsidRPr="00F21E7E">
        <w:rPr>
          <w:rFonts w:ascii="Times New Roman" w:eastAsia="Calibri" w:hAnsi="Times New Roman" w:cs="Times New Roman"/>
          <w:sz w:val="28"/>
          <w:szCs w:val="28"/>
          <w:lang w:val="uk-UA"/>
        </w:rPr>
        <w:t>, відповідно до Закону України «Про загальну середню освіту», яка грунтувалась на положеннях Концепції загальної середньої освіти (12-річна школа) і була спрямована на реалізацію Національної доктрини розвитку освіти в Україні.</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 Створена концепція враховувала вітчизняні традиції,</w:t>
      </w:r>
      <w:r>
        <w:rPr>
          <w:rFonts w:ascii="Times New Roman" w:eastAsia="Calibri" w:hAnsi="Times New Roman" w:cs="Times New Roman"/>
          <w:sz w:val="28"/>
          <w:szCs w:val="28"/>
          <w:lang w:val="uk-UA"/>
        </w:rPr>
        <w:t xml:space="preserve"> </w:t>
      </w:r>
      <w:r w:rsidRPr="00F21E7E">
        <w:rPr>
          <w:rFonts w:ascii="Times New Roman" w:eastAsia="Calibri" w:hAnsi="Times New Roman" w:cs="Times New Roman"/>
          <w:sz w:val="28"/>
          <w:szCs w:val="28"/>
          <w:lang w:val="uk-UA"/>
        </w:rPr>
        <w:t>загальноєвропейські тенденції щодо гуманізації та гуманітаризації загальної освіти. В основу обгрунтування концепції було покладено культурно-антропологічний підхід [</w:t>
      </w:r>
      <w:r>
        <w:rPr>
          <w:rFonts w:ascii="Times New Roman" w:eastAsia="Calibri" w:hAnsi="Times New Roman" w:cs="Times New Roman"/>
          <w:sz w:val="28"/>
          <w:szCs w:val="28"/>
          <w:lang w:val="uk-UA"/>
        </w:rPr>
        <w:t>71</w:t>
      </w:r>
      <w:r w:rsidRPr="00F21E7E">
        <w:rPr>
          <w:rFonts w:ascii="Times New Roman" w:eastAsia="Calibri" w:hAnsi="Times New Roman" w:cs="Times New Roman"/>
          <w:sz w:val="28"/>
          <w:szCs w:val="28"/>
          <w:lang w:val="uk-UA"/>
        </w:rPr>
        <w:t>].</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Науковець акцентувала увагу на тому, що концепція загальної мистецької освіти - це «системна побудова педагогічної теорії, основана на оптимальній кількості вихідних і логічно пов’язаних підходів і принципів, що визначають теоретико-методологічні засади, зміст навчання та виховання учнів засобами мистецтва і його організаційно-методичний супровід; вона включає прогностичні педагогічні ідеї, які визначають стратегії розвитку педагогічної практики і обгрунтування комплексу наукових положень щодо орієнтованих шляхів реалізації цих ідей у програмно-методичному забезпеченні» [</w:t>
      </w:r>
      <w:r>
        <w:rPr>
          <w:rFonts w:ascii="Times New Roman" w:eastAsia="Calibri" w:hAnsi="Times New Roman" w:cs="Times New Roman"/>
          <w:sz w:val="28"/>
          <w:szCs w:val="28"/>
          <w:lang w:val="uk-UA"/>
        </w:rPr>
        <w:t>77</w:t>
      </w:r>
      <w:r w:rsidRPr="00F21E7E">
        <w:rPr>
          <w:rFonts w:ascii="Times New Roman" w:eastAsia="Calibri" w:hAnsi="Times New Roman" w:cs="Times New Roman"/>
          <w:sz w:val="28"/>
          <w:szCs w:val="28"/>
          <w:lang w:val="uk-UA"/>
        </w:rPr>
        <w:t>, с. 239].</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Основу концепції склали наступні </w:t>
      </w:r>
      <w:r w:rsidRPr="00F21E7E">
        <w:rPr>
          <w:rFonts w:ascii="Times New Roman" w:eastAsia="Calibri" w:hAnsi="Times New Roman" w:cs="Times New Roman"/>
          <w:i/>
          <w:sz w:val="28"/>
          <w:szCs w:val="28"/>
          <w:lang w:val="uk-UA"/>
        </w:rPr>
        <w:t>методологічні підходи</w:t>
      </w:r>
      <w:r w:rsidRPr="00F21E7E">
        <w:rPr>
          <w:rFonts w:ascii="Times New Roman" w:eastAsia="Calibri" w:hAnsi="Times New Roman" w:cs="Times New Roman"/>
          <w:sz w:val="28"/>
          <w:szCs w:val="28"/>
          <w:lang w:val="uk-UA"/>
        </w:rPr>
        <w:t xml:space="preserve">: </w:t>
      </w:r>
    </w:p>
    <w:p w:rsidR="00F21E7E" w:rsidRPr="00F21E7E" w:rsidRDefault="00F21E7E" w:rsidP="003D7DA3">
      <w:pPr>
        <w:numPr>
          <w:ilvl w:val="0"/>
          <w:numId w:val="76"/>
        </w:numPr>
        <w:spacing w:after="0" w:line="360" w:lineRule="auto"/>
        <w:ind w:left="993"/>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синергетичний – освіта як складна нелінійна, динамічна, відкрита до змін система;</w:t>
      </w:r>
    </w:p>
    <w:p w:rsidR="00F21E7E" w:rsidRPr="00F21E7E" w:rsidRDefault="00F21E7E" w:rsidP="003D7DA3">
      <w:pPr>
        <w:numPr>
          <w:ilvl w:val="0"/>
          <w:numId w:val="76"/>
        </w:numPr>
        <w:spacing w:after="0" w:line="360" w:lineRule="auto"/>
        <w:ind w:left="993"/>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особистісний – орієнтація на особистісні смисли учня;</w:t>
      </w:r>
    </w:p>
    <w:p w:rsidR="00F21E7E" w:rsidRPr="00F21E7E" w:rsidRDefault="00F21E7E" w:rsidP="003D7DA3">
      <w:pPr>
        <w:numPr>
          <w:ilvl w:val="0"/>
          <w:numId w:val="76"/>
        </w:numPr>
        <w:spacing w:after="0" w:line="360" w:lineRule="auto"/>
        <w:ind w:left="993"/>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аксіологічний – опанування учнями принципами, нормами, способами, уміннями міжкультурної комунікації на засадах суб’єктності і діалогу, толерантності та критичного мислення, ціннісної інтерпретації художніх текстів;</w:t>
      </w:r>
    </w:p>
    <w:p w:rsidR="00F21E7E" w:rsidRPr="00F21E7E" w:rsidRDefault="00F21E7E" w:rsidP="003D7DA3">
      <w:pPr>
        <w:numPr>
          <w:ilvl w:val="0"/>
          <w:numId w:val="76"/>
        </w:numPr>
        <w:spacing w:after="0" w:line="360" w:lineRule="auto"/>
        <w:ind w:left="993"/>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 культурологічний – загальна мистецька освіта є продукт культури, результат культурно-історичного розвитку людства, а вчителі і учні – творці культури;</w:t>
      </w:r>
    </w:p>
    <w:p w:rsidR="00F21E7E" w:rsidRPr="00F21E7E" w:rsidRDefault="00F21E7E" w:rsidP="003D7DA3">
      <w:pPr>
        <w:numPr>
          <w:ilvl w:val="0"/>
          <w:numId w:val="76"/>
        </w:numPr>
        <w:spacing w:after="0" w:line="360" w:lineRule="auto"/>
        <w:ind w:left="993"/>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lastRenderedPageBreak/>
        <w:t>компетентнісний – перенесення акцентів із засвоєння художньої інформації на формування комплексу загальнокультурних і спеціальних худож</w:t>
      </w:r>
      <w:r>
        <w:rPr>
          <w:rFonts w:ascii="Times New Roman" w:eastAsia="Calibri" w:hAnsi="Times New Roman" w:cs="Times New Roman"/>
          <w:sz w:val="28"/>
          <w:szCs w:val="28"/>
          <w:lang w:val="uk-UA"/>
        </w:rPr>
        <w:t xml:space="preserve">ньо-естетичних компетентностей </w:t>
      </w:r>
      <w:r w:rsidRPr="00F21E7E">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77</w:t>
      </w:r>
      <w:r w:rsidRPr="00F21E7E">
        <w:rPr>
          <w:rFonts w:ascii="Times New Roman" w:eastAsia="Calibri" w:hAnsi="Times New Roman" w:cs="Times New Roman"/>
          <w:sz w:val="28"/>
          <w:szCs w:val="28"/>
          <w:lang w:val="uk-UA"/>
        </w:rPr>
        <w:t>, с. 241 - 249].</w:t>
      </w:r>
    </w:p>
    <w:p w:rsidR="00F21E7E" w:rsidRPr="00F21E7E" w:rsidRDefault="00B356CA" w:rsidP="00F21E7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F21E7E" w:rsidRPr="00F21E7E">
        <w:rPr>
          <w:rFonts w:ascii="Times New Roman" w:eastAsia="Calibri" w:hAnsi="Times New Roman" w:cs="Times New Roman"/>
          <w:sz w:val="28"/>
          <w:szCs w:val="28"/>
          <w:lang w:val="uk-UA"/>
        </w:rPr>
        <w:t xml:space="preserve"> концепції обґрунтовано наступні </w:t>
      </w:r>
      <w:r w:rsidR="00F21E7E" w:rsidRPr="00F21E7E">
        <w:rPr>
          <w:rFonts w:ascii="Times New Roman" w:eastAsia="Calibri" w:hAnsi="Times New Roman" w:cs="Times New Roman"/>
          <w:i/>
          <w:sz w:val="28"/>
          <w:szCs w:val="28"/>
          <w:lang w:val="uk-UA"/>
        </w:rPr>
        <w:t>принципи мистецької</w:t>
      </w:r>
      <w:r w:rsidR="00F21E7E" w:rsidRPr="00F21E7E">
        <w:rPr>
          <w:rFonts w:ascii="Times New Roman" w:eastAsia="Calibri" w:hAnsi="Times New Roman" w:cs="Times New Roman"/>
          <w:sz w:val="28"/>
          <w:szCs w:val="28"/>
          <w:lang w:val="uk-UA"/>
        </w:rPr>
        <w:t xml:space="preserve"> </w:t>
      </w:r>
      <w:r w:rsidR="00F21E7E" w:rsidRPr="00F21E7E">
        <w:rPr>
          <w:rFonts w:ascii="Times New Roman" w:eastAsia="Calibri" w:hAnsi="Times New Roman" w:cs="Times New Roman"/>
          <w:i/>
          <w:sz w:val="28"/>
          <w:szCs w:val="28"/>
          <w:lang w:val="uk-UA"/>
        </w:rPr>
        <w:t>освіти:</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принцип єдності універсального (загальнолюдського, полікультурного), національного (державного), і регіонального (етнолокального, краєзнавчого) компонентів з приоритетністю національної спрямованості (сприяє формуванню національної самосвідомості);</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принцип цілісності та неперервності, який автори трактують, як багатофакторну взаємодію компонентів соціального досвіду: художньо – естетичних знань, світоглядних уявлень, емоційно – ціннісного ставлення, художніх умінь, творчості, спілкування;</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принцип поліхудожності та інтегральності, який реалізується через комплекс мистецтв, діалог культур;</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принцип варіативності, націленість на художньо – естетичний саморозвиток особистості.</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Метою загальної мистецької освіти </w:t>
      </w:r>
      <w:r w:rsidR="00B356CA">
        <w:rPr>
          <w:rFonts w:ascii="Times New Roman" w:eastAsia="Calibri" w:hAnsi="Times New Roman" w:cs="Times New Roman"/>
          <w:sz w:val="28"/>
          <w:szCs w:val="28"/>
          <w:lang w:val="uk-UA"/>
        </w:rPr>
        <w:t>було визначено</w:t>
      </w:r>
      <w:r w:rsidRPr="00F21E7E">
        <w:rPr>
          <w:rFonts w:ascii="Times New Roman" w:eastAsia="Calibri" w:hAnsi="Times New Roman" w:cs="Times New Roman"/>
          <w:sz w:val="28"/>
          <w:szCs w:val="28"/>
          <w:lang w:val="uk-UA"/>
        </w:rPr>
        <w:t xml:space="preserve"> «виховання в учнів ціннісного ставлення до дійсності та мистецтва, розвиток художньої свідомості та компетентності, здатність до самореалізації, потреби у духовному самовдосконаленні» </w:t>
      </w:r>
      <w:r>
        <w:rPr>
          <w:rFonts w:ascii="Times New Roman" w:eastAsia="Calibri" w:hAnsi="Times New Roman" w:cs="Times New Roman"/>
          <w:sz w:val="28"/>
          <w:szCs w:val="28"/>
          <w:lang w:val="uk-UA"/>
        </w:rPr>
        <w:t>[71</w:t>
      </w:r>
      <w:r w:rsidRPr="00F21E7E">
        <w:rPr>
          <w:rFonts w:ascii="Times New Roman" w:eastAsia="Calibri" w:hAnsi="Times New Roman" w:cs="Times New Roman"/>
          <w:sz w:val="28"/>
          <w:szCs w:val="28"/>
          <w:lang w:val="uk-UA"/>
        </w:rPr>
        <w:t>].</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Згідно з концепцією структура загальної мистецької освіти передбачала реалізацію методологічного принципу </w:t>
      </w:r>
      <w:r w:rsidRPr="00F21E7E">
        <w:rPr>
          <w:rFonts w:ascii="Times New Roman" w:eastAsia="Calibri" w:hAnsi="Times New Roman" w:cs="Times New Roman"/>
          <w:i/>
          <w:sz w:val="28"/>
          <w:szCs w:val="28"/>
          <w:lang w:val="uk-UA"/>
        </w:rPr>
        <w:t xml:space="preserve">цілісності </w:t>
      </w:r>
      <w:r w:rsidRPr="00F21E7E">
        <w:rPr>
          <w:rFonts w:ascii="Times New Roman" w:eastAsia="Calibri" w:hAnsi="Times New Roman" w:cs="Times New Roman"/>
          <w:sz w:val="28"/>
          <w:szCs w:val="28"/>
          <w:lang w:val="uk-UA"/>
        </w:rPr>
        <w:t xml:space="preserve">у двох основних вимірах: </w:t>
      </w:r>
      <w:r w:rsidRPr="00F21E7E">
        <w:rPr>
          <w:rFonts w:ascii="Times New Roman" w:eastAsia="Calibri" w:hAnsi="Times New Roman" w:cs="Times New Roman"/>
          <w:i/>
          <w:sz w:val="28"/>
          <w:szCs w:val="28"/>
          <w:lang w:val="uk-UA"/>
        </w:rPr>
        <w:t xml:space="preserve">вертикальному </w:t>
      </w:r>
      <w:r w:rsidRPr="00F21E7E">
        <w:rPr>
          <w:rFonts w:ascii="Times New Roman" w:eastAsia="Calibri" w:hAnsi="Times New Roman" w:cs="Times New Roman"/>
          <w:sz w:val="28"/>
          <w:szCs w:val="28"/>
          <w:lang w:val="uk-UA"/>
        </w:rPr>
        <w:t xml:space="preserve">(охоплення всіх років навчання в школі з 1-го по 12- класи) та </w:t>
      </w:r>
      <w:r w:rsidRPr="00F21E7E">
        <w:rPr>
          <w:rFonts w:ascii="Times New Roman" w:eastAsia="Calibri" w:hAnsi="Times New Roman" w:cs="Times New Roman"/>
          <w:i/>
          <w:sz w:val="28"/>
          <w:szCs w:val="28"/>
          <w:lang w:val="uk-UA"/>
        </w:rPr>
        <w:t>горизонтальному</w:t>
      </w:r>
      <w:r w:rsidRPr="00F21E7E">
        <w:rPr>
          <w:rFonts w:ascii="Times New Roman" w:eastAsia="Calibri" w:hAnsi="Times New Roman" w:cs="Times New Roman"/>
          <w:sz w:val="28"/>
          <w:szCs w:val="28"/>
          <w:lang w:val="uk-UA"/>
        </w:rPr>
        <w:t xml:space="preserve"> (введення елементів усіх видів мистецтв як складових змісту) </w:t>
      </w:r>
      <w:r>
        <w:rPr>
          <w:rFonts w:ascii="Times New Roman" w:eastAsia="Calibri" w:hAnsi="Times New Roman" w:cs="Times New Roman"/>
          <w:sz w:val="28"/>
          <w:szCs w:val="28"/>
          <w:lang w:val="uk-UA"/>
        </w:rPr>
        <w:t>[71</w:t>
      </w:r>
      <w:r w:rsidRPr="00F21E7E">
        <w:rPr>
          <w:rFonts w:ascii="Times New Roman" w:eastAsia="Calibri" w:hAnsi="Times New Roman" w:cs="Times New Roman"/>
          <w:sz w:val="28"/>
          <w:szCs w:val="28"/>
          <w:lang w:val="uk-UA"/>
        </w:rPr>
        <w:t>, с.3].</w:t>
      </w:r>
    </w:p>
    <w:p w:rsidR="00F21E7E" w:rsidRPr="00F21E7E" w:rsidRDefault="00B356CA" w:rsidP="00F21E7E">
      <w:pPr>
        <w:spacing w:after="0" w:line="360" w:lineRule="auto"/>
        <w:ind w:firstLine="709"/>
        <w:jc w:val="both"/>
        <w:rPr>
          <w:rFonts w:ascii="Calibri" w:eastAsia="Calibri" w:hAnsi="Calibri" w:cs="Times New Roman"/>
          <w:lang w:val="uk-UA"/>
        </w:rPr>
      </w:pPr>
      <w:r>
        <w:rPr>
          <w:rFonts w:ascii="Times New Roman" w:eastAsia="Calibri" w:hAnsi="Times New Roman" w:cs="Times New Roman"/>
          <w:sz w:val="28"/>
          <w:szCs w:val="28"/>
          <w:lang w:val="uk-UA"/>
        </w:rPr>
        <w:t>З 2004 року с</w:t>
      </w:r>
      <w:r w:rsidR="00F21E7E" w:rsidRPr="00F21E7E">
        <w:rPr>
          <w:rFonts w:ascii="Times New Roman" w:eastAsia="Calibri" w:hAnsi="Times New Roman" w:cs="Times New Roman"/>
          <w:sz w:val="28"/>
          <w:szCs w:val="28"/>
          <w:lang w:val="uk-UA"/>
        </w:rPr>
        <w:t xml:space="preserve">труктура загальної освіти складалася з трьох ступенів - </w:t>
      </w:r>
      <w:r w:rsidR="00F21E7E" w:rsidRPr="00F21E7E">
        <w:rPr>
          <w:rFonts w:ascii="Times New Roman" w:eastAsia="Calibri" w:hAnsi="Times New Roman" w:cs="Times New Roman"/>
          <w:i/>
          <w:sz w:val="28"/>
          <w:szCs w:val="28"/>
          <w:lang w:val="uk-UA"/>
        </w:rPr>
        <w:t>початкової</w:t>
      </w:r>
      <w:r w:rsidR="00F21E7E" w:rsidRPr="00F21E7E">
        <w:rPr>
          <w:rFonts w:ascii="Times New Roman" w:eastAsia="Calibri" w:hAnsi="Times New Roman" w:cs="Times New Roman"/>
          <w:sz w:val="28"/>
          <w:szCs w:val="28"/>
          <w:lang w:val="uk-UA"/>
        </w:rPr>
        <w:t xml:space="preserve"> (1-4 кл.), </w:t>
      </w:r>
      <w:r w:rsidR="00F21E7E" w:rsidRPr="00F21E7E">
        <w:rPr>
          <w:rFonts w:ascii="Times New Roman" w:eastAsia="Calibri" w:hAnsi="Times New Roman" w:cs="Times New Roman"/>
          <w:i/>
          <w:sz w:val="28"/>
          <w:szCs w:val="28"/>
          <w:lang w:val="uk-UA"/>
        </w:rPr>
        <w:t>основної</w:t>
      </w:r>
      <w:r w:rsidR="00F21E7E" w:rsidRPr="00F21E7E">
        <w:rPr>
          <w:rFonts w:ascii="Times New Roman" w:eastAsia="Calibri" w:hAnsi="Times New Roman" w:cs="Times New Roman"/>
          <w:sz w:val="28"/>
          <w:szCs w:val="28"/>
          <w:lang w:val="uk-UA"/>
        </w:rPr>
        <w:t xml:space="preserve"> (5-9 кл.) і </w:t>
      </w:r>
      <w:r w:rsidR="00F21E7E" w:rsidRPr="00F21E7E">
        <w:rPr>
          <w:rFonts w:ascii="Times New Roman" w:eastAsia="Calibri" w:hAnsi="Times New Roman" w:cs="Times New Roman"/>
          <w:i/>
          <w:sz w:val="28"/>
          <w:szCs w:val="28"/>
          <w:lang w:val="uk-UA"/>
        </w:rPr>
        <w:t>старшої школи</w:t>
      </w:r>
      <w:r w:rsidR="00F21E7E" w:rsidRPr="00F21E7E">
        <w:rPr>
          <w:rFonts w:ascii="Times New Roman" w:eastAsia="Calibri" w:hAnsi="Times New Roman" w:cs="Times New Roman"/>
          <w:sz w:val="28"/>
          <w:szCs w:val="28"/>
          <w:lang w:val="uk-UA"/>
        </w:rPr>
        <w:t xml:space="preserve"> (10-12 кл.), з 2011 р. було внесено зміни щодо старшої школи (10-11 кл.).</w:t>
      </w:r>
      <w:r w:rsidR="00F21E7E" w:rsidRPr="00F21E7E">
        <w:rPr>
          <w:rFonts w:ascii="Calibri" w:eastAsia="Calibri" w:hAnsi="Calibri" w:cs="Times New Roman"/>
          <w:lang w:val="uk-UA"/>
        </w:rPr>
        <w:t xml:space="preserve"> </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Pr="00F21E7E">
        <w:rPr>
          <w:rFonts w:ascii="Times New Roman" w:eastAsia="Calibri" w:hAnsi="Times New Roman" w:cs="Times New Roman"/>
          <w:sz w:val="28"/>
          <w:szCs w:val="28"/>
          <w:lang w:val="uk-UA"/>
        </w:rPr>
        <w:t xml:space="preserve">2004 році постановою Кабінету Міністрів України було затверджено Державний стандарт базової і повної загальної середньої освіти для 12-річної </w:t>
      </w:r>
      <w:r w:rsidRPr="00F21E7E">
        <w:rPr>
          <w:rFonts w:ascii="Times New Roman" w:eastAsia="Calibri" w:hAnsi="Times New Roman" w:cs="Times New Roman"/>
          <w:sz w:val="28"/>
          <w:szCs w:val="28"/>
          <w:lang w:val="uk-UA"/>
        </w:rPr>
        <w:lastRenderedPageBreak/>
        <w:t>школи, до якого було уведено нову освітню галузь «Естетична культура», що включала такі змістові лінії [</w:t>
      </w:r>
      <w:r>
        <w:rPr>
          <w:rFonts w:ascii="Times New Roman" w:eastAsia="Calibri" w:hAnsi="Times New Roman" w:cs="Times New Roman"/>
          <w:sz w:val="28"/>
          <w:szCs w:val="28"/>
          <w:lang w:val="uk-UA"/>
        </w:rPr>
        <w:t>46</w:t>
      </w:r>
      <w:r w:rsidRPr="00F21E7E">
        <w:rPr>
          <w:rFonts w:ascii="Times New Roman" w:eastAsia="Calibri" w:hAnsi="Times New Roman" w:cs="Times New Roman"/>
          <w:sz w:val="28"/>
          <w:szCs w:val="28"/>
          <w:lang w:val="uk-UA"/>
        </w:rPr>
        <w:t>, с. 28-29]: музична; візуальна (образотворча); мистецько-синтетична (хореографічне мистецтво, театральне</w:t>
      </w:r>
      <w:r>
        <w:rPr>
          <w:rFonts w:ascii="Times New Roman" w:eastAsia="Calibri" w:hAnsi="Times New Roman" w:cs="Times New Roman"/>
          <w:sz w:val="28"/>
          <w:szCs w:val="28"/>
          <w:lang w:val="uk-UA"/>
        </w:rPr>
        <w:t xml:space="preserve"> </w:t>
      </w:r>
      <w:r w:rsidRPr="00F21E7E">
        <w:rPr>
          <w:rFonts w:ascii="Times New Roman" w:eastAsia="Calibri" w:hAnsi="Times New Roman" w:cs="Times New Roman"/>
          <w:sz w:val="28"/>
          <w:szCs w:val="28"/>
          <w:lang w:val="uk-UA"/>
        </w:rPr>
        <w:t>мистецтво й екранні мистецтва).</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З метою модернізації змісту освіти у 2004 році був проведений Всеукраїнський конкурс навчальних програм і підручників для учнів 5-12 класів. Переможцями були визнані </w:t>
      </w:r>
      <w:r w:rsidRPr="00F21E7E">
        <w:rPr>
          <w:rFonts w:ascii="Times New Roman" w:eastAsia="Calibri" w:hAnsi="Times New Roman" w:cs="Times New Roman"/>
          <w:i/>
          <w:sz w:val="28"/>
          <w:szCs w:val="28"/>
          <w:lang w:val="uk-UA"/>
        </w:rPr>
        <w:t>навчальні програми</w:t>
      </w:r>
      <w:r>
        <w:rPr>
          <w:rFonts w:ascii="Times New Roman" w:eastAsia="Calibri" w:hAnsi="Times New Roman" w:cs="Times New Roman"/>
          <w:sz w:val="28"/>
          <w:szCs w:val="28"/>
          <w:lang w:val="uk-UA"/>
        </w:rPr>
        <w:t xml:space="preserve"> [47</w:t>
      </w:r>
      <w:r w:rsidRPr="00F21E7E">
        <w:rPr>
          <w:rFonts w:ascii="Times New Roman" w:eastAsia="Calibri" w:hAnsi="Times New Roman" w:cs="Times New Roman"/>
          <w:sz w:val="28"/>
          <w:szCs w:val="28"/>
          <w:lang w:val="uk-UA"/>
        </w:rPr>
        <w:t>, с. 11]: «Музичне мистецтво, 5-8 класи» (автори: Фільц Б., Бєлова І., Букреєва Г., Демчишин М., Масол Л., Мільченко О., Павленко О.); «Мистецтво, 5-8 класи» (автори: Масол Л., Гайдамака О., Горовенко В., Калініченко О., Комаровська О., Оніщенко О., Очеретяна Н.).</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Згідно з програмою «Музичне мистецтво» (групи авторів під керівництвом Б.Фільц) було створено підручники для учнів 5-8 класів:</w:t>
      </w:r>
    </w:p>
    <w:p w:rsidR="00F21E7E" w:rsidRPr="00F21E7E" w:rsidRDefault="00F21E7E" w:rsidP="003D7DA3">
      <w:pPr>
        <w:numPr>
          <w:ilvl w:val="0"/>
          <w:numId w:val="78"/>
        </w:numPr>
        <w:spacing w:after="0" w:line="360" w:lineRule="auto"/>
        <w:ind w:left="284" w:firstLine="567"/>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«Музичне мистецтво» (5, 6, 7 клас) (О. Лобова);</w:t>
      </w:r>
    </w:p>
    <w:p w:rsidR="00F21E7E" w:rsidRPr="00F21E7E" w:rsidRDefault="00F21E7E" w:rsidP="003D7DA3">
      <w:pPr>
        <w:numPr>
          <w:ilvl w:val="0"/>
          <w:numId w:val="78"/>
        </w:numPr>
        <w:spacing w:after="0" w:line="360" w:lineRule="auto"/>
        <w:ind w:left="284" w:firstLine="567"/>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«Музичне мистецтво» (5 клас) (О. Волошина, О. Мільченко);</w:t>
      </w:r>
    </w:p>
    <w:p w:rsidR="00F21E7E" w:rsidRPr="00F21E7E" w:rsidRDefault="00F21E7E" w:rsidP="003D7DA3">
      <w:pPr>
        <w:numPr>
          <w:ilvl w:val="0"/>
          <w:numId w:val="78"/>
        </w:numPr>
        <w:spacing w:after="0" w:line="360" w:lineRule="auto"/>
        <w:ind w:left="284" w:firstLine="567"/>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«Музичне мистецтво» (6, 7, 8 клас) (О. Волошина, А. Левченко, О. Мільченко).</w:t>
      </w:r>
    </w:p>
    <w:p w:rsidR="00F21E7E" w:rsidRPr="00F21E7E" w:rsidRDefault="00F21E7E" w:rsidP="003D7DA3">
      <w:pPr>
        <w:numPr>
          <w:ilvl w:val="0"/>
          <w:numId w:val="78"/>
        </w:numPr>
        <w:spacing w:after="0" w:line="360" w:lineRule="auto"/>
        <w:ind w:left="284" w:firstLine="567"/>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«Музичне мистецтво» (7, 8 клас) (Г. Макаренко, Т. Наземнова).</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Відповідно до програми «Мистецтво»</w:t>
      </w:r>
      <w:r w:rsidRPr="00F21E7E">
        <w:rPr>
          <w:rFonts w:ascii="Calibri" w:eastAsia="Calibri" w:hAnsi="Calibri" w:cs="Times New Roman"/>
          <w:lang w:val="uk-UA"/>
        </w:rPr>
        <w:t xml:space="preserve"> </w:t>
      </w:r>
      <w:r w:rsidRPr="00F21E7E">
        <w:rPr>
          <w:rFonts w:ascii="Times New Roman" w:eastAsia="Calibri" w:hAnsi="Times New Roman" w:cs="Times New Roman"/>
          <w:sz w:val="28"/>
          <w:szCs w:val="28"/>
          <w:lang w:val="uk-UA"/>
        </w:rPr>
        <w:t>(групи авторів під керівництвом Л. Масол) були створені підручники:</w:t>
      </w:r>
    </w:p>
    <w:p w:rsidR="00F21E7E" w:rsidRPr="00F21E7E" w:rsidRDefault="00F21E7E" w:rsidP="003D7DA3">
      <w:pPr>
        <w:numPr>
          <w:ilvl w:val="0"/>
          <w:numId w:val="79"/>
        </w:numPr>
        <w:spacing w:after="0" w:line="360" w:lineRule="auto"/>
        <w:ind w:left="1134"/>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«Мистецтво» (5 клас) (Л. Масол, О. Калініченко, О. Гайдамака);</w:t>
      </w:r>
    </w:p>
    <w:p w:rsidR="00F21E7E" w:rsidRPr="00F21E7E" w:rsidRDefault="00F21E7E" w:rsidP="003D7DA3">
      <w:pPr>
        <w:numPr>
          <w:ilvl w:val="0"/>
          <w:numId w:val="79"/>
        </w:numPr>
        <w:spacing w:after="0" w:line="360" w:lineRule="auto"/>
        <w:ind w:left="1134"/>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«Мистецтво» (6 клас) (Л. Масол, О. Гайдамака, О.Комаровська, І. Руденко);</w:t>
      </w:r>
    </w:p>
    <w:p w:rsidR="00F21E7E" w:rsidRPr="00F21E7E" w:rsidRDefault="00F21E7E" w:rsidP="003D7DA3">
      <w:pPr>
        <w:numPr>
          <w:ilvl w:val="0"/>
          <w:numId w:val="79"/>
        </w:numPr>
        <w:spacing w:after="0" w:line="360" w:lineRule="auto"/>
        <w:ind w:left="1134"/>
        <w:contextualSpacing/>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«Музичне мистецтво (Мистецтво)» (8 клас) (Л. Масол, О. Гайдамака, О. Калініченко, Н. Очеретяна).</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Це були перші національні підручники, які містили інформацію про українських та зарубіжних композиторів та їхні твори, твори для співу, завдання для перевірки знань тощо.</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Людмила Масол стала автором педагогічної ініціативи щодо створення </w:t>
      </w:r>
      <w:r w:rsidRPr="00F21E7E">
        <w:rPr>
          <w:rFonts w:ascii="Times New Roman" w:eastAsia="Calibri" w:hAnsi="Times New Roman" w:cs="Times New Roman"/>
          <w:i/>
          <w:sz w:val="28"/>
          <w:szCs w:val="28"/>
          <w:lang w:val="uk-UA"/>
        </w:rPr>
        <w:t xml:space="preserve">цілісної системи художньо-естетичної освіти і виховання, реалізації </w:t>
      </w:r>
      <w:r w:rsidR="00B356CA" w:rsidRPr="00F21E7E">
        <w:rPr>
          <w:rFonts w:ascii="Calibri" w:eastAsia="Calibri" w:hAnsi="Calibri" w:cs="Times New Roman"/>
          <w:noProof/>
          <w:lang w:eastAsia="ru-RU"/>
        </w:rPr>
        <w:lastRenderedPageBreak/>
        <w:drawing>
          <wp:anchor distT="0" distB="0" distL="114300" distR="114300" simplePos="0" relativeHeight="251663872" behindDoc="1" locked="0" layoutInCell="1" allowOverlap="1" wp14:anchorId="227E533B" wp14:editId="634BC2C4">
            <wp:simplePos x="0" y="0"/>
            <wp:positionH relativeFrom="column">
              <wp:posOffset>3175</wp:posOffset>
            </wp:positionH>
            <wp:positionV relativeFrom="paragraph">
              <wp:posOffset>274967</wp:posOffset>
            </wp:positionV>
            <wp:extent cx="4134485" cy="1313815"/>
            <wp:effectExtent l="0" t="0" r="0" b="635"/>
            <wp:wrapTight wrapText="bothSides">
              <wp:wrapPolygon edited="0">
                <wp:start x="0" y="0"/>
                <wp:lineTo x="0" y="21297"/>
                <wp:lineTo x="21497" y="21297"/>
                <wp:lineTo x="2149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8"/>
                    <pic:cNvPicPr>
                      <a:picLocks noChangeAspect="1" noChangeArrowheads="1"/>
                    </pic:cNvPicPr>
                  </pic:nvPicPr>
                  <pic:blipFill>
                    <a:blip r:embed="rId94" cstate="print">
                      <a:extLst>
                        <a:ext uri="{28A0092B-C50C-407E-A947-70E740481C1C}">
                          <a14:useLocalDpi xmlns:a14="http://schemas.microsoft.com/office/drawing/2010/main" val="0"/>
                        </a:ext>
                      </a:extLst>
                    </a:blip>
                    <a:srcRect l="10741" t="26624" r="12909" b="36966"/>
                    <a:stretch>
                      <a:fillRect/>
                    </a:stretch>
                  </pic:blipFill>
                  <pic:spPr bwMode="auto">
                    <a:xfrm>
                      <a:off x="0" y="0"/>
                      <a:ext cx="4134485" cy="1313815"/>
                    </a:xfrm>
                    <a:prstGeom prst="rect">
                      <a:avLst/>
                    </a:prstGeom>
                    <a:noFill/>
                  </pic:spPr>
                </pic:pic>
              </a:graphicData>
            </a:graphic>
          </wp:anchor>
        </w:drawing>
      </w:r>
      <w:r w:rsidRPr="00F21E7E">
        <w:rPr>
          <w:rFonts w:ascii="Times New Roman" w:eastAsia="Calibri" w:hAnsi="Times New Roman" w:cs="Times New Roman"/>
          <w:i/>
          <w:sz w:val="28"/>
          <w:szCs w:val="28"/>
          <w:lang w:val="uk-UA"/>
        </w:rPr>
        <w:t>творчого пошуку вчителів-новаторів та пріоритетних напрямів змісту освіти XXI століття.</w:t>
      </w:r>
      <w:r w:rsidRPr="00F21E7E">
        <w:rPr>
          <w:rFonts w:ascii="Times New Roman" w:eastAsia="Calibri" w:hAnsi="Times New Roman" w:cs="Times New Roman"/>
          <w:sz w:val="28"/>
          <w:szCs w:val="28"/>
          <w:lang w:val="uk-UA"/>
        </w:rPr>
        <w:t xml:space="preserve"> З цією метою було видано наказ Міністерства освіти і </w:t>
      </w:r>
      <w:r w:rsidR="0096561A">
        <w:rPr>
          <w:rFonts w:ascii="Calibri" w:eastAsia="Calibri" w:hAnsi="Calibri" w:cs="Times New Roman"/>
          <w:noProof/>
          <w:lang w:val="en-US"/>
        </w:rPr>
        <w:pict>
          <v:shape id="Надпись 26" o:spid="_x0000_s1079" type="#_x0000_t202" style="position:absolute;left:0;text-align:left;margin-left:.25pt;margin-top:129.85pt;width:327.3pt;height:38.1pt;z-index:251723264;visibility:visible;mso-wrap-style:square;mso-width-percent:0;mso-height-percent:0;mso-wrap-distance-left:9pt;mso-wrap-distance-top:3.6pt;mso-wrap-distance-right:9pt;mso-wrap-distance-bottom:3.6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" stroked="f">
            <v:textbox>
              <w:txbxContent>
                <w:p w:rsidR="00EB5FB8" w:rsidRPr="00F21E7E" w:rsidRDefault="00EB5FB8" w:rsidP="00F21E7E">
                  <w:pPr>
                    <w:rPr>
                      <w:rFonts w:ascii="Times New Roman" w:hAnsi="Times New Roman" w:cs="Times New Roman"/>
                      <w:sz w:val="24"/>
                      <w:szCs w:val="24"/>
                    </w:rPr>
                  </w:pPr>
                  <w:r w:rsidRPr="00F21E7E">
                    <w:rPr>
                      <w:rFonts w:ascii="Times New Roman" w:hAnsi="Times New Roman" w:cs="Times New Roman"/>
                      <w:sz w:val="24"/>
                      <w:szCs w:val="24"/>
                      <w:lang w:val="uk-UA"/>
                    </w:rPr>
                    <w:t>Учасники Всеукраїнського експерименту на традиційній Літній школі Всеукраїнського методичного досвіду в м.</w:t>
                  </w:r>
                  <w:r w:rsidRPr="00F21E7E">
                    <w:rPr>
                      <w:rFonts w:ascii="Times New Roman" w:hAnsi="Times New Roman" w:cs="Times New Roman"/>
                      <w:sz w:val="24"/>
                      <w:szCs w:val="24"/>
                    </w:rPr>
                    <w:t xml:space="preserve"> Микола</w:t>
                  </w:r>
                  <w:r w:rsidRPr="00F21E7E">
                    <w:rPr>
                      <w:rFonts w:ascii="Times New Roman" w:hAnsi="Times New Roman" w:cs="Times New Roman"/>
                      <w:sz w:val="24"/>
                      <w:szCs w:val="24"/>
                      <w:lang w:val="uk-UA"/>
                    </w:rPr>
                    <w:t>є</w:t>
                  </w:r>
                  <w:r w:rsidRPr="00F21E7E">
                    <w:rPr>
                      <w:rFonts w:ascii="Times New Roman" w:hAnsi="Times New Roman" w:cs="Times New Roman"/>
                      <w:sz w:val="24"/>
                      <w:szCs w:val="24"/>
                    </w:rPr>
                    <w:t>ві</w:t>
                  </w:r>
                </w:p>
              </w:txbxContent>
            </v:textbox>
            <w10:wrap type="square"/>
          </v:shape>
        </w:pict>
      </w:r>
      <w:r w:rsidRPr="00F21E7E">
        <w:rPr>
          <w:rFonts w:ascii="Times New Roman" w:eastAsia="Calibri" w:hAnsi="Times New Roman" w:cs="Times New Roman"/>
          <w:sz w:val="28"/>
          <w:szCs w:val="28"/>
          <w:lang w:val="uk-UA"/>
        </w:rPr>
        <w:t>науки України</w:t>
      </w:r>
      <w:r w:rsidRPr="00F21E7E">
        <w:rPr>
          <w:rFonts w:ascii="Arial" w:eastAsia="Calibri" w:hAnsi="Arial" w:cs="Arial"/>
          <w:color w:val="545454"/>
          <w:shd w:val="clear" w:color="auto" w:fill="FFFFFF"/>
          <w:lang w:val="uk-UA"/>
        </w:rPr>
        <w:t xml:space="preserve"> </w:t>
      </w:r>
      <w:r w:rsidRPr="00F21E7E">
        <w:rPr>
          <w:rFonts w:ascii="Times New Roman" w:eastAsia="Calibri" w:hAnsi="Times New Roman" w:cs="Times New Roman"/>
          <w:sz w:val="28"/>
          <w:szCs w:val="28"/>
          <w:shd w:val="clear" w:color="auto" w:fill="FFFFFF"/>
          <w:lang w:val="uk-UA"/>
        </w:rPr>
        <w:t>від 07.10.2005</w:t>
      </w:r>
      <w:r w:rsidR="00B356CA">
        <w:rPr>
          <w:rFonts w:ascii="Times New Roman" w:eastAsia="Calibri" w:hAnsi="Times New Roman" w:cs="Times New Roman"/>
          <w:sz w:val="28"/>
          <w:szCs w:val="28"/>
          <w:shd w:val="clear" w:color="auto" w:fill="FFFFFF"/>
          <w:lang w:val="uk-UA"/>
        </w:rPr>
        <w:t>р.</w:t>
      </w:r>
      <w:r w:rsidRPr="00F21E7E">
        <w:rPr>
          <w:rFonts w:ascii="Times New Roman" w:eastAsia="Calibri" w:hAnsi="Times New Roman" w:cs="Times New Roman"/>
          <w:sz w:val="28"/>
          <w:szCs w:val="28"/>
          <w:shd w:val="clear" w:color="auto" w:fill="FFFFFF"/>
          <w:lang w:val="uk-UA"/>
        </w:rPr>
        <w:t xml:space="preserve"> </w:t>
      </w:r>
      <w:r w:rsidRPr="00F21E7E">
        <w:rPr>
          <w:rFonts w:ascii="Times New Roman" w:eastAsia="Calibri" w:hAnsi="Times New Roman" w:cs="Times New Roman"/>
          <w:sz w:val="28"/>
          <w:szCs w:val="28"/>
          <w:shd w:val="clear" w:color="auto" w:fill="FFFFFF"/>
        </w:rPr>
        <w:t>N</w:t>
      </w:r>
      <w:r w:rsidRPr="00F21E7E">
        <w:rPr>
          <w:rFonts w:ascii="Times New Roman" w:eastAsia="Calibri" w:hAnsi="Times New Roman" w:cs="Times New Roman"/>
          <w:sz w:val="28"/>
          <w:szCs w:val="28"/>
          <w:shd w:val="clear" w:color="auto" w:fill="FFFFFF"/>
          <w:lang w:val="uk-UA"/>
        </w:rPr>
        <w:t xml:space="preserve"> 578</w:t>
      </w:r>
      <w:r w:rsidRPr="00F21E7E">
        <w:rPr>
          <w:rFonts w:ascii="Times New Roman" w:eastAsia="Calibri" w:hAnsi="Times New Roman" w:cs="Times New Roman"/>
          <w:sz w:val="28"/>
          <w:szCs w:val="28"/>
          <w:shd w:val="clear" w:color="auto" w:fill="FFFFFF"/>
        </w:rPr>
        <w:t> </w:t>
      </w:r>
      <w:r w:rsidRPr="00F21E7E">
        <w:rPr>
          <w:rFonts w:ascii="Times New Roman" w:eastAsia="Calibri" w:hAnsi="Times New Roman" w:cs="Times New Roman"/>
          <w:sz w:val="28"/>
          <w:szCs w:val="28"/>
          <w:lang w:val="uk-UA"/>
        </w:rPr>
        <w:t xml:space="preserve"> «Про проведення науково-дослідної та експериментальної роботи зі створення цілісної моделі художньо-естетичної освіти та виховання в загальноосвітніх навчальних закладах України», який охопив період з 2005 до 2013 рр. У експерименті, під керівництвом Л. Масол, взяли участь творчі вчителі художньо-естетичного напряму та колективи закладів загальної середньої освіти різних регіонів України. Результати дослідження засвідчили пріоритетність культуротворчої моделі художньо-естетичної освіти і виховання, що будувалась на комплексному вивченні різних видів мистецтв і була спрямована на формування та розвиток образно-асоціативного мислення школярів, їх творчого потенціалу, життєвої компетентності </w:t>
      </w:r>
      <w:r>
        <w:rPr>
          <w:rFonts w:ascii="Times New Roman" w:eastAsia="Calibri" w:hAnsi="Times New Roman" w:cs="Times New Roman"/>
          <w:sz w:val="28"/>
          <w:szCs w:val="28"/>
          <w:lang w:val="uk-UA"/>
        </w:rPr>
        <w:t>[</w:t>
      </w:r>
      <w:r w:rsidRPr="00F21E7E">
        <w:rPr>
          <w:rFonts w:ascii="Times New Roman" w:eastAsia="Calibri" w:hAnsi="Times New Roman" w:cs="Times New Roman"/>
          <w:sz w:val="28"/>
          <w:szCs w:val="28"/>
          <w:lang w:val="uk-UA"/>
        </w:rPr>
        <w:t>4</w:t>
      </w:r>
      <w:r>
        <w:rPr>
          <w:rFonts w:ascii="Times New Roman" w:eastAsia="Calibri" w:hAnsi="Times New Roman" w:cs="Times New Roman"/>
          <w:sz w:val="28"/>
          <w:szCs w:val="28"/>
          <w:lang w:val="uk-UA"/>
        </w:rPr>
        <w:t>8</w:t>
      </w:r>
      <w:r w:rsidRPr="00F21E7E">
        <w:rPr>
          <w:rFonts w:ascii="Times New Roman" w:eastAsia="Calibri" w:hAnsi="Times New Roman" w:cs="Times New Roman"/>
          <w:sz w:val="28"/>
          <w:szCs w:val="28"/>
          <w:lang w:val="uk-UA"/>
        </w:rPr>
        <w:t>, с. 22-24].</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У 2011 році розпоч</w:t>
      </w:r>
      <w:r w:rsidR="00B356CA">
        <w:rPr>
          <w:rFonts w:ascii="Times New Roman" w:eastAsia="Calibri" w:hAnsi="Times New Roman" w:cs="Times New Roman"/>
          <w:sz w:val="28"/>
          <w:szCs w:val="28"/>
          <w:lang w:val="uk-UA"/>
        </w:rPr>
        <w:t>ався</w:t>
      </w:r>
      <w:r w:rsidRPr="00F21E7E">
        <w:rPr>
          <w:rFonts w:ascii="Times New Roman" w:eastAsia="Calibri" w:hAnsi="Times New Roman" w:cs="Times New Roman"/>
          <w:sz w:val="28"/>
          <w:szCs w:val="28"/>
          <w:lang w:val="uk-UA"/>
        </w:rPr>
        <w:t xml:space="preserve"> др</w:t>
      </w:r>
      <w:r w:rsidR="00B356CA">
        <w:rPr>
          <w:rFonts w:ascii="Times New Roman" w:eastAsia="Calibri" w:hAnsi="Times New Roman" w:cs="Times New Roman"/>
          <w:sz w:val="28"/>
          <w:szCs w:val="28"/>
          <w:lang w:val="uk-UA"/>
        </w:rPr>
        <w:t>угий етап модернізації мистецького</w:t>
      </w:r>
      <w:r w:rsidRPr="00F21E7E">
        <w:rPr>
          <w:rFonts w:ascii="Times New Roman" w:eastAsia="Calibri" w:hAnsi="Times New Roman" w:cs="Times New Roman"/>
          <w:sz w:val="28"/>
          <w:szCs w:val="28"/>
          <w:lang w:val="uk-UA"/>
        </w:rPr>
        <w:t xml:space="preserve"> навчання у за</w:t>
      </w:r>
      <w:r w:rsidR="00B356CA">
        <w:rPr>
          <w:rFonts w:ascii="Times New Roman" w:eastAsia="Calibri" w:hAnsi="Times New Roman" w:cs="Times New Roman"/>
          <w:sz w:val="28"/>
          <w:szCs w:val="28"/>
          <w:lang w:val="uk-UA"/>
        </w:rPr>
        <w:t>гальноосвітніх закладах України, у період якого</w:t>
      </w:r>
      <w:r w:rsidRPr="00F21E7E">
        <w:rPr>
          <w:rFonts w:ascii="Times New Roman" w:eastAsia="Calibri" w:hAnsi="Times New Roman" w:cs="Times New Roman"/>
          <w:sz w:val="28"/>
          <w:szCs w:val="28"/>
          <w:lang w:val="uk-UA"/>
        </w:rPr>
        <w:t xml:space="preserve"> </w:t>
      </w:r>
      <w:r w:rsidR="00B356CA">
        <w:rPr>
          <w:rFonts w:ascii="Times New Roman" w:eastAsia="Calibri" w:hAnsi="Times New Roman" w:cs="Times New Roman"/>
          <w:sz w:val="28"/>
          <w:szCs w:val="28"/>
          <w:lang w:val="uk-UA"/>
        </w:rPr>
        <w:t>були р</w:t>
      </w:r>
      <w:r w:rsidRPr="00F21E7E">
        <w:rPr>
          <w:rFonts w:ascii="Times New Roman" w:eastAsia="Calibri" w:hAnsi="Times New Roman" w:cs="Times New Roman"/>
          <w:sz w:val="28"/>
          <w:szCs w:val="28"/>
          <w:lang w:val="uk-UA"/>
        </w:rPr>
        <w:t>озробл</w:t>
      </w:r>
      <w:r w:rsidR="00B356CA">
        <w:rPr>
          <w:rFonts w:ascii="Times New Roman" w:eastAsia="Calibri" w:hAnsi="Times New Roman" w:cs="Times New Roman"/>
          <w:sz w:val="28"/>
          <w:szCs w:val="28"/>
          <w:lang w:val="uk-UA"/>
        </w:rPr>
        <w:t>ені</w:t>
      </w:r>
      <w:r w:rsidRPr="00F21E7E">
        <w:rPr>
          <w:rFonts w:ascii="Times New Roman" w:eastAsia="Calibri" w:hAnsi="Times New Roman" w:cs="Times New Roman"/>
          <w:sz w:val="28"/>
          <w:szCs w:val="28"/>
          <w:lang w:val="uk-UA"/>
        </w:rPr>
        <w:t xml:space="preserve"> нові Державні стандарти, навчальні програми і посібники.</w:t>
      </w:r>
    </w:p>
    <w:p w:rsidR="00F21E7E" w:rsidRPr="00F21E7E" w:rsidRDefault="00F21E7E" w:rsidP="00F21E7E">
      <w:pPr>
        <w:spacing w:after="0" w:line="360" w:lineRule="auto"/>
        <w:ind w:firstLine="709"/>
        <w:jc w:val="both"/>
        <w:rPr>
          <w:rFonts w:ascii="Times New Roman" w:eastAsia="Calibri" w:hAnsi="Times New Roman" w:cs="Times New Roman"/>
          <w:b/>
          <w:sz w:val="28"/>
          <w:szCs w:val="28"/>
        </w:rPr>
      </w:pPr>
      <w:r w:rsidRPr="00F21E7E">
        <w:rPr>
          <w:rFonts w:ascii="Times New Roman" w:eastAsia="Calibri" w:hAnsi="Times New Roman" w:cs="Times New Roman"/>
          <w:b/>
          <w:sz w:val="28"/>
          <w:szCs w:val="28"/>
          <w:lang w:val="uk-UA"/>
        </w:rPr>
        <w:t>Державний стандарт початкової загальної освіти (2011 р.)</w:t>
      </w:r>
      <w:r>
        <w:rPr>
          <w:rFonts w:ascii="Times New Roman" w:eastAsia="Calibri" w:hAnsi="Times New Roman" w:cs="Times New Roman"/>
          <w:b/>
          <w:sz w:val="28"/>
          <w:szCs w:val="28"/>
          <w:lang w:val="uk-UA"/>
        </w:rPr>
        <w:t xml:space="preserve"> [33</w:t>
      </w:r>
      <w:r w:rsidRPr="00F21E7E">
        <w:rPr>
          <w:rFonts w:ascii="Times New Roman" w:eastAsia="Calibri" w:hAnsi="Times New Roman" w:cs="Times New Roman"/>
          <w:b/>
          <w:sz w:val="28"/>
          <w:szCs w:val="28"/>
          <w:lang w:val="uk-UA"/>
        </w:rPr>
        <w:t>],</w:t>
      </w:r>
      <w:r w:rsidRPr="00F21E7E">
        <w:rPr>
          <w:rFonts w:ascii="Calibri" w:eastAsia="Calibri" w:hAnsi="Calibri" w:cs="Times New Roman"/>
          <w:lang w:val="uk-UA"/>
        </w:rPr>
        <w:t xml:space="preserve"> </w:t>
      </w:r>
      <w:r w:rsidRPr="00F21E7E">
        <w:rPr>
          <w:rFonts w:ascii="Times New Roman" w:eastAsia="Calibri" w:hAnsi="Times New Roman" w:cs="Times New Roman"/>
          <w:b/>
          <w:sz w:val="28"/>
          <w:szCs w:val="28"/>
          <w:lang w:val="uk-UA"/>
        </w:rPr>
        <w:t>Державний стандарт базової і повної загальної середньої освіти (2011 р.)</w:t>
      </w:r>
      <w:r w:rsidRPr="00F21E7E">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uk-UA"/>
        </w:rPr>
        <w:t>32</w:t>
      </w:r>
      <w:r w:rsidRPr="00F21E7E">
        <w:rPr>
          <w:rFonts w:ascii="Times New Roman" w:eastAsia="Calibri" w:hAnsi="Times New Roman" w:cs="Times New Roman"/>
          <w:b/>
          <w:sz w:val="28"/>
          <w:szCs w:val="28"/>
        </w:rPr>
        <w:t>]</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Державний стандарт складається з Базового навчального плану, що </w:t>
      </w:r>
      <w:r w:rsidR="00C83462">
        <w:rPr>
          <w:rFonts w:ascii="Times New Roman" w:eastAsia="Calibri" w:hAnsi="Times New Roman" w:cs="Times New Roman"/>
          <w:sz w:val="28"/>
          <w:szCs w:val="28"/>
          <w:lang w:val="uk-UA"/>
        </w:rPr>
        <w:t xml:space="preserve">включає </w:t>
      </w:r>
      <w:r w:rsidRPr="00F21E7E">
        <w:rPr>
          <w:rFonts w:ascii="Times New Roman" w:eastAsia="Calibri" w:hAnsi="Times New Roman" w:cs="Times New Roman"/>
          <w:sz w:val="28"/>
          <w:szCs w:val="28"/>
          <w:lang w:val="uk-UA"/>
        </w:rPr>
        <w:t>інваріантну і варіативну складові частини змісту освіти; Державних вимог до рівня загальноосвітньої підготовки учнів. Кожна галузь побудована за змістовими лініями, які є наскрізними для всіх рівнів загальної середньої освіти.</w:t>
      </w:r>
    </w:p>
    <w:p w:rsidR="00F21E7E" w:rsidRPr="00F21E7E" w:rsidRDefault="00C83462" w:rsidP="00F21E7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lastRenderedPageBreak/>
        <w:t xml:space="preserve">Інваріантна </w:t>
      </w:r>
      <w:r w:rsidR="00F21E7E" w:rsidRPr="00F21E7E">
        <w:rPr>
          <w:rFonts w:ascii="Times New Roman" w:eastAsia="Calibri" w:hAnsi="Times New Roman" w:cs="Times New Roman"/>
          <w:i/>
          <w:sz w:val="28"/>
          <w:szCs w:val="28"/>
          <w:lang w:val="uk-UA"/>
        </w:rPr>
        <w:t>частина</w:t>
      </w:r>
      <w:r>
        <w:rPr>
          <w:rFonts w:ascii="Times New Roman" w:eastAsia="Calibri" w:hAnsi="Times New Roman" w:cs="Times New Roman"/>
          <w:sz w:val="28"/>
          <w:szCs w:val="28"/>
          <w:lang w:val="uk-UA"/>
        </w:rPr>
        <w:t xml:space="preserve"> Базового навчального плану </w:t>
      </w:r>
      <w:r w:rsidR="00F21E7E" w:rsidRPr="00F21E7E">
        <w:rPr>
          <w:rFonts w:ascii="Times New Roman" w:eastAsia="Calibri" w:hAnsi="Times New Roman" w:cs="Times New Roman"/>
          <w:sz w:val="28"/>
          <w:szCs w:val="28"/>
          <w:lang w:val="uk-UA"/>
        </w:rPr>
        <w:t xml:space="preserve">формується на державному рівні і є обов’язковою для всіх загальноосвітніх навчальних закладів, а </w:t>
      </w:r>
      <w:r w:rsidR="00F21E7E" w:rsidRPr="00F21E7E">
        <w:rPr>
          <w:rFonts w:ascii="Times New Roman" w:eastAsia="Calibri" w:hAnsi="Times New Roman" w:cs="Times New Roman"/>
          <w:i/>
          <w:sz w:val="28"/>
          <w:szCs w:val="28"/>
          <w:lang w:val="uk-UA"/>
        </w:rPr>
        <w:t>варіативна</w:t>
      </w:r>
      <w:r>
        <w:rPr>
          <w:rFonts w:ascii="Times New Roman" w:eastAsia="Calibri" w:hAnsi="Times New Roman" w:cs="Times New Roman"/>
          <w:sz w:val="28"/>
          <w:szCs w:val="28"/>
          <w:lang w:val="uk-UA"/>
        </w:rPr>
        <w:t xml:space="preserve"> </w:t>
      </w:r>
      <w:r w:rsidR="00F21E7E" w:rsidRPr="00F21E7E">
        <w:rPr>
          <w:rFonts w:ascii="Times New Roman" w:eastAsia="Calibri" w:hAnsi="Times New Roman" w:cs="Times New Roman"/>
          <w:sz w:val="28"/>
          <w:szCs w:val="28"/>
          <w:lang w:val="uk-UA"/>
        </w:rPr>
        <w:t>визначається загальноосвітнім навчальним закладом і конкретизується у щорічних робочих навчальних планах.</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Згідно з </w:t>
      </w:r>
      <w:r w:rsidR="00C83462">
        <w:rPr>
          <w:rFonts w:ascii="Times New Roman" w:eastAsia="Calibri" w:hAnsi="Times New Roman" w:cs="Times New Roman"/>
          <w:sz w:val="28"/>
          <w:szCs w:val="28"/>
          <w:lang w:val="uk-UA"/>
        </w:rPr>
        <w:t xml:space="preserve">державними освітніми стандартами початкової </w:t>
      </w:r>
      <w:r w:rsidRPr="00F21E7E">
        <w:rPr>
          <w:rFonts w:ascii="Times New Roman" w:eastAsia="Calibri" w:hAnsi="Times New Roman" w:cs="Times New Roman"/>
          <w:sz w:val="28"/>
          <w:szCs w:val="28"/>
          <w:lang w:val="uk-UA"/>
        </w:rPr>
        <w:t xml:space="preserve">та базової і повної </w:t>
      </w:r>
      <w:r w:rsidR="00C83462">
        <w:rPr>
          <w:rFonts w:ascii="Times New Roman" w:eastAsia="Calibri" w:hAnsi="Times New Roman" w:cs="Times New Roman"/>
          <w:sz w:val="28"/>
          <w:szCs w:val="28"/>
          <w:lang w:val="uk-UA"/>
        </w:rPr>
        <w:t xml:space="preserve">загальної середньої освіти предмети освітньої галузі </w:t>
      </w:r>
      <w:r w:rsidRPr="00F21E7E">
        <w:rPr>
          <w:rFonts w:ascii="Times New Roman" w:eastAsia="Calibri" w:hAnsi="Times New Roman" w:cs="Times New Roman"/>
          <w:sz w:val="28"/>
          <w:szCs w:val="28"/>
          <w:lang w:val="uk-UA"/>
        </w:rPr>
        <w:t xml:space="preserve">«Мистецтво» мали </w:t>
      </w:r>
      <w:r w:rsidR="00C83462">
        <w:rPr>
          <w:rFonts w:ascii="Times New Roman" w:eastAsia="Calibri" w:hAnsi="Times New Roman" w:cs="Times New Roman"/>
          <w:sz w:val="28"/>
          <w:szCs w:val="28"/>
          <w:lang w:val="uk-UA"/>
        </w:rPr>
        <w:t xml:space="preserve">охоплювати всі </w:t>
      </w:r>
      <w:r w:rsidRPr="00F21E7E">
        <w:rPr>
          <w:rFonts w:ascii="Times New Roman" w:eastAsia="Calibri" w:hAnsi="Times New Roman" w:cs="Times New Roman"/>
          <w:sz w:val="28"/>
          <w:szCs w:val="28"/>
          <w:lang w:val="uk-UA"/>
        </w:rPr>
        <w:t>роки навчання на засадах цілісності, наступності і неперервності. Так, в інваріантній частині</w:t>
      </w:r>
      <w:r w:rsidR="00C83462">
        <w:rPr>
          <w:rFonts w:ascii="Times New Roman" w:eastAsia="Calibri" w:hAnsi="Times New Roman" w:cs="Times New Roman"/>
          <w:sz w:val="28"/>
          <w:szCs w:val="28"/>
          <w:lang w:val="uk-UA"/>
        </w:rPr>
        <w:t xml:space="preserve"> </w:t>
      </w:r>
      <w:r w:rsidRPr="00F21E7E">
        <w:rPr>
          <w:rFonts w:ascii="Times New Roman" w:eastAsia="Calibri" w:hAnsi="Times New Roman" w:cs="Times New Roman"/>
          <w:sz w:val="28"/>
          <w:szCs w:val="28"/>
          <w:lang w:val="uk-UA"/>
        </w:rPr>
        <w:t>передбачалось</w:t>
      </w:r>
      <w:r w:rsidR="00C83462">
        <w:rPr>
          <w:rFonts w:ascii="Times New Roman" w:eastAsia="Calibri" w:hAnsi="Times New Roman" w:cs="Times New Roman"/>
          <w:sz w:val="28"/>
          <w:szCs w:val="28"/>
          <w:lang w:val="uk-UA"/>
        </w:rPr>
        <w:t xml:space="preserve"> два варіанти </w:t>
      </w:r>
      <w:r w:rsidRPr="00F21E7E">
        <w:rPr>
          <w:rFonts w:ascii="Times New Roman" w:eastAsia="Calibri" w:hAnsi="Times New Roman" w:cs="Times New Roman"/>
          <w:sz w:val="28"/>
          <w:szCs w:val="28"/>
          <w:lang w:val="uk-UA"/>
        </w:rPr>
        <w:t xml:space="preserve">викладання:  окремих  предметів «Музичне мистецтво» (1 год. – 1-8 кл.) і «Образотворче мистецтво» </w:t>
      </w:r>
      <w:r w:rsidR="00C83462">
        <w:rPr>
          <w:rFonts w:ascii="Times New Roman" w:eastAsia="Calibri" w:hAnsi="Times New Roman" w:cs="Times New Roman"/>
          <w:sz w:val="28"/>
          <w:szCs w:val="28"/>
          <w:lang w:val="uk-UA"/>
        </w:rPr>
        <w:t xml:space="preserve">(1 </w:t>
      </w:r>
      <w:r w:rsidRPr="00F21E7E">
        <w:rPr>
          <w:rFonts w:ascii="Times New Roman" w:eastAsia="Calibri" w:hAnsi="Times New Roman" w:cs="Times New Roman"/>
          <w:sz w:val="28"/>
          <w:szCs w:val="28"/>
          <w:lang w:val="uk-UA"/>
        </w:rPr>
        <w:t xml:space="preserve">год. – 1-7 кл.) або інтегрованого курсу «Мистецтво» (2 год. </w:t>
      </w:r>
      <w:r w:rsidR="00C83462" w:rsidRPr="00C83462">
        <w:rPr>
          <w:rFonts w:ascii="Times New Roman" w:eastAsia="Calibri" w:hAnsi="Times New Roman" w:cs="Times New Roman"/>
          <w:sz w:val="28"/>
          <w:szCs w:val="28"/>
          <w:lang w:val="uk-UA"/>
        </w:rPr>
        <w:t>–</w:t>
      </w:r>
      <w:r w:rsidRPr="00F21E7E">
        <w:rPr>
          <w:rFonts w:ascii="Times New Roman" w:eastAsia="Calibri" w:hAnsi="Times New Roman" w:cs="Times New Roman"/>
          <w:sz w:val="28"/>
          <w:szCs w:val="28"/>
          <w:lang w:val="uk-UA"/>
        </w:rPr>
        <w:t xml:space="preserve"> 1-8 кл.), інтегрований курс «Художня культура» (9-11 кл.).</w:t>
      </w:r>
    </w:p>
    <w:p w:rsidR="00F21E7E" w:rsidRPr="00F21E7E" w:rsidRDefault="00F21E7E" w:rsidP="00F21E7E">
      <w:pPr>
        <w:spacing w:after="0" w:line="360" w:lineRule="auto"/>
        <w:ind w:firstLine="709"/>
        <w:jc w:val="both"/>
        <w:rPr>
          <w:rFonts w:ascii="Times New Roman" w:eastAsia="Calibri" w:hAnsi="Times New Roman" w:cs="Times New Roman"/>
          <w:sz w:val="28"/>
          <w:szCs w:val="28"/>
          <w:lang w:val="uk-UA"/>
        </w:rPr>
      </w:pPr>
      <w:r w:rsidRPr="00F21E7E">
        <w:rPr>
          <w:rFonts w:ascii="Times New Roman" w:eastAsia="Calibri" w:hAnsi="Times New Roman" w:cs="Times New Roman"/>
          <w:sz w:val="28"/>
          <w:szCs w:val="28"/>
          <w:lang w:val="uk-UA"/>
        </w:rPr>
        <w:t xml:space="preserve">Кардинально новим предметом мистецької галузі став інтегрований курс «Мистецтво». Він охоплював навчання у 1-8-х класах, на сьогодні – 1-11-і класи. </w:t>
      </w:r>
    </w:p>
    <w:p w:rsidR="00C83462" w:rsidRPr="00C83462" w:rsidRDefault="00C83462" w:rsidP="00C83462">
      <w:pPr>
        <w:spacing w:after="0" w:line="360" w:lineRule="auto"/>
        <w:ind w:firstLine="709"/>
        <w:jc w:val="both"/>
        <w:rPr>
          <w:rFonts w:ascii="Times New Roman" w:eastAsia="Calibri" w:hAnsi="Times New Roman" w:cs="Times New Roman"/>
          <w:b/>
          <w:sz w:val="28"/>
          <w:szCs w:val="28"/>
          <w:lang w:val="uk-UA"/>
        </w:rPr>
      </w:pPr>
      <w:r w:rsidRPr="00C83462">
        <w:rPr>
          <w:rFonts w:ascii="Times New Roman" w:eastAsia="Calibri" w:hAnsi="Times New Roman" w:cs="Times New Roman"/>
          <w:b/>
          <w:sz w:val="28"/>
          <w:szCs w:val="28"/>
          <w:lang w:val="uk-UA"/>
        </w:rPr>
        <w:t xml:space="preserve">Програма інтегрованого курсу «Мистецтво» (1-4 кл.) (2011 р.). Автори: Л. М. Масол (керівник творчого колективу), О. В. Гайдамака, Н. В. Очеретяна, О. М. Дмитренко </w:t>
      </w:r>
      <w:r>
        <w:rPr>
          <w:rFonts w:ascii="Times New Roman" w:eastAsia="Calibri" w:hAnsi="Times New Roman" w:cs="Times New Roman"/>
          <w:b/>
          <w:sz w:val="28"/>
          <w:szCs w:val="28"/>
          <w:lang w:val="uk-UA"/>
        </w:rPr>
        <w:t>[</w:t>
      </w:r>
      <w:r w:rsidRPr="00C83462">
        <w:rPr>
          <w:rFonts w:ascii="Times New Roman" w:eastAsia="Calibri" w:hAnsi="Times New Roman" w:cs="Times New Roman"/>
          <w:b/>
          <w:sz w:val="28"/>
          <w:szCs w:val="28"/>
          <w:lang w:val="uk-UA"/>
        </w:rPr>
        <w:t>7</w:t>
      </w:r>
      <w:r>
        <w:rPr>
          <w:rFonts w:ascii="Times New Roman" w:eastAsia="Calibri" w:hAnsi="Times New Roman" w:cs="Times New Roman"/>
          <w:b/>
          <w:sz w:val="28"/>
          <w:szCs w:val="28"/>
          <w:lang w:val="uk-UA"/>
        </w:rPr>
        <w:t>6</w:t>
      </w:r>
      <w:r w:rsidRPr="00C83462">
        <w:rPr>
          <w:rFonts w:ascii="Times New Roman" w:eastAsia="Calibri" w:hAnsi="Times New Roman" w:cs="Times New Roman"/>
          <w:b/>
          <w:sz w:val="28"/>
          <w:szCs w:val="28"/>
          <w:lang w:val="uk-UA"/>
        </w:rPr>
        <w:t>].</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У програмі зазначено, що у змісті інтегрованого курсу «Мистецтво» інтегруються музична, образотворча та мистецько-синтетична змістові лінії.</w:t>
      </w:r>
      <w:r>
        <w:rPr>
          <w:rFonts w:ascii="Times New Roman" w:eastAsia="Calibri" w:hAnsi="Times New Roman" w:cs="Times New Roman"/>
          <w:sz w:val="28"/>
          <w:szCs w:val="28"/>
          <w:lang w:val="uk-UA"/>
        </w:rPr>
        <w:t xml:space="preserve"> Визначено мету курсу - </w:t>
      </w:r>
      <w:r w:rsidRPr="00C83462">
        <w:rPr>
          <w:rFonts w:ascii="Times New Roman" w:eastAsia="Calibri" w:hAnsi="Times New Roman" w:cs="Times New Roman"/>
          <w:sz w:val="28"/>
          <w:szCs w:val="28"/>
          <w:lang w:val="uk-UA"/>
        </w:rPr>
        <w:t xml:space="preserve">«у процесі сприймання та інтерпретації творів мистецтва, практичної художньо-творчої діяльності формувати в учнів комплекс ключових, міжпредметних естетичних і предметних мистецьких компетентностей, який забезпечить здатність до художньо-творчої самореалізації особистості» </w:t>
      </w:r>
      <w:r>
        <w:rPr>
          <w:rFonts w:ascii="Times New Roman" w:eastAsia="Calibri" w:hAnsi="Times New Roman" w:cs="Times New Roman"/>
          <w:sz w:val="28"/>
          <w:szCs w:val="28"/>
          <w:lang w:val="uk-UA"/>
        </w:rPr>
        <w:t>[76</w:t>
      </w:r>
      <w:r w:rsidRPr="00C83462">
        <w:rPr>
          <w:rFonts w:ascii="Times New Roman" w:eastAsia="Calibri" w:hAnsi="Times New Roman" w:cs="Times New Roman"/>
          <w:sz w:val="28"/>
          <w:szCs w:val="28"/>
          <w:lang w:val="uk-UA"/>
        </w:rPr>
        <w:t>].</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 xml:space="preserve">Зміст навчального предмету побудовано за моделлю поліцентриченої інтеграції мистецьких знань, що передбачає інтегрування домінантних змістових ліній – музичної та образотворчої, які органічно поєднуються в єдиний тематичний цикл на основі естетико-світоглядної орієнтації і </w:t>
      </w:r>
      <w:r w:rsidRPr="00C83462">
        <w:rPr>
          <w:rFonts w:ascii="Times New Roman" w:eastAsia="Calibri" w:hAnsi="Times New Roman" w:cs="Times New Roman"/>
          <w:sz w:val="28"/>
          <w:szCs w:val="28"/>
          <w:lang w:val="uk-UA"/>
        </w:rPr>
        <w:lastRenderedPageBreak/>
        <w:t>збагачуються елементами хореографії, театру і кіно, які входять до мистецько-синтетичної змістової лінії.</w:t>
      </w:r>
    </w:p>
    <w:p w:rsidR="00C83462" w:rsidRPr="00C83462" w:rsidRDefault="009C142C" w:rsidP="00C8346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Інтеграцію</w:t>
      </w:r>
      <w:r w:rsidR="00C83462" w:rsidRPr="00C83462">
        <w:rPr>
          <w:rFonts w:ascii="Times New Roman" w:eastAsia="Calibri" w:hAnsi="Times New Roman" w:cs="Times New Roman"/>
          <w:sz w:val="28"/>
          <w:szCs w:val="28"/>
          <w:lang w:val="uk-UA"/>
        </w:rPr>
        <w:t xml:space="preserve"> мистецьких знань учнів запропоновано здійснювати на таких рівнях: духовно-світоглядному; естетико-мистецтвознавчому; психолого-педагогічному.</w:t>
      </w:r>
    </w:p>
    <w:p w:rsidR="00C83462" w:rsidRPr="00C83462" w:rsidRDefault="009C142C" w:rsidP="00C8346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Зміст програми включає</w:t>
      </w:r>
      <w:r w:rsidR="00C83462" w:rsidRPr="00C83462">
        <w:rPr>
          <w:rFonts w:ascii="Times New Roman" w:eastAsia="Calibri" w:hAnsi="Times New Roman" w:cs="Times New Roman"/>
          <w:sz w:val="28"/>
          <w:szCs w:val="28"/>
          <w:lang w:val="uk-UA"/>
        </w:rPr>
        <w:t xml:space="preserve"> умовно виділені наскрізні компоненти:</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 xml:space="preserve">1) сприймання, аналіз-інтерпретація та естетична оцінка творів мистецтва; </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2) практична художньо-творча діяльність учнів, самореалізація в царині мистецтва;</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 xml:space="preserve">3) естетико-мистецтвознавча пропедевтика (засвоєння понять і термінів) </w:t>
      </w:r>
      <w:r>
        <w:rPr>
          <w:rFonts w:ascii="Times New Roman" w:eastAsia="Calibri" w:hAnsi="Times New Roman" w:cs="Times New Roman"/>
          <w:sz w:val="28"/>
          <w:szCs w:val="28"/>
          <w:lang w:val="uk-UA"/>
        </w:rPr>
        <w:t>[71</w:t>
      </w:r>
      <w:r w:rsidRPr="00C83462">
        <w:rPr>
          <w:rFonts w:ascii="Times New Roman" w:eastAsia="Calibri" w:hAnsi="Times New Roman" w:cs="Times New Roman"/>
          <w:sz w:val="28"/>
          <w:szCs w:val="28"/>
          <w:lang w:val="uk-UA"/>
        </w:rPr>
        <w:t>].</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Була запропонована орієнтовна тематична структура курсу:</w:t>
      </w:r>
    </w:p>
    <w:tbl>
      <w:tblPr>
        <w:tblStyle w:val="a4"/>
        <w:tblW w:w="0" w:type="auto"/>
        <w:tblLook w:val="04A0" w:firstRow="1" w:lastRow="0" w:firstColumn="1" w:lastColumn="0" w:noHBand="0" w:noVBand="1"/>
      </w:tblPr>
      <w:tblGrid>
        <w:gridCol w:w="2093"/>
        <w:gridCol w:w="5245"/>
        <w:gridCol w:w="2233"/>
      </w:tblGrid>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теми</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Назва теми</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годин</w:t>
            </w:r>
          </w:p>
        </w:tc>
      </w:tr>
      <w:tr w:rsidR="00D604D5" w:rsidTr="00D604D5">
        <w:tc>
          <w:tcPr>
            <w:tcW w:w="9571" w:type="dxa"/>
            <w:gridSpan w:val="3"/>
          </w:tcPr>
          <w:p w:rsidR="00D604D5" w:rsidRPr="00D604D5" w:rsidRDefault="00D604D5" w:rsidP="00D604D5">
            <w:pPr>
              <w:spacing w:line="360" w:lineRule="auto"/>
              <w:ind w:firstLine="709"/>
              <w:contextualSpacing/>
              <w:jc w:val="center"/>
              <w:rPr>
                <w:rFonts w:ascii="Times New Roman" w:hAnsi="Times New Roman" w:cs="Times New Roman"/>
                <w:b/>
                <w:i/>
                <w:sz w:val="28"/>
                <w:szCs w:val="28"/>
                <w:lang w:val="uk-UA"/>
              </w:rPr>
            </w:pPr>
            <w:r w:rsidRPr="00D604D5">
              <w:rPr>
                <w:rFonts w:ascii="Times New Roman" w:hAnsi="Times New Roman" w:cs="Times New Roman"/>
                <w:b/>
                <w:i/>
                <w:sz w:val="28"/>
                <w:szCs w:val="28"/>
                <w:lang w:val="uk-UA"/>
              </w:rPr>
              <w:t>1 клас. АБЕТКА МИСТЕЦТВ</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Краса навколо нас</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Мистецтво – чарівне вікно у світ</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D604D5">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Загадки художніх мов</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22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w:t>
            </w:r>
            <w:r>
              <w:rPr>
                <w:rFonts w:ascii="Times New Roman" w:hAnsi="Times New Roman" w:cs="Times New Roman"/>
                <w:sz w:val="28"/>
                <w:szCs w:val="28"/>
                <w:lang w:val="en-US"/>
              </w:rPr>
              <w:t>V</w:t>
            </w:r>
            <w:r w:rsidRPr="0095439C">
              <w:rPr>
                <w:rFonts w:ascii="Times New Roman" w:hAnsi="Times New Roman" w:cs="Times New Roman"/>
                <w:sz w:val="28"/>
                <w:szCs w:val="28"/>
                <w:lang w:val="uk-UA"/>
              </w:rPr>
              <w:t xml:space="preserve">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Як митці створюють красу</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9571" w:type="dxa"/>
            <w:gridSpan w:val="3"/>
          </w:tcPr>
          <w:p w:rsidR="00D604D5" w:rsidRPr="00D604D5" w:rsidRDefault="00D604D5" w:rsidP="00D604D5">
            <w:pPr>
              <w:spacing w:line="360" w:lineRule="auto"/>
              <w:ind w:firstLine="709"/>
              <w:jc w:val="center"/>
              <w:rPr>
                <w:rFonts w:ascii="Times New Roman" w:hAnsi="Times New Roman" w:cs="Times New Roman"/>
                <w:b/>
                <w:i/>
                <w:sz w:val="28"/>
                <w:szCs w:val="28"/>
                <w:lang w:val="uk-UA"/>
              </w:rPr>
            </w:pPr>
            <w:r w:rsidRPr="00D604D5">
              <w:rPr>
                <w:rFonts w:ascii="Times New Roman" w:hAnsi="Times New Roman" w:cs="Times New Roman"/>
                <w:b/>
                <w:i/>
                <w:sz w:val="28"/>
                <w:szCs w:val="28"/>
                <w:lang w:val="uk-UA"/>
              </w:rPr>
              <w:t>2 клас. КРАСА ДОВКІЛЛЯ В МИСТЕЦТВІ</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Пори року і народні свята</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Мистецтво і рукотворний світ</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Бринить природи мова кольорова</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22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ІV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Образи рідної землі</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9571" w:type="dxa"/>
            <w:gridSpan w:val="3"/>
          </w:tcPr>
          <w:p w:rsidR="00D604D5" w:rsidRPr="00D604D5" w:rsidRDefault="00D604D5" w:rsidP="00D604D5">
            <w:pPr>
              <w:spacing w:line="360" w:lineRule="auto"/>
              <w:ind w:firstLine="709"/>
              <w:jc w:val="center"/>
              <w:rPr>
                <w:rFonts w:ascii="Times New Roman" w:hAnsi="Times New Roman" w:cs="Times New Roman"/>
                <w:b/>
                <w:i/>
                <w:sz w:val="28"/>
                <w:szCs w:val="28"/>
                <w:lang w:val="uk-UA"/>
              </w:rPr>
            </w:pPr>
            <w:r w:rsidRPr="00D604D5">
              <w:rPr>
                <w:rFonts w:ascii="Times New Roman" w:hAnsi="Times New Roman" w:cs="Times New Roman"/>
                <w:b/>
                <w:i/>
                <w:sz w:val="28"/>
                <w:szCs w:val="28"/>
                <w:lang w:val="uk-UA"/>
              </w:rPr>
              <w:t>3 клас. ОБРАЗ ЛЮДИНИ В МИСТЕЦТВІ</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 xml:space="preserve">Мистецькі мандри казкових персонажів  </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Легендарні герої в мистецтві</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Комічні та фантастичні образи</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22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ІV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Краса людської духовності</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9571" w:type="dxa"/>
            <w:gridSpan w:val="3"/>
          </w:tcPr>
          <w:p w:rsidR="00D604D5" w:rsidRPr="00D604D5" w:rsidRDefault="00D604D5" w:rsidP="00D604D5">
            <w:pPr>
              <w:spacing w:line="360" w:lineRule="auto"/>
              <w:ind w:firstLine="709"/>
              <w:jc w:val="center"/>
              <w:rPr>
                <w:rFonts w:ascii="Times New Roman" w:hAnsi="Times New Roman" w:cs="Times New Roman"/>
                <w:b/>
                <w:i/>
                <w:sz w:val="28"/>
                <w:szCs w:val="28"/>
                <w:lang w:val="uk-UA"/>
              </w:rPr>
            </w:pPr>
            <w:r w:rsidRPr="00D604D5">
              <w:rPr>
                <w:rFonts w:ascii="Times New Roman" w:hAnsi="Times New Roman" w:cs="Times New Roman"/>
                <w:b/>
                <w:i/>
                <w:sz w:val="28"/>
                <w:szCs w:val="28"/>
                <w:lang w:val="uk-UA"/>
              </w:rPr>
              <w:lastRenderedPageBreak/>
              <w:t>4 клас. СВІТ У МИСТЕЦЬКИХ ШЕДЕВРАХ</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Мій мальовничий, світанковий край</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Ми діти твої, Україно!</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r w:rsidR="00D604D5" w:rsidTr="00D604D5">
        <w:tc>
          <w:tcPr>
            <w:tcW w:w="209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5245"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Подорожі країнами і континентами</w:t>
            </w:r>
          </w:p>
        </w:tc>
        <w:tc>
          <w:tcPr>
            <w:tcW w:w="2233" w:type="dxa"/>
          </w:tcPr>
          <w:p w:rsidR="00D604D5"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22 год</w:t>
            </w:r>
          </w:p>
        </w:tc>
      </w:tr>
      <w:tr w:rsidR="00D604D5" w:rsidTr="00D604D5">
        <w:tc>
          <w:tcPr>
            <w:tcW w:w="2093" w:type="dxa"/>
          </w:tcPr>
          <w:p w:rsidR="00D604D5" w:rsidRPr="0095439C"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ІV тема</w:t>
            </w:r>
          </w:p>
        </w:tc>
        <w:tc>
          <w:tcPr>
            <w:tcW w:w="5245" w:type="dxa"/>
          </w:tcPr>
          <w:p w:rsidR="00D604D5" w:rsidRPr="0095439C"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Дзвони минулого, шляхи майбутнього</w:t>
            </w:r>
          </w:p>
        </w:tc>
        <w:tc>
          <w:tcPr>
            <w:tcW w:w="2233" w:type="dxa"/>
          </w:tcPr>
          <w:p w:rsidR="00D604D5" w:rsidRPr="0095439C" w:rsidRDefault="00D604D5"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16 год</w:t>
            </w:r>
          </w:p>
        </w:tc>
      </w:tr>
    </w:tbl>
    <w:p w:rsidR="00C83462" w:rsidRPr="00C83462" w:rsidRDefault="00C83462" w:rsidP="00C83462">
      <w:pPr>
        <w:spacing w:after="0" w:line="360" w:lineRule="auto"/>
        <w:ind w:firstLine="709"/>
        <w:jc w:val="both"/>
        <w:rPr>
          <w:rFonts w:ascii="Times New Roman" w:eastAsia="Calibri" w:hAnsi="Times New Roman" w:cs="Times New Roman"/>
          <w:b/>
          <w:sz w:val="28"/>
          <w:szCs w:val="28"/>
          <w:lang w:val="uk-UA"/>
        </w:rPr>
      </w:pPr>
      <w:r w:rsidRPr="00C83462">
        <w:rPr>
          <w:rFonts w:ascii="Times New Roman" w:eastAsia="Calibri" w:hAnsi="Times New Roman" w:cs="Times New Roman"/>
          <w:b/>
          <w:sz w:val="28"/>
          <w:szCs w:val="28"/>
          <w:lang w:val="uk-UA"/>
        </w:rPr>
        <w:t xml:space="preserve">Програма інтегрованого курсу «Мистецтво» (5-9 кл.) (2011 р.). Автори: Л. Масол (керівник творчого колективу), О. Коваленко, Г. Сотська, Г. Кузьменко, </w:t>
      </w:r>
      <w:r w:rsidRPr="00C83462">
        <w:rPr>
          <w:rFonts w:ascii="Times New Roman" w:eastAsia="Calibri" w:hAnsi="Times New Roman" w:cs="Times New Roman"/>
          <w:b/>
          <w:sz w:val="28"/>
          <w:szCs w:val="28"/>
        </w:rPr>
        <w:t>Ж</w:t>
      </w:r>
      <w:r w:rsidRPr="00C83462">
        <w:rPr>
          <w:rFonts w:ascii="Times New Roman" w:eastAsia="Calibri" w:hAnsi="Times New Roman" w:cs="Times New Roman"/>
          <w:b/>
          <w:sz w:val="28"/>
          <w:szCs w:val="28"/>
          <w:lang w:val="uk-UA"/>
        </w:rPr>
        <w:t>. Марчук,</w:t>
      </w:r>
      <w:r w:rsidRPr="00C83462">
        <w:rPr>
          <w:rFonts w:ascii="Calibri" w:eastAsia="Calibri" w:hAnsi="Calibri" w:cs="Times New Roman"/>
          <w:lang w:val="uk-UA"/>
        </w:rPr>
        <w:t xml:space="preserve"> </w:t>
      </w:r>
      <w:r w:rsidRPr="00C83462">
        <w:rPr>
          <w:rFonts w:ascii="Times New Roman" w:eastAsia="Calibri" w:hAnsi="Times New Roman" w:cs="Times New Roman"/>
          <w:b/>
          <w:sz w:val="28"/>
          <w:szCs w:val="28"/>
          <w:lang w:val="uk-UA"/>
        </w:rPr>
        <w:t xml:space="preserve">О. Константинова, Л. Паньків, І.Гринчук, Н. Новікова, Н. Овіннікова </w:t>
      </w:r>
      <w:r>
        <w:rPr>
          <w:rFonts w:ascii="Times New Roman" w:eastAsia="Calibri" w:hAnsi="Times New Roman" w:cs="Times New Roman"/>
          <w:b/>
          <w:sz w:val="28"/>
          <w:szCs w:val="28"/>
        </w:rPr>
        <w:t>[7</w:t>
      </w:r>
      <w:r w:rsidRPr="00C83462">
        <w:rPr>
          <w:rFonts w:ascii="Times New Roman" w:eastAsia="Calibri" w:hAnsi="Times New Roman" w:cs="Times New Roman"/>
          <w:b/>
          <w:sz w:val="28"/>
          <w:szCs w:val="28"/>
        </w:rPr>
        <w:t>8]</w:t>
      </w:r>
      <w:r w:rsidRPr="00C83462">
        <w:rPr>
          <w:rFonts w:ascii="Times New Roman" w:eastAsia="Calibri" w:hAnsi="Times New Roman" w:cs="Times New Roman"/>
          <w:b/>
          <w:sz w:val="28"/>
          <w:szCs w:val="28"/>
          <w:lang w:val="uk-UA"/>
        </w:rPr>
        <w:t xml:space="preserve">. </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Програма розроблена відповідно до Державного стандарту базової і повної загальної середньої освіти. Вона ґрунтується на засадах особистісно зорієнтованого, компетентнісного, діяльнісного та інтегративного підходів.</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Мету навчання мистецтв в основній школі визначено авторами програми як «виховання в учнів ціннісно-світоглядних орієнтацій у сфері мистецтва, розвиток комплексу ключових, міжпредметних і предметних компетентностей у процесі опанування художніх цінностей і способів художньої діяльності, формування потреби в творчому самовираженні та естетичному самовдосконаленні».</w:t>
      </w:r>
    </w:p>
    <w:p w:rsidR="00C83462" w:rsidRPr="00C83462" w:rsidRDefault="009C142C" w:rsidP="00C8346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програмі зазначено</w:t>
      </w:r>
      <w:r w:rsidR="00C83462" w:rsidRPr="00C83462">
        <w:rPr>
          <w:rFonts w:ascii="Times New Roman" w:eastAsia="Calibri" w:hAnsi="Times New Roman" w:cs="Times New Roman"/>
          <w:sz w:val="28"/>
          <w:szCs w:val="28"/>
          <w:lang w:val="uk-UA"/>
        </w:rPr>
        <w:t xml:space="preserve"> завдання, принципи, на яких грунтується навчання, подано характеристику структури програми та особливості організації навчально-виховного процесу, особливості оцінювання результатів навчання.</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 xml:space="preserve">Зазначено, що структура програми «Мистецтво» забезпечує </w:t>
      </w:r>
      <w:r w:rsidRPr="00C83462">
        <w:rPr>
          <w:rFonts w:ascii="Times New Roman" w:eastAsia="Calibri" w:hAnsi="Times New Roman" w:cs="Times New Roman"/>
          <w:i/>
          <w:sz w:val="28"/>
          <w:szCs w:val="28"/>
          <w:lang w:val="uk-UA"/>
        </w:rPr>
        <w:t>цілісність</w:t>
      </w:r>
      <w:r w:rsidRPr="00C83462">
        <w:rPr>
          <w:rFonts w:ascii="Times New Roman" w:eastAsia="Calibri" w:hAnsi="Times New Roman" w:cs="Times New Roman"/>
          <w:sz w:val="28"/>
          <w:szCs w:val="28"/>
          <w:lang w:val="uk-UA"/>
        </w:rPr>
        <w:t xml:space="preserve"> змісту мистецької освіти в основній школі. Спільна тематика кожного року розподіляється на окремі теми варіативно. Основні види діяльності учнів на уроках охоплюють художньо-творче самовираження; сприймання, інтерпретацію та оцінювання художніх творів; пізнання явищ мистецтва й засвоєння відповідної мистецької термінології.</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 xml:space="preserve">рограма передбачає творче ставлення вчителя до змісту і технологій навчання, поурочного розподілу </w:t>
      </w:r>
      <w:r w:rsidRPr="00C83462">
        <w:rPr>
          <w:rFonts w:ascii="Times New Roman" w:eastAsia="Calibri" w:hAnsi="Times New Roman" w:cs="Times New Roman"/>
          <w:sz w:val="28"/>
          <w:szCs w:val="28"/>
          <w:lang w:val="uk-UA"/>
        </w:rPr>
        <w:t>навчал</w:t>
      </w:r>
      <w:r>
        <w:rPr>
          <w:rFonts w:ascii="Times New Roman" w:eastAsia="Calibri" w:hAnsi="Times New Roman" w:cs="Times New Roman"/>
          <w:sz w:val="28"/>
          <w:szCs w:val="28"/>
          <w:lang w:val="uk-UA"/>
        </w:rPr>
        <w:t xml:space="preserve">ьного художнього </w:t>
      </w:r>
      <w:r w:rsidRPr="00C83462">
        <w:rPr>
          <w:rFonts w:ascii="Times New Roman" w:eastAsia="Calibri" w:hAnsi="Times New Roman" w:cs="Times New Roman"/>
          <w:sz w:val="28"/>
          <w:szCs w:val="28"/>
          <w:lang w:val="uk-UA"/>
        </w:rPr>
        <w:t>матеріалу</w:t>
      </w:r>
      <w:r>
        <w:rPr>
          <w:rFonts w:ascii="Times New Roman" w:eastAsia="Calibri" w:hAnsi="Times New Roman" w:cs="Times New Roman"/>
          <w:sz w:val="28"/>
          <w:szCs w:val="28"/>
          <w:lang w:val="uk-UA"/>
        </w:rPr>
        <w:t xml:space="preserve">. </w:t>
      </w:r>
      <w:r w:rsidRPr="00C83462">
        <w:rPr>
          <w:rFonts w:ascii="Times New Roman" w:eastAsia="Calibri" w:hAnsi="Times New Roman" w:cs="Times New Roman"/>
          <w:sz w:val="28"/>
          <w:szCs w:val="28"/>
          <w:lang w:val="uk-UA"/>
        </w:rPr>
        <w:t xml:space="preserve">Вперше </w:t>
      </w:r>
      <w:r w:rsidRPr="00C83462">
        <w:rPr>
          <w:rFonts w:ascii="Times New Roman" w:eastAsia="Calibri" w:hAnsi="Times New Roman" w:cs="Times New Roman"/>
          <w:sz w:val="28"/>
          <w:szCs w:val="28"/>
          <w:lang w:val="uk-UA"/>
        </w:rPr>
        <w:lastRenderedPageBreak/>
        <w:t>в практиці українських шкіл, авторами програми було над</w:t>
      </w:r>
      <w:r>
        <w:rPr>
          <w:rFonts w:ascii="Times New Roman" w:eastAsia="Calibri" w:hAnsi="Times New Roman" w:cs="Times New Roman"/>
          <w:sz w:val="28"/>
          <w:szCs w:val="28"/>
          <w:lang w:val="uk-UA"/>
        </w:rPr>
        <w:t xml:space="preserve">ано можливість учителю обирати мистецькі твори для сприймання та співу, орієнтуючись </w:t>
      </w:r>
      <w:r w:rsidRPr="00C83462">
        <w:rPr>
          <w:rFonts w:ascii="Times New Roman" w:eastAsia="Calibri" w:hAnsi="Times New Roman" w:cs="Times New Roman"/>
          <w:sz w:val="28"/>
          <w:szCs w:val="28"/>
          <w:lang w:val="uk-UA"/>
        </w:rPr>
        <w:t>на навчальну тематику та критерії їх високої художньої якості.</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 xml:space="preserve">Для кожного окремого курсу - «Музичне мистецтво», «Образотворче мистецтво», інтегрованого курсу «Мистецтво» у програмі подано загальну тематичну структуру, на яку повинен орієнтуватися вчитель. </w:t>
      </w:r>
    </w:p>
    <w:p w:rsidR="00C83462" w:rsidRPr="00C83462" w:rsidRDefault="00C83462" w:rsidP="00C83462">
      <w:pPr>
        <w:spacing w:after="0" w:line="360" w:lineRule="auto"/>
        <w:ind w:firstLine="709"/>
        <w:jc w:val="both"/>
        <w:rPr>
          <w:rFonts w:ascii="Times New Roman" w:eastAsia="Calibri" w:hAnsi="Times New Roman" w:cs="Times New Roman"/>
          <w:sz w:val="28"/>
          <w:szCs w:val="28"/>
          <w:lang w:val="uk-UA"/>
        </w:rPr>
      </w:pPr>
      <w:r w:rsidRPr="00C83462">
        <w:rPr>
          <w:rFonts w:ascii="Times New Roman" w:eastAsia="Calibri" w:hAnsi="Times New Roman" w:cs="Times New Roman"/>
          <w:sz w:val="28"/>
          <w:szCs w:val="28"/>
          <w:lang w:val="uk-UA"/>
        </w:rPr>
        <w:t>Загальна тематична структура програми «Музичне мистецтво» охоплює теми:</w:t>
      </w:r>
    </w:p>
    <w:tbl>
      <w:tblPr>
        <w:tblStyle w:val="a4"/>
        <w:tblW w:w="0" w:type="auto"/>
        <w:tblLook w:val="04A0" w:firstRow="1" w:lastRow="0" w:firstColumn="1" w:lastColumn="0" w:noHBand="0" w:noVBand="1"/>
      </w:tblPr>
      <w:tblGrid>
        <w:gridCol w:w="2092"/>
        <w:gridCol w:w="7088"/>
      </w:tblGrid>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теми</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Назва теми</w:t>
            </w:r>
          </w:p>
        </w:tc>
      </w:tr>
      <w:tr w:rsidR="009F3E89" w:rsidTr="009F3E89">
        <w:tc>
          <w:tcPr>
            <w:tcW w:w="9180" w:type="dxa"/>
            <w:gridSpan w:val="2"/>
          </w:tcPr>
          <w:p w:rsidR="009F3E89" w:rsidRPr="00D604D5" w:rsidRDefault="009F3E89" w:rsidP="00D604D5">
            <w:pPr>
              <w:spacing w:line="360" w:lineRule="auto"/>
              <w:ind w:firstLine="709"/>
              <w:contextualSpacing/>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ВИДИ МУЗИЧНОГО МИСТЕЦТВА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Музика як вид мистецтва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Народна музика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Професійна музика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w:t>
            </w:r>
            <w:r>
              <w:rPr>
                <w:rFonts w:ascii="Times New Roman" w:hAnsi="Times New Roman" w:cs="Times New Roman"/>
                <w:sz w:val="28"/>
                <w:szCs w:val="28"/>
                <w:lang w:val="en-US"/>
              </w:rPr>
              <w:t>V</w:t>
            </w:r>
            <w:r w:rsidRPr="0095439C">
              <w:rPr>
                <w:rFonts w:ascii="Times New Roman" w:hAnsi="Times New Roman" w:cs="Times New Roman"/>
                <w:sz w:val="28"/>
                <w:szCs w:val="28"/>
                <w:lang w:val="uk-UA"/>
              </w:rPr>
              <w:t xml:space="preserve"> тема</w:t>
            </w:r>
          </w:p>
        </w:tc>
        <w:tc>
          <w:tcPr>
            <w:tcW w:w="7088" w:type="dxa"/>
          </w:tcPr>
          <w:p w:rsidR="009F3E89" w:rsidRPr="009F3E89" w:rsidRDefault="009F3E89" w:rsidP="009F3E89">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Взаємодія музики з іншими видами мистецтва</w:t>
            </w:r>
          </w:p>
          <w:p w:rsidR="009F3E89" w:rsidRDefault="009F3E89" w:rsidP="009F3E89">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(образотворче мистецтво, архітектура, література, театр, цирк, кіно)</w:t>
            </w:r>
          </w:p>
        </w:tc>
      </w:tr>
      <w:tr w:rsidR="009F3E89" w:rsidTr="009F3E89">
        <w:tc>
          <w:tcPr>
            <w:tcW w:w="9180" w:type="dxa"/>
            <w:gridSpan w:val="2"/>
          </w:tcPr>
          <w:p w:rsidR="009F3E89" w:rsidRPr="00D604D5" w:rsidRDefault="009F3E89" w:rsidP="00D604D5">
            <w:pPr>
              <w:spacing w:line="360" w:lineRule="auto"/>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6</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ЖАНРИ МУЗИЧНОГО МИСТЕЦТВА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Жанри камерно-вокальної музики</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Жанри хорової музики</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Жанри камерно-інструментальної музики</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ІV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Жанри симфонічної музики</w:t>
            </w:r>
          </w:p>
        </w:tc>
      </w:tr>
      <w:tr w:rsidR="009F3E89" w:rsidTr="009F3E89">
        <w:tc>
          <w:tcPr>
            <w:tcW w:w="9180" w:type="dxa"/>
            <w:gridSpan w:val="2"/>
          </w:tcPr>
          <w:p w:rsidR="009F3E89" w:rsidRPr="00D604D5" w:rsidRDefault="009F3E89" w:rsidP="00D604D5">
            <w:pPr>
              <w:spacing w:line="360" w:lineRule="auto"/>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7</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МУЗИКА: ДІАЛОГ ТРАДИЦІЙ І НОВАТОРСТВА</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Мистецтво в нашому житті</w:t>
            </w:r>
          </w:p>
        </w:tc>
      </w:tr>
      <w:tr w:rsidR="009F3E89" w:rsidTr="009F3E89">
        <w:tc>
          <w:tcPr>
            <w:tcW w:w="2092" w:type="dxa"/>
          </w:tcPr>
          <w:p w:rsidR="009F3E89" w:rsidRDefault="009F3E89" w:rsidP="00D604D5">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088" w:type="dxa"/>
          </w:tcPr>
          <w:p w:rsidR="009F3E89" w:rsidRDefault="009F3E89" w:rsidP="00D604D5">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Новітні музичні явища</w:t>
            </w:r>
          </w:p>
        </w:tc>
      </w:tr>
    </w:tbl>
    <w:p w:rsidR="009F3E89" w:rsidRDefault="009F3E89" w:rsidP="009F3E89">
      <w:pPr>
        <w:spacing w:after="0" w:line="360" w:lineRule="auto"/>
        <w:ind w:firstLine="709"/>
        <w:jc w:val="both"/>
        <w:rPr>
          <w:rFonts w:ascii="Times New Roman" w:hAnsi="Times New Roman" w:cs="Times New Roman"/>
          <w:sz w:val="28"/>
          <w:szCs w:val="28"/>
          <w:lang w:val="uk-UA"/>
        </w:rPr>
      </w:pPr>
      <w:r w:rsidRPr="00D604D5">
        <w:rPr>
          <w:rFonts w:ascii="Times New Roman" w:hAnsi="Times New Roman" w:cs="Times New Roman"/>
          <w:sz w:val="28"/>
          <w:szCs w:val="28"/>
          <w:lang w:val="uk-UA"/>
        </w:rPr>
        <w:t>Загальна тематична структура програми</w:t>
      </w:r>
      <w:r>
        <w:rPr>
          <w:rFonts w:ascii="Times New Roman" w:hAnsi="Times New Roman" w:cs="Times New Roman"/>
          <w:sz w:val="28"/>
          <w:szCs w:val="28"/>
          <w:lang w:val="uk-UA"/>
        </w:rPr>
        <w:t xml:space="preserve"> «Мистецтво» охоплює теми:</w:t>
      </w:r>
    </w:p>
    <w:tbl>
      <w:tblPr>
        <w:tblStyle w:val="a4"/>
        <w:tblW w:w="0" w:type="auto"/>
        <w:tblLook w:val="04A0" w:firstRow="1" w:lastRow="0" w:firstColumn="1" w:lastColumn="0" w:noHBand="0" w:noVBand="1"/>
      </w:tblPr>
      <w:tblGrid>
        <w:gridCol w:w="2092"/>
        <w:gridCol w:w="7230"/>
      </w:tblGrid>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теми</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Назва теми</w:t>
            </w:r>
          </w:p>
        </w:tc>
      </w:tr>
      <w:tr w:rsidR="006837F9" w:rsidTr="006837F9">
        <w:tc>
          <w:tcPr>
            <w:tcW w:w="9322" w:type="dxa"/>
            <w:gridSpan w:val="2"/>
          </w:tcPr>
          <w:p w:rsidR="006837F9" w:rsidRPr="00D604D5" w:rsidRDefault="006837F9" w:rsidP="000F4463">
            <w:pPr>
              <w:spacing w:line="360" w:lineRule="auto"/>
              <w:ind w:firstLine="709"/>
              <w:contextualSpacing/>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ВИДИ МИСТЕЦТВА</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Народне і професійне мистецтво</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9F3E89">
              <w:rPr>
                <w:rFonts w:ascii="Times New Roman" w:hAnsi="Times New Roman" w:cs="Times New Roman"/>
                <w:sz w:val="28"/>
                <w:szCs w:val="28"/>
                <w:lang w:val="uk-UA"/>
              </w:rPr>
              <w:t>Взаємодія і синтез мистецтва</w:t>
            </w:r>
          </w:p>
        </w:tc>
      </w:tr>
      <w:tr w:rsidR="006837F9" w:rsidTr="006837F9">
        <w:tc>
          <w:tcPr>
            <w:tcW w:w="9322" w:type="dxa"/>
            <w:gridSpan w:val="2"/>
          </w:tcPr>
          <w:p w:rsidR="006837F9" w:rsidRPr="00D604D5" w:rsidRDefault="006837F9" w:rsidP="000F4463">
            <w:pPr>
              <w:spacing w:line="360" w:lineRule="auto"/>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6</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ЖАНРИ МИСТЕЦТВА</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Образи природи в мистецьких жанрах</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Образ людини в мистецьких жанрах</w:t>
            </w:r>
          </w:p>
        </w:tc>
      </w:tr>
      <w:tr w:rsidR="006837F9" w:rsidTr="006837F9">
        <w:tc>
          <w:tcPr>
            <w:tcW w:w="9322" w:type="dxa"/>
            <w:gridSpan w:val="2"/>
          </w:tcPr>
          <w:p w:rsidR="006837F9" w:rsidRPr="00D604D5" w:rsidRDefault="006837F9" w:rsidP="000F4463">
            <w:pPr>
              <w:spacing w:line="360" w:lineRule="auto"/>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7</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МИСТЕЦТВО: ДІАЛОГ ТРАДИЦІЙ І НОВАТОРСТВА</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Мистецтво у нашому житті</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Новітні мистецькі явища</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Стилі та напрями мистецтва: бароко, рококо, класицизм, романтизм, реалізм</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ІV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Екранні мистецтва. Форми поширення мистецтва (музеї, медіа, реклама)</w:t>
            </w:r>
          </w:p>
        </w:tc>
      </w:tr>
      <w:tr w:rsidR="006837F9" w:rsidTr="006837F9">
        <w:tc>
          <w:tcPr>
            <w:tcW w:w="9322" w:type="dxa"/>
            <w:gridSpan w:val="2"/>
          </w:tcPr>
          <w:p w:rsidR="006837F9" w:rsidRPr="00D604D5" w:rsidRDefault="006837F9" w:rsidP="000F4463">
            <w:pPr>
              <w:spacing w:line="360" w:lineRule="auto"/>
              <w:ind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8</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МИСТЕЦТВО В КУЛЬТУРІ МИНУЛОГО</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Стилі та напрями мистецтва стародавніх епох і цивілізацій: античний,</w:t>
            </w:r>
            <w:r>
              <w:rPr>
                <w:rFonts w:ascii="Times New Roman" w:hAnsi="Times New Roman" w:cs="Times New Roman"/>
                <w:sz w:val="28"/>
                <w:szCs w:val="28"/>
                <w:lang w:val="uk-UA"/>
              </w:rPr>
              <w:t xml:space="preserve"> </w:t>
            </w:r>
            <w:r w:rsidRPr="006837F9">
              <w:rPr>
                <w:rFonts w:ascii="Times New Roman" w:hAnsi="Times New Roman" w:cs="Times New Roman"/>
                <w:sz w:val="28"/>
                <w:szCs w:val="28"/>
                <w:lang w:val="uk-UA"/>
              </w:rPr>
              <w:t>візантійський, романський, готика, Ренесанс</w:t>
            </w:r>
          </w:p>
        </w:tc>
      </w:tr>
      <w:tr w:rsidR="006837F9" w:rsidTr="006837F9">
        <w:tc>
          <w:tcPr>
            <w:tcW w:w="2092" w:type="dxa"/>
          </w:tcPr>
          <w:p w:rsidR="006837F9" w:rsidRDefault="006837F9" w:rsidP="000F4463">
            <w:pPr>
              <w:spacing w:line="360" w:lineRule="auto"/>
              <w:contextualSpacing/>
              <w:jc w:val="both"/>
              <w:rPr>
                <w:rFonts w:ascii="Times New Roman" w:hAnsi="Times New Roman" w:cs="Times New Roman"/>
                <w:sz w:val="28"/>
                <w:szCs w:val="28"/>
                <w:lang w:val="uk-UA"/>
              </w:rPr>
            </w:pPr>
            <w:r w:rsidRPr="0095439C">
              <w:rPr>
                <w:rFonts w:ascii="Times New Roman" w:hAnsi="Times New Roman" w:cs="Times New Roman"/>
                <w:sz w:val="28"/>
                <w:szCs w:val="28"/>
                <w:lang w:val="uk-UA"/>
              </w:rPr>
              <w:t>ІІ тема</w:t>
            </w:r>
          </w:p>
        </w:tc>
        <w:tc>
          <w:tcPr>
            <w:tcW w:w="7230" w:type="dxa"/>
          </w:tcPr>
          <w:p w:rsidR="006837F9"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Стилі та напрями мистецтва: бароко, рококо, класицизм, романтизм, реалізм</w:t>
            </w:r>
          </w:p>
        </w:tc>
      </w:tr>
      <w:tr w:rsidR="006837F9" w:rsidTr="006837F9">
        <w:tc>
          <w:tcPr>
            <w:tcW w:w="9322" w:type="dxa"/>
            <w:gridSpan w:val="2"/>
          </w:tcPr>
          <w:p w:rsidR="006837F9" w:rsidRPr="0095439C" w:rsidRDefault="006837F9" w:rsidP="000F4463">
            <w:pPr>
              <w:spacing w:line="360" w:lineRule="auto"/>
              <w:contextualSpacing/>
              <w:jc w:val="center"/>
              <w:rPr>
                <w:rFonts w:ascii="Times New Roman" w:hAnsi="Times New Roman" w:cs="Times New Roman"/>
                <w:sz w:val="28"/>
                <w:szCs w:val="28"/>
                <w:lang w:val="uk-UA"/>
              </w:rPr>
            </w:pPr>
            <w:r>
              <w:rPr>
                <w:rFonts w:ascii="Times New Roman" w:hAnsi="Times New Roman" w:cs="Times New Roman"/>
                <w:b/>
                <w:i/>
                <w:sz w:val="28"/>
                <w:szCs w:val="28"/>
                <w:lang w:val="uk-UA"/>
              </w:rPr>
              <w:t>9</w:t>
            </w:r>
            <w:r w:rsidRPr="00D604D5">
              <w:rPr>
                <w:rFonts w:ascii="Times New Roman" w:hAnsi="Times New Roman" w:cs="Times New Roman"/>
                <w:b/>
                <w:i/>
                <w:sz w:val="28"/>
                <w:szCs w:val="28"/>
                <w:lang w:val="uk-UA"/>
              </w:rPr>
              <w:t xml:space="preserve"> клас. </w:t>
            </w:r>
            <w:r w:rsidRPr="009F3E89">
              <w:rPr>
                <w:rFonts w:ascii="Times New Roman" w:hAnsi="Times New Roman" w:cs="Times New Roman"/>
                <w:b/>
                <w:i/>
                <w:sz w:val="28"/>
                <w:szCs w:val="28"/>
                <w:lang w:val="uk-UA"/>
              </w:rPr>
              <w:t>МИСТЕЦТВО В КУЛЬТУРІ СУЧАСНОСТІ</w:t>
            </w:r>
          </w:p>
        </w:tc>
      </w:tr>
      <w:tr w:rsidR="006837F9" w:rsidTr="006837F9">
        <w:tc>
          <w:tcPr>
            <w:tcW w:w="2092" w:type="dxa"/>
          </w:tcPr>
          <w:p w:rsidR="006837F9" w:rsidRPr="0095439C"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І тема</w:t>
            </w:r>
          </w:p>
        </w:tc>
        <w:tc>
          <w:tcPr>
            <w:tcW w:w="7230" w:type="dxa"/>
          </w:tcPr>
          <w:p w:rsidR="006837F9" w:rsidRPr="006837F9" w:rsidRDefault="006837F9" w:rsidP="006837F9">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Стилі та напрями мистецтва: імпресіонізм і постімпресіонізм, модернізм</w:t>
            </w:r>
          </w:p>
          <w:p w:rsidR="006837F9" w:rsidRPr="0095439C" w:rsidRDefault="006837F9" w:rsidP="006837F9">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і постмодернізм</w:t>
            </w:r>
          </w:p>
        </w:tc>
      </w:tr>
      <w:tr w:rsidR="006837F9" w:rsidTr="006837F9">
        <w:tc>
          <w:tcPr>
            <w:tcW w:w="2092" w:type="dxa"/>
          </w:tcPr>
          <w:p w:rsidR="006837F9" w:rsidRPr="0095439C"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ІІ тема</w:t>
            </w:r>
          </w:p>
        </w:tc>
        <w:tc>
          <w:tcPr>
            <w:tcW w:w="7230" w:type="dxa"/>
          </w:tcPr>
          <w:p w:rsidR="006837F9" w:rsidRPr="0095439C" w:rsidRDefault="006837F9" w:rsidP="000F4463">
            <w:pPr>
              <w:spacing w:line="360" w:lineRule="auto"/>
              <w:contextualSpacing/>
              <w:jc w:val="both"/>
              <w:rPr>
                <w:rFonts w:ascii="Times New Roman" w:hAnsi="Times New Roman" w:cs="Times New Roman"/>
                <w:sz w:val="28"/>
                <w:szCs w:val="28"/>
                <w:lang w:val="uk-UA"/>
              </w:rPr>
            </w:pPr>
            <w:r w:rsidRPr="006837F9">
              <w:rPr>
                <w:rFonts w:ascii="Times New Roman" w:hAnsi="Times New Roman" w:cs="Times New Roman"/>
                <w:sz w:val="28"/>
                <w:szCs w:val="28"/>
                <w:lang w:val="uk-UA"/>
              </w:rPr>
              <w:t>Екранні мистецтва. Форми поширення мистецтва (музеї, медіа, реклама)</w:t>
            </w:r>
          </w:p>
        </w:tc>
      </w:tr>
    </w:tbl>
    <w:p w:rsidR="00D604D5" w:rsidRPr="003960B7" w:rsidRDefault="00C83462" w:rsidP="00411B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2012 по 2015 р. відповідно до нових </w:t>
      </w:r>
      <w:r w:rsidR="009C142C">
        <w:rPr>
          <w:rFonts w:ascii="Times New Roman" w:hAnsi="Times New Roman" w:cs="Times New Roman"/>
          <w:sz w:val="28"/>
          <w:szCs w:val="28"/>
          <w:lang w:val="uk-UA"/>
        </w:rPr>
        <w:t xml:space="preserve">навчальних </w:t>
      </w:r>
      <w:r>
        <w:rPr>
          <w:rFonts w:ascii="Times New Roman" w:hAnsi="Times New Roman" w:cs="Times New Roman"/>
          <w:sz w:val="28"/>
          <w:szCs w:val="28"/>
          <w:lang w:val="uk-UA"/>
        </w:rPr>
        <w:t xml:space="preserve">програм з музичного мистецтва </w:t>
      </w:r>
      <w:r w:rsidR="009C142C">
        <w:rPr>
          <w:rFonts w:ascii="Times New Roman" w:hAnsi="Times New Roman" w:cs="Times New Roman"/>
          <w:sz w:val="28"/>
          <w:szCs w:val="28"/>
          <w:lang w:val="uk-UA"/>
        </w:rPr>
        <w:t xml:space="preserve">були </w:t>
      </w:r>
      <w:r>
        <w:rPr>
          <w:rFonts w:ascii="Times New Roman" w:hAnsi="Times New Roman" w:cs="Times New Roman"/>
          <w:sz w:val="28"/>
          <w:szCs w:val="28"/>
          <w:lang w:val="uk-UA"/>
        </w:rPr>
        <w:t>розробл</w:t>
      </w:r>
      <w:r w:rsidR="009C142C">
        <w:rPr>
          <w:rFonts w:ascii="Times New Roman" w:hAnsi="Times New Roman" w:cs="Times New Roman"/>
          <w:sz w:val="28"/>
          <w:szCs w:val="28"/>
          <w:lang w:val="uk-UA"/>
        </w:rPr>
        <w:t>ені</w:t>
      </w:r>
      <w:r>
        <w:rPr>
          <w:rFonts w:ascii="Times New Roman" w:hAnsi="Times New Roman" w:cs="Times New Roman"/>
          <w:sz w:val="28"/>
          <w:szCs w:val="28"/>
          <w:lang w:val="uk-UA"/>
        </w:rPr>
        <w:t xml:space="preserve"> нові підручники</w:t>
      </w:r>
      <w:r w:rsidR="003960B7">
        <w:rPr>
          <w:rFonts w:ascii="Times New Roman" w:hAnsi="Times New Roman" w:cs="Times New Roman"/>
          <w:sz w:val="28"/>
          <w:szCs w:val="28"/>
          <w:lang w:val="uk-UA"/>
        </w:rPr>
        <w:t>, роб</w:t>
      </w:r>
      <w:r w:rsidR="009C142C">
        <w:rPr>
          <w:rFonts w:ascii="Times New Roman" w:hAnsi="Times New Roman" w:cs="Times New Roman"/>
          <w:sz w:val="28"/>
          <w:szCs w:val="28"/>
          <w:lang w:val="uk-UA"/>
        </w:rPr>
        <w:t xml:space="preserve">очі зошити, методичні матеріали. Відбувся Всеукраїнський конкурс з відбору підручників, підручники, які були визнані переможцями </w:t>
      </w:r>
      <w:r w:rsidR="00CA3421">
        <w:rPr>
          <w:rFonts w:ascii="Times New Roman" w:hAnsi="Times New Roman" w:cs="Times New Roman"/>
          <w:sz w:val="28"/>
          <w:szCs w:val="28"/>
          <w:lang w:val="uk-UA"/>
        </w:rPr>
        <w:t xml:space="preserve">і </w:t>
      </w:r>
      <w:r w:rsidR="009C142C">
        <w:rPr>
          <w:rFonts w:ascii="Times New Roman" w:hAnsi="Times New Roman" w:cs="Times New Roman"/>
          <w:sz w:val="28"/>
          <w:szCs w:val="28"/>
          <w:lang w:val="uk-UA"/>
        </w:rPr>
        <w:t xml:space="preserve">отримали </w:t>
      </w:r>
      <w:r w:rsidR="00CA3421">
        <w:rPr>
          <w:rFonts w:ascii="Times New Roman" w:hAnsi="Times New Roman" w:cs="Times New Roman"/>
          <w:sz w:val="28"/>
          <w:szCs w:val="28"/>
          <w:lang w:val="uk-UA"/>
        </w:rPr>
        <w:t xml:space="preserve">рекомендацію (гриф) </w:t>
      </w:r>
      <w:r w:rsidR="009C142C">
        <w:rPr>
          <w:rFonts w:ascii="Times New Roman" w:hAnsi="Times New Roman" w:cs="Times New Roman"/>
          <w:sz w:val="28"/>
          <w:szCs w:val="28"/>
          <w:lang w:val="uk-UA"/>
        </w:rPr>
        <w:t>МОНУ.</w:t>
      </w:r>
    </w:p>
    <w:p w:rsidR="003960B7" w:rsidRPr="003960B7" w:rsidRDefault="009C142C" w:rsidP="003960B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Державними підручниками</w:t>
      </w:r>
      <w:r w:rsidR="003960B7">
        <w:rPr>
          <w:rFonts w:ascii="Times New Roman" w:hAnsi="Times New Roman" w:cs="Times New Roman"/>
          <w:sz w:val="28"/>
          <w:szCs w:val="28"/>
          <w:lang w:val="uk-UA"/>
        </w:rPr>
        <w:t xml:space="preserve"> для початкової школи до програми (кер. авт. кол. Л. Хлєбникова)</w:t>
      </w:r>
      <w:r>
        <w:rPr>
          <w:rFonts w:ascii="Times New Roman" w:hAnsi="Times New Roman" w:cs="Times New Roman"/>
          <w:sz w:val="28"/>
          <w:szCs w:val="28"/>
          <w:lang w:val="uk-UA"/>
        </w:rPr>
        <w:t xml:space="preserve"> були визнані</w:t>
      </w:r>
      <w:r w:rsidR="003960B7">
        <w:rPr>
          <w:rFonts w:ascii="Times New Roman" w:hAnsi="Times New Roman" w:cs="Times New Roman"/>
          <w:sz w:val="28"/>
          <w:szCs w:val="28"/>
          <w:lang w:val="uk-UA"/>
        </w:rPr>
        <w:t>:</w:t>
      </w:r>
    </w:p>
    <w:p w:rsidR="00C83462" w:rsidRDefault="00C83462" w:rsidP="003D7DA3">
      <w:pPr>
        <w:pStyle w:val="a3"/>
        <w:numPr>
          <w:ilvl w:val="0"/>
          <w:numId w:val="76"/>
        </w:numPr>
        <w:spacing w:after="0" w:line="360" w:lineRule="auto"/>
        <w:jc w:val="both"/>
        <w:rPr>
          <w:rFonts w:ascii="Times New Roman" w:hAnsi="Times New Roman" w:cs="Times New Roman"/>
          <w:sz w:val="28"/>
          <w:szCs w:val="28"/>
          <w:lang w:val="uk-UA"/>
        </w:rPr>
      </w:pPr>
      <w:r w:rsidRPr="00C83462">
        <w:rPr>
          <w:rFonts w:ascii="Times New Roman" w:hAnsi="Times New Roman" w:cs="Times New Roman"/>
          <w:sz w:val="28"/>
          <w:szCs w:val="28"/>
          <w:lang w:val="uk-UA"/>
        </w:rPr>
        <w:lastRenderedPageBreak/>
        <w:t>1)</w:t>
      </w:r>
      <w:r w:rsidRPr="00C83462">
        <w:rPr>
          <w:rFonts w:ascii="Times New Roman" w:hAnsi="Times New Roman" w:cs="Times New Roman"/>
          <w:sz w:val="28"/>
          <w:szCs w:val="28"/>
          <w:lang w:val="uk-UA"/>
        </w:rPr>
        <w:tab/>
        <w:t>«Музичне мистецтво» (</w:t>
      </w:r>
      <w:r>
        <w:rPr>
          <w:rFonts w:ascii="Times New Roman" w:hAnsi="Times New Roman" w:cs="Times New Roman"/>
          <w:sz w:val="28"/>
          <w:szCs w:val="28"/>
          <w:lang w:val="uk-UA"/>
        </w:rPr>
        <w:t>1-4</w:t>
      </w:r>
      <w:r w:rsidRPr="00C83462">
        <w:rPr>
          <w:rFonts w:ascii="Times New Roman" w:hAnsi="Times New Roman" w:cs="Times New Roman"/>
          <w:sz w:val="28"/>
          <w:szCs w:val="28"/>
          <w:lang w:val="uk-UA"/>
        </w:rPr>
        <w:t xml:space="preserve"> клас) (</w:t>
      </w:r>
      <w:r>
        <w:rPr>
          <w:rFonts w:ascii="Times New Roman" w:hAnsi="Times New Roman" w:cs="Times New Roman"/>
          <w:sz w:val="28"/>
          <w:szCs w:val="28"/>
          <w:lang w:val="uk-UA"/>
        </w:rPr>
        <w:t>Л. Аристова, В. Сергієнко</w:t>
      </w:r>
      <w:r w:rsidRPr="00C83462">
        <w:rPr>
          <w:rFonts w:ascii="Times New Roman" w:hAnsi="Times New Roman" w:cs="Times New Roman"/>
          <w:sz w:val="28"/>
          <w:szCs w:val="28"/>
          <w:lang w:val="uk-UA"/>
        </w:rPr>
        <w:t>);</w:t>
      </w:r>
    </w:p>
    <w:p w:rsidR="00C83462" w:rsidRDefault="00C83462"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C83462">
        <w:rPr>
          <w:rFonts w:ascii="Times New Roman" w:hAnsi="Times New Roman" w:cs="Times New Roman"/>
          <w:sz w:val="28"/>
          <w:szCs w:val="28"/>
          <w:lang w:val="uk-UA"/>
        </w:rPr>
        <w:t>)</w:t>
      </w:r>
      <w:r w:rsidRPr="00C83462">
        <w:rPr>
          <w:rFonts w:ascii="Times New Roman" w:hAnsi="Times New Roman" w:cs="Times New Roman"/>
          <w:sz w:val="28"/>
          <w:szCs w:val="28"/>
          <w:lang w:val="uk-UA"/>
        </w:rPr>
        <w:tab/>
        <w:t>«Музичне мистецтво» (</w:t>
      </w:r>
      <w:r>
        <w:rPr>
          <w:rFonts w:ascii="Times New Roman" w:hAnsi="Times New Roman" w:cs="Times New Roman"/>
          <w:sz w:val="28"/>
          <w:szCs w:val="28"/>
          <w:lang w:val="uk-UA"/>
        </w:rPr>
        <w:t>1-4 клас) (О. </w:t>
      </w:r>
      <w:r w:rsidRPr="00C83462">
        <w:rPr>
          <w:rFonts w:ascii="Times New Roman" w:hAnsi="Times New Roman" w:cs="Times New Roman"/>
          <w:sz w:val="28"/>
          <w:szCs w:val="28"/>
          <w:lang w:val="uk-UA"/>
        </w:rPr>
        <w:t>Лобова);</w:t>
      </w:r>
    </w:p>
    <w:p w:rsidR="00C83462" w:rsidRDefault="00C83462"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960B7">
        <w:rPr>
          <w:rFonts w:ascii="Times New Roman" w:hAnsi="Times New Roman" w:cs="Times New Roman"/>
          <w:sz w:val="28"/>
          <w:szCs w:val="28"/>
          <w:lang w:val="uk-UA"/>
        </w:rPr>
        <w:t>«Музичне мистецтво» (</w:t>
      </w:r>
      <w:r w:rsidRPr="00C83462">
        <w:rPr>
          <w:rFonts w:ascii="Times New Roman" w:hAnsi="Times New Roman" w:cs="Times New Roman"/>
          <w:sz w:val="28"/>
          <w:szCs w:val="28"/>
          <w:lang w:val="uk-UA"/>
        </w:rPr>
        <w:t>4 клас)</w:t>
      </w:r>
      <w:r w:rsidR="003960B7">
        <w:rPr>
          <w:rFonts w:ascii="Times New Roman" w:hAnsi="Times New Roman" w:cs="Times New Roman"/>
          <w:sz w:val="28"/>
          <w:szCs w:val="28"/>
          <w:lang w:val="uk-UA"/>
        </w:rPr>
        <w:t xml:space="preserve"> (А. Терещенко);</w:t>
      </w:r>
    </w:p>
    <w:p w:rsidR="003960B7" w:rsidRDefault="003960B7"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«Музичне мистецтво» (4 клас) (Н. Бондаренко, Л. Яловська);</w:t>
      </w:r>
    </w:p>
    <w:p w:rsidR="003960B7" w:rsidRDefault="003960B7"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3960B7">
        <w:rPr>
          <w:rFonts w:ascii="Times New Roman" w:hAnsi="Times New Roman" w:cs="Times New Roman"/>
          <w:sz w:val="28"/>
          <w:szCs w:val="28"/>
          <w:lang w:val="uk-UA"/>
        </w:rPr>
        <w:t>«Музичне мистецтво» (4 клас) (</w:t>
      </w:r>
      <w:r>
        <w:rPr>
          <w:rFonts w:ascii="Times New Roman" w:hAnsi="Times New Roman" w:cs="Times New Roman"/>
          <w:sz w:val="28"/>
          <w:szCs w:val="28"/>
          <w:lang w:val="uk-UA"/>
        </w:rPr>
        <w:t>Л. Кондратова).</w:t>
      </w:r>
    </w:p>
    <w:p w:rsidR="003960B7" w:rsidRDefault="003960B7" w:rsidP="003D7DA3">
      <w:pPr>
        <w:pStyle w:val="a3"/>
        <w:numPr>
          <w:ilvl w:val="0"/>
          <w:numId w:val="76"/>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Підручники для основної школи до програми (кер. авт. кол. Л. Масол):</w:t>
      </w:r>
    </w:p>
    <w:p w:rsidR="003960B7" w:rsidRPr="003960B7" w:rsidRDefault="003960B7"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3960B7">
        <w:rPr>
          <w:rFonts w:ascii="Times New Roman" w:hAnsi="Times New Roman" w:cs="Times New Roman"/>
          <w:sz w:val="28"/>
          <w:szCs w:val="28"/>
          <w:lang w:val="uk-UA"/>
        </w:rPr>
        <w:t>«Музичне мистецтво» (</w:t>
      </w:r>
      <w:r>
        <w:rPr>
          <w:rFonts w:ascii="Times New Roman" w:hAnsi="Times New Roman" w:cs="Times New Roman"/>
          <w:sz w:val="28"/>
          <w:szCs w:val="28"/>
          <w:lang w:val="uk-UA"/>
        </w:rPr>
        <w:t>5</w:t>
      </w:r>
      <w:r w:rsidRPr="003960B7">
        <w:rPr>
          <w:rFonts w:ascii="Times New Roman" w:hAnsi="Times New Roman" w:cs="Times New Roman"/>
          <w:sz w:val="28"/>
          <w:szCs w:val="28"/>
          <w:lang w:val="uk-UA"/>
        </w:rPr>
        <w:t>-</w:t>
      </w:r>
      <w:r>
        <w:rPr>
          <w:rFonts w:ascii="Times New Roman" w:hAnsi="Times New Roman" w:cs="Times New Roman"/>
          <w:sz w:val="28"/>
          <w:szCs w:val="28"/>
          <w:lang w:val="uk-UA"/>
        </w:rPr>
        <w:t>7</w:t>
      </w:r>
      <w:r w:rsidRPr="003960B7">
        <w:rPr>
          <w:rFonts w:ascii="Times New Roman" w:hAnsi="Times New Roman" w:cs="Times New Roman"/>
          <w:sz w:val="28"/>
          <w:szCs w:val="28"/>
          <w:lang w:val="uk-UA"/>
        </w:rPr>
        <w:t xml:space="preserve"> клас)</w:t>
      </w:r>
      <w:r>
        <w:rPr>
          <w:rFonts w:ascii="Times New Roman" w:hAnsi="Times New Roman" w:cs="Times New Roman"/>
          <w:sz w:val="28"/>
          <w:szCs w:val="28"/>
          <w:lang w:val="uk-UA"/>
        </w:rPr>
        <w:t xml:space="preserve"> (Л. Масол, Л</w:t>
      </w:r>
      <w:r w:rsidRPr="003960B7">
        <w:rPr>
          <w:rFonts w:ascii="Times New Roman" w:hAnsi="Times New Roman" w:cs="Times New Roman"/>
          <w:sz w:val="28"/>
          <w:szCs w:val="28"/>
          <w:lang w:val="uk-UA"/>
        </w:rPr>
        <w:t>.Аристова);</w:t>
      </w:r>
    </w:p>
    <w:p w:rsidR="003960B7" w:rsidRDefault="003960B7"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«Музичне мистецтво» (5-7 клас) (Л. Кондратова);</w:t>
      </w:r>
    </w:p>
    <w:p w:rsidR="003960B7" w:rsidRPr="00C83462" w:rsidRDefault="003960B7" w:rsidP="003D7DA3">
      <w:pPr>
        <w:pStyle w:val="a3"/>
        <w:numPr>
          <w:ilvl w:val="0"/>
          <w:numId w:val="7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«Музичне мистецтво» (7 клас) (Л. Хлебникова, Т. Наземнова, Л. Дорогань, Н. Міщенко).</w:t>
      </w:r>
    </w:p>
    <w:p w:rsidR="00C83462" w:rsidRPr="00033224" w:rsidRDefault="00033224" w:rsidP="00E602AD">
      <w:pPr>
        <w:spacing w:after="0" w:line="360" w:lineRule="auto"/>
        <w:ind w:firstLine="709"/>
        <w:jc w:val="both"/>
        <w:rPr>
          <w:rFonts w:ascii="Times New Roman" w:eastAsia="Times New Roman" w:hAnsi="Times New Roman" w:cs="Times New Roman"/>
          <w:sz w:val="28"/>
          <w:szCs w:val="28"/>
          <w:lang w:val="uk-UA" w:eastAsia="ru-RU"/>
        </w:rPr>
      </w:pPr>
      <w:r w:rsidRPr="00033224">
        <w:rPr>
          <w:rFonts w:ascii="Times New Roman" w:eastAsia="Times New Roman" w:hAnsi="Times New Roman" w:cs="Times New Roman"/>
          <w:sz w:val="28"/>
          <w:szCs w:val="28"/>
          <w:lang w:val="uk-UA" w:eastAsia="ru-RU"/>
        </w:rPr>
        <w:t>З 2017 р. розпоча</w:t>
      </w:r>
      <w:r w:rsidR="0005393E">
        <w:rPr>
          <w:rFonts w:ascii="Times New Roman" w:eastAsia="Times New Roman" w:hAnsi="Times New Roman" w:cs="Times New Roman"/>
          <w:sz w:val="28"/>
          <w:szCs w:val="28"/>
          <w:lang w:val="uk-UA" w:eastAsia="ru-RU"/>
        </w:rPr>
        <w:t xml:space="preserve">вся третій етап модернізації і </w:t>
      </w:r>
      <w:r w:rsidRPr="00033224">
        <w:rPr>
          <w:rFonts w:ascii="Times New Roman" w:eastAsia="Times New Roman" w:hAnsi="Times New Roman" w:cs="Times New Roman"/>
          <w:sz w:val="28"/>
          <w:szCs w:val="28"/>
          <w:lang w:val="uk-UA" w:eastAsia="ru-RU"/>
        </w:rPr>
        <w:t>реформування змісту загальної середньої освіти.</w:t>
      </w:r>
      <w:r>
        <w:rPr>
          <w:rFonts w:ascii="Times New Roman" w:eastAsia="Times New Roman" w:hAnsi="Times New Roman" w:cs="Times New Roman"/>
          <w:sz w:val="28"/>
          <w:szCs w:val="28"/>
          <w:lang w:val="uk-UA" w:eastAsia="ru-RU"/>
        </w:rPr>
        <w:t xml:space="preserve"> </w:t>
      </w:r>
      <w:r w:rsidR="0005393E">
        <w:rPr>
          <w:rFonts w:ascii="Times New Roman" w:eastAsia="Times New Roman" w:hAnsi="Times New Roman" w:cs="Times New Roman"/>
          <w:sz w:val="28"/>
          <w:szCs w:val="28"/>
          <w:lang w:val="uk-UA" w:eastAsia="ru-RU"/>
        </w:rPr>
        <w:t>У 2016 р. н</w:t>
      </w:r>
      <w:r>
        <w:rPr>
          <w:rFonts w:ascii="Times New Roman" w:eastAsia="Times New Roman" w:hAnsi="Times New Roman" w:cs="Times New Roman"/>
          <w:sz w:val="28"/>
          <w:szCs w:val="28"/>
          <w:lang w:val="uk-UA" w:eastAsia="ru-RU"/>
        </w:rPr>
        <w:t>ауковцями розроблено і затверджено Концепцію нової української школи, Державний стандарт початкової загальної освіти</w:t>
      </w:r>
      <w:r w:rsidR="0005393E">
        <w:rPr>
          <w:rFonts w:ascii="Times New Roman" w:eastAsia="Times New Roman" w:hAnsi="Times New Roman" w:cs="Times New Roman"/>
          <w:sz w:val="28"/>
          <w:szCs w:val="28"/>
          <w:lang w:val="uk-UA" w:eastAsia="ru-RU"/>
        </w:rPr>
        <w:t xml:space="preserve"> (2018 р.) </w:t>
      </w:r>
      <w:r>
        <w:rPr>
          <w:rFonts w:ascii="Times New Roman" w:eastAsia="Times New Roman" w:hAnsi="Times New Roman" w:cs="Times New Roman"/>
          <w:sz w:val="28"/>
          <w:szCs w:val="28"/>
          <w:lang w:val="uk-UA" w:eastAsia="ru-RU"/>
        </w:rPr>
        <w:t>, типові освітні програми</w:t>
      </w:r>
      <w:r w:rsidR="0005393E">
        <w:rPr>
          <w:rFonts w:ascii="Times New Roman" w:eastAsia="Times New Roman" w:hAnsi="Times New Roman" w:cs="Times New Roman"/>
          <w:sz w:val="28"/>
          <w:szCs w:val="28"/>
          <w:lang w:val="uk-UA" w:eastAsia="ru-RU"/>
        </w:rPr>
        <w:t xml:space="preserve"> (2018 р.)</w:t>
      </w:r>
      <w:r>
        <w:rPr>
          <w:rFonts w:ascii="Times New Roman" w:eastAsia="Times New Roman" w:hAnsi="Times New Roman" w:cs="Times New Roman"/>
          <w:sz w:val="28"/>
          <w:szCs w:val="28"/>
          <w:lang w:val="uk-UA" w:eastAsia="ru-RU"/>
        </w:rPr>
        <w:t>.</w:t>
      </w:r>
    </w:p>
    <w:p w:rsidR="00E602AD" w:rsidRPr="003E0738" w:rsidRDefault="00E602AD" w:rsidP="00E602AD">
      <w:pPr>
        <w:spacing w:after="0" w:line="360" w:lineRule="auto"/>
        <w:ind w:firstLine="709"/>
        <w:jc w:val="both"/>
        <w:rPr>
          <w:rFonts w:ascii="Times New Roman" w:eastAsia="Times New Roman" w:hAnsi="Times New Roman" w:cs="Times New Roman"/>
          <w:b/>
          <w:sz w:val="28"/>
          <w:szCs w:val="28"/>
          <w:lang w:val="uk-UA" w:eastAsia="ru-RU"/>
        </w:rPr>
      </w:pPr>
      <w:r w:rsidRPr="003E0738">
        <w:rPr>
          <w:rFonts w:ascii="Times New Roman" w:eastAsia="Times New Roman" w:hAnsi="Times New Roman" w:cs="Times New Roman"/>
          <w:b/>
          <w:sz w:val="28"/>
          <w:szCs w:val="28"/>
          <w:lang w:val="uk-UA" w:eastAsia="ru-RU"/>
        </w:rPr>
        <w:t>Висновки</w:t>
      </w:r>
    </w:p>
    <w:p w:rsidR="00033224" w:rsidRPr="00033224" w:rsidRDefault="00033224" w:rsidP="00033224">
      <w:pPr>
        <w:spacing w:after="0" w:line="360" w:lineRule="auto"/>
        <w:ind w:firstLine="709"/>
        <w:jc w:val="both"/>
        <w:rPr>
          <w:rFonts w:ascii="Times New Roman" w:eastAsia="Calibri" w:hAnsi="Times New Roman" w:cs="Times New Roman"/>
          <w:b/>
          <w:sz w:val="28"/>
          <w:szCs w:val="28"/>
          <w:lang w:val="uk-UA"/>
        </w:rPr>
      </w:pPr>
      <w:r w:rsidRPr="00033224">
        <w:rPr>
          <w:rFonts w:ascii="Times New Roman" w:eastAsia="Calibri" w:hAnsi="Times New Roman" w:cs="Times New Roman"/>
          <w:sz w:val="28"/>
          <w:szCs w:val="28"/>
          <w:lang w:val="uk-UA"/>
        </w:rPr>
        <w:t>Отже, на початку ХХІ століття в Україні розпочався процес модернізації мистецької шкільної освіти, значна увага приділяється національному вихованню. Українська школа почала поступово переходити від монополізму програмно-методичного забезпечення до багатоваріантності підручників, посібників, програм. Увага приділяється інтегрованому навчанню, були розроблені і впроваджені в практику закладів загальної середньої освіти нові інтегровані курси «Мистецтво» і «Художня культура». Уперше в українській педагогіці Л</w:t>
      </w:r>
      <w:r w:rsidR="002508F6">
        <w:rPr>
          <w:rFonts w:ascii="Times New Roman" w:eastAsia="Calibri" w:hAnsi="Times New Roman" w:cs="Times New Roman"/>
          <w:sz w:val="28"/>
          <w:szCs w:val="28"/>
          <w:lang w:val="uk-UA"/>
        </w:rPr>
        <w:t>. </w:t>
      </w:r>
      <w:r w:rsidRPr="00033224">
        <w:rPr>
          <w:rFonts w:ascii="Times New Roman" w:eastAsia="Calibri" w:hAnsi="Times New Roman" w:cs="Times New Roman"/>
          <w:sz w:val="28"/>
          <w:szCs w:val="28"/>
          <w:lang w:val="uk-UA"/>
        </w:rPr>
        <w:t>Масол було розроблено і обґрунтувано «Концепцію художньо-естетичного виховання учнів у загальноосвітніх навчальних закладах», запропоновано і обґрунтовано цілісну предметно-інтегративну модель мистецького навчання в школі, «Концепцію загальної мистецької освіти учнів», Державні стандарти, навчальні програми, підручники для учнів та методичні посібники для учителів.</w:t>
      </w:r>
    </w:p>
    <w:p w:rsidR="0005393E" w:rsidRDefault="0005393E" w:rsidP="00001424">
      <w:pPr>
        <w:spacing w:after="0" w:line="360" w:lineRule="auto"/>
        <w:ind w:firstLine="709"/>
        <w:contextualSpacing/>
        <w:jc w:val="both"/>
        <w:rPr>
          <w:rFonts w:ascii="Times New Roman" w:hAnsi="Times New Roman" w:cs="Times New Roman"/>
          <w:b/>
          <w:sz w:val="28"/>
          <w:szCs w:val="28"/>
          <w:lang w:val="uk-UA"/>
        </w:rPr>
      </w:pPr>
    </w:p>
    <w:p w:rsidR="00001424" w:rsidRPr="003E0738" w:rsidRDefault="0005393E" w:rsidP="00001424">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Експозе</w:t>
      </w:r>
    </w:p>
    <w:p w:rsidR="00001424" w:rsidRDefault="00001424" w:rsidP="003D7DA3">
      <w:pPr>
        <w:pStyle w:val="a3"/>
        <w:numPr>
          <w:ilvl w:val="0"/>
          <w:numId w:val="83"/>
        </w:numPr>
        <w:spacing w:after="0" w:line="360" w:lineRule="auto"/>
        <w:jc w:val="both"/>
        <w:rPr>
          <w:rFonts w:ascii="Times New Roman" w:hAnsi="Times New Roman" w:cs="Times New Roman"/>
          <w:sz w:val="28"/>
          <w:szCs w:val="28"/>
          <w:lang w:val="uk-UA"/>
        </w:rPr>
      </w:pPr>
      <w:r w:rsidRPr="000615A6">
        <w:rPr>
          <w:rFonts w:ascii="Times New Roman" w:hAnsi="Times New Roman" w:cs="Times New Roman"/>
          <w:sz w:val="28"/>
          <w:szCs w:val="28"/>
          <w:lang w:val="uk-UA"/>
        </w:rPr>
        <w:t xml:space="preserve">Перша половина ХХІ століття – процес змін у освіті та музичному навчанні і вихованні. </w:t>
      </w:r>
      <w:r>
        <w:rPr>
          <w:rFonts w:ascii="Times New Roman" w:hAnsi="Times New Roman" w:cs="Times New Roman"/>
          <w:sz w:val="28"/>
          <w:szCs w:val="28"/>
          <w:lang w:val="uk-UA"/>
        </w:rPr>
        <w:t>П</w:t>
      </w:r>
      <w:r w:rsidRPr="000615A6">
        <w:rPr>
          <w:rFonts w:ascii="Times New Roman" w:hAnsi="Times New Roman" w:cs="Times New Roman"/>
          <w:sz w:val="28"/>
          <w:szCs w:val="28"/>
          <w:lang w:val="uk-UA"/>
        </w:rPr>
        <w:t>ровідним науковим співробітником лабораторії естетичного виховання та мистецької освіти Інституту проблем виховання Національної Академії пед</w:t>
      </w:r>
      <w:r w:rsidR="002508F6">
        <w:rPr>
          <w:rFonts w:ascii="Times New Roman" w:hAnsi="Times New Roman" w:cs="Times New Roman"/>
          <w:sz w:val="28"/>
          <w:szCs w:val="28"/>
          <w:lang w:val="uk-UA"/>
        </w:rPr>
        <w:t xml:space="preserve">агогічних наук України </w:t>
      </w:r>
      <w:r>
        <w:rPr>
          <w:rFonts w:ascii="Times New Roman" w:hAnsi="Times New Roman" w:cs="Times New Roman"/>
          <w:sz w:val="28"/>
          <w:szCs w:val="28"/>
          <w:lang w:val="uk-UA"/>
        </w:rPr>
        <w:t>Л.</w:t>
      </w:r>
      <w:r w:rsidRPr="000615A6">
        <w:rPr>
          <w:rFonts w:ascii="Times New Roman" w:hAnsi="Times New Roman" w:cs="Times New Roman"/>
          <w:sz w:val="28"/>
          <w:szCs w:val="28"/>
          <w:lang w:val="uk-UA"/>
        </w:rPr>
        <w:t xml:space="preserve"> М</w:t>
      </w:r>
      <w:r>
        <w:rPr>
          <w:rFonts w:ascii="Times New Roman" w:hAnsi="Times New Roman" w:cs="Times New Roman"/>
          <w:sz w:val="28"/>
          <w:szCs w:val="28"/>
          <w:lang w:val="uk-UA"/>
        </w:rPr>
        <w:t>.</w:t>
      </w:r>
      <w:r w:rsidRPr="000615A6">
        <w:rPr>
          <w:rFonts w:ascii="Times New Roman" w:hAnsi="Times New Roman" w:cs="Times New Roman"/>
          <w:sz w:val="28"/>
          <w:szCs w:val="28"/>
          <w:lang w:val="uk-UA"/>
        </w:rPr>
        <w:t xml:space="preserve"> Масол вперше в українській педагогіці розроблено і обґрунтувано «Концепцію художньо-естетичного виховання учнів у загальноосвітніх навчальних закладах»</w:t>
      </w:r>
      <w:r>
        <w:rPr>
          <w:rFonts w:ascii="Times New Roman" w:hAnsi="Times New Roman" w:cs="Times New Roman"/>
          <w:sz w:val="28"/>
          <w:szCs w:val="28"/>
          <w:lang w:val="uk-UA"/>
        </w:rPr>
        <w:t>.</w:t>
      </w:r>
    </w:p>
    <w:p w:rsidR="00001424" w:rsidRDefault="00001424" w:rsidP="003D7DA3">
      <w:pPr>
        <w:pStyle w:val="a3"/>
        <w:numPr>
          <w:ilvl w:val="0"/>
          <w:numId w:val="83"/>
        </w:numPr>
        <w:spacing w:after="0" w:line="360" w:lineRule="auto"/>
        <w:jc w:val="both"/>
        <w:rPr>
          <w:rFonts w:ascii="Times New Roman" w:hAnsi="Times New Roman" w:cs="Times New Roman"/>
          <w:sz w:val="28"/>
          <w:szCs w:val="28"/>
          <w:lang w:val="uk-UA"/>
        </w:rPr>
      </w:pPr>
      <w:r w:rsidRPr="000615A6">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0615A6">
        <w:rPr>
          <w:rFonts w:ascii="Times New Roman" w:hAnsi="Times New Roman" w:cs="Times New Roman"/>
          <w:sz w:val="28"/>
          <w:szCs w:val="28"/>
          <w:lang w:val="uk-UA"/>
        </w:rPr>
        <w:t>олектив</w:t>
      </w:r>
      <w:r>
        <w:rPr>
          <w:rFonts w:ascii="Times New Roman" w:hAnsi="Times New Roman" w:cs="Times New Roman"/>
          <w:sz w:val="28"/>
          <w:szCs w:val="28"/>
          <w:lang w:val="uk-UA"/>
        </w:rPr>
        <w:t>ом</w:t>
      </w:r>
      <w:r w:rsidRPr="000615A6">
        <w:rPr>
          <w:rFonts w:ascii="Times New Roman" w:hAnsi="Times New Roman" w:cs="Times New Roman"/>
          <w:sz w:val="28"/>
          <w:szCs w:val="28"/>
          <w:lang w:val="uk-UA"/>
        </w:rPr>
        <w:t xml:space="preserve"> науковців</w:t>
      </w:r>
      <w:r>
        <w:rPr>
          <w:rFonts w:ascii="Times New Roman" w:hAnsi="Times New Roman" w:cs="Times New Roman"/>
          <w:sz w:val="28"/>
          <w:szCs w:val="28"/>
          <w:lang w:val="uk-UA"/>
        </w:rPr>
        <w:t>,</w:t>
      </w:r>
      <w:r w:rsidRPr="000615A6">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провідними вченими, співробітниками</w:t>
      </w:r>
      <w:r w:rsidR="002508F6">
        <w:rPr>
          <w:rFonts w:ascii="Times New Roman" w:hAnsi="Times New Roman" w:cs="Times New Roman"/>
          <w:sz w:val="28"/>
          <w:szCs w:val="28"/>
          <w:lang w:val="uk-UA"/>
        </w:rPr>
        <w:t xml:space="preserve"> Інституту проблем </w:t>
      </w:r>
      <w:r w:rsidRPr="000615A6">
        <w:rPr>
          <w:rFonts w:ascii="Times New Roman" w:hAnsi="Times New Roman" w:cs="Times New Roman"/>
          <w:sz w:val="28"/>
          <w:szCs w:val="28"/>
          <w:lang w:val="uk-UA"/>
        </w:rPr>
        <w:t>виховання АПН України</w:t>
      </w:r>
      <w:r>
        <w:rPr>
          <w:rFonts w:ascii="Times New Roman" w:hAnsi="Times New Roman" w:cs="Times New Roman"/>
          <w:sz w:val="28"/>
          <w:szCs w:val="28"/>
          <w:lang w:val="uk-UA"/>
        </w:rPr>
        <w:t xml:space="preserve"> під керівництвом Л. Масол</w:t>
      </w:r>
      <w:r w:rsidRPr="000615A6">
        <w:rPr>
          <w:rFonts w:ascii="Times New Roman" w:hAnsi="Times New Roman" w:cs="Times New Roman"/>
          <w:sz w:val="28"/>
          <w:szCs w:val="28"/>
          <w:lang w:val="uk-UA"/>
        </w:rPr>
        <w:t xml:space="preserve"> розроб</w:t>
      </w:r>
      <w:r w:rsidR="0005393E">
        <w:rPr>
          <w:rFonts w:ascii="Times New Roman" w:hAnsi="Times New Roman" w:cs="Times New Roman"/>
          <w:sz w:val="28"/>
          <w:szCs w:val="28"/>
          <w:lang w:val="uk-UA"/>
        </w:rPr>
        <w:t>лено</w:t>
      </w:r>
      <w:r>
        <w:rPr>
          <w:rFonts w:ascii="Times New Roman" w:hAnsi="Times New Roman" w:cs="Times New Roman"/>
          <w:sz w:val="28"/>
          <w:szCs w:val="28"/>
          <w:lang w:val="uk-UA"/>
        </w:rPr>
        <w:t xml:space="preserve"> «Комплексну програму</w:t>
      </w:r>
      <w:r w:rsidRPr="000615A6">
        <w:rPr>
          <w:rFonts w:ascii="Times New Roman" w:hAnsi="Times New Roman" w:cs="Times New Roman"/>
          <w:sz w:val="28"/>
          <w:szCs w:val="28"/>
          <w:lang w:val="uk-UA"/>
        </w:rPr>
        <w:t xml:space="preserve"> художньо-естетичного виховання учнів у загальноосвітніх та по</w:t>
      </w:r>
      <w:r>
        <w:rPr>
          <w:rFonts w:ascii="Times New Roman" w:hAnsi="Times New Roman" w:cs="Times New Roman"/>
          <w:sz w:val="28"/>
          <w:szCs w:val="28"/>
          <w:lang w:val="uk-UA"/>
        </w:rPr>
        <w:t>зашкільних навчальних закладах».</w:t>
      </w:r>
    </w:p>
    <w:p w:rsidR="00001424" w:rsidRPr="000615A6" w:rsidRDefault="00001424" w:rsidP="003D7DA3">
      <w:pPr>
        <w:pStyle w:val="a3"/>
        <w:numPr>
          <w:ilvl w:val="0"/>
          <w:numId w:val="8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Провідним вченим</w:t>
      </w:r>
      <w:r w:rsidR="002508F6">
        <w:rPr>
          <w:rFonts w:ascii="Times New Roman" w:hAnsi="Times New Roman" w:cs="Times New Roman"/>
          <w:sz w:val="28"/>
          <w:szCs w:val="28"/>
          <w:lang w:val="uk-UA"/>
        </w:rPr>
        <w:t xml:space="preserve"> Л. </w:t>
      </w:r>
      <w:r w:rsidRPr="000615A6">
        <w:rPr>
          <w:rFonts w:ascii="Times New Roman" w:hAnsi="Times New Roman" w:cs="Times New Roman"/>
          <w:sz w:val="28"/>
          <w:szCs w:val="28"/>
          <w:lang w:val="uk-UA"/>
        </w:rPr>
        <w:t>Масол розробл</w:t>
      </w:r>
      <w:r w:rsidR="0005393E">
        <w:rPr>
          <w:rFonts w:ascii="Times New Roman" w:hAnsi="Times New Roman" w:cs="Times New Roman"/>
          <w:sz w:val="28"/>
          <w:szCs w:val="28"/>
          <w:lang w:val="uk-UA"/>
        </w:rPr>
        <w:t>ено</w:t>
      </w:r>
      <w:r w:rsidRPr="000615A6">
        <w:rPr>
          <w:rFonts w:ascii="Times New Roman" w:hAnsi="Times New Roman" w:cs="Times New Roman"/>
          <w:sz w:val="28"/>
          <w:szCs w:val="28"/>
          <w:lang w:val="uk-UA"/>
        </w:rPr>
        <w:t xml:space="preserve"> Концепці</w:t>
      </w:r>
      <w:r w:rsidR="0005393E">
        <w:rPr>
          <w:rFonts w:ascii="Times New Roman" w:hAnsi="Times New Roman" w:cs="Times New Roman"/>
          <w:sz w:val="28"/>
          <w:szCs w:val="28"/>
          <w:lang w:val="uk-UA"/>
        </w:rPr>
        <w:t>ю</w:t>
      </w:r>
      <w:r w:rsidRPr="000615A6">
        <w:rPr>
          <w:rFonts w:ascii="Times New Roman" w:hAnsi="Times New Roman" w:cs="Times New Roman"/>
          <w:sz w:val="28"/>
          <w:szCs w:val="28"/>
          <w:lang w:val="uk-UA"/>
        </w:rPr>
        <w:t xml:space="preserve"> загальної мистецької освіти, відповідно до Закону України «Про загальну середню освіту», яка грунтувалась на положеннях Концепції загальної середньої освіти (12-річна школа) і була спрямована на реалізацію Національної доктрини розвитку освіти в Україні. </w:t>
      </w:r>
    </w:p>
    <w:p w:rsidR="00001424" w:rsidRDefault="002508F6" w:rsidP="003D7DA3">
      <w:pPr>
        <w:pStyle w:val="a3"/>
        <w:numPr>
          <w:ilvl w:val="0"/>
          <w:numId w:val="8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001424" w:rsidRPr="000615A6">
        <w:rPr>
          <w:rFonts w:ascii="Times New Roman" w:hAnsi="Times New Roman" w:cs="Times New Roman"/>
          <w:sz w:val="28"/>
          <w:szCs w:val="28"/>
          <w:lang w:val="uk-UA"/>
        </w:rPr>
        <w:t>2004 року постановою Кабінету Міністрів України було затверджено Державний стандарт базової і повної загальної середньої освіти</w:t>
      </w:r>
      <w:r>
        <w:rPr>
          <w:rFonts w:ascii="Times New Roman" w:hAnsi="Times New Roman" w:cs="Times New Roman"/>
          <w:sz w:val="28"/>
          <w:szCs w:val="28"/>
          <w:lang w:val="uk-UA"/>
        </w:rPr>
        <w:t xml:space="preserve"> для 12-річної школи, до якого </w:t>
      </w:r>
      <w:r w:rsidR="00001424" w:rsidRPr="000615A6">
        <w:rPr>
          <w:rFonts w:ascii="Times New Roman" w:hAnsi="Times New Roman" w:cs="Times New Roman"/>
          <w:sz w:val="28"/>
          <w:szCs w:val="28"/>
          <w:lang w:val="uk-UA"/>
        </w:rPr>
        <w:t xml:space="preserve">було уведено нову освітню галузь «Естетична культура», що включала такі змістові лінії: музична; візуальна (образотворча); мистецько-синтетична (хореографічне мистецтво, театральне мистецтво й екранні мистецтва). </w:t>
      </w:r>
    </w:p>
    <w:p w:rsidR="00001424" w:rsidRDefault="00001424" w:rsidP="003D7DA3">
      <w:pPr>
        <w:pStyle w:val="a3"/>
        <w:numPr>
          <w:ilvl w:val="0"/>
          <w:numId w:val="83"/>
        </w:numPr>
        <w:spacing w:after="0" w:line="360" w:lineRule="auto"/>
        <w:jc w:val="both"/>
        <w:rPr>
          <w:rFonts w:ascii="Times New Roman" w:hAnsi="Times New Roman" w:cs="Times New Roman"/>
          <w:sz w:val="28"/>
          <w:szCs w:val="28"/>
          <w:lang w:val="uk-UA"/>
        </w:rPr>
      </w:pPr>
      <w:r w:rsidRPr="000615A6">
        <w:rPr>
          <w:rFonts w:ascii="Times New Roman" w:hAnsi="Times New Roman" w:cs="Times New Roman"/>
          <w:sz w:val="28"/>
          <w:szCs w:val="28"/>
          <w:lang w:val="uk-UA"/>
        </w:rPr>
        <w:t>У 2011 році розпочинається другий етап модернізації музичного навчання у загальноосвітніх закладах України. Розробляються нові Державні стандарти, навчальні програми</w:t>
      </w:r>
      <w:r>
        <w:rPr>
          <w:rFonts w:ascii="Times New Roman" w:hAnsi="Times New Roman" w:cs="Times New Roman"/>
          <w:sz w:val="28"/>
          <w:szCs w:val="28"/>
          <w:lang w:val="uk-UA"/>
        </w:rPr>
        <w:t>,</w:t>
      </w:r>
      <w:r w:rsidRPr="000615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підручники </w:t>
      </w:r>
      <w:r w:rsidRPr="000615A6">
        <w:rPr>
          <w:rFonts w:ascii="Times New Roman" w:hAnsi="Times New Roman" w:cs="Times New Roman"/>
          <w:sz w:val="28"/>
          <w:szCs w:val="28"/>
          <w:lang w:val="uk-UA"/>
        </w:rPr>
        <w:t>і посібники.</w:t>
      </w:r>
    </w:p>
    <w:p w:rsidR="00001424" w:rsidRDefault="00001424" w:rsidP="003D7DA3">
      <w:pPr>
        <w:pStyle w:val="a3"/>
        <w:numPr>
          <w:ilvl w:val="0"/>
          <w:numId w:val="8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2017 р. розпоч</w:t>
      </w:r>
      <w:r w:rsidR="002508F6">
        <w:rPr>
          <w:rFonts w:ascii="Times New Roman" w:hAnsi="Times New Roman" w:cs="Times New Roman"/>
          <w:sz w:val="28"/>
          <w:szCs w:val="28"/>
          <w:lang w:val="uk-UA"/>
        </w:rPr>
        <w:t xml:space="preserve">инається третій етап </w:t>
      </w:r>
      <w:r>
        <w:rPr>
          <w:rFonts w:ascii="Times New Roman" w:hAnsi="Times New Roman" w:cs="Times New Roman"/>
          <w:sz w:val="28"/>
          <w:szCs w:val="28"/>
          <w:lang w:val="uk-UA"/>
        </w:rPr>
        <w:t>реформування змісту загальної середньої освіти.</w:t>
      </w:r>
    </w:p>
    <w:p w:rsidR="00811289" w:rsidRPr="003E0738" w:rsidRDefault="00811289" w:rsidP="00811289">
      <w:pPr>
        <w:spacing w:after="0" w:line="360" w:lineRule="auto"/>
        <w:ind w:firstLine="709"/>
        <w:jc w:val="center"/>
        <w:rPr>
          <w:rFonts w:ascii="Times New Roman" w:hAnsi="Times New Roman" w:cs="Times New Roman"/>
          <w:b/>
          <w:sz w:val="28"/>
          <w:szCs w:val="28"/>
          <w:lang w:val="uk-UA"/>
        </w:rPr>
      </w:pPr>
      <w:r w:rsidRPr="003E0738">
        <w:rPr>
          <w:rFonts w:ascii="Times New Roman" w:hAnsi="Times New Roman" w:cs="Times New Roman"/>
          <w:b/>
          <w:sz w:val="28"/>
          <w:szCs w:val="28"/>
          <w:lang w:val="uk-UA"/>
        </w:rPr>
        <w:t>Запитання і завдання для самостійної роботи</w:t>
      </w:r>
    </w:p>
    <w:p w:rsidR="00811289" w:rsidRDefault="002508F6"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w:t>
      </w:r>
      <w:r w:rsidR="00811289" w:rsidRPr="000615A6">
        <w:rPr>
          <w:rFonts w:ascii="Times New Roman" w:hAnsi="Times New Roman" w:cs="Times New Roman"/>
          <w:sz w:val="28"/>
          <w:szCs w:val="28"/>
          <w:lang w:val="uk-UA"/>
        </w:rPr>
        <w:t xml:space="preserve"> Концепцію художньо-естетичного виховання учнів у загальноосвітніх навчальних закладах</w:t>
      </w:r>
      <w:r w:rsidR="00811289">
        <w:rPr>
          <w:rFonts w:ascii="Times New Roman" w:hAnsi="Times New Roman" w:cs="Times New Roman"/>
          <w:sz w:val="28"/>
          <w:szCs w:val="28"/>
          <w:lang w:val="uk-UA"/>
        </w:rPr>
        <w:t xml:space="preserve"> (авт. Л. Масол) (див. Додаток), випи</w:t>
      </w:r>
      <w:r w:rsidR="0005393E">
        <w:rPr>
          <w:rFonts w:ascii="Times New Roman" w:hAnsi="Times New Roman" w:cs="Times New Roman"/>
          <w:sz w:val="28"/>
          <w:szCs w:val="28"/>
          <w:lang w:val="uk-UA"/>
        </w:rPr>
        <w:t>шіть</w:t>
      </w:r>
      <w:r w:rsidR="00811289">
        <w:rPr>
          <w:rFonts w:ascii="Times New Roman" w:hAnsi="Times New Roman" w:cs="Times New Roman"/>
          <w:sz w:val="28"/>
          <w:szCs w:val="28"/>
          <w:lang w:val="uk-UA"/>
        </w:rPr>
        <w:t xml:space="preserve"> ключові положення.</w:t>
      </w:r>
    </w:p>
    <w:p w:rsidR="00811289" w:rsidRDefault="002508F6"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Здійсніть</w:t>
      </w:r>
      <w:r w:rsidR="00811289">
        <w:rPr>
          <w:rFonts w:ascii="Times New Roman" w:hAnsi="Times New Roman" w:cs="Times New Roman"/>
          <w:sz w:val="28"/>
          <w:szCs w:val="28"/>
          <w:lang w:val="uk-UA"/>
        </w:rPr>
        <w:t xml:space="preserve"> о</w:t>
      </w:r>
      <w:r w:rsidR="00811289" w:rsidRPr="000615A6">
        <w:rPr>
          <w:rFonts w:ascii="Times New Roman" w:hAnsi="Times New Roman" w:cs="Times New Roman"/>
          <w:sz w:val="28"/>
          <w:szCs w:val="28"/>
          <w:lang w:val="uk-UA"/>
        </w:rPr>
        <w:t>гляд зарубіжних тенденцій</w:t>
      </w:r>
      <w:r w:rsidR="00811289">
        <w:rPr>
          <w:rFonts w:ascii="Times New Roman" w:hAnsi="Times New Roman" w:cs="Times New Roman"/>
          <w:sz w:val="28"/>
          <w:szCs w:val="28"/>
          <w:lang w:val="uk-UA"/>
        </w:rPr>
        <w:t xml:space="preserve"> мистецької освіти (див. Додаток – Комплексна програма).</w:t>
      </w:r>
    </w:p>
    <w:p w:rsidR="00811289" w:rsidRDefault="00811289"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предмети мистецького циклу вивчаються в країнах Нім</w:t>
      </w:r>
      <w:r w:rsidR="002508F6">
        <w:rPr>
          <w:rFonts w:ascii="Times New Roman" w:hAnsi="Times New Roman" w:cs="Times New Roman"/>
          <w:sz w:val="28"/>
          <w:szCs w:val="28"/>
          <w:lang w:val="uk-UA"/>
        </w:rPr>
        <w:t>еччини, Франції, Великобританії?</w:t>
      </w:r>
      <w:r>
        <w:rPr>
          <w:rFonts w:ascii="Times New Roman" w:hAnsi="Times New Roman" w:cs="Times New Roman"/>
          <w:sz w:val="28"/>
          <w:szCs w:val="28"/>
          <w:lang w:val="uk-UA"/>
        </w:rPr>
        <w:t xml:space="preserve"> Порівняти з системою навчання в Україні.</w:t>
      </w:r>
    </w:p>
    <w:p w:rsidR="00811289" w:rsidRDefault="00811289"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w:t>
      </w:r>
      <w:r w:rsidRPr="006047E7">
        <w:rPr>
          <w:rFonts w:ascii="Times New Roman" w:hAnsi="Times New Roman" w:cs="Times New Roman"/>
          <w:sz w:val="28"/>
          <w:szCs w:val="28"/>
          <w:lang w:val="uk-UA"/>
        </w:rPr>
        <w:t xml:space="preserve">інтегровані курси з естетичним компонентом набули поширення </w:t>
      </w:r>
      <w:r>
        <w:rPr>
          <w:rFonts w:ascii="Times New Roman" w:hAnsi="Times New Roman" w:cs="Times New Roman"/>
          <w:sz w:val="28"/>
          <w:szCs w:val="28"/>
          <w:lang w:val="uk-UA"/>
        </w:rPr>
        <w:t>в англомовних країнах? У чому їх особливості?</w:t>
      </w:r>
    </w:p>
    <w:p w:rsidR="00811289" w:rsidRDefault="00811289"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Яким чином відбувається в</w:t>
      </w:r>
      <w:r w:rsidRPr="006047E7">
        <w:rPr>
          <w:rFonts w:ascii="Times New Roman" w:hAnsi="Times New Roman" w:cs="Times New Roman"/>
          <w:sz w:val="28"/>
          <w:szCs w:val="28"/>
          <w:lang w:val="uk-UA"/>
        </w:rPr>
        <w:t xml:space="preserve">иховання школярів </w:t>
      </w:r>
      <w:r>
        <w:rPr>
          <w:rFonts w:ascii="Times New Roman" w:hAnsi="Times New Roman" w:cs="Times New Roman"/>
          <w:sz w:val="28"/>
          <w:szCs w:val="28"/>
          <w:lang w:val="uk-UA"/>
        </w:rPr>
        <w:t xml:space="preserve">в Україні </w:t>
      </w:r>
      <w:r w:rsidRPr="006047E7">
        <w:rPr>
          <w:rFonts w:ascii="Times New Roman" w:hAnsi="Times New Roman" w:cs="Times New Roman"/>
          <w:sz w:val="28"/>
          <w:szCs w:val="28"/>
          <w:lang w:val="uk-UA"/>
        </w:rPr>
        <w:t>у процесі опанування мистецьких предметів</w:t>
      </w:r>
      <w:r>
        <w:rPr>
          <w:rFonts w:ascii="Times New Roman" w:hAnsi="Times New Roman" w:cs="Times New Roman"/>
          <w:sz w:val="28"/>
          <w:szCs w:val="28"/>
          <w:lang w:val="uk-UA"/>
        </w:rPr>
        <w:t>?</w:t>
      </w:r>
    </w:p>
    <w:p w:rsidR="00811289" w:rsidRDefault="002508F6"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w:t>
      </w:r>
      <w:r w:rsidR="00811289">
        <w:rPr>
          <w:rFonts w:ascii="Times New Roman" w:hAnsi="Times New Roman" w:cs="Times New Roman"/>
          <w:sz w:val="28"/>
          <w:szCs w:val="28"/>
          <w:lang w:val="uk-UA"/>
        </w:rPr>
        <w:t xml:space="preserve"> державні освітні стандарт</w:t>
      </w:r>
      <w:r w:rsidR="00811289" w:rsidRPr="006047E7">
        <w:rPr>
          <w:rFonts w:ascii="Times New Roman" w:hAnsi="Times New Roman" w:cs="Times New Roman"/>
          <w:sz w:val="28"/>
          <w:szCs w:val="28"/>
          <w:lang w:val="uk-UA"/>
        </w:rPr>
        <w:t xml:space="preserve">и початкової та загальної середньої освіти в Україні </w:t>
      </w:r>
      <w:r w:rsidR="00811289">
        <w:rPr>
          <w:rFonts w:ascii="Times New Roman" w:hAnsi="Times New Roman" w:cs="Times New Roman"/>
          <w:sz w:val="28"/>
          <w:szCs w:val="28"/>
          <w:lang w:val="uk-UA"/>
        </w:rPr>
        <w:t>щодо предметів освітньої галузі «Мистецтво».</w:t>
      </w:r>
    </w:p>
    <w:p w:rsidR="00811289" w:rsidRDefault="00811289"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Познайомт</w:t>
      </w:r>
      <w:r w:rsidR="002508F6">
        <w:rPr>
          <w:rFonts w:ascii="Times New Roman" w:hAnsi="Times New Roman" w:cs="Times New Roman"/>
          <w:sz w:val="28"/>
          <w:szCs w:val="28"/>
          <w:lang w:val="uk-UA"/>
        </w:rPr>
        <w:t>е</w:t>
      </w:r>
      <w:r>
        <w:rPr>
          <w:rFonts w:ascii="Times New Roman" w:hAnsi="Times New Roman" w:cs="Times New Roman"/>
          <w:sz w:val="28"/>
          <w:szCs w:val="28"/>
          <w:lang w:val="uk-UA"/>
        </w:rPr>
        <w:t>ся з навчальними програмами курсу «Музичне мистецтво», інтегрованого курсу «Мистецтво» (музичне).</w:t>
      </w:r>
    </w:p>
    <w:p w:rsidR="00811289" w:rsidRDefault="00811289" w:rsidP="003D7DA3">
      <w:pPr>
        <w:pStyle w:val="a3"/>
        <w:numPr>
          <w:ilvl w:val="0"/>
          <w:numId w:val="8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w:t>
      </w:r>
      <w:r w:rsidR="002508F6">
        <w:rPr>
          <w:rFonts w:ascii="Times New Roman" w:hAnsi="Times New Roman" w:cs="Times New Roman"/>
          <w:sz w:val="28"/>
          <w:szCs w:val="28"/>
          <w:lang w:val="uk-UA"/>
        </w:rPr>
        <w:t>йте</w:t>
      </w:r>
      <w:r>
        <w:rPr>
          <w:rFonts w:ascii="Times New Roman" w:hAnsi="Times New Roman" w:cs="Times New Roman"/>
          <w:sz w:val="28"/>
          <w:szCs w:val="28"/>
          <w:lang w:val="uk-UA"/>
        </w:rPr>
        <w:t xml:space="preserve"> відповідність підручників з музичного мистецтва до навчальних програм, спрямування їх змістової складової на основну мету навчання, виховання і розвитку учнів.</w:t>
      </w:r>
    </w:p>
    <w:p w:rsidR="00811289" w:rsidRDefault="00811289" w:rsidP="002508F6">
      <w:pPr>
        <w:pStyle w:val="a3"/>
        <w:spacing w:after="0" w:line="360" w:lineRule="auto"/>
        <w:ind w:left="0"/>
        <w:jc w:val="both"/>
        <w:rPr>
          <w:rFonts w:ascii="Times New Roman" w:hAnsi="Times New Roman" w:cs="Times New Roman"/>
          <w:b/>
          <w:sz w:val="28"/>
          <w:szCs w:val="28"/>
          <w:lang w:val="uk-UA"/>
        </w:rPr>
      </w:pPr>
      <w:r w:rsidRPr="00811289">
        <w:rPr>
          <w:rFonts w:ascii="Times New Roman" w:hAnsi="Times New Roman" w:cs="Times New Roman"/>
          <w:b/>
          <w:sz w:val="28"/>
          <w:szCs w:val="28"/>
          <w:lang w:val="uk-UA"/>
        </w:rPr>
        <w:t>Перевірочні тести</w:t>
      </w:r>
    </w:p>
    <w:p w:rsidR="001126E2" w:rsidRPr="00DE11A1" w:rsidRDefault="001126E2" w:rsidP="001126E2">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w:t>
      </w:r>
      <w:r>
        <w:rPr>
          <w:rFonts w:ascii="Times New Roman" w:eastAsia="Calibri" w:hAnsi="Times New Roman" w:cs="Times New Roman"/>
          <w:i/>
          <w:sz w:val="28"/>
          <w:szCs w:val="28"/>
          <w:lang w:val="uk-UA"/>
        </w:rPr>
        <w:t>1</w:t>
      </w:r>
      <w:r w:rsidRPr="00DE11A1">
        <w:rPr>
          <w:rFonts w:ascii="Times New Roman" w:eastAsia="Calibri" w:hAnsi="Times New Roman" w:cs="Times New Roman"/>
          <w:i/>
          <w:sz w:val="28"/>
          <w:szCs w:val="28"/>
          <w:lang w:val="uk-UA"/>
        </w:rPr>
        <w:t>)</w:t>
      </w:r>
    </w:p>
    <w:p w:rsidR="001126E2" w:rsidRDefault="001126E2" w:rsidP="003D7DA3">
      <w:pPr>
        <w:pStyle w:val="a3"/>
        <w:numPr>
          <w:ilvl w:val="0"/>
          <w:numId w:val="9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принципи мистецької освіти, що були обгрунтовані Л. Масол:</w:t>
      </w:r>
    </w:p>
    <w:p w:rsidR="001126E2" w:rsidRDefault="001126E2" w:rsidP="001126E2">
      <w:pPr>
        <w:pStyle w:val="a3"/>
        <w:spacing w:after="0" w:line="360" w:lineRule="auto"/>
        <w:ind w:left="567"/>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А) принцип єдності універсального, національного, регіонального; Б) принцип цілісності; В) принцип особистісний; Г) принцип</w:t>
      </w:r>
      <w:r>
        <w:rPr>
          <w:rFonts w:ascii="Times New Roman" w:hAnsi="Times New Roman" w:cs="Times New Roman"/>
          <w:sz w:val="28"/>
          <w:szCs w:val="28"/>
          <w:lang w:val="uk-UA"/>
        </w:rPr>
        <w:t xml:space="preserve"> компетентнісний; Д) принцип культурологічний.</w:t>
      </w:r>
    </w:p>
    <w:p w:rsidR="001126E2" w:rsidRDefault="001126E2" w:rsidP="001126E2">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Націленість освітньо-виховної системи на художньо-естетичний </w:t>
      </w:r>
      <w:r w:rsidRPr="001126E2">
        <w:rPr>
          <w:rFonts w:ascii="Times New Roman" w:hAnsi="Times New Roman" w:cs="Times New Roman"/>
          <w:sz w:val="28"/>
          <w:szCs w:val="28"/>
          <w:lang w:val="uk-UA"/>
        </w:rPr>
        <w:t>саморозвиток особистості шляхом поєднання освіти із самоосвітою</w:t>
      </w:r>
      <w:r>
        <w:rPr>
          <w:rFonts w:ascii="Times New Roman" w:hAnsi="Times New Roman" w:cs="Times New Roman"/>
          <w:sz w:val="28"/>
          <w:szCs w:val="28"/>
          <w:lang w:val="uk-UA"/>
        </w:rPr>
        <w:t>:</w:t>
      </w:r>
    </w:p>
    <w:p w:rsidR="001126E2" w:rsidRDefault="001126E2" w:rsidP="00315722">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особистісно-орієнтований підхід; Б) </w:t>
      </w:r>
      <w:r w:rsidRPr="00845E22">
        <w:rPr>
          <w:rFonts w:ascii="Times New Roman" w:hAnsi="Times New Roman" w:cs="Times New Roman"/>
          <w:sz w:val="28"/>
          <w:szCs w:val="28"/>
          <w:lang w:val="uk-UA"/>
        </w:rPr>
        <w:t>синергетичний підхід</w:t>
      </w:r>
      <w:r w:rsidR="00315722" w:rsidRPr="00845E22">
        <w:rPr>
          <w:rFonts w:ascii="Times New Roman" w:hAnsi="Times New Roman" w:cs="Times New Roman"/>
          <w:sz w:val="28"/>
          <w:szCs w:val="28"/>
          <w:lang w:val="uk-UA"/>
        </w:rPr>
        <w:t>;</w:t>
      </w:r>
      <w:r w:rsidR="00315722">
        <w:rPr>
          <w:rFonts w:ascii="Times New Roman" w:hAnsi="Times New Roman" w:cs="Times New Roman"/>
          <w:sz w:val="28"/>
          <w:szCs w:val="28"/>
          <w:lang w:val="uk-UA"/>
        </w:rPr>
        <w:t xml:space="preserve"> В) гуманізація освіти; Г) авторитарний підхід; Д) поліхудожності</w:t>
      </w:r>
    </w:p>
    <w:p w:rsidR="00315722" w:rsidRDefault="00315722" w:rsidP="00315722">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Врахування </w:t>
      </w:r>
      <w:r w:rsidRPr="00315722">
        <w:rPr>
          <w:rFonts w:ascii="Times New Roman" w:hAnsi="Times New Roman" w:cs="Times New Roman"/>
          <w:sz w:val="28"/>
          <w:szCs w:val="28"/>
          <w:lang w:val="uk-UA"/>
        </w:rPr>
        <w:t>вікових особливостей та індивідуальних здібностей учнів</w:t>
      </w:r>
      <w:r>
        <w:rPr>
          <w:rFonts w:ascii="Times New Roman" w:hAnsi="Times New Roman" w:cs="Times New Roman"/>
          <w:sz w:val="28"/>
          <w:szCs w:val="28"/>
          <w:lang w:val="uk-UA"/>
        </w:rPr>
        <w:t>:</w:t>
      </w:r>
    </w:p>
    <w:p w:rsidR="00315722" w:rsidRDefault="00315722" w:rsidP="00315722">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особистісно-орієнтований підхід; Б) </w:t>
      </w:r>
      <w:r w:rsidRPr="00315722">
        <w:rPr>
          <w:rFonts w:ascii="Times New Roman" w:hAnsi="Times New Roman" w:cs="Times New Roman"/>
          <w:sz w:val="28"/>
          <w:szCs w:val="28"/>
          <w:lang w:val="uk-UA"/>
        </w:rPr>
        <w:t>синергетичний підхід</w:t>
      </w:r>
      <w:r>
        <w:rPr>
          <w:rFonts w:ascii="Times New Roman" w:hAnsi="Times New Roman" w:cs="Times New Roman"/>
          <w:sz w:val="28"/>
          <w:szCs w:val="28"/>
          <w:lang w:val="uk-UA"/>
        </w:rPr>
        <w:t xml:space="preserve">; В) гуманізація освіти; Г) </w:t>
      </w:r>
      <w:r w:rsidRPr="00845E22">
        <w:rPr>
          <w:rFonts w:ascii="Times New Roman" w:hAnsi="Times New Roman" w:cs="Times New Roman"/>
          <w:sz w:val="28"/>
          <w:szCs w:val="28"/>
          <w:lang w:val="uk-UA"/>
        </w:rPr>
        <w:t xml:space="preserve">природовідповідність; </w:t>
      </w:r>
      <w:r>
        <w:rPr>
          <w:rFonts w:ascii="Times New Roman" w:hAnsi="Times New Roman" w:cs="Times New Roman"/>
          <w:sz w:val="28"/>
          <w:szCs w:val="28"/>
          <w:lang w:val="uk-UA"/>
        </w:rPr>
        <w:t>Д) поліхудожність</w:t>
      </w:r>
    </w:p>
    <w:p w:rsidR="00315722" w:rsidRDefault="00315722" w:rsidP="00315722">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4. І</w:t>
      </w:r>
      <w:r w:rsidRPr="00315722">
        <w:rPr>
          <w:rFonts w:ascii="Times New Roman" w:hAnsi="Times New Roman" w:cs="Times New Roman"/>
          <w:sz w:val="28"/>
          <w:szCs w:val="28"/>
          <w:lang w:val="uk-UA"/>
        </w:rPr>
        <w:t>нваріантн</w:t>
      </w:r>
      <w:r>
        <w:rPr>
          <w:rFonts w:ascii="Times New Roman" w:hAnsi="Times New Roman" w:cs="Times New Roman"/>
          <w:sz w:val="28"/>
          <w:szCs w:val="28"/>
          <w:lang w:val="uk-UA"/>
        </w:rPr>
        <w:t>а</w:t>
      </w:r>
      <w:r w:rsidRPr="00315722">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а Базового</w:t>
      </w:r>
      <w:r w:rsidRPr="00315722">
        <w:rPr>
          <w:rFonts w:ascii="Times New Roman" w:hAnsi="Times New Roman" w:cs="Times New Roman"/>
          <w:sz w:val="28"/>
          <w:szCs w:val="28"/>
          <w:lang w:val="uk-UA"/>
        </w:rPr>
        <w:t xml:space="preserve"> освітньо-виховн</w:t>
      </w:r>
      <w:r>
        <w:rPr>
          <w:rFonts w:ascii="Times New Roman" w:hAnsi="Times New Roman" w:cs="Times New Roman"/>
          <w:sz w:val="28"/>
          <w:szCs w:val="28"/>
          <w:lang w:val="uk-UA"/>
        </w:rPr>
        <w:t>ого</w:t>
      </w:r>
      <w:r w:rsidRPr="00315722">
        <w:rPr>
          <w:rFonts w:ascii="Times New Roman" w:hAnsi="Times New Roman" w:cs="Times New Roman"/>
          <w:sz w:val="28"/>
          <w:szCs w:val="28"/>
          <w:lang w:val="uk-UA"/>
        </w:rPr>
        <w:t xml:space="preserve"> компонент</w:t>
      </w:r>
      <w:r>
        <w:rPr>
          <w:rFonts w:ascii="Times New Roman" w:hAnsi="Times New Roman" w:cs="Times New Roman"/>
          <w:sz w:val="28"/>
          <w:szCs w:val="28"/>
          <w:lang w:val="uk-UA"/>
        </w:rPr>
        <w:t>у включає предмети:</w:t>
      </w:r>
    </w:p>
    <w:p w:rsidR="00315722" w:rsidRPr="001126E2" w:rsidRDefault="00315722" w:rsidP="00315722">
      <w:pPr>
        <w:pStyle w:val="a3"/>
        <w:spacing w:after="0" w:line="360" w:lineRule="auto"/>
        <w:ind w:left="567"/>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А) музичне мистецтво;</w:t>
      </w:r>
      <w:r>
        <w:rPr>
          <w:rFonts w:ascii="Times New Roman" w:hAnsi="Times New Roman" w:cs="Times New Roman"/>
          <w:sz w:val="28"/>
          <w:szCs w:val="28"/>
          <w:lang w:val="uk-UA"/>
        </w:rPr>
        <w:t xml:space="preserve"> Б) вокал; В) гра на музичних інструментах; Г) сольфеджио; Д) хорове виконавство;</w:t>
      </w:r>
    </w:p>
    <w:p w:rsidR="001126E2" w:rsidRDefault="00315722" w:rsidP="00315722">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5. «Концепція художньо-естетичного виховання учнів» була розроблена:</w:t>
      </w:r>
    </w:p>
    <w:p w:rsidR="001126E2" w:rsidRDefault="001126E2" w:rsidP="00315722">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А) Г. Макаренко</w:t>
      </w:r>
      <w:r w:rsidRPr="00224DE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15722">
        <w:rPr>
          <w:rFonts w:ascii="Times New Roman" w:hAnsi="Times New Roman" w:cs="Times New Roman"/>
          <w:sz w:val="28"/>
          <w:szCs w:val="28"/>
          <w:lang w:val="uk-UA"/>
        </w:rPr>
        <w:t>Б) О. Волошиною</w:t>
      </w:r>
      <w:r>
        <w:rPr>
          <w:rFonts w:ascii="Times New Roman" w:hAnsi="Times New Roman" w:cs="Times New Roman"/>
          <w:sz w:val="28"/>
          <w:szCs w:val="28"/>
          <w:lang w:val="uk-UA"/>
        </w:rPr>
        <w:t xml:space="preserve">; В) </w:t>
      </w:r>
      <w:r w:rsidRPr="00845E22">
        <w:rPr>
          <w:rFonts w:ascii="Times New Roman" w:hAnsi="Times New Roman" w:cs="Times New Roman"/>
          <w:sz w:val="28"/>
          <w:szCs w:val="28"/>
          <w:lang w:val="uk-UA"/>
        </w:rPr>
        <w:t>Л. Масол</w:t>
      </w:r>
      <w:r w:rsidR="00315722" w:rsidRPr="00845E22">
        <w:rPr>
          <w:rFonts w:ascii="Times New Roman" w:hAnsi="Times New Roman" w:cs="Times New Roman"/>
          <w:sz w:val="28"/>
          <w:szCs w:val="28"/>
          <w:lang w:val="uk-UA"/>
        </w:rPr>
        <w:t>;</w:t>
      </w:r>
      <w:r w:rsidR="00315722">
        <w:rPr>
          <w:rFonts w:ascii="Times New Roman" w:hAnsi="Times New Roman" w:cs="Times New Roman"/>
          <w:sz w:val="28"/>
          <w:szCs w:val="28"/>
          <w:lang w:val="uk-UA"/>
        </w:rPr>
        <w:t xml:space="preserve"> Г) Л. Хлєбниковою</w:t>
      </w:r>
      <w:r>
        <w:rPr>
          <w:rFonts w:ascii="Times New Roman" w:hAnsi="Times New Roman" w:cs="Times New Roman"/>
          <w:sz w:val="28"/>
          <w:szCs w:val="28"/>
          <w:lang w:val="uk-UA"/>
        </w:rPr>
        <w:t>; Д) І.</w:t>
      </w:r>
      <w:r w:rsidR="00315722">
        <w:rPr>
          <w:rFonts w:ascii="Times New Roman" w:hAnsi="Times New Roman" w:cs="Times New Roman"/>
          <w:sz w:val="28"/>
          <w:szCs w:val="28"/>
          <w:lang w:val="uk-UA"/>
        </w:rPr>
        <w:t> Деміною</w:t>
      </w:r>
      <w:r>
        <w:rPr>
          <w:rFonts w:ascii="Times New Roman" w:hAnsi="Times New Roman" w:cs="Times New Roman"/>
          <w:sz w:val="28"/>
          <w:szCs w:val="28"/>
          <w:lang w:val="uk-UA"/>
        </w:rPr>
        <w:t>.</w:t>
      </w:r>
    </w:p>
    <w:p w:rsidR="003B2B73" w:rsidRPr="00DE11A1" w:rsidRDefault="003B2B73" w:rsidP="003B2B73">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3B2B73" w:rsidRDefault="003B2B73" w:rsidP="003B2B73">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3B2B73">
        <w:rPr>
          <w:rFonts w:ascii="Times New Roman" w:hAnsi="Times New Roman" w:cs="Times New Roman"/>
          <w:sz w:val="28"/>
          <w:szCs w:val="28"/>
          <w:lang w:val="uk-UA"/>
        </w:rPr>
        <w:t>Основу концепції загальної мистецької освіти учнів склали методологічні підходи:</w:t>
      </w:r>
    </w:p>
    <w:p w:rsidR="003B2B73" w:rsidRDefault="003B2B73" w:rsidP="003B2B73">
      <w:pPr>
        <w:pStyle w:val="a3"/>
        <w:spacing w:after="0" w:line="360" w:lineRule="auto"/>
        <w:ind w:left="567"/>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А) синергетичний; Б) аксіологічний; В) природничий; Г) компетентнісний</w:t>
      </w:r>
      <w:r>
        <w:rPr>
          <w:rFonts w:ascii="Times New Roman" w:hAnsi="Times New Roman" w:cs="Times New Roman"/>
          <w:sz w:val="28"/>
          <w:szCs w:val="28"/>
          <w:lang w:val="uk-UA"/>
        </w:rPr>
        <w:t>; Д) освітній</w:t>
      </w:r>
    </w:p>
    <w:p w:rsidR="003B2B73" w:rsidRDefault="003B2B73" w:rsidP="003B2B7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Pr="003B2B73">
        <w:rPr>
          <w:rFonts w:ascii="Times New Roman" w:hAnsi="Times New Roman" w:cs="Times New Roman"/>
          <w:sz w:val="28"/>
          <w:szCs w:val="28"/>
          <w:lang w:val="uk-UA"/>
        </w:rPr>
        <w:t>ринципи мистецької освіти</w:t>
      </w:r>
      <w:r>
        <w:rPr>
          <w:rFonts w:ascii="Times New Roman" w:hAnsi="Times New Roman" w:cs="Times New Roman"/>
          <w:sz w:val="28"/>
          <w:szCs w:val="28"/>
          <w:lang w:val="uk-UA"/>
        </w:rPr>
        <w:t>, на яких базується концепція загальної мистецької освіти:</w:t>
      </w:r>
    </w:p>
    <w:p w:rsidR="003B2B73" w:rsidRPr="00845E22" w:rsidRDefault="003B2B73" w:rsidP="003B2B73">
      <w:pPr>
        <w:spacing w:after="0" w:line="360" w:lineRule="auto"/>
        <w:ind w:left="567"/>
        <w:jc w:val="both"/>
        <w:rPr>
          <w:rFonts w:ascii="Times New Roman" w:hAnsi="Times New Roman" w:cs="Times New Roman"/>
          <w:sz w:val="28"/>
          <w:szCs w:val="28"/>
          <w:lang w:val="uk-UA"/>
        </w:rPr>
      </w:pPr>
      <w:r w:rsidRPr="003B2B73">
        <w:rPr>
          <w:rFonts w:ascii="Times New Roman" w:hAnsi="Times New Roman" w:cs="Times New Roman"/>
          <w:sz w:val="28"/>
          <w:szCs w:val="28"/>
          <w:lang w:val="uk-UA"/>
        </w:rPr>
        <w:t xml:space="preserve">А) синергетичний; </w:t>
      </w:r>
      <w:r w:rsidRPr="00845E22">
        <w:rPr>
          <w:rFonts w:ascii="Times New Roman" w:hAnsi="Times New Roman" w:cs="Times New Roman"/>
          <w:sz w:val="28"/>
          <w:szCs w:val="28"/>
          <w:lang w:val="uk-UA"/>
        </w:rPr>
        <w:t>Б) цілісності; В) поліхудожності; Г) варіативності; Д) освітній</w:t>
      </w:r>
    </w:p>
    <w:p w:rsidR="008627F8" w:rsidRPr="00845E22" w:rsidRDefault="008627F8" w:rsidP="008627F8">
      <w:pPr>
        <w:spacing w:after="0" w:line="360" w:lineRule="auto"/>
        <w:jc w:val="center"/>
        <w:rPr>
          <w:rFonts w:ascii="Times New Roman" w:hAnsi="Times New Roman" w:cs="Times New Roman"/>
          <w:sz w:val="28"/>
          <w:szCs w:val="28"/>
          <w:lang w:val="uk-UA"/>
        </w:rPr>
      </w:pPr>
      <w:r w:rsidRPr="00845E22">
        <w:rPr>
          <w:rFonts w:ascii="Times New Roman" w:hAnsi="Times New Roman" w:cs="Times New Roman"/>
          <w:sz w:val="28"/>
          <w:szCs w:val="28"/>
          <w:lang w:val="uk-UA"/>
        </w:rPr>
        <w:t>САМОСТІЙНА РОБОТА</w:t>
      </w:r>
    </w:p>
    <w:p w:rsidR="008627F8" w:rsidRPr="00845E22" w:rsidRDefault="008627F8" w:rsidP="008627F8">
      <w:pPr>
        <w:spacing w:after="0" w:line="360" w:lineRule="auto"/>
        <w:jc w:val="both"/>
        <w:rPr>
          <w:rFonts w:ascii="Times New Roman" w:hAnsi="Times New Roman" w:cs="Times New Roman"/>
          <w:b/>
          <w:sz w:val="28"/>
          <w:szCs w:val="28"/>
          <w:lang w:val="uk-UA"/>
        </w:rPr>
      </w:pPr>
      <w:r w:rsidRPr="00845E22">
        <w:rPr>
          <w:rFonts w:ascii="Times New Roman" w:hAnsi="Times New Roman" w:cs="Times New Roman"/>
          <w:b/>
          <w:sz w:val="28"/>
          <w:szCs w:val="28"/>
          <w:lang w:val="uk-UA"/>
        </w:rPr>
        <w:t>Запитання і завдання для самостійної роботи</w:t>
      </w:r>
    </w:p>
    <w:p w:rsidR="008627F8" w:rsidRDefault="008627F8" w:rsidP="003D7DA3">
      <w:pPr>
        <w:pStyle w:val="a3"/>
        <w:numPr>
          <w:ilvl w:val="0"/>
          <w:numId w:val="69"/>
        </w:numPr>
        <w:spacing w:after="0" w:line="360" w:lineRule="auto"/>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Охарактеризуйте внесок педагога-музиканта Д. Кабалевського у розвиток музичної педагогіки ХХ століття.</w:t>
      </w:r>
    </w:p>
    <w:p w:rsidR="008765B1" w:rsidRDefault="008765B1" w:rsidP="003D7DA3">
      <w:pPr>
        <w:pStyle w:val="a3"/>
        <w:numPr>
          <w:ilvl w:val="0"/>
          <w:numId w:val="69"/>
        </w:numPr>
        <w:spacing w:after="0"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Здійсніть аналіз діючих державних підручників з музичного мистецтва для початкової школи.</w:t>
      </w:r>
    </w:p>
    <w:p w:rsidR="008765B1" w:rsidRPr="008765B1" w:rsidRDefault="008765B1" w:rsidP="003D7DA3">
      <w:pPr>
        <w:pStyle w:val="a3"/>
        <w:numPr>
          <w:ilvl w:val="0"/>
          <w:numId w:val="69"/>
        </w:numPr>
        <w:spacing w:after="0" w:line="360" w:lineRule="auto"/>
        <w:ind w:left="714" w:hanging="357"/>
        <w:rPr>
          <w:rFonts w:ascii="Times New Roman" w:hAnsi="Times New Roman" w:cs="Times New Roman"/>
          <w:sz w:val="28"/>
          <w:szCs w:val="28"/>
          <w:lang w:val="uk-UA"/>
        </w:rPr>
      </w:pPr>
      <w:r w:rsidRPr="008765B1">
        <w:rPr>
          <w:rFonts w:ascii="Times New Roman" w:hAnsi="Times New Roman" w:cs="Times New Roman"/>
          <w:sz w:val="28"/>
          <w:szCs w:val="28"/>
          <w:lang w:val="uk-UA"/>
        </w:rPr>
        <w:lastRenderedPageBreak/>
        <w:t xml:space="preserve">Здійсніть аналіз діючих державних підручників з музичного мистецтва для </w:t>
      </w:r>
      <w:r>
        <w:rPr>
          <w:rFonts w:ascii="Times New Roman" w:hAnsi="Times New Roman" w:cs="Times New Roman"/>
          <w:sz w:val="28"/>
          <w:szCs w:val="28"/>
          <w:lang w:val="uk-UA"/>
        </w:rPr>
        <w:t>основної</w:t>
      </w:r>
      <w:r w:rsidRPr="008765B1">
        <w:rPr>
          <w:rFonts w:ascii="Times New Roman" w:hAnsi="Times New Roman" w:cs="Times New Roman"/>
          <w:sz w:val="28"/>
          <w:szCs w:val="28"/>
          <w:lang w:val="uk-UA"/>
        </w:rPr>
        <w:t xml:space="preserve"> школи.</w:t>
      </w:r>
    </w:p>
    <w:p w:rsidR="00323D0C" w:rsidRDefault="00323D0C" w:rsidP="003D7DA3">
      <w:pPr>
        <w:pStyle w:val="a3"/>
        <w:numPr>
          <w:ilvl w:val="0"/>
          <w:numId w:val="69"/>
        </w:numPr>
        <w:spacing w:after="0" w:line="360" w:lineRule="auto"/>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Охарактеризуйте внесок педагога-музиканта Л. Масол у розвиток української музичної педагогіки.</w:t>
      </w:r>
    </w:p>
    <w:p w:rsidR="008765B1" w:rsidRDefault="008765B1" w:rsidP="003D7DA3">
      <w:pPr>
        <w:pStyle w:val="a3"/>
        <w:numPr>
          <w:ilvl w:val="0"/>
          <w:numId w:val="6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зміст навчальної програми «Музика» Д. Кабалевського.</w:t>
      </w:r>
    </w:p>
    <w:p w:rsidR="008765B1" w:rsidRDefault="00A64814" w:rsidP="003D7DA3">
      <w:pPr>
        <w:pStyle w:val="a3"/>
        <w:numPr>
          <w:ilvl w:val="0"/>
          <w:numId w:val="6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зміст навчальної</w:t>
      </w:r>
      <w:r w:rsidR="008765B1">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и</w:t>
      </w:r>
      <w:r w:rsidR="0005393E">
        <w:rPr>
          <w:rFonts w:ascii="Times New Roman" w:hAnsi="Times New Roman" w:cs="Times New Roman"/>
          <w:sz w:val="28"/>
          <w:szCs w:val="28"/>
          <w:lang w:val="uk-UA"/>
        </w:rPr>
        <w:t xml:space="preserve"> «Мистецтво</w:t>
      </w:r>
      <w:r w:rsidR="008765B1">
        <w:rPr>
          <w:rFonts w:ascii="Times New Roman" w:hAnsi="Times New Roman" w:cs="Times New Roman"/>
          <w:sz w:val="28"/>
          <w:szCs w:val="28"/>
          <w:lang w:val="uk-UA"/>
        </w:rPr>
        <w:t>» (кер. авт. кол. Л. Масол)</w:t>
      </w:r>
      <w:r>
        <w:rPr>
          <w:rFonts w:ascii="Times New Roman" w:hAnsi="Times New Roman" w:cs="Times New Roman"/>
          <w:sz w:val="28"/>
          <w:szCs w:val="28"/>
          <w:lang w:val="uk-UA"/>
        </w:rPr>
        <w:t>.</w:t>
      </w:r>
    </w:p>
    <w:p w:rsidR="00A64814" w:rsidRPr="001B74D4" w:rsidRDefault="00A64814" w:rsidP="003D7DA3">
      <w:pPr>
        <w:pStyle w:val="a3"/>
        <w:numPr>
          <w:ilvl w:val="0"/>
          <w:numId w:val="6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основні здобутки сучасної української музичної педагогіки.</w:t>
      </w:r>
    </w:p>
    <w:p w:rsidR="008627F8" w:rsidRPr="00845E22" w:rsidRDefault="008627F8" w:rsidP="008627F8">
      <w:pPr>
        <w:spacing w:after="0" w:line="360" w:lineRule="auto"/>
        <w:jc w:val="both"/>
        <w:rPr>
          <w:rFonts w:ascii="Times New Roman" w:hAnsi="Times New Roman" w:cs="Times New Roman"/>
          <w:b/>
          <w:sz w:val="28"/>
          <w:szCs w:val="28"/>
          <w:lang w:val="uk-UA"/>
        </w:rPr>
      </w:pPr>
      <w:r w:rsidRPr="00845E22">
        <w:rPr>
          <w:rFonts w:ascii="Times New Roman" w:hAnsi="Times New Roman" w:cs="Times New Roman"/>
          <w:b/>
          <w:sz w:val="28"/>
          <w:szCs w:val="28"/>
          <w:lang w:val="uk-UA"/>
        </w:rPr>
        <w:t>Індивідуальні навчально-дослідні завдання</w:t>
      </w:r>
    </w:p>
    <w:p w:rsidR="008627F8" w:rsidRPr="001B74D4" w:rsidRDefault="008627F8" w:rsidP="003D7DA3">
      <w:pPr>
        <w:numPr>
          <w:ilvl w:val="0"/>
          <w:numId w:val="96"/>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Система музичного виховання Д. Кабалевського.</w:t>
      </w:r>
    </w:p>
    <w:p w:rsidR="008627F8" w:rsidRDefault="008627F8" w:rsidP="003D7DA3">
      <w:pPr>
        <w:numPr>
          <w:ilvl w:val="0"/>
          <w:numId w:val="96"/>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Система музичного виховання ХХ століття.</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Державні навчальні програми з музичного мистецтва.</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Державні підручники для початкової школи.</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Державні підручники для основної школи.</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художньо-естетичного виховання учнів.</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мистецької освіти учнів.</w:t>
      </w:r>
    </w:p>
    <w:p w:rsidR="00A6481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Робочі зошити з музичного мистецтва: аналіз.</w:t>
      </w:r>
    </w:p>
    <w:p w:rsidR="00A64814" w:rsidRPr="001B74D4" w:rsidRDefault="00A64814" w:rsidP="003D7DA3">
      <w:pPr>
        <w:numPr>
          <w:ilvl w:val="0"/>
          <w:numId w:val="96"/>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 посібники для вчителів музичного мистецтва.</w:t>
      </w:r>
    </w:p>
    <w:p w:rsidR="008627F8" w:rsidRPr="00845E22" w:rsidRDefault="008627F8" w:rsidP="008627F8">
      <w:pPr>
        <w:spacing w:after="0" w:line="360" w:lineRule="auto"/>
        <w:jc w:val="both"/>
        <w:rPr>
          <w:rFonts w:ascii="Times New Roman" w:hAnsi="Times New Roman" w:cs="Times New Roman"/>
          <w:b/>
          <w:sz w:val="28"/>
          <w:szCs w:val="28"/>
          <w:lang w:val="uk-UA"/>
        </w:rPr>
      </w:pPr>
      <w:r w:rsidRPr="00845E22">
        <w:rPr>
          <w:rFonts w:ascii="Times New Roman" w:hAnsi="Times New Roman" w:cs="Times New Roman"/>
          <w:b/>
          <w:sz w:val="28"/>
          <w:szCs w:val="28"/>
          <w:lang w:val="uk-UA"/>
        </w:rPr>
        <w:t>Плани практичної роботи</w:t>
      </w:r>
    </w:p>
    <w:p w:rsidR="008627F8" w:rsidRPr="001B74D4" w:rsidRDefault="008627F8" w:rsidP="008627F8">
      <w:pPr>
        <w:spacing w:after="0" w:line="360" w:lineRule="auto"/>
        <w:jc w:val="center"/>
        <w:rPr>
          <w:rFonts w:ascii="Times New Roman" w:hAnsi="Times New Roman" w:cs="Times New Roman"/>
          <w:b/>
          <w:sz w:val="28"/>
          <w:szCs w:val="28"/>
          <w:lang w:val="uk-UA"/>
        </w:rPr>
      </w:pPr>
      <w:r w:rsidRPr="001B74D4">
        <w:rPr>
          <w:rFonts w:ascii="Times New Roman" w:hAnsi="Times New Roman" w:cs="Times New Roman"/>
          <w:b/>
          <w:sz w:val="28"/>
          <w:szCs w:val="28"/>
          <w:lang w:val="uk-UA"/>
        </w:rPr>
        <w:t>Практична робота №</w:t>
      </w:r>
      <w:r w:rsidR="00323D0C" w:rsidRPr="001B74D4">
        <w:rPr>
          <w:rFonts w:ascii="Times New Roman" w:hAnsi="Times New Roman" w:cs="Times New Roman"/>
          <w:b/>
          <w:sz w:val="28"/>
          <w:szCs w:val="28"/>
          <w:lang w:val="uk-UA"/>
        </w:rPr>
        <w:t xml:space="preserve"> 19</w:t>
      </w:r>
      <w:r w:rsidRPr="001B74D4">
        <w:rPr>
          <w:rFonts w:ascii="Times New Roman" w:hAnsi="Times New Roman" w:cs="Times New Roman"/>
          <w:b/>
          <w:sz w:val="28"/>
          <w:szCs w:val="28"/>
          <w:lang w:val="uk-UA"/>
        </w:rPr>
        <w:t>.</w:t>
      </w:r>
    </w:p>
    <w:p w:rsidR="008627F8" w:rsidRPr="001B74D4" w:rsidRDefault="008627F8" w:rsidP="008627F8">
      <w:pPr>
        <w:spacing w:after="0" w:line="360" w:lineRule="auto"/>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Тема:</w:t>
      </w:r>
      <w:r w:rsidRPr="001B74D4">
        <w:rPr>
          <w:rFonts w:ascii="Times New Roman" w:hAnsi="Times New Roman" w:cs="Times New Roman"/>
          <w:sz w:val="28"/>
          <w:szCs w:val="28"/>
          <w:lang w:val="uk-UA"/>
        </w:rPr>
        <w:tab/>
        <w:t>Педагогічна концепція і</w:t>
      </w:r>
      <w:r w:rsidR="001B74D4">
        <w:rPr>
          <w:rFonts w:ascii="Times New Roman" w:hAnsi="Times New Roman" w:cs="Times New Roman"/>
          <w:sz w:val="28"/>
          <w:szCs w:val="28"/>
          <w:lang w:val="uk-UA"/>
        </w:rPr>
        <w:t xml:space="preserve"> система музичного виховання Д. </w:t>
      </w:r>
      <w:r w:rsidRPr="001B74D4">
        <w:rPr>
          <w:rFonts w:ascii="Times New Roman" w:hAnsi="Times New Roman" w:cs="Times New Roman"/>
          <w:sz w:val="28"/>
          <w:szCs w:val="28"/>
          <w:lang w:val="uk-UA"/>
        </w:rPr>
        <w:t>Кабалевського (2 год.)</w:t>
      </w:r>
    </w:p>
    <w:p w:rsidR="008627F8" w:rsidRPr="001B74D4" w:rsidRDefault="008627F8" w:rsidP="003D7DA3">
      <w:pPr>
        <w:numPr>
          <w:ilvl w:val="0"/>
          <w:numId w:val="70"/>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Життєвий та творчий шлях педагога Д. Кабалевського.</w:t>
      </w:r>
    </w:p>
    <w:p w:rsidR="008627F8" w:rsidRPr="001B74D4" w:rsidRDefault="008627F8" w:rsidP="003D7DA3">
      <w:pPr>
        <w:numPr>
          <w:ilvl w:val="0"/>
          <w:numId w:val="70"/>
        </w:numPr>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Педагогічна концепція масового музичного виховання Д. Кабалевського.</w:t>
      </w:r>
    </w:p>
    <w:p w:rsidR="008627F8" w:rsidRPr="001B74D4" w:rsidRDefault="008627F8" w:rsidP="003D7DA3">
      <w:pPr>
        <w:numPr>
          <w:ilvl w:val="0"/>
          <w:numId w:val="70"/>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Осн</w:t>
      </w:r>
      <w:r w:rsidR="00A64814">
        <w:rPr>
          <w:rFonts w:ascii="Times New Roman" w:hAnsi="Times New Roman" w:cs="Times New Roman"/>
          <w:sz w:val="28"/>
          <w:szCs w:val="28"/>
          <w:lang w:val="uk-UA"/>
        </w:rPr>
        <w:t>овні підходи до уроку музики Д. </w:t>
      </w:r>
      <w:r w:rsidRPr="001B74D4">
        <w:rPr>
          <w:rFonts w:ascii="Times New Roman" w:hAnsi="Times New Roman" w:cs="Times New Roman"/>
          <w:sz w:val="28"/>
          <w:szCs w:val="28"/>
          <w:lang w:val="uk-UA"/>
        </w:rPr>
        <w:t>Кабалевського.</w:t>
      </w:r>
    </w:p>
    <w:p w:rsidR="008627F8" w:rsidRPr="001B74D4" w:rsidRDefault="008627F8" w:rsidP="003D7DA3">
      <w:pPr>
        <w:numPr>
          <w:ilvl w:val="0"/>
          <w:numId w:val="70"/>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Основні принципи музичного навчання і виховання</w:t>
      </w:r>
      <w:r w:rsidRPr="001B74D4">
        <w:t xml:space="preserve"> </w:t>
      </w:r>
      <w:r w:rsidR="00A64814">
        <w:rPr>
          <w:rFonts w:ascii="Times New Roman" w:hAnsi="Times New Roman" w:cs="Times New Roman"/>
          <w:sz w:val="28"/>
          <w:szCs w:val="28"/>
          <w:lang w:val="uk-UA"/>
        </w:rPr>
        <w:t>за Д. </w:t>
      </w:r>
      <w:r w:rsidRPr="001B74D4">
        <w:rPr>
          <w:rFonts w:ascii="Times New Roman" w:hAnsi="Times New Roman" w:cs="Times New Roman"/>
          <w:sz w:val="28"/>
          <w:szCs w:val="28"/>
          <w:lang w:val="uk-UA"/>
        </w:rPr>
        <w:t>Кабалевським.</w:t>
      </w:r>
    </w:p>
    <w:p w:rsidR="008627F8" w:rsidRPr="001B74D4" w:rsidRDefault="008627F8" w:rsidP="003D7DA3">
      <w:pPr>
        <w:numPr>
          <w:ilvl w:val="0"/>
          <w:numId w:val="70"/>
        </w:num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Провідні методи му</w:t>
      </w:r>
      <w:r w:rsidR="00A64814">
        <w:rPr>
          <w:rFonts w:ascii="Times New Roman" w:hAnsi="Times New Roman" w:cs="Times New Roman"/>
          <w:sz w:val="28"/>
          <w:szCs w:val="28"/>
          <w:lang w:val="uk-UA"/>
        </w:rPr>
        <w:t>зичного навчання і виховання Д. </w:t>
      </w:r>
      <w:r w:rsidRPr="001B74D4">
        <w:rPr>
          <w:rFonts w:ascii="Times New Roman" w:hAnsi="Times New Roman" w:cs="Times New Roman"/>
          <w:sz w:val="28"/>
          <w:szCs w:val="28"/>
          <w:lang w:val="uk-UA"/>
        </w:rPr>
        <w:t>Кабалевського.</w:t>
      </w:r>
    </w:p>
    <w:p w:rsidR="008627F8" w:rsidRPr="001B74D4" w:rsidRDefault="00A64814" w:rsidP="003D7DA3">
      <w:pPr>
        <w:numPr>
          <w:ilvl w:val="0"/>
          <w:numId w:val="70"/>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 програми Д. </w:t>
      </w:r>
      <w:r w:rsidR="008627F8" w:rsidRPr="001B74D4">
        <w:rPr>
          <w:rFonts w:ascii="Times New Roman" w:hAnsi="Times New Roman" w:cs="Times New Roman"/>
          <w:sz w:val="28"/>
          <w:szCs w:val="28"/>
          <w:lang w:val="uk-UA"/>
        </w:rPr>
        <w:t>Кабалевського «Музика» для загальноосвітніх шкіл.</w:t>
      </w:r>
    </w:p>
    <w:p w:rsidR="008627F8" w:rsidRPr="001B74D4" w:rsidRDefault="008627F8" w:rsidP="008627F8">
      <w:pPr>
        <w:spacing w:after="0" w:line="360" w:lineRule="auto"/>
        <w:jc w:val="both"/>
        <w:rPr>
          <w:rFonts w:ascii="Times New Roman" w:hAnsi="Times New Roman" w:cs="Times New Roman"/>
          <w:sz w:val="28"/>
          <w:szCs w:val="28"/>
          <w:lang w:val="uk-UA"/>
        </w:rPr>
      </w:pPr>
      <w:r w:rsidRPr="001B74D4">
        <w:rPr>
          <w:rFonts w:ascii="Times New Roman" w:hAnsi="Times New Roman" w:cs="Times New Roman"/>
          <w:i/>
          <w:sz w:val="28"/>
          <w:szCs w:val="28"/>
          <w:lang w:val="uk-UA"/>
        </w:rPr>
        <w:t>Завдання:</w:t>
      </w:r>
      <w:r w:rsidRPr="001B74D4">
        <w:rPr>
          <w:rFonts w:ascii="Times New Roman" w:hAnsi="Times New Roman" w:cs="Times New Roman"/>
          <w:sz w:val="28"/>
          <w:szCs w:val="28"/>
          <w:lang w:val="uk-UA"/>
        </w:rPr>
        <w:t xml:space="preserve"> проаналізувати програму «Музика» Д. Кабалевського, порівняти з сучасними українськими п</w:t>
      </w:r>
      <w:r w:rsidR="001B74D4">
        <w:rPr>
          <w:rFonts w:ascii="Times New Roman" w:hAnsi="Times New Roman" w:cs="Times New Roman"/>
          <w:sz w:val="28"/>
          <w:szCs w:val="28"/>
          <w:lang w:val="uk-UA"/>
        </w:rPr>
        <w:t>рограмами з музичного мистецтва; переглянути на ютубі навчальні фільми, що висвітлюють експериментальні наробки Д. Кабалевського, проаналізувати його методику проведення уроків музики.</w:t>
      </w:r>
    </w:p>
    <w:p w:rsidR="001B74D4" w:rsidRPr="001B74D4" w:rsidRDefault="001B74D4" w:rsidP="001B74D4">
      <w:pPr>
        <w:spacing w:after="0" w:line="360" w:lineRule="auto"/>
        <w:jc w:val="center"/>
        <w:rPr>
          <w:rFonts w:ascii="Times New Roman" w:hAnsi="Times New Roman" w:cs="Times New Roman"/>
          <w:b/>
          <w:sz w:val="28"/>
          <w:szCs w:val="28"/>
          <w:lang w:val="uk-UA"/>
        </w:rPr>
      </w:pPr>
      <w:r w:rsidRPr="001B74D4">
        <w:rPr>
          <w:rFonts w:ascii="Times New Roman" w:hAnsi="Times New Roman" w:cs="Times New Roman"/>
          <w:b/>
          <w:sz w:val="28"/>
          <w:szCs w:val="28"/>
          <w:lang w:val="uk-UA"/>
        </w:rPr>
        <w:t>Практична робота №</w:t>
      </w:r>
      <w:r>
        <w:rPr>
          <w:rFonts w:ascii="Times New Roman" w:hAnsi="Times New Roman" w:cs="Times New Roman"/>
          <w:b/>
          <w:sz w:val="28"/>
          <w:szCs w:val="28"/>
          <w:lang w:val="uk-UA"/>
        </w:rPr>
        <w:t xml:space="preserve"> 20</w:t>
      </w:r>
      <w:r w:rsidRPr="001B74D4">
        <w:rPr>
          <w:rFonts w:ascii="Times New Roman" w:hAnsi="Times New Roman" w:cs="Times New Roman"/>
          <w:b/>
          <w:sz w:val="28"/>
          <w:szCs w:val="28"/>
          <w:lang w:val="uk-UA"/>
        </w:rPr>
        <w:t>.</w:t>
      </w:r>
    </w:p>
    <w:p w:rsidR="001B74D4" w:rsidRDefault="001B74D4" w:rsidP="001B74D4">
      <w:pPr>
        <w:spacing w:after="0" w:line="360" w:lineRule="auto"/>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Тема:</w:t>
      </w:r>
      <w:r>
        <w:rPr>
          <w:rFonts w:ascii="Times New Roman" w:hAnsi="Times New Roman" w:cs="Times New Roman"/>
          <w:sz w:val="28"/>
          <w:szCs w:val="28"/>
          <w:lang w:val="uk-UA"/>
        </w:rPr>
        <w:t xml:space="preserve"> </w:t>
      </w:r>
      <w:r w:rsidRPr="001B74D4">
        <w:rPr>
          <w:rFonts w:ascii="Times New Roman" w:hAnsi="Times New Roman" w:cs="Times New Roman"/>
          <w:sz w:val="28"/>
          <w:szCs w:val="28"/>
          <w:lang w:val="uk-UA"/>
        </w:rPr>
        <w:t>Концептуальні основи формування змісту загальної мис</w:t>
      </w:r>
      <w:r w:rsidR="00A64814">
        <w:rPr>
          <w:rFonts w:ascii="Times New Roman" w:hAnsi="Times New Roman" w:cs="Times New Roman"/>
          <w:sz w:val="28"/>
          <w:szCs w:val="28"/>
          <w:lang w:val="uk-UA"/>
        </w:rPr>
        <w:t xml:space="preserve">тецької освіти учнів в Україні </w:t>
      </w:r>
      <w:r w:rsidRPr="001B74D4">
        <w:rPr>
          <w:rFonts w:ascii="Times New Roman" w:hAnsi="Times New Roman" w:cs="Times New Roman"/>
          <w:sz w:val="28"/>
          <w:szCs w:val="28"/>
          <w:lang w:val="uk-UA"/>
        </w:rPr>
        <w:t>у ХХІ столітті</w:t>
      </w:r>
    </w:p>
    <w:p w:rsidR="001B74D4" w:rsidRPr="001B74D4" w:rsidRDefault="001B74D4" w:rsidP="003D7DA3">
      <w:pPr>
        <w:pStyle w:val="a3"/>
        <w:numPr>
          <w:ilvl w:val="1"/>
          <w:numId w:val="54"/>
        </w:numPr>
        <w:spacing w:after="0" w:line="360" w:lineRule="auto"/>
        <w:ind w:left="567" w:hanging="567"/>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«Концепція художньо-естетичного виховання учнів у загальноосвітніх навчальних закладах»</w:t>
      </w:r>
      <w:r>
        <w:rPr>
          <w:rFonts w:ascii="Times New Roman" w:hAnsi="Times New Roman" w:cs="Times New Roman"/>
          <w:sz w:val="28"/>
          <w:szCs w:val="28"/>
          <w:lang w:val="uk-UA"/>
        </w:rPr>
        <w:t xml:space="preserve"> (авт. Л. Масол)</w:t>
      </w:r>
      <w:r w:rsidRPr="001B74D4">
        <w:rPr>
          <w:rFonts w:ascii="Times New Roman" w:hAnsi="Times New Roman" w:cs="Times New Roman"/>
          <w:sz w:val="28"/>
          <w:szCs w:val="28"/>
          <w:lang w:val="uk-UA"/>
        </w:rPr>
        <w:t>.</w:t>
      </w:r>
    </w:p>
    <w:p w:rsidR="001B74D4" w:rsidRDefault="001B74D4" w:rsidP="003D7DA3">
      <w:pPr>
        <w:pStyle w:val="a3"/>
        <w:numPr>
          <w:ilvl w:val="1"/>
          <w:numId w:val="54"/>
        </w:numPr>
        <w:spacing w:after="0" w:line="360"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«Комплексна програма</w:t>
      </w:r>
      <w:r w:rsidRPr="001B74D4">
        <w:rPr>
          <w:rFonts w:ascii="Times New Roman" w:hAnsi="Times New Roman" w:cs="Times New Roman"/>
          <w:sz w:val="28"/>
          <w:szCs w:val="28"/>
          <w:lang w:val="uk-UA"/>
        </w:rPr>
        <w:t xml:space="preserve"> художньо-естетичного виховання учнів у загальноосвітніх та позашкільних навчальних закладах»</w:t>
      </w:r>
      <w:r>
        <w:rPr>
          <w:rFonts w:ascii="Times New Roman" w:hAnsi="Times New Roman" w:cs="Times New Roman"/>
          <w:sz w:val="28"/>
          <w:szCs w:val="28"/>
          <w:lang w:val="uk-UA"/>
        </w:rPr>
        <w:t>.</w:t>
      </w:r>
    </w:p>
    <w:p w:rsidR="001B74D4" w:rsidRDefault="001B74D4" w:rsidP="003D7DA3">
      <w:pPr>
        <w:pStyle w:val="a3"/>
        <w:numPr>
          <w:ilvl w:val="1"/>
          <w:numId w:val="54"/>
        </w:numPr>
        <w:spacing w:after="0" w:line="360" w:lineRule="auto"/>
        <w:ind w:left="567" w:hanging="567"/>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Концепція загальної мистецької освіти</w:t>
      </w:r>
      <w:r>
        <w:rPr>
          <w:rFonts w:ascii="Times New Roman" w:hAnsi="Times New Roman" w:cs="Times New Roman"/>
          <w:sz w:val="28"/>
          <w:szCs w:val="28"/>
          <w:lang w:val="uk-UA"/>
        </w:rPr>
        <w:t>.</w:t>
      </w:r>
    </w:p>
    <w:p w:rsidR="001B74D4" w:rsidRDefault="001B74D4" w:rsidP="003D7DA3">
      <w:pPr>
        <w:pStyle w:val="a3"/>
        <w:numPr>
          <w:ilvl w:val="1"/>
          <w:numId w:val="54"/>
        </w:numPr>
        <w:spacing w:after="0" w:line="360"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програм з музичного мистецтва (2011 р.).</w:t>
      </w:r>
    </w:p>
    <w:p w:rsidR="001B74D4" w:rsidRPr="001B74D4" w:rsidRDefault="001B74D4" w:rsidP="003D7DA3">
      <w:pPr>
        <w:pStyle w:val="a3"/>
        <w:numPr>
          <w:ilvl w:val="1"/>
          <w:numId w:val="54"/>
        </w:numPr>
        <w:spacing w:after="0" w:line="360"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Державні підручники з музичного мистецтва: аналіз.</w:t>
      </w:r>
    </w:p>
    <w:p w:rsidR="008627F8" w:rsidRPr="00845E22" w:rsidRDefault="008627F8" w:rsidP="008627F8">
      <w:pPr>
        <w:spacing w:after="0" w:line="360" w:lineRule="auto"/>
        <w:jc w:val="both"/>
        <w:rPr>
          <w:rFonts w:ascii="Times New Roman" w:hAnsi="Times New Roman" w:cs="Times New Roman"/>
          <w:b/>
          <w:sz w:val="28"/>
          <w:szCs w:val="28"/>
          <w:lang w:val="uk-UA"/>
        </w:rPr>
      </w:pPr>
      <w:r w:rsidRPr="00845E22">
        <w:rPr>
          <w:rFonts w:ascii="Times New Roman" w:hAnsi="Times New Roman" w:cs="Times New Roman"/>
          <w:b/>
          <w:sz w:val="28"/>
          <w:szCs w:val="28"/>
          <w:lang w:val="uk-UA"/>
        </w:rPr>
        <w:t>Перевірочні тести</w:t>
      </w:r>
    </w:p>
    <w:p w:rsidR="008627F8" w:rsidRPr="001B74D4" w:rsidRDefault="00A64814" w:rsidP="00A64814">
      <w:pPr>
        <w:pStyle w:val="a3"/>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К</w:t>
      </w:r>
      <w:r w:rsidR="008627F8" w:rsidRPr="001B74D4">
        <w:rPr>
          <w:rFonts w:ascii="Times New Roman" w:eastAsia="Calibri" w:hAnsi="Times New Roman" w:cs="Times New Roman"/>
          <w:sz w:val="28"/>
          <w:szCs w:val="28"/>
          <w:lang w:val="uk-UA"/>
        </w:rPr>
        <w:t>омпозитор</w:t>
      </w:r>
      <w:r>
        <w:rPr>
          <w:rFonts w:ascii="Times New Roman" w:eastAsia="Calibri" w:hAnsi="Times New Roman" w:cs="Times New Roman"/>
          <w:sz w:val="28"/>
          <w:szCs w:val="28"/>
          <w:lang w:val="uk-UA"/>
        </w:rPr>
        <w:t xml:space="preserve"> ХХ століття</w:t>
      </w:r>
      <w:r w:rsidR="008627F8" w:rsidRPr="001B74D4">
        <w:rPr>
          <w:rFonts w:ascii="Times New Roman" w:eastAsia="Calibri" w:hAnsi="Times New Roman" w:cs="Times New Roman"/>
          <w:sz w:val="28"/>
          <w:szCs w:val="28"/>
          <w:lang w:val="uk-UA"/>
        </w:rPr>
        <w:t>, педагог, що надавав важливого значення хоровому і вокальному вихованні молоді і наголошував, що «кожен клас – хор»:</w:t>
      </w:r>
    </w:p>
    <w:p w:rsidR="008627F8" w:rsidRPr="001B74D4" w:rsidRDefault="008627F8" w:rsidP="008627F8">
      <w:pPr>
        <w:spacing w:after="0" w:line="360" w:lineRule="auto"/>
        <w:ind w:left="567"/>
        <w:contextualSpacing/>
        <w:jc w:val="both"/>
        <w:rPr>
          <w:rFonts w:ascii="Times New Roman" w:eastAsia="Calibri" w:hAnsi="Times New Roman" w:cs="Times New Roman"/>
          <w:sz w:val="28"/>
          <w:szCs w:val="28"/>
          <w:lang w:val="uk-UA"/>
        </w:rPr>
      </w:pPr>
      <w:r w:rsidRPr="00845E22">
        <w:rPr>
          <w:rFonts w:ascii="Times New Roman" w:eastAsia="Calibri" w:hAnsi="Times New Roman" w:cs="Times New Roman"/>
          <w:sz w:val="28"/>
          <w:szCs w:val="28"/>
          <w:lang w:val="uk-UA"/>
        </w:rPr>
        <w:t>А) Д. Кабалевський;</w:t>
      </w:r>
      <w:r w:rsidR="00845E22">
        <w:rPr>
          <w:rFonts w:ascii="Times New Roman" w:eastAsia="Calibri" w:hAnsi="Times New Roman" w:cs="Times New Roman"/>
          <w:sz w:val="28"/>
          <w:szCs w:val="28"/>
          <w:lang w:val="uk-UA"/>
        </w:rPr>
        <w:t xml:space="preserve"> </w:t>
      </w:r>
      <w:r w:rsidRPr="001B74D4">
        <w:rPr>
          <w:rFonts w:ascii="Times New Roman" w:eastAsia="Calibri" w:hAnsi="Times New Roman" w:cs="Times New Roman"/>
          <w:sz w:val="28"/>
          <w:szCs w:val="28"/>
          <w:lang w:val="uk-UA"/>
        </w:rPr>
        <w:t>Б) Н. Гродзенська; В)  М. Румер; Г) В. Шацька; Д) Б. Асаф’єв</w:t>
      </w:r>
    </w:p>
    <w:p w:rsidR="00AD1256" w:rsidRDefault="00A64814" w:rsidP="00AD1256">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8627F8" w:rsidRPr="001B74D4">
        <w:rPr>
          <w:rFonts w:ascii="Times New Roman" w:eastAsia="Calibri" w:hAnsi="Times New Roman" w:cs="Times New Roman"/>
          <w:sz w:val="28"/>
          <w:szCs w:val="28"/>
          <w:lang w:val="uk-UA"/>
        </w:rPr>
        <w:t xml:space="preserve">. </w:t>
      </w:r>
      <w:r w:rsidR="00AD1256">
        <w:rPr>
          <w:rFonts w:ascii="Times New Roman" w:eastAsia="Calibri" w:hAnsi="Times New Roman" w:cs="Times New Roman"/>
          <w:sz w:val="28"/>
          <w:szCs w:val="28"/>
          <w:lang w:val="uk-UA"/>
        </w:rPr>
        <w:t xml:space="preserve">У </w:t>
      </w:r>
      <w:r w:rsidR="00AD1256" w:rsidRPr="00AD1256">
        <w:rPr>
          <w:rFonts w:ascii="Times New Roman" w:eastAsia="Calibri" w:hAnsi="Times New Roman" w:cs="Times New Roman"/>
          <w:sz w:val="28"/>
          <w:szCs w:val="28"/>
          <w:lang w:val="uk-UA"/>
        </w:rPr>
        <w:t>70-х роках ХХ ст.</w:t>
      </w:r>
      <w:r w:rsidR="00AD1256" w:rsidRPr="00AD1256">
        <w:t xml:space="preserve"> </w:t>
      </w:r>
      <w:r w:rsidR="00AD1256">
        <w:rPr>
          <w:rFonts w:ascii="Times New Roman" w:eastAsia="Calibri" w:hAnsi="Times New Roman" w:cs="Times New Roman"/>
          <w:sz w:val="28"/>
          <w:szCs w:val="28"/>
          <w:lang w:val="uk-UA"/>
        </w:rPr>
        <w:t>Д. Кабалевським була розроблена концепція:</w:t>
      </w:r>
    </w:p>
    <w:p w:rsidR="00AD1256" w:rsidRDefault="00AD1256" w:rsidP="00AD1256">
      <w:pPr>
        <w:spacing w:after="0" w:line="360" w:lineRule="auto"/>
        <w:ind w:left="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національного виховання; Б) мистецького навчання; </w:t>
      </w:r>
      <w:r w:rsidRPr="00845E22">
        <w:rPr>
          <w:rFonts w:ascii="Times New Roman" w:eastAsia="Calibri" w:hAnsi="Times New Roman" w:cs="Times New Roman"/>
          <w:sz w:val="28"/>
          <w:szCs w:val="28"/>
          <w:lang w:val="uk-UA"/>
        </w:rPr>
        <w:t>В) музично-естетичного виховання;</w:t>
      </w:r>
      <w:r>
        <w:rPr>
          <w:rFonts w:ascii="Times New Roman" w:eastAsia="Calibri" w:hAnsi="Times New Roman" w:cs="Times New Roman"/>
          <w:sz w:val="28"/>
          <w:szCs w:val="28"/>
          <w:lang w:val="uk-UA"/>
        </w:rPr>
        <w:t xml:space="preserve"> Г) естетичного виховання; Д) художнього навчання</w:t>
      </w:r>
    </w:p>
    <w:p w:rsidR="008627F8" w:rsidRPr="00AD1256" w:rsidRDefault="00AD1256" w:rsidP="008627F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008627F8" w:rsidRPr="001B74D4">
        <w:rPr>
          <w:rFonts w:ascii="Times New Roman" w:hAnsi="Times New Roman" w:cs="Times New Roman"/>
          <w:sz w:val="28"/>
          <w:szCs w:val="28"/>
          <w:lang w:val="uk-UA"/>
        </w:rPr>
        <w:t>«Три кити» - пісня, танець, марш як три основні сфери музики – принцип навчання за концепцією:</w:t>
      </w:r>
    </w:p>
    <w:p w:rsidR="008627F8" w:rsidRDefault="008627F8" w:rsidP="008627F8">
      <w:pPr>
        <w:spacing w:after="0" w:line="360" w:lineRule="auto"/>
        <w:ind w:left="567"/>
        <w:contextualSpacing/>
        <w:jc w:val="both"/>
        <w:rPr>
          <w:rFonts w:ascii="Times New Roman" w:hAnsi="Times New Roman" w:cs="Times New Roman"/>
          <w:sz w:val="28"/>
          <w:szCs w:val="28"/>
          <w:lang w:val="uk-UA"/>
        </w:rPr>
      </w:pPr>
      <w:r w:rsidRPr="001B74D4">
        <w:rPr>
          <w:rFonts w:ascii="Times New Roman" w:hAnsi="Times New Roman" w:cs="Times New Roman"/>
          <w:sz w:val="28"/>
          <w:szCs w:val="28"/>
          <w:lang w:val="uk-UA"/>
        </w:rPr>
        <w:t xml:space="preserve">А) Б. Асаф’єва; Б) </w:t>
      </w:r>
      <w:r w:rsidRPr="00845E22">
        <w:rPr>
          <w:rFonts w:ascii="Times New Roman" w:hAnsi="Times New Roman" w:cs="Times New Roman"/>
          <w:sz w:val="28"/>
          <w:szCs w:val="28"/>
          <w:lang w:val="uk-UA"/>
        </w:rPr>
        <w:t>Д. Кабалевського</w:t>
      </w:r>
      <w:r w:rsidRPr="001B74D4">
        <w:rPr>
          <w:rFonts w:ascii="Times New Roman" w:hAnsi="Times New Roman" w:cs="Times New Roman"/>
          <w:sz w:val="28"/>
          <w:szCs w:val="28"/>
          <w:lang w:val="uk-UA"/>
        </w:rPr>
        <w:t>; В) Б. Юсова; Г) Е. Абдулліна; Д) М. Румер</w:t>
      </w:r>
    </w:p>
    <w:p w:rsidR="00AD1256" w:rsidRDefault="00AD1256" w:rsidP="00AD125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П</w:t>
      </w:r>
      <w:r w:rsidRPr="00AD1256">
        <w:rPr>
          <w:rFonts w:ascii="Times New Roman" w:hAnsi="Times New Roman" w:cs="Times New Roman"/>
          <w:sz w:val="28"/>
          <w:szCs w:val="28"/>
          <w:lang w:val="uk-UA"/>
        </w:rPr>
        <w:t xml:space="preserve">ровідною ідеєю </w:t>
      </w:r>
      <w:r>
        <w:rPr>
          <w:rFonts w:ascii="Times New Roman" w:hAnsi="Times New Roman" w:cs="Times New Roman"/>
          <w:sz w:val="28"/>
          <w:szCs w:val="28"/>
          <w:lang w:val="uk-UA"/>
        </w:rPr>
        <w:t>музично-педагогічної системи Д. Кабалевського</w:t>
      </w:r>
      <w:r w:rsidRPr="00AD1256">
        <w:rPr>
          <w:rFonts w:ascii="Times New Roman" w:hAnsi="Times New Roman" w:cs="Times New Roman"/>
          <w:sz w:val="28"/>
          <w:szCs w:val="28"/>
          <w:lang w:val="uk-UA"/>
        </w:rPr>
        <w:t xml:space="preserve"> є</w:t>
      </w:r>
      <w:r>
        <w:rPr>
          <w:rFonts w:ascii="Times New Roman" w:hAnsi="Times New Roman" w:cs="Times New Roman"/>
          <w:sz w:val="28"/>
          <w:szCs w:val="28"/>
          <w:lang w:val="uk-UA"/>
        </w:rPr>
        <w:t>:</w:t>
      </w:r>
      <w:r w:rsidRPr="00AD1256">
        <w:rPr>
          <w:rFonts w:ascii="Times New Roman" w:hAnsi="Times New Roman" w:cs="Times New Roman"/>
          <w:sz w:val="28"/>
          <w:szCs w:val="28"/>
          <w:lang w:val="uk-UA"/>
        </w:rPr>
        <w:t xml:space="preserve"> </w:t>
      </w:r>
    </w:p>
    <w:p w:rsidR="00AD1256" w:rsidRDefault="00AD1256" w:rsidP="00AD1256">
      <w:pPr>
        <w:spacing w:after="0" w:line="360" w:lineRule="auto"/>
        <w:ind w:left="567"/>
        <w:contextualSpacing/>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А) активне, зацікавлене музичне сприймання;</w:t>
      </w:r>
      <w:r>
        <w:rPr>
          <w:rFonts w:ascii="Times New Roman" w:hAnsi="Times New Roman" w:cs="Times New Roman"/>
          <w:sz w:val="28"/>
          <w:szCs w:val="28"/>
          <w:lang w:val="uk-UA"/>
        </w:rPr>
        <w:t xml:space="preserve"> Б) активне виконання; В) пасивне споглядання; Г) інтеграція; Д) міжпредметний зв</w:t>
      </w:r>
      <w:r w:rsidRPr="00AD1256">
        <w:rPr>
          <w:rFonts w:ascii="Times New Roman" w:hAnsi="Times New Roman" w:cs="Times New Roman"/>
          <w:sz w:val="28"/>
          <w:szCs w:val="28"/>
        </w:rPr>
        <w:t>’</w:t>
      </w:r>
      <w:r>
        <w:rPr>
          <w:rFonts w:ascii="Times New Roman" w:hAnsi="Times New Roman" w:cs="Times New Roman"/>
          <w:sz w:val="28"/>
          <w:szCs w:val="28"/>
          <w:lang w:val="uk-UA"/>
        </w:rPr>
        <w:t xml:space="preserve">язок </w:t>
      </w:r>
    </w:p>
    <w:p w:rsidR="00AD1256" w:rsidRDefault="00AD1256" w:rsidP="00AD125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FD3F6D">
        <w:rPr>
          <w:rFonts w:ascii="Times New Roman" w:hAnsi="Times New Roman" w:cs="Times New Roman"/>
          <w:sz w:val="28"/>
          <w:szCs w:val="28"/>
          <w:lang w:val="uk-UA"/>
        </w:rPr>
        <w:t>Інтегрований курс для основної школи, що був упроваджений в українські школи на початку ХХІ століття називався:</w:t>
      </w:r>
    </w:p>
    <w:p w:rsidR="00FD3F6D" w:rsidRDefault="00FD3F6D" w:rsidP="00FD3F6D">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хореографія; Б) риторика; В) </w:t>
      </w:r>
      <w:r w:rsidRPr="00845E22">
        <w:rPr>
          <w:rFonts w:ascii="Times New Roman" w:hAnsi="Times New Roman" w:cs="Times New Roman"/>
          <w:sz w:val="28"/>
          <w:szCs w:val="28"/>
          <w:lang w:val="uk-UA"/>
        </w:rPr>
        <w:t>мистецтво;</w:t>
      </w:r>
      <w:r>
        <w:rPr>
          <w:rFonts w:ascii="Times New Roman" w:hAnsi="Times New Roman" w:cs="Times New Roman"/>
          <w:sz w:val="28"/>
          <w:szCs w:val="28"/>
          <w:lang w:val="uk-UA"/>
        </w:rPr>
        <w:t xml:space="preserve"> Г) ритміка; Д) театр</w:t>
      </w:r>
    </w:p>
    <w:p w:rsidR="001E5086" w:rsidRDefault="001E5086" w:rsidP="001E5086">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6. У Концепції художньо-естетичного виховання о</w:t>
      </w:r>
      <w:r w:rsidRPr="001E5086">
        <w:rPr>
          <w:rFonts w:ascii="Times New Roman" w:hAnsi="Times New Roman" w:cs="Times New Roman"/>
          <w:sz w:val="28"/>
          <w:szCs w:val="28"/>
          <w:lang w:val="uk-UA"/>
        </w:rPr>
        <w:t xml:space="preserve">сновою навчально-виховного процесу </w:t>
      </w:r>
      <w:r>
        <w:rPr>
          <w:rFonts w:ascii="Times New Roman" w:hAnsi="Times New Roman" w:cs="Times New Roman"/>
          <w:sz w:val="28"/>
          <w:szCs w:val="28"/>
          <w:lang w:val="uk-UA"/>
        </w:rPr>
        <w:t>визначено стратегію:</w:t>
      </w:r>
    </w:p>
    <w:p w:rsidR="001E5086" w:rsidRDefault="001E5086" w:rsidP="003941B8">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А) координації; Б) ігрову; В</w:t>
      </w:r>
      <w:r w:rsidRPr="00845E22">
        <w:rPr>
          <w:rFonts w:ascii="Times New Roman" w:hAnsi="Times New Roman" w:cs="Times New Roman"/>
          <w:sz w:val="28"/>
          <w:szCs w:val="28"/>
          <w:lang w:val="uk-UA"/>
        </w:rPr>
        <w:t>) діалогову</w:t>
      </w:r>
      <w:r>
        <w:rPr>
          <w:rFonts w:ascii="Times New Roman" w:hAnsi="Times New Roman" w:cs="Times New Roman"/>
          <w:sz w:val="28"/>
          <w:szCs w:val="28"/>
          <w:lang w:val="uk-UA"/>
        </w:rPr>
        <w:t>; Г) проектну; Д) креативну</w:t>
      </w:r>
    </w:p>
    <w:p w:rsidR="003941B8" w:rsidRDefault="003941B8" w:rsidP="001E5086">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7. Назва освітньої галузі,</w:t>
      </w:r>
      <w:r w:rsidRPr="003941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якої відноситься предмет «Музичне мистецтво» визначена у Державному стандарті </w:t>
      </w:r>
      <w:r w:rsidRPr="003941B8">
        <w:rPr>
          <w:rFonts w:ascii="Times New Roman" w:hAnsi="Times New Roman" w:cs="Times New Roman"/>
          <w:sz w:val="28"/>
          <w:szCs w:val="28"/>
          <w:lang w:val="uk-UA"/>
        </w:rPr>
        <w:t>базової і повної загальної середньої освіти (2011 р.)</w:t>
      </w:r>
      <w:r>
        <w:rPr>
          <w:rFonts w:ascii="Times New Roman" w:hAnsi="Times New Roman" w:cs="Times New Roman"/>
          <w:sz w:val="28"/>
          <w:szCs w:val="28"/>
          <w:lang w:val="uk-UA"/>
        </w:rPr>
        <w:t>:</w:t>
      </w:r>
    </w:p>
    <w:p w:rsidR="003941B8" w:rsidRPr="001E5086" w:rsidRDefault="003941B8" w:rsidP="003941B8">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Мови і літератури; Б) Суспільствознавство; В) </w:t>
      </w:r>
      <w:r w:rsidRPr="00845E22">
        <w:rPr>
          <w:rFonts w:ascii="Times New Roman" w:hAnsi="Times New Roman" w:cs="Times New Roman"/>
          <w:sz w:val="28"/>
          <w:szCs w:val="28"/>
          <w:lang w:val="uk-UA"/>
        </w:rPr>
        <w:t>Мистецтво;</w:t>
      </w:r>
      <w:r>
        <w:rPr>
          <w:rFonts w:ascii="Times New Roman" w:hAnsi="Times New Roman" w:cs="Times New Roman"/>
          <w:sz w:val="28"/>
          <w:szCs w:val="28"/>
          <w:lang w:val="uk-UA"/>
        </w:rPr>
        <w:t xml:space="preserve"> Г) Математика; Д) </w:t>
      </w:r>
      <w:r w:rsidRPr="003941B8">
        <w:rPr>
          <w:rFonts w:ascii="Times New Roman" w:hAnsi="Times New Roman" w:cs="Times New Roman"/>
          <w:sz w:val="28"/>
          <w:szCs w:val="28"/>
          <w:lang w:val="uk-UA"/>
        </w:rPr>
        <w:t>Технології</w:t>
      </w:r>
    </w:p>
    <w:p w:rsidR="00FD3F6D" w:rsidRPr="00FD3F6D" w:rsidRDefault="00FD3F6D" w:rsidP="00FD3F6D">
      <w:pPr>
        <w:spacing w:after="0" w:line="360" w:lineRule="auto"/>
        <w:jc w:val="both"/>
        <w:rPr>
          <w:rFonts w:ascii="Times New Roman" w:eastAsia="Calibri" w:hAnsi="Times New Roman" w:cs="Times New Roman"/>
          <w:i/>
          <w:sz w:val="28"/>
          <w:szCs w:val="28"/>
          <w:lang w:val="uk-UA"/>
        </w:rPr>
      </w:pPr>
      <w:r w:rsidRPr="00DE11A1">
        <w:rPr>
          <w:rFonts w:ascii="Times New Roman" w:eastAsia="Calibri" w:hAnsi="Times New Roman" w:cs="Times New Roman"/>
          <w:i/>
          <w:sz w:val="28"/>
          <w:szCs w:val="28"/>
          <w:lang w:val="uk-UA"/>
        </w:rPr>
        <w:t>Оберіть всі правильні відповіді (3)</w:t>
      </w:r>
    </w:p>
    <w:p w:rsidR="00FD3F6D" w:rsidRDefault="003941B8" w:rsidP="00FD3F6D">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A64814" w:rsidRPr="00A64814">
        <w:rPr>
          <w:rFonts w:ascii="Times New Roman" w:hAnsi="Times New Roman" w:cs="Times New Roman"/>
          <w:sz w:val="28"/>
          <w:szCs w:val="28"/>
          <w:lang w:val="uk-UA"/>
        </w:rPr>
        <w:t>Структура загальної середньої освіти складається з ступенів</w:t>
      </w:r>
      <w:r w:rsidR="00FD3F6D">
        <w:rPr>
          <w:rFonts w:ascii="Times New Roman" w:hAnsi="Times New Roman" w:cs="Times New Roman"/>
          <w:sz w:val="28"/>
          <w:szCs w:val="28"/>
          <w:lang w:val="uk-UA"/>
        </w:rPr>
        <w:t xml:space="preserve"> освіти</w:t>
      </w:r>
      <w:r w:rsidR="00A64814" w:rsidRPr="00A64814">
        <w:rPr>
          <w:rFonts w:ascii="Times New Roman" w:hAnsi="Times New Roman" w:cs="Times New Roman"/>
          <w:sz w:val="28"/>
          <w:szCs w:val="28"/>
          <w:lang w:val="uk-UA"/>
        </w:rPr>
        <w:t xml:space="preserve">: </w:t>
      </w:r>
    </w:p>
    <w:p w:rsidR="00A64814" w:rsidRPr="00845E22" w:rsidRDefault="00FD3F6D" w:rsidP="00FD3F6D">
      <w:pPr>
        <w:spacing w:after="0" w:line="360" w:lineRule="auto"/>
        <w:ind w:left="567"/>
        <w:contextualSpacing/>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 xml:space="preserve">А) початкової; Б) дошкільної; В) основної; Г) допоміжної; Д) </w:t>
      </w:r>
      <w:r w:rsidR="00A64814" w:rsidRPr="00845E22">
        <w:rPr>
          <w:rFonts w:ascii="Times New Roman" w:hAnsi="Times New Roman" w:cs="Times New Roman"/>
          <w:sz w:val="28"/>
          <w:szCs w:val="28"/>
          <w:lang w:val="uk-UA"/>
        </w:rPr>
        <w:t>старшої</w:t>
      </w:r>
    </w:p>
    <w:p w:rsidR="00D0765C" w:rsidRDefault="003941B8" w:rsidP="00D0765C">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0765C">
        <w:rPr>
          <w:rFonts w:ascii="Times New Roman" w:hAnsi="Times New Roman" w:cs="Times New Roman"/>
          <w:sz w:val="28"/>
          <w:szCs w:val="28"/>
          <w:lang w:val="uk-UA"/>
        </w:rPr>
        <w:t>Принципи, на яких базується концепція художньо-естетичного виховання</w:t>
      </w:r>
      <w:r w:rsidR="00DF70D6">
        <w:rPr>
          <w:rFonts w:ascii="Times New Roman" w:hAnsi="Times New Roman" w:cs="Times New Roman"/>
          <w:sz w:val="28"/>
          <w:szCs w:val="28"/>
          <w:lang w:val="uk-UA"/>
        </w:rPr>
        <w:t xml:space="preserve"> (авт. Л. Масол)</w:t>
      </w:r>
      <w:r w:rsidR="00D0765C">
        <w:rPr>
          <w:rFonts w:ascii="Times New Roman" w:hAnsi="Times New Roman" w:cs="Times New Roman"/>
          <w:sz w:val="28"/>
          <w:szCs w:val="28"/>
          <w:lang w:val="uk-UA"/>
        </w:rPr>
        <w:t>:</w:t>
      </w:r>
    </w:p>
    <w:p w:rsidR="00D0765C" w:rsidRDefault="00D0765C" w:rsidP="00D67E45">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DF70D6" w:rsidRPr="00845E22">
        <w:rPr>
          <w:rFonts w:ascii="Times New Roman" w:hAnsi="Times New Roman" w:cs="Times New Roman"/>
          <w:sz w:val="28"/>
          <w:szCs w:val="28"/>
          <w:lang w:val="uk-UA"/>
        </w:rPr>
        <w:t>гуманітаризація і гуманізація</w:t>
      </w:r>
      <w:r w:rsidR="00DF70D6">
        <w:rPr>
          <w:rFonts w:ascii="Times New Roman" w:hAnsi="Times New Roman" w:cs="Times New Roman"/>
          <w:b/>
          <w:sz w:val="28"/>
          <w:szCs w:val="28"/>
          <w:lang w:val="uk-UA"/>
        </w:rPr>
        <w:t xml:space="preserve">; </w:t>
      </w:r>
      <w:r w:rsidR="00DF70D6" w:rsidRPr="00891A23">
        <w:rPr>
          <w:rFonts w:ascii="Times New Roman" w:hAnsi="Times New Roman" w:cs="Times New Roman"/>
          <w:sz w:val="28"/>
          <w:szCs w:val="28"/>
          <w:lang w:val="uk-UA"/>
        </w:rPr>
        <w:t xml:space="preserve">Б) розширення і збагачення художньо-естетичного досвіду; </w:t>
      </w:r>
      <w:r w:rsidR="00DF70D6">
        <w:rPr>
          <w:rFonts w:ascii="Times New Roman" w:hAnsi="Times New Roman" w:cs="Times New Roman"/>
          <w:sz w:val="28"/>
          <w:szCs w:val="28"/>
          <w:lang w:val="uk-UA"/>
        </w:rPr>
        <w:t xml:space="preserve">В) виховання художніх інтересів; </w:t>
      </w:r>
      <w:r w:rsidR="00D67E45" w:rsidRPr="00845E22">
        <w:rPr>
          <w:rFonts w:ascii="Times New Roman" w:hAnsi="Times New Roman" w:cs="Times New Roman"/>
          <w:sz w:val="28"/>
          <w:szCs w:val="28"/>
          <w:lang w:val="uk-UA"/>
        </w:rPr>
        <w:t>Г) </w:t>
      </w:r>
      <w:r w:rsidR="00735284" w:rsidRPr="00845E22">
        <w:rPr>
          <w:rFonts w:ascii="Times New Roman" w:hAnsi="Times New Roman" w:cs="Times New Roman"/>
          <w:sz w:val="28"/>
          <w:szCs w:val="28"/>
          <w:lang w:val="uk-UA"/>
        </w:rPr>
        <w:t>поліхудожність</w:t>
      </w:r>
      <w:r w:rsidR="00DF70D6" w:rsidRPr="00845E22">
        <w:rPr>
          <w:rFonts w:ascii="Times New Roman" w:hAnsi="Times New Roman" w:cs="Times New Roman"/>
          <w:sz w:val="28"/>
          <w:szCs w:val="28"/>
          <w:lang w:val="uk-UA"/>
        </w:rPr>
        <w:t>;</w:t>
      </w:r>
      <w:r w:rsidR="00D67E45" w:rsidRPr="00845E22">
        <w:rPr>
          <w:rFonts w:ascii="Times New Roman" w:hAnsi="Times New Roman" w:cs="Times New Roman"/>
          <w:sz w:val="28"/>
          <w:szCs w:val="28"/>
          <w:lang w:val="uk-UA"/>
        </w:rPr>
        <w:t xml:space="preserve"> Д) </w:t>
      </w:r>
      <w:r w:rsidR="00845E22">
        <w:rPr>
          <w:rFonts w:ascii="Times New Roman" w:hAnsi="Times New Roman" w:cs="Times New Roman"/>
          <w:sz w:val="28"/>
          <w:szCs w:val="28"/>
          <w:lang w:val="uk-UA"/>
        </w:rPr>
        <w:t>інтегральність</w:t>
      </w:r>
    </w:p>
    <w:p w:rsidR="00D67E45" w:rsidRDefault="003941B8" w:rsidP="00D67E45">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D67E45">
        <w:rPr>
          <w:rFonts w:ascii="Times New Roman" w:hAnsi="Times New Roman" w:cs="Times New Roman"/>
          <w:sz w:val="28"/>
          <w:szCs w:val="28"/>
          <w:lang w:val="uk-UA"/>
        </w:rPr>
        <w:t>Л. </w:t>
      </w:r>
      <w:r w:rsidR="00D67E45" w:rsidRPr="00D67E45">
        <w:rPr>
          <w:rFonts w:ascii="Times New Roman" w:hAnsi="Times New Roman" w:cs="Times New Roman"/>
          <w:sz w:val="28"/>
          <w:szCs w:val="28"/>
          <w:lang w:val="uk-UA"/>
        </w:rPr>
        <w:t xml:space="preserve">Масол виокремила </w:t>
      </w:r>
      <w:r w:rsidR="00D67E45">
        <w:rPr>
          <w:rFonts w:ascii="Times New Roman" w:hAnsi="Times New Roman" w:cs="Times New Roman"/>
          <w:sz w:val="28"/>
          <w:szCs w:val="28"/>
          <w:lang w:val="uk-UA"/>
        </w:rPr>
        <w:t xml:space="preserve">складові цілісної педагогічної системи художньо-естетичної освіти </w:t>
      </w:r>
      <w:r w:rsidR="00D67E45" w:rsidRPr="00D67E45">
        <w:rPr>
          <w:rFonts w:ascii="Times New Roman" w:hAnsi="Times New Roman" w:cs="Times New Roman"/>
          <w:sz w:val="28"/>
          <w:szCs w:val="28"/>
          <w:lang w:val="uk-UA"/>
        </w:rPr>
        <w:t>та виховання:</w:t>
      </w:r>
    </w:p>
    <w:p w:rsidR="00D67E45" w:rsidRPr="00845E22" w:rsidRDefault="00D67E45" w:rsidP="00D67E45">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виховну; Б) </w:t>
      </w:r>
      <w:r w:rsidRPr="00845E22">
        <w:rPr>
          <w:rFonts w:ascii="Times New Roman" w:hAnsi="Times New Roman" w:cs="Times New Roman"/>
          <w:sz w:val="28"/>
          <w:szCs w:val="28"/>
          <w:lang w:val="uk-UA"/>
        </w:rPr>
        <w:t>змістовно-цільову; В) функціонально-процесуальну; Г) фундаментальну; Д) результативно-оцінну</w:t>
      </w:r>
    </w:p>
    <w:p w:rsidR="00D67E45" w:rsidRDefault="003941B8" w:rsidP="00D67E45">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D67E45">
        <w:rPr>
          <w:rFonts w:ascii="Times New Roman" w:hAnsi="Times New Roman" w:cs="Times New Roman"/>
          <w:sz w:val="28"/>
          <w:szCs w:val="28"/>
          <w:lang w:val="uk-UA"/>
        </w:rPr>
        <w:t>З</w:t>
      </w:r>
      <w:r w:rsidR="00D67E45" w:rsidRPr="00D67E45">
        <w:rPr>
          <w:rFonts w:ascii="Times New Roman" w:hAnsi="Times New Roman" w:cs="Times New Roman"/>
          <w:sz w:val="28"/>
          <w:szCs w:val="28"/>
          <w:lang w:val="uk-UA"/>
        </w:rPr>
        <w:t>містовно-цільова складова педагогічної системи художньо-естетичної освіти та виховання містить</w:t>
      </w:r>
      <w:r w:rsidR="00D67E45">
        <w:rPr>
          <w:rFonts w:ascii="Times New Roman" w:hAnsi="Times New Roman" w:cs="Times New Roman"/>
          <w:sz w:val="28"/>
          <w:szCs w:val="28"/>
          <w:lang w:val="uk-UA"/>
        </w:rPr>
        <w:t>:</w:t>
      </w:r>
      <w:r w:rsidR="00D67E45" w:rsidRPr="00D67E45">
        <w:rPr>
          <w:rFonts w:ascii="Times New Roman" w:hAnsi="Times New Roman" w:cs="Times New Roman"/>
          <w:sz w:val="28"/>
          <w:szCs w:val="28"/>
          <w:lang w:val="uk-UA"/>
        </w:rPr>
        <w:t xml:space="preserve"> </w:t>
      </w:r>
    </w:p>
    <w:p w:rsidR="00D67E45" w:rsidRPr="00845E22" w:rsidRDefault="00D67E45" w:rsidP="00D67E45">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технології; Б) методики; </w:t>
      </w:r>
      <w:r w:rsidRPr="00845E22">
        <w:rPr>
          <w:rFonts w:ascii="Times New Roman" w:hAnsi="Times New Roman" w:cs="Times New Roman"/>
          <w:sz w:val="28"/>
          <w:szCs w:val="28"/>
          <w:lang w:val="uk-UA"/>
        </w:rPr>
        <w:t xml:space="preserve">В) цілі; Г) принципи і завдання, Д) зміст </w:t>
      </w:r>
    </w:p>
    <w:p w:rsidR="00D67E45" w:rsidRDefault="003941B8" w:rsidP="00D67E45">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12. </w:t>
      </w:r>
      <w:r w:rsidR="00D67E45">
        <w:rPr>
          <w:rFonts w:ascii="Times New Roman" w:hAnsi="Times New Roman" w:cs="Times New Roman"/>
          <w:sz w:val="28"/>
          <w:szCs w:val="28"/>
          <w:lang w:val="uk-UA"/>
        </w:rPr>
        <w:t>Ф</w:t>
      </w:r>
      <w:r w:rsidR="00D67E45" w:rsidRPr="00D67E45">
        <w:rPr>
          <w:rFonts w:ascii="Times New Roman" w:hAnsi="Times New Roman" w:cs="Times New Roman"/>
          <w:sz w:val="28"/>
          <w:szCs w:val="28"/>
          <w:lang w:val="uk-UA"/>
        </w:rPr>
        <w:t>ункціонально-процесуальна</w:t>
      </w:r>
      <w:r w:rsidR="00D67E45" w:rsidRPr="00D67E45">
        <w:t xml:space="preserve"> </w:t>
      </w:r>
      <w:r w:rsidR="00D67E45" w:rsidRPr="00D67E45">
        <w:rPr>
          <w:rFonts w:ascii="Times New Roman" w:hAnsi="Times New Roman" w:cs="Times New Roman"/>
          <w:sz w:val="28"/>
          <w:szCs w:val="28"/>
          <w:lang w:val="uk-UA"/>
        </w:rPr>
        <w:t>складова педагогічної системи художньо-естетичної освіти та виховання містить:</w:t>
      </w:r>
    </w:p>
    <w:p w:rsidR="00D67E45" w:rsidRDefault="00D67E45" w:rsidP="00D67E45">
      <w:pPr>
        <w:pStyle w:val="a3"/>
        <w:spacing w:after="0" w:line="360" w:lineRule="auto"/>
        <w:ind w:left="567"/>
        <w:jc w:val="both"/>
        <w:rPr>
          <w:rFonts w:ascii="Times New Roman" w:hAnsi="Times New Roman" w:cs="Times New Roman"/>
          <w:sz w:val="28"/>
          <w:szCs w:val="28"/>
          <w:lang w:val="uk-UA"/>
        </w:rPr>
      </w:pPr>
      <w:r w:rsidRPr="00845E22">
        <w:rPr>
          <w:rFonts w:ascii="Times New Roman" w:hAnsi="Times New Roman" w:cs="Times New Roman"/>
          <w:sz w:val="28"/>
          <w:szCs w:val="28"/>
          <w:lang w:val="uk-UA"/>
        </w:rPr>
        <w:t xml:space="preserve">А) технології; Б) методи і прийоми; В) педагогічні засоби; </w:t>
      </w:r>
      <w:r w:rsidRPr="00D67E45">
        <w:rPr>
          <w:rFonts w:ascii="Times New Roman" w:hAnsi="Times New Roman" w:cs="Times New Roman"/>
          <w:sz w:val="28"/>
          <w:szCs w:val="28"/>
          <w:lang w:val="uk-UA"/>
        </w:rPr>
        <w:t>Г) принципи і завдання, Д) зміст</w:t>
      </w:r>
    </w:p>
    <w:p w:rsidR="00D67E45" w:rsidRDefault="003941B8" w:rsidP="00D67E45">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D67E45">
        <w:rPr>
          <w:rFonts w:ascii="Times New Roman" w:hAnsi="Times New Roman" w:cs="Times New Roman"/>
          <w:sz w:val="28"/>
          <w:szCs w:val="28"/>
          <w:lang w:val="uk-UA"/>
        </w:rPr>
        <w:t>Р</w:t>
      </w:r>
      <w:r w:rsidR="00D67E45" w:rsidRPr="00D67E45">
        <w:rPr>
          <w:rFonts w:ascii="Times New Roman" w:hAnsi="Times New Roman" w:cs="Times New Roman"/>
          <w:sz w:val="28"/>
          <w:szCs w:val="28"/>
          <w:lang w:val="uk-UA"/>
        </w:rPr>
        <w:t>езультативно-оцінна</w:t>
      </w:r>
      <w:r w:rsidR="00D67E45" w:rsidRPr="00D67E45">
        <w:t xml:space="preserve"> </w:t>
      </w:r>
      <w:r w:rsidR="00D67E45" w:rsidRPr="00D67E45">
        <w:rPr>
          <w:rFonts w:ascii="Times New Roman" w:hAnsi="Times New Roman" w:cs="Times New Roman"/>
          <w:sz w:val="28"/>
          <w:szCs w:val="28"/>
          <w:lang w:val="uk-UA"/>
        </w:rPr>
        <w:t>складова педагогічної системи художньо-естетичної освіти та виховання містить:</w:t>
      </w:r>
    </w:p>
    <w:p w:rsidR="00D67E45" w:rsidRPr="00845E22" w:rsidRDefault="00D67E45" w:rsidP="00D67E45">
      <w:pPr>
        <w:pStyle w:val="a3"/>
        <w:spacing w:after="0" w:line="360" w:lineRule="auto"/>
        <w:ind w:left="567"/>
        <w:jc w:val="both"/>
        <w:rPr>
          <w:rFonts w:ascii="Times New Roman" w:hAnsi="Times New Roman" w:cs="Times New Roman"/>
          <w:sz w:val="28"/>
          <w:szCs w:val="28"/>
          <w:lang w:val="uk-UA"/>
        </w:rPr>
      </w:pPr>
      <w:r w:rsidRPr="00D67E45">
        <w:rPr>
          <w:rFonts w:ascii="Times New Roman" w:hAnsi="Times New Roman" w:cs="Times New Roman"/>
          <w:sz w:val="28"/>
          <w:szCs w:val="28"/>
          <w:lang w:val="uk-UA"/>
        </w:rPr>
        <w:t xml:space="preserve">А) технології; </w:t>
      </w:r>
      <w:r w:rsidRPr="00845E22">
        <w:rPr>
          <w:rFonts w:ascii="Times New Roman" w:hAnsi="Times New Roman" w:cs="Times New Roman"/>
          <w:sz w:val="28"/>
          <w:szCs w:val="28"/>
          <w:lang w:val="uk-UA"/>
        </w:rPr>
        <w:t>Б) інтегральні показники; В) педагогічні засоби; Г) </w:t>
      </w:r>
      <w:r w:rsidRPr="00845E22">
        <w:rPr>
          <w:rFonts w:ascii="Times New Roman" w:eastAsia="Calibri" w:hAnsi="Times New Roman" w:cs="Times New Roman"/>
          <w:sz w:val="28"/>
          <w:szCs w:val="28"/>
          <w:lang w:val="uk-UA"/>
        </w:rPr>
        <w:t>експертизу</w:t>
      </w:r>
      <w:r w:rsidRPr="00845E22">
        <w:rPr>
          <w:rFonts w:ascii="Times New Roman" w:hAnsi="Times New Roman" w:cs="Times New Roman"/>
          <w:sz w:val="28"/>
          <w:szCs w:val="28"/>
          <w:lang w:val="uk-UA"/>
        </w:rPr>
        <w:t>, Д) критерії оцінювання</w:t>
      </w:r>
    </w:p>
    <w:p w:rsidR="00D67E45" w:rsidRDefault="003941B8" w:rsidP="00D67E45">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1E5086">
        <w:rPr>
          <w:rFonts w:ascii="Times New Roman" w:hAnsi="Times New Roman" w:cs="Times New Roman"/>
          <w:sz w:val="28"/>
          <w:szCs w:val="28"/>
          <w:lang w:val="uk-UA"/>
        </w:rPr>
        <w:t>С</w:t>
      </w:r>
      <w:r w:rsidR="001E5086" w:rsidRPr="001E5086">
        <w:rPr>
          <w:rFonts w:ascii="Times New Roman" w:hAnsi="Times New Roman" w:cs="Times New Roman"/>
          <w:sz w:val="28"/>
          <w:szCs w:val="28"/>
          <w:lang w:val="uk-UA"/>
        </w:rPr>
        <w:t>труктурні компоненти</w:t>
      </w:r>
      <w:r w:rsidR="001E5086" w:rsidRPr="001E5086">
        <w:t xml:space="preserve"> </w:t>
      </w:r>
      <w:r w:rsidR="001E5086" w:rsidRPr="001E5086">
        <w:rPr>
          <w:rFonts w:ascii="Times New Roman" w:hAnsi="Times New Roman" w:cs="Times New Roman"/>
          <w:sz w:val="28"/>
          <w:szCs w:val="28"/>
          <w:lang w:val="uk-UA"/>
        </w:rPr>
        <w:t>педагогічної системи художньо-естетичної освіти та виховання</w:t>
      </w:r>
      <w:r w:rsidR="001E5086">
        <w:rPr>
          <w:rFonts w:ascii="Times New Roman" w:hAnsi="Times New Roman" w:cs="Times New Roman"/>
          <w:sz w:val="28"/>
          <w:szCs w:val="28"/>
          <w:lang w:val="uk-UA"/>
        </w:rPr>
        <w:t>:</w:t>
      </w:r>
    </w:p>
    <w:p w:rsidR="001E5086" w:rsidRPr="00845E22" w:rsidRDefault="001E5086" w:rsidP="001E5086">
      <w:pPr>
        <w:pStyle w:val="a3"/>
        <w:spacing w:after="0" w:line="360" w:lineRule="auto"/>
        <w:ind w:left="567"/>
        <w:jc w:val="both"/>
        <w:rPr>
          <w:rFonts w:ascii="Times New Roman" w:eastAsia="Calibri" w:hAnsi="Times New Roman" w:cs="Times New Roman"/>
          <w:sz w:val="28"/>
          <w:szCs w:val="28"/>
          <w:lang w:val="uk-UA"/>
        </w:rPr>
      </w:pPr>
      <w:r w:rsidRPr="001E5086">
        <w:rPr>
          <w:rFonts w:ascii="Times New Roman" w:hAnsi="Times New Roman" w:cs="Times New Roman"/>
          <w:sz w:val="28"/>
          <w:szCs w:val="28"/>
          <w:lang w:val="uk-UA"/>
        </w:rPr>
        <w:t xml:space="preserve">А) </w:t>
      </w:r>
      <w:r>
        <w:rPr>
          <w:rFonts w:ascii="Times New Roman" w:hAnsi="Times New Roman" w:cs="Times New Roman"/>
          <w:sz w:val="28"/>
          <w:szCs w:val="28"/>
          <w:lang w:val="uk-UA"/>
        </w:rPr>
        <w:t>змістовно-цільовий</w:t>
      </w:r>
      <w:r w:rsidRPr="001E5086">
        <w:rPr>
          <w:rFonts w:ascii="Times New Roman" w:hAnsi="Times New Roman" w:cs="Times New Roman"/>
          <w:sz w:val="28"/>
          <w:szCs w:val="28"/>
          <w:lang w:val="uk-UA"/>
        </w:rPr>
        <w:t xml:space="preserve">; </w:t>
      </w:r>
      <w:r w:rsidRPr="00845E22">
        <w:rPr>
          <w:rFonts w:ascii="Times New Roman" w:hAnsi="Times New Roman" w:cs="Times New Roman"/>
          <w:sz w:val="28"/>
          <w:szCs w:val="28"/>
          <w:lang w:val="uk-UA"/>
        </w:rPr>
        <w:t xml:space="preserve">Б) Базовий; В) педагогічний; Г) Позаурочний, Д) </w:t>
      </w:r>
      <w:r w:rsidRPr="00845E22">
        <w:rPr>
          <w:rFonts w:ascii="Times New Roman" w:eastAsia="Calibri" w:hAnsi="Times New Roman" w:cs="Times New Roman"/>
          <w:sz w:val="28"/>
          <w:szCs w:val="28"/>
          <w:lang w:val="uk-UA"/>
        </w:rPr>
        <w:t>Позашкільний</w:t>
      </w:r>
    </w:p>
    <w:p w:rsidR="008627F8" w:rsidRPr="00FD3F6D" w:rsidRDefault="008627F8" w:rsidP="008627F8">
      <w:pPr>
        <w:spacing w:after="0" w:line="360" w:lineRule="auto"/>
        <w:jc w:val="both"/>
        <w:rPr>
          <w:rFonts w:ascii="Times New Roman" w:hAnsi="Times New Roman" w:cs="Times New Roman"/>
          <w:b/>
          <w:sz w:val="28"/>
          <w:szCs w:val="28"/>
          <w:lang w:val="uk-UA"/>
        </w:rPr>
      </w:pPr>
      <w:r w:rsidRPr="00FD3F6D">
        <w:rPr>
          <w:rFonts w:ascii="Times New Roman" w:hAnsi="Times New Roman" w:cs="Times New Roman"/>
          <w:b/>
          <w:sz w:val="28"/>
          <w:szCs w:val="28"/>
          <w:lang w:val="uk-UA"/>
        </w:rPr>
        <w:t>Список рекомендованої літератури</w:t>
      </w:r>
    </w:p>
    <w:p w:rsidR="00FD3F6D" w:rsidRPr="00FD3F6D" w:rsidRDefault="00FD3F6D" w:rsidP="003D7DA3">
      <w:pPr>
        <w:pStyle w:val="a3"/>
        <w:numPr>
          <w:ilvl w:val="0"/>
          <w:numId w:val="97"/>
        </w:numPr>
        <w:spacing w:after="0" w:line="360" w:lineRule="auto"/>
        <w:jc w:val="both"/>
        <w:rPr>
          <w:rFonts w:ascii="Times New Roman" w:hAnsi="Times New Roman" w:cs="Times New Roman"/>
          <w:sz w:val="28"/>
          <w:szCs w:val="28"/>
          <w:lang w:val="uk-UA"/>
        </w:rPr>
      </w:pPr>
      <w:r w:rsidRPr="00FD3F6D">
        <w:rPr>
          <w:rFonts w:ascii="Times New Roman" w:hAnsi="Times New Roman" w:cs="Times New Roman"/>
          <w:sz w:val="28"/>
          <w:szCs w:val="28"/>
          <w:lang w:val="uk-UA"/>
        </w:rPr>
        <w:t>Кабалевський Д. Про трьох китів та про інші цікаві речі. К. : «Музична Україна», 1973. 189 с.</w:t>
      </w:r>
    </w:p>
    <w:p w:rsidR="00FD3F6D" w:rsidRPr="00FD3F6D" w:rsidRDefault="00FD3F6D" w:rsidP="003D7DA3">
      <w:pPr>
        <w:pStyle w:val="a3"/>
        <w:numPr>
          <w:ilvl w:val="0"/>
          <w:numId w:val="97"/>
        </w:numPr>
        <w:spacing w:after="0" w:line="360" w:lineRule="auto"/>
        <w:jc w:val="both"/>
        <w:rPr>
          <w:rFonts w:ascii="Times New Roman" w:hAnsi="Times New Roman" w:cs="Times New Roman"/>
          <w:sz w:val="28"/>
          <w:szCs w:val="28"/>
          <w:lang w:val="uk-UA"/>
        </w:rPr>
      </w:pPr>
      <w:r w:rsidRPr="00FD3F6D">
        <w:rPr>
          <w:rFonts w:ascii="Times New Roman" w:hAnsi="Times New Roman" w:cs="Times New Roman"/>
          <w:sz w:val="28"/>
          <w:szCs w:val="28"/>
          <w:lang w:val="uk-UA"/>
        </w:rPr>
        <w:t>Масол Л. М. Загальна мистецька освіта: теорія і практика: монографія. К.: Промінь, 2006. 432 с. Бібліограф.</w:t>
      </w:r>
    </w:p>
    <w:p w:rsidR="00FD3F6D" w:rsidRPr="00FD3F6D" w:rsidRDefault="00FD3F6D" w:rsidP="003D7DA3">
      <w:pPr>
        <w:pStyle w:val="a3"/>
        <w:numPr>
          <w:ilvl w:val="0"/>
          <w:numId w:val="97"/>
        </w:numPr>
        <w:spacing w:after="0" w:line="360" w:lineRule="auto"/>
        <w:jc w:val="both"/>
        <w:rPr>
          <w:rFonts w:ascii="Times New Roman" w:hAnsi="Times New Roman" w:cs="Times New Roman"/>
          <w:sz w:val="28"/>
          <w:szCs w:val="28"/>
          <w:lang w:val="uk-UA"/>
        </w:rPr>
      </w:pPr>
      <w:r w:rsidRPr="00FD3F6D">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FD3F6D" w:rsidRPr="00FD3F6D" w:rsidRDefault="00FD3F6D" w:rsidP="003D7DA3">
      <w:pPr>
        <w:pStyle w:val="a3"/>
        <w:numPr>
          <w:ilvl w:val="0"/>
          <w:numId w:val="97"/>
        </w:numPr>
        <w:spacing w:after="0" w:line="360" w:lineRule="auto"/>
        <w:jc w:val="both"/>
        <w:rPr>
          <w:rFonts w:ascii="Times New Roman" w:hAnsi="Times New Roman" w:cs="Times New Roman"/>
          <w:b/>
          <w:i/>
          <w:sz w:val="32"/>
          <w:szCs w:val="32"/>
          <w:lang w:val="uk-UA"/>
        </w:rPr>
      </w:pPr>
      <w:r w:rsidRPr="00FD3F6D">
        <w:rPr>
          <w:rFonts w:ascii="Times New Roman" w:hAnsi="Times New Roman" w:cs="Times New Roman"/>
          <w:sz w:val="28"/>
          <w:szCs w:val="28"/>
          <w:lang w:val="uk-UA"/>
        </w:rPr>
        <w:t>Черкасов В. Теорія і методика музичної освіти : навч. посіб. К. : ВЦ «Академія», 2016. 240 с. – (Серія «Альма-матір»)</w:t>
      </w:r>
    </w:p>
    <w:p w:rsidR="00D469AD" w:rsidRPr="007E2F5C" w:rsidRDefault="00D469AD" w:rsidP="00D469AD">
      <w:pPr>
        <w:spacing w:after="0" w:line="360" w:lineRule="auto"/>
        <w:ind w:firstLine="709"/>
        <w:jc w:val="both"/>
        <w:rPr>
          <w:rFonts w:ascii="Times New Roman" w:hAnsi="Times New Roman" w:cs="Times New Roman"/>
          <w:sz w:val="28"/>
          <w:szCs w:val="28"/>
          <w:lang w:val="uk-UA"/>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76292C" w:rsidRDefault="0076292C" w:rsidP="00937EF5">
      <w:pPr>
        <w:spacing w:after="0" w:line="360" w:lineRule="auto"/>
        <w:ind w:firstLine="709"/>
        <w:jc w:val="right"/>
        <w:rPr>
          <w:rFonts w:ascii="Times New Roman" w:eastAsia="Times New Roman" w:hAnsi="Times New Roman" w:cs="Times New Roman"/>
          <w:i/>
          <w:sz w:val="28"/>
          <w:szCs w:val="28"/>
          <w:lang w:val="uk-UA" w:eastAsia="ru-RU"/>
        </w:rPr>
      </w:pPr>
    </w:p>
    <w:p w:rsidR="00BA3964" w:rsidRDefault="00BA3964" w:rsidP="00BA3964">
      <w:pPr>
        <w:spacing w:after="0" w:line="240" w:lineRule="auto"/>
        <w:jc w:val="center"/>
        <w:rPr>
          <w:rFonts w:ascii="Times New Roman" w:hAnsi="Times New Roman" w:cs="Times New Roman"/>
          <w:b/>
          <w:sz w:val="24"/>
          <w:szCs w:val="24"/>
          <w:lang w:val="uk-UA"/>
        </w:rPr>
      </w:pPr>
      <w:r w:rsidRPr="0095062E">
        <w:rPr>
          <w:rFonts w:ascii="Times New Roman" w:hAnsi="Times New Roman" w:cs="Times New Roman"/>
          <w:b/>
          <w:sz w:val="24"/>
          <w:szCs w:val="24"/>
          <w:lang w:val="uk-UA"/>
        </w:rPr>
        <w:lastRenderedPageBreak/>
        <w:t>ДОДАТКИ</w:t>
      </w:r>
    </w:p>
    <w:p w:rsidR="00BA3964" w:rsidRPr="0095062E" w:rsidRDefault="00BA3964" w:rsidP="00BA3964">
      <w:pPr>
        <w:spacing w:after="0" w:line="240" w:lineRule="auto"/>
        <w:jc w:val="center"/>
        <w:rPr>
          <w:rFonts w:ascii="Times New Roman" w:hAnsi="Times New Roman" w:cs="Times New Roman"/>
          <w:b/>
          <w:sz w:val="24"/>
          <w:szCs w:val="24"/>
          <w:lang w:val="uk-UA"/>
        </w:rPr>
      </w:pPr>
    </w:p>
    <w:p w:rsidR="00BA3964" w:rsidRDefault="00BA3964" w:rsidP="00BA3964">
      <w:pPr>
        <w:spacing w:after="0" w:line="240" w:lineRule="auto"/>
        <w:jc w:val="center"/>
        <w:rPr>
          <w:rFonts w:ascii="Times New Roman" w:hAnsi="Times New Roman" w:cs="Times New Roman"/>
          <w:sz w:val="24"/>
          <w:szCs w:val="24"/>
          <w:lang w:val="uk-UA"/>
        </w:rPr>
      </w:pPr>
      <w:r w:rsidRPr="000A7439">
        <w:rPr>
          <w:rFonts w:ascii="Times New Roman" w:hAnsi="Times New Roman" w:cs="Times New Roman"/>
          <w:sz w:val="24"/>
          <w:szCs w:val="24"/>
          <w:lang w:val="uk-UA"/>
        </w:rPr>
        <w:t xml:space="preserve">Фрагмент з книги: </w:t>
      </w:r>
      <w:r>
        <w:rPr>
          <w:rFonts w:ascii="Times New Roman" w:hAnsi="Times New Roman" w:cs="Times New Roman"/>
          <w:sz w:val="24"/>
          <w:szCs w:val="24"/>
          <w:lang w:val="uk-UA"/>
        </w:rPr>
        <w:t>Боецій</w:t>
      </w:r>
      <w:r w:rsidRPr="000A7439">
        <w:rPr>
          <w:rFonts w:ascii="Times New Roman" w:hAnsi="Times New Roman" w:cs="Times New Roman"/>
          <w:sz w:val="24"/>
          <w:szCs w:val="24"/>
          <w:lang w:val="uk-UA"/>
        </w:rPr>
        <w:t xml:space="preserve"> «Про музику»</w:t>
      </w:r>
      <w:r>
        <w:rPr>
          <w:rFonts w:ascii="Times New Roman" w:hAnsi="Times New Roman" w:cs="Times New Roman"/>
          <w:sz w:val="24"/>
          <w:szCs w:val="24"/>
          <w:lang w:val="uk-UA"/>
        </w:rPr>
        <w:t xml:space="preserve"> (Перша книга), </w:t>
      </w:r>
      <w:r w:rsidRPr="000A7439">
        <w:rPr>
          <w:rFonts w:ascii="Times New Roman" w:hAnsi="Times New Roman" w:cs="Times New Roman"/>
          <w:sz w:val="24"/>
          <w:szCs w:val="24"/>
          <w:lang w:val="uk-UA"/>
        </w:rPr>
        <w:t xml:space="preserve"> </w:t>
      </w:r>
      <w:r>
        <w:rPr>
          <w:rFonts w:ascii="Times New Roman" w:hAnsi="Times New Roman" w:cs="Times New Roman"/>
          <w:sz w:val="24"/>
          <w:szCs w:val="24"/>
          <w:lang w:val="uk-UA"/>
        </w:rPr>
        <w:t>глава</w:t>
      </w:r>
      <w:r w:rsidRPr="000A7439">
        <w:rPr>
          <w:rFonts w:ascii="Times New Roman" w:hAnsi="Times New Roman" w:cs="Times New Roman"/>
          <w:sz w:val="24"/>
          <w:szCs w:val="24"/>
          <w:lang w:val="uk-UA"/>
        </w:rPr>
        <w:t xml:space="preserve"> 34 «Хто такий</w:t>
      </w:r>
      <w:r>
        <w:rPr>
          <w:rFonts w:ascii="Times New Roman" w:hAnsi="Times New Roman" w:cs="Times New Roman"/>
          <w:sz w:val="24"/>
          <w:szCs w:val="24"/>
          <w:lang w:val="uk-UA"/>
        </w:rPr>
        <w:t xml:space="preserve"> музикант»</w:t>
      </w:r>
      <w:r w:rsidRPr="000A7439">
        <w:rPr>
          <w:rFonts w:ascii="Times New Roman" w:hAnsi="Times New Roman" w:cs="Times New Roman"/>
          <w:sz w:val="24"/>
          <w:szCs w:val="24"/>
          <w:lang w:val="uk-UA"/>
        </w:rPr>
        <w:t xml:space="preserve"> (перекл. С. Лєбєдєв)</w:t>
      </w:r>
    </w:p>
    <w:p w:rsidR="00BA3964" w:rsidRDefault="00BA3964" w:rsidP="003D7DA3">
      <w:pPr>
        <w:pStyle w:val="a3"/>
        <w:numPr>
          <w:ilvl w:val="0"/>
          <w:numId w:val="98"/>
        </w:numPr>
        <w:spacing w:after="0" w:line="240" w:lineRule="auto"/>
        <w:ind w:left="68" w:firstLine="357"/>
        <w:jc w:val="both"/>
        <w:rPr>
          <w:rFonts w:ascii="Times New Roman" w:hAnsi="Times New Roman" w:cs="Times New Roman"/>
          <w:sz w:val="24"/>
          <w:szCs w:val="24"/>
          <w:lang w:val="uk-UA"/>
        </w:rPr>
      </w:pPr>
      <w:r w:rsidRPr="000A7439">
        <w:rPr>
          <w:rFonts w:ascii="Times New Roman" w:hAnsi="Times New Roman" w:cs="Times New Roman"/>
          <w:sz w:val="24"/>
          <w:szCs w:val="24"/>
          <w:lang w:val="uk-UA"/>
        </w:rPr>
        <w:t>Тут потрібно мати на увазі те, що будь-яке мистецтво, а також будь-яка наука за своєю природою більш гідні поваги, ніж ремесло, яке відправляється руками і працею ремісника.</w:t>
      </w:r>
      <w:r w:rsidRPr="000A7439">
        <w:t xml:space="preserve"> </w:t>
      </w:r>
      <w:r w:rsidRPr="000A7439">
        <w:rPr>
          <w:rFonts w:ascii="Times New Roman" w:hAnsi="Times New Roman" w:cs="Times New Roman"/>
          <w:sz w:val="24"/>
          <w:szCs w:val="24"/>
          <w:lang w:val="uk-UA"/>
        </w:rPr>
        <w:t xml:space="preserve">Бо набагато важливіше і почесніше знати то, </w:t>
      </w:r>
      <w:r>
        <w:rPr>
          <w:rFonts w:ascii="Times New Roman" w:hAnsi="Times New Roman" w:cs="Times New Roman"/>
          <w:sz w:val="24"/>
          <w:szCs w:val="24"/>
          <w:lang w:val="uk-UA"/>
        </w:rPr>
        <w:t>що</w:t>
      </w:r>
      <w:r w:rsidRPr="000A7439">
        <w:rPr>
          <w:rFonts w:ascii="Times New Roman" w:hAnsi="Times New Roman" w:cs="Times New Roman"/>
          <w:sz w:val="24"/>
          <w:szCs w:val="24"/>
          <w:lang w:val="uk-UA"/>
        </w:rPr>
        <w:t xml:space="preserve"> хтось робить, ніж [самому] виробляти те, </w:t>
      </w:r>
      <w:r>
        <w:rPr>
          <w:rFonts w:ascii="Times New Roman" w:hAnsi="Times New Roman" w:cs="Times New Roman"/>
          <w:sz w:val="24"/>
          <w:szCs w:val="24"/>
          <w:lang w:val="uk-UA"/>
        </w:rPr>
        <w:t>що</w:t>
      </w:r>
      <w:r w:rsidRPr="000A7439">
        <w:rPr>
          <w:rFonts w:ascii="Times New Roman" w:hAnsi="Times New Roman" w:cs="Times New Roman"/>
          <w:sz w:val="24"/>
          <w:szCs w:val="24"/>
          <w:lang w:val="uk-UA"/>
        </w:rPr>
        <w:t xml:space="preserve"> цей «хтось» знає. Адже тілесне ремесло (35) тільки прислуговує немов рабиня, тоді як розум правит</w:t>
      </w:r>
      <w:r>
        <w:rPr>
          <w:rFonts w:ascii="Times New Roman" w:hAnsi="Times New Roman" w:cs="Times New Roman"/>
          <w:sz w:val="24"/>
          <w:szCs w:val="24"/>
          <w:lang w:val="uk-UA"/>
        </w:rPr>
        <w:t>ь подібно повелителю</w:t>
      </w:r>
      <w:r w:rsidRPr="000A7439">
        <w:rPr>
          <w:rFonts w:ascii="Times New Roman" w:hAnsi="Times New Roman" w:cs="Times New Roman"/>
          <w:sz w:val="24"/>
          <w:szCs w:val="24"/>
          <w:lang w:val="uk-UA"/>
        </w:rPr>
        <w:t xml:space="preserve">. І якщо руки роблять щось таке, що не встановлено розумом, то це </w:t>
      </w:r>
      <w:r>
        <w:rPr>
          <w:rFonts w:ascii="Times New Roman" w:hAnsi="Times New Roman" w:cs="Times New Roman"/>
          <w:sz w:val="24"/>
          <w:szCs w:val="24"/>
          <w:lang w:val="uk-UA"/>
        </w:rPr>
        <w:t>не має користі</w:t>
      </w:r>
      <w:r w:rsidRPr="000A7439">
        <w:rPr>
          <w:rFonts w:ascii="Times New Roman" w:hAnsi="Times New Roman" w:cs="Times New Roman"/>
          <w:sz w:val="24"/>
          <w:szCs w:val="24"/>
          <w:lang w:val="uk-UA"/>
        </w:rPr>
        <w:t xml:space="preserve"> (36).</w:t>
      </w:r>
    </w:p>
    <w:p w:rsidR="00BA3964" w:rsidRDefault="00BA3964" w:rsidP="003D7DA3">
      <w:pPr>
        <w:pStyle w:val="a3"/>
        <w:numPr>
          <w:ilvl w:val="0"/>
          <w:numId w:val="98"/>
        </w:numPr>
        <w:spacing w:after="0" w:line="240" w:lineRule="auto"/>
        <w:ind w:left="0" w:firstLine="357"/>
        <w:jc w:val="both"/>
        <w:rPr>
          <w:rFonts w:ascii="Times New Roman" w:hAnsi="Times New Roman" w:cs="Times New Roman"/>
          <w:sz w:val="24"/>
          <w:szCs w:val="24"/>
          <w:lang w:val="uk-UA"/>
        </w:rPr>
      </w:pPr>
      <w:r>
        <w:rPr>
          <w:rFonts w:ascii="Times New Roman" w:hAnsi="Times New Roman" w:cs="Times New Roman"/>
          <w:sz w:val="24"/>
          <w:szCs w:val="24"/>
          <w:lang w:val="uk-UA"/>
        </w:rPr>
        <w:t>Наскільки ж благородніша</w:t>
      </w:r>
      <w:r w:rsidRPr="0095062E">
        <w:rPr>
          <w:rFonts w:ascii="Times New Roman" w:hAnsi="Times New Roman" w:cs="Times New Roman"/>
          <w:sz w:val="24"/>
          <w:szCs w:val="24"/>
          <w:lang w:val="uk-UA"/>
        </w:rPr>
        <w:t xml:space="preserve"> наука музики, що займається пізнанням розумних підстав, ніж продуктивна праця і [практична] діяльність! Настільки ж, наскільки розум перевершує тіло. Ось чому нерозумний тягне своє існування в рабстві. Розум же </w:t>
      </w:r>
      <w:r>
        <w:rPr>
          <w:rFonts w:ascii="Times New Roman" w:hAnsi="Times New Roman" w:cs="Times New Roman"/>
          <w:sz w:val="24"/>
          <w:szCs w:val="24"/>
          <w:lang w:val="uk-UA"/>
        </w:rPr>
        <w:t>вказує і виводить на правильний шлях. Ось чому нерозумна праця, якщо тільки во</w:t>
      </w:r>
      <w:r w:rsidRPr="0095062E">
        <w:rPr>
          <w:rFonts w:ascii="Times New Roman" w:hAnsi="Times New Roman" w:cs="Times New Roman"/>
          <w:sz w:val="24"/>
          <w:szCs w:val="24"/>
          <w:lang w:val="uk-UA"/>
        </w:rPr>
        <w:t>н</w:t>
      </w:r>
      <w:r>
        <w:rPr>
          <w:rFonts w:ascii="Times New Roman" w:hAnsi="Times New Roman" w:cs="Times New Roman"/>
          <w:sz w:val="24"/>
          <w:szCs w:val="24"/>
          <w:lang w:val="uk-UA"/>
        </w:rPr>
        <w:t>а не підкорю</w:t>
      </w:r>
      <w:r w:rsidRPr="0095062E">
        <w:rPr>
          <w:rFonts w:ascii="Times New Roman" w:hAnsi="Times New Roman" w:cs="Times New Roman"/>
          <w:sz w:val="24"/>
          <w:szCs w:val="24"/>
          <w:lang w:val="uk-UA"/>
        </w:rPr>
        <w:t>ється владі, зазнає невдачі.</w:t>
      </w:r>
    </w:p>
    <w:p w:rsidR="00BA3964" w:rsidRDefault="00BA3964" w:rsidP="003D7DA3">
      <w:pPr>
        <w:pStyle w:val="a3"/>
        <w:numPr>
          <w:ilvl w:val="0"/>
          <w:numId w:val="98"/>
        </w:numPr>
        <w:spacing w:after="0" w:line="240" w:lineRule="auto"/>
        <w:ind w:left="0" w:firstLine="357"/>
        <w:jc w:val="both"/>
        <w:rPr>
          <w:rFonts w:ascii="Times New Roman" w:hAnsi="Times New Roman" w:cs="Times New Roman"/>
          <w:sz w:val="24"/>
          <w:szCs w:val="24"/>
          <w:lang w:val="uk-UA"/>
        </w:rPr>
      </w:pPr>
      <w:r w:rsidRPr="0095062E">
        <w:rPr>
          <w:rFonts w:ascii="Times New Roman" w:hAnsi="Times New Roman" w:cs="Times New Roman"/>
          <w:sz w:val="24"/>
          <w:szCs w:val="24"/>
          <w:lang w:val="uk-UA"/>
        </w:rPr>
        <w:t>Звідси випливає, що споглядання розуму не потребує продуктивної діяльності, а творіння рук людських суть ніщо, якщо вони не направляються розумом.</w:t>
      </w:r>
    </w:p>
    <w:p w:rsidR="00BA3964" w:rsidRDefault="00BA3964" w:rsidP="003D7DA3">
      <w:pPr>
        <w:pStyle w:val="a3"/>
        <w:numPr>
          <w:ilvl w:val="0"/>
          <w:numId w:val="98"/>
        </w:numPr>
        <w:spacing w:after="0" w:line="240" w:lineRule="auto"/>
        <w:ind w:left="0" w:firstLine="357"/>
        <w:jc w:val="both"/>
        <w:rPr>
          <w:rFonts w:ascii="Times New Roman" w:hAnsi="Times New Roman" w:cs="Times New Roman"/>
          <w:sz w:val="24"/>
          <w:szCs w:val="24"/>
          <w:lang w:val="uk-UA"/>
        </w:rPr>
      </w:pPr>
      <w:r w:rsidRPr="00EE5503">
        <w:rPr>
          <w:rFonts w:ascii="Times New Roman" w:hAnsi="Times New Roman" w:cs="Times New Roman"/>
          <w:sz w:val="24"/>
          <w:szCs w:val="24"/>
          <w:lang w:val="uk-UA"/>
        </w:rPr>
        <w:t>Яка ж слава або заслуга розуму, може бути зрозуміло вже з того, що представники інших, так би мовити, «тілесних» ремесел беруть свою назву не від вчення, а від інструментів (37). Наприклад, «кіфаред» від кіфари, «авлет» від авлосу ((au</w:t>
      </w:r>
      <w:r w:rsidRPr="00EE5503">
        <w:rPr>
          <w:rFonts w:ascii="Times New Roman" w:hAnsi="Times New Roman" w:cs="Times New Roman"/>
          <w:sz w:val="24"/>
          <w:szCs w:val="24"/>
          <w:lang w:val="en-US"/>
        </w:rPr>
        <w:t>loed</w:t>
      </w:r>
      <w:r w:rsidRPr="00EE5503">
        <w:rPr>
          <w:rFonts w:ascii="Times New Roman" w:hAnsi="Times New Roman" w:cs="Times New Roman"/>
          <w:sz w:val="24"/>
          <w:szCs w:val="24"/>
          <w:lang w:val="uk-UA"/>
        </w:rPr>
        <w:t>us ex tibia) (38), та інші [професії] отримуюь назву від відповідних інструментів. «Музикантом» ж іменується той, хто отримав знання про музику (canendi scientiam) вагомим судженням розуму - не рабською працею, але владою споглядання (39). Це ми якраз і бачимо в будівельній і військовій справі, а саме в протилежному сенсі слова. Бо на будівлях відображені імена тих, чиєю владою вони встановлені, а подвиги носять імена тих, силою розуму яких перемоги були здобуті, а зовсім не тих, чиєю працею і рабським служінням ці споруди з</w:t>
      </w:r>
      <w:r>
        <w:rPr>
          <w:rFonts w:ascii="Times New Roman" w:hAnsi="Times New Roman" w:cs="Times New Roman"/>
          <w:sz w:val="24"/>
          <w:szCs w:val="24"/>
          <w:lang w:val="uk-UA"/>
        </w:rPr>
        <w:t>ведені і ці війни здійснені</w:t>
      </w:r>
      <w:r w:rsidRPr="00EE5503">
        <w:rPr>
          <w:rFonts w:ascii="Times New Roman" w:hAnsi="Times New Roman" w:cs="Times New Roman"/>
          <w:sz w:val="24"/>
          <w:szCs w:val="24"/>
          <w:lang w:val="uk-UA"/>
        </w:rPr>
        <w:t xml:space="preserve">. </w:t>
      </w:r>
    </w:p>
    <w:p w:rsidR="00BA3964" w:rsidRDefault="00BA3964" w:rsidP="003D7DA3">
      <w:pPr>
        <w:pStyle w:val="a3"/>
        <w:numPr>
          <w:ilvl w:val="0"/>
          <w:numId w:val="98"/>
        </w:numPr>
        <w:spacing w:after="0" w:line="240" w:lineRule="auto"/>
        <w:ind w:left="0" w:firstLine="357"/>
        <w:jc w:val="both"/>
        <w:rPr>
          <w:rFonts w:ascii="Times New Roman" w:hAnsi="Times New Roman" w:cs="Times New Roman"/>
          <w:sz w:val="24"/>
          <w:szCs w:val="24"/>
          <w:lang w:val="uk-UA"/>
        </w:rPr>
      </w:pPr>
      <w:r w:rsidRPr="00EE5503">
        <w:rPr>
          <w:rFonts w:ascii="Times New Roman" w:hAnsi="Times New Roman" w:cs="Times New Roman"/>
          <w:sz w:val="24"/>
          <w:szCs w:val="24"/>
          <w:lang w:val="uk-UA"/>
        </w:rPr>
        <w:t>Отже, існують три роди людей, пов'язаних з мистецтвом музики. Перший рід зайняти</w:t>
      </w:r>
      <w:r>
        <w:rPr>
          <w:rFonts w:ascii="Times New Roman" w:hAnsi="Times New Roman" w:cs="Times New Roman"/>
          <w:sz w:val="24"/>
          <w:szCs w:val="24"/>
          <w:lang w:val="uk-UA"/>
        </w:rPr>
        <w:t>й [музичними] інструментами</w:t>
      </w:r>
      <w:r w:rsidRPr="00EE5503">
        <w:rPr>
          <w:rFonts w:ascii="Times New Roman" w:hAnsi="Times New Roman" w:cs="Times New Roman"/>
          <w:sz w:val="24"/>
          <w:szCs w:val="24"/>
          <w:lang w:val="uk-UA"/>
        </w:rPr>
        <w:t>, другий, той, що</w:t>
      </w:r>
      <w:r>
        <w:rPr>
          <w:rFonts w:ascii="Times New Roman" w:hAnsi="Times New Roman" w:cs="Times New Roman"/>
          <w:sz w:val="24"/>
          <w:szCs w:val="24"/>
          <w:lang w:val="uk-UA"/>
        </w:rPr>
        <w:t xml:space="preserve"> складає пісні</w:t>
      </w:r>
      <w:r w:rsidRPr="00EE5503">
        <w:rPr>
          <w:rFonts w:ascii="Times New Roman" w:hAnsi="Times New Roman" w:cs="Times New Roman"/>
          <w:sz w:val="24"/>
          <w:szCs w:val="24"/>
          <w:lang w:val="uk-UA"/>
        </w:rPr>
        <w:t>, третій судить і про інструменти і про пісні.</w:t>
      </w:r>
    </w:p>
    <w:p w:rsidR="00BA3964" w:rsidRPr="00EE5503" w:rsidRDefault="00BA3964" w:rsidP="003D7DA3">
      <w:pPr>
        <w:pStyle w:val="a3"/>
        <w:numPr>
          <w:ilvl w:val="0"/>
          <w:numId w:val="98"/>
        </w:numPr>
        <w:spacing w:after="0" w:line="240" w:lineRule="auto"/>
        <w:ind w:left="0" w:firstLine="357"/>
        <w:jc w:val="both"/>
        <w:rPr>
          <w:rFonts w:ascii="Times New Roman" w:hAnsi="Times New Roman" w:cs="Times New Roman"/>
          <w:sz w:val="24"/>
          <w:szCs w:val="24"/>
          <w:lang w:val="uk-UA"/>
        </w:rPr>
      </w:pPr>
      <w:r w:rsidRPr="00EE5503">
        <w:rPr>
          <w:rFonts w:ascii="Times New Roman" w:hAnsi="Times New Roman" w:cs="Times New Roman"/>
          <w:sz w:val="24"/>
          <w:szCs w:val="24"/>
          <w:lang w:val="uk-UA"/>
        </w:rPr>
        <w:t xml:space="preserve">Той рід людей, що займається інструментами, витрачає на це весь свій труд, як наприклад, кіфаред або той, хто демонструє своє ремесло на органі і на інших музичних інструментах. Ці люди далекі від розуміння музичної науки, оскільки, як було сказано, служать подібно рабам. Вони не тільки абсолютно нерозумні, але і начисто позбавлені споглядальної здатності. </w:t>
      </w:r>
    </w:p>
    <w:p w:rsidR="00BA3964" w:rsidRDefault="00BA3964" w:rsidP="00BA3964">
      <w:pPr>
        <w:spacing w:after="0" w:line="240" w:lineRule="auto"/>
        <w:ind w:firstLine="709"/>
        <w:jc w:val="both"/>
        <w:rPr>
          <w:rFonts w:ascii="Times New Roman" w:hAnsi="Times New Roman" w:cs="Times New Roman"/>
          <w:sz w:val="24"/>
          <w:szCs w:val="24"/>
          <w:lang w:val="uk-UA"/>
        </w:rPr>
      </w:pPr>
      <w:r w:rsidRPr="000A7439">
        <w:rPr>
          <w:rFonts w:ascii="Times New Roman" w:hAnsi="Times New Roman" w:cs="Times New Roman"/>
          <w:sz w:val="24"/>
          <w:szCs w:val="24"/>
          <w:lang w:val="uk-UA"/>
        </w:rPr>
        <w:t xml:space="preserve">(7) </w:t>
      </w:r>
      <w:r w:rsidRPr="00EE5503">
        <w:rPr>
          <w:rFonts w:ascii="Times New Roman" w:hAnsi="Times New Roman" w:cs="Times New Roman"/>
          <w:sz w:val="24"/>
          <w:szCs w:val="24"/>
          <w:lang w:val="uk-UA"/>
        </w:rPr>
        <w:t>Другим родом музичних діячів є рід поетів, яких приводить до [</w:t>
      </w:r>
      <w:r>
        <w:rPr>
          <w:rFonts w:ascii="Times New Roman" w:hAnsi="Times New Roman" w:cs="Times New Roman"/>
          <w:sz w:val="24"/>
          <w:szCs w:val="24"/>
          <w:lang w:val="uk-UA"/>
        </w:rPr>
        <w:t>написання</w:t>
      </w:r>
      <w:r w:rsidRPr="00EE5503">
        <w:rPr>
          <w:rFonts w:ascii="Times New Roman" w:hAnsi="Times New Roman" w:cs="Times New Roman"/>
          <w:sz w:val="24"/>
          <w:szCs w:val="24"/>
          <w:lang w:val="uk-UA"/>
        </w:rPr>
        <w:t xml:space="preserve">] пісні не споглядання і розум, а скоріше, якийсь природний інстинкт. Ось чому і цей рід повинен бути відділений від [дослідження] музики. </w:t>
      </w:r>
    </w:p>
    <w:p w:rsidR="00BA3964" w:rsidRDefault="00BA3964" w:rsidP="00BA3964">
      <w:pPr>
        <w:spacing w:after="0" w:line="240" w:lineRule="auto"/>
        <w:ind w:firstLine="709"/>
        <w:jc w:val="both"/>
        <w:rPr>
          <w:rFonts w:ascii="Times New Roman" w:hAnsi="Times New Roman" w:cs="Times New Roman"/>
          <w:sz w:val="24"/>
          <w:szCs w:val="24"/>
          <w:lang w:val="uk-UA"/>
        </w:rPr>
      </w:pPr>
      <w:r w:rsidRPr="000A7439">
        <w:rPr>
          <w:rFonts w:ascii="Times New Roman" w:hAnsi="Times New Roman" w:cs="Times New Roman"/>
          <w:sz w:val="24"/>
          <w:szCs w:val="24"/>
          <w:lang w:val="uk-UA"/>
        </w:rPr>
        <w:t xml:space="preserve">(8) </w:t>
      </w:r>
      <w:r w:rsidRPr="00EE5503">
        <w:rPr>
          <w:rFonts w:ascii="Times New Roman" w:hAnsi="Times New Roman" w:cs="Times New Roman"/>
          <w:sz w:val="24"/>
          <w:szCs w:val="24"/>
          <w:lang w:val="uk-UA"/>
        </w:rPr>
        <w:t>Третій рід - той, який володіє [достатнім] досвідом судження, щоб подумки зважувати ритми і мелодії [окремо] і пісню в цілому. Оскільки саме цей рід цілком спрямований до розуму і споглядання, то саме він і є найбільш підходящим для [науки] музики. І музикант - той, хто через спо</w:t>
      </w:r>
      <w:r>
        <w:rPr>
          <w:rFonts w:ascii="Times New Roman" w:hAnsi="Times New Roman" w:cs="Times New Roman"/>
          <w:sz w:val="24"/>
          <w:szCs w:val="24"/>
          <w:lang w:val="uk-UA"/>
        </w:rPr>
        <w:t>глядання і висунення доводів</w:t>
      </w:r>
      <w:r w:rsidRPr="00EE5503">
        <w:rPr>
          <w:rFonts w:ascii="Times New Roman" w:hAnsi="Times New Roman" w:cs="Times New Roman"/>
          <w:sz w:val="24"/>
          <w:szCs w:val="24"/>
          <w:lang w:val="uk-UA"/>
        </w:rPr>
        <w:t xml:space="preserve"> розуму</w:t>
      </w:r>
      <w:r>
        <w:rPr>
          <w:rFonts w:ascii="Times New Roman" w:hAnsi="Times New Roman" w:cs="Times New Roman"/>
          <w:sz w:val="24"/>
          <w:szCs w:val="24"/>
          <w:lang w:val="uk-UA"/>
        </w:rPr>
        <w:t>, що відносять до музики,</w:t>
      </w:r>
      <w:r w:rsidRPr="00EE5503">
        <w:rPr>
          <w:rFonts w:ascii="Times New Roman" w:hAnsi="Times New Roman" w:cs="Times New Roman"/>
          <w:sz w:val="24"/>
          <w:szCs w:val="24"/>
          <w:lang w:val="uk-UA"/>
        </w:rPr>
        <w:t xml:space="preserve"> виявляє</w:t>
      </w:r>
      <w:r>
        <w:rPr>
          <w:rFonts w:ascii="Times New Roman" w:hAnsi="Times New Roman" w:cs="Times New Roman"/>
          <w:sz w:val="24"/>
          <w:szCs w:val="24"/>
          <w:lang w:val="uk-UA"/>
        </w:rPr>
        <w:t xml:space="preserve"> здатність судження про мелодії</w:t>
      </w:r>
      <w:r w:rsidRPr="00EE5503">
        <w:rPr>
          <w:rFonts w:ascii="Times New Roman" w:hAnsi="Times New Roman" w:cs="Times New Roman"/>
          <w:sz w:val="24"/>
          <w:szCs w:val="24"/>
          <w:lang w:val="uk-UA"/>
        </w:rPr>
        <w:t xml:space="preserve"> і ритм</w:t>
      </w:r>
      <w:r>
        <w:rPr>
          <w:rFonts w:ascii="Times New Roman" w:hAnsi="Times New Roman" w:cs="Times New Roman"/>
          <w:sz w:val="24"/>
          <w:szCs w:val="24"/>
          <w:lang w:val="uk-UA"/>
        </w:rPr>
        <w:t>и</w:t>
      </w:r>
      <w:r w:rsidRPr="00EE5503">
        <w:rPr>
          <w:rFonts w:ascii="Times New Roman" w:hAnsi="Times New Roman" w:cs="Times New Roman"/>
          <w:sz w:val="24"/>
          <w:szCs w:val="24"/>
          <w:lang w:val="uk-UA"/>
        </w:rPr>
        <w:t>, і про пологи мелосу</w:t>
      </w:r>
      <w:r>
        <w:rPr>
          <w:rFonts w:ascii="Times New Roman" w:hAnsi="Times New Roman" w:cs="Times New Roman"/>
          <w:sz w:val="24"/>
          <w:szCs w:val="24"/>
          <w:lang w:val="uk-UA"/>
        </w:rPr>
        <w:t>, і про сполучення [звуків]</w:t>
      </w:r>
      <w:r w:rsidRPr="00EE5503">
        <w:rPr>
          <w:rFonts w:ascii="Times New Roman" w:hAnsi="Times New Roman" w:cs="Times New Roman"/>
          <w:sz w:val="24"/>
          <w:szCs w:val="24"/>
          <w:lang w:val="uk-UA"/>
        </w:rPr>
        <w:t xml:space="preserve">, і про все, про що далі [в </w:t>
      </w:r>
      <w:r>
        <w:rPr>
          <w:rFonts w:ascii="Times New Roman" w:hAnsi="Times New Roman" w:cs="Times New Roman"/>
          <w:sz w:val="24"/>
          <w:szCs w:val="24"/>
          <w:lang w:val="uk-UA"/>
        </w:rPr>
        <w:t>нашій книзі] буде розказано, і про пісні поетів</w:t>
      </w:r>
      <w:r w:rsidRPr="00EE5503">
        <w:rPr>
          <w:rFonts w:ascii="Times New Roman" w:hAnsi="Times New Roman" w:cs="Times New Roman"/>
          <w:sz w:val="24"/>
          <w:szCs w:val="24"/>
          <w:lang w:val="uk-UA"/>
        </w:rPr>
        <w:t>.</w:t>
      </w:r>
    </w:p>
    <w:p w:rsidR="00BA3964" w:rsidRPr="00DA4EA9" w:rsidRDefault="00BA3964" w:rsidP="00BA3964">
      <w:pPr>
        <w:spacing w:after="0" w:line="240" w:lineRule="auto"/>
        <w:ind w:firstLine="709"/>
        <w:jc w:val="both"/>
        <w:rPr>
          <w:rFonts w:ascii="Times New Roman" w:hAnsi="Times New Roman" w:cs="Times New Roman"/>
          <w:i/>
          <w:sz w:val="20"/>
          <w:szCs w:val="20"/>
          <w:lang w:val="uk-UA"/>
        </w:rPr>
      </w:pPr>
      <w:r w:rsidRPr="00DA4EA9">
        <w:rPr>
          <w:rFonts w:ascii="Times New Roman" w:hAnsi="Times New Roman" w:cs="Times New Roman"/>
          <w:i/>
          <w:sz w:val="20"/>
          <w:szCs w:val="20"/>
          <w:lang w:val="uk-UA"/>
        </w:rPr>
        <w:t>Прим. перекладача:</w:t>
      </w:r>
    </w:p>
    <w:p w:rsidR="00BA3964" w:rsidRPr="00DA4EA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t xml:space="preserve"> () - у дужках позначені номери смислових абзаців тексту (додані перекл. - С.Л.). </w:t>
      </w:r>
    </w:p>
    <w:p w:rsidR="00BA3964" w:rsidRPr="00DA4EA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t>(35) -  тобто «Фізичний» навик - той, який купується вправою тіла.</w:t>
      </w:r>
    </w:p>
    <w:p w:rsidR="00BA3964" w:rsidRPr="00DA4EA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t xml:space="preserve">(36) -  схожі думки Боецій намічає ще раніше, в Посланні до симмахія, яке передує «Арифметиці» і всього циклу квадрівіальних наук: «... при виготовленні мармурових статуй одна справа робота по вирубці брили, інше - уявне представлення належного способу, і [остаточний] блиск витонченої обробки не передбачає руки того ж самого майстра». </w:t>
      </w:r>
    </w:p>
    <w:p w:rsidR="00BA3964" w:rsidRPr="00DA4EA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t>(37) -  від інструментів відповідних ремесел.</w:t>
      </w:r>
    </w:p>
    <w:p w:rsidR="00BA3964" w:rsidRPr="00DA4EA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lastRenderedPageBreak/>
        <w:t xml:space="preserve">(38) -  Цікаво, що Боецій використовує тут адаптоване з грецького слово auloedus, а не «рідне» латинське слово tibicen (в Mus. I, 1 він проте говорить tibicina, маючи на увазі авлетку). </w:t>
      </w:r>
    </w:p>
    <w:p w:rsidR="00BA3964" w:rsidRPr="000A7439" w:rsidRDefault="00BA3964" w:rsidP="00BA3964">
      <w:pPr>
        <w:spacing w:after="0" w:line="240" w:lineRule="auto"/>
        <w:ind w:firstLine="709"/>
        <w:jc w:val="both"/>
        <w:rPr>
          <w:rFonts w:ascii="Times New Roman" w:hAnsi="Times New Roman" w:cs="Times New Roman"/>
          <w:sz w:val="20"/>
          <w:szCs w:val="20"/>
          <w:lang w:val="uk-UA"/>
        </w:rPr>
      </w:pPr>
      <w:r w:rsidRPr="00DA4EA9">
        <w:rPr>
          <w:rFonts w:ascii="Times New Roman" w:hAnsi="Times New Roman" w:cs="Times New Roman"/>
          <w:sz w:val="20"/>
          <w:szCs w:val="20"/>
          <w:lang w:val="uk-UA"/>
        </w:rPr>
        <w:t xml:space="preserve">(39) -  Scientia canendi буквально — «наука співу». </w:t>
      </w:r>
    </w:p>
    <w:p w:rsidR="00BA3964" w:rsidRPr="00924F95" w:rsidRDefault="00BA3964" w:rsidP="00BA3964">
      <w:pPr>
        <w:spacing w:after="0" w:line="240" w:lineRule="auto"/>
        <w:jc w:val="center"/>
        <w:rPr>
          <w:rFonts w:ascii="Times New Roman" w:hAnsi="Times New Roman" w:cs="Times New Roman"/>
          <w:sz w:val="24"/>
          <w:szCs w:val="24"/>
          <w:lang w:val="uk-UA"/>
        </w:rPr>
      </w:pPr>
    </w:p>
    <w:p w:rsidR="00BA3964" w:rsidRPr="00924F95" w:rsidRDefault="00BA3964" w:rsidP="00BA3964">
      <w:pPr>
        <w:spacing w:after="0" w:line="240" w:lineRule="auto"/>
        <w:jc w:val="center"/>
        <w:rPr>
          <w:rFonts w:ascii="Times New Roman" w:hAnsi="Times New Roman" w:cs="Times New Roman"/>
          <w:sz w:val="24"/>
          <w:szCs w:val="24"/>
          <w:lang w:val="uk-UA"/>
        </w:rPr>
      </w:pPr>
      <w:r w:rsidRPr="00924F95">
        <w:rPr>
          <w:rFonts w:ascii="Times New Roman" w:hAnsi="Times New Roman" w:cs="Times New Roman"/>
          <w:sz w:val="24"/>
          <w:szCs w:val="24"/>
          <w:lang w:val="uk-UA"/>
        </w:rPr>
        <w:t>Фрагмент з книги: Завалюнюк А. Ф. Микола Леонтович. Листи, документи, духовні твори (с.67-74). – аналіз підручника М. Леонтовича «Практичний курс навчання співу в середніх школах України (з музичними ілюстраціями)».</w:t>
      </w:r>
    </w:p>
    <w:p w:rsidR="00BA3964" w:rsidRPr="00924F95" w:rsidRDefault="00BA3964" w:rsidP="00BA3964">
      <w:pPr>
        <w:spacing w:after="0" w:line="240" w:lineRule="auto"/>
        <w:jc w:val="center"/>
        <w:rPr>
          <w:rFonts w:ascii="Times New Roman" w:hAnsi="Times New Roman" w:cs="Times New Roman"/>
          <w:b/>
          <w:sz w:val="24"/>
          <w:szCs w:val="24"/>
          <w:lang w:val="uk-UA"/>
        </w:rPr>
      </w:pPr>
    </w:p>
    <w:p w:rsidR="00BA3964" w:rsidRPr="00924F95" w:rsidRDefault="00BA3964" w:rsidP="00BA3964">
      <w:pPr>
        <w:spacing w:after="0"/>
        <w:ind w:firstLine="709"/>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Поняття з елементарної теорії музики подаються М. Леонтовичем у строгій послідовності досить повно. Розглядаючи звуки до-мажорного звукоряду, педагог не йде традиційним шляхом, усталеним у теорії музики. Відштовхуючись від мажорного тризвука, побудованого на стійких звуках ладу , він далі переходить до характеристики нестійких звуків, дотримуючись такої послідовності: «сі, ре, фа, ля». Тут неважко помітити, що М. Леонтович бере за основу теоретичні засади свого вчителя – професора Б. Яворського. З цього приводу автор підручника пише: «Треба зауважити, що так звана мажорна і другі гами по новітніх дослідах серйозних вчених музики (проф. Б. Яворський) має в своєму складі звуки неоднакового значення, ваги. Звуки С-</w:t>
      </w:r>
      <w:r w:rsidRPr="00924F95">
        <w:rPr>
          <w:rFonts w:ascii="Times New Roman" w:hAnsi="Times New Roman" w:cs="Times New Roman"/>
          <w:sz w:val="24"/>
          <w:szCs w:val="24"/>
          <w:lang w:val="en-US"/>
        </w:rPr>
        <w:t>dur</w:t>
      </w:r>
      <w:r w:rsidRPr="00924F95">
        <w:rPr>
          <w:rFonts w:ascii="Times New Roman" w:hAnsi="Times New Roman" w:cs="Times New Roman"/>
          <w:sz w:val="24"/>
          <w:szCs w:val="24"/>
          <w:lang w:val="uk-UA"/>
        </w:rPr>
        <w:t>’</w:t>
      </w:r>
      <w:r w:rsidRPr="00924F95">
        <w:rPr>
          <w:rFonts w:ascii="Times New Roman" w:hAnsi="Times New Roman" w:cs="Times New Roman"/>
          <w:sz w:val="24"/>
          <w:szCs w:val="24"/>
          <w:lang w:val="en-US"/>
        </w:rPr>
        <w:t>a</w:t>
      </w:r>
      <w:r w:rsidRPr="00924F95">
        <w:rPr>
          <w:rFonts w:ascii="Times New Roman" w:hAnsi="Times New Roman" w:cs="Times New Roman"/>
          <w:sz w:val="24"/>
          <w:szCs w:val="24"/>
          <w:lang w:val="uk-UA"/>
        </w:rPr>
        <w:t xml:space="preserve"> «до», «мі», «соль» (І, ІІІ, </w:t>
      </w:r>
      <w:r w:rsidRPr="00924F95">
        <w:rPr>
          <w:rFonts w:ascii="Times New Roman" w:hAnsi="Times New Roman" w:cs="Times New Roman"/>
          <w:sz w:val="24"/>
          <w:szCs w:val="24"/>
          <w:lang w:val="en-US"/>
        </w:rPr>
        <w:t>V</w:t>
      </w:r>
      <w:r w:rsidRPr="00924F95">
        <w:rPr>
          <w:rFonts w:ascii="Times New Roman" w:hAnsi="Times New Roman" w:cs="Times New Roman"/>
          <w:sz w:val="24"/>
          <w:szCs w:val="24"/>
          <w:lang w:val="uk-UA"/>
        </w:rPr>
        <w:t xml:space="preserve"> ступені) є цілком самостійними, головні звуки («устої» за термінологією Яворського), консонанси. Решта звуків є додаткові звуки до цих «устоїв», підпора для них («неустої») – дисонанси. Після засвоєння мажорного тризвука – до-мі-соль, М. Леонтович розглядає звук «сі» як верхній ввідний тон, а потім звуки «ре» і «фа» (ІІІ і І</w:t>
      </w:r>
      <w:r w:rsidRPr="00924F95">
        <w:rPr>
          <w:rFonts w:ascii="Times New Roman" w:hAnsi="Times New Roman" w:cs="Times New Roman"/>
          <w:sz w:val="24"/>
          <w:szCs w:val="24"/>
          <w:lang w:val="en-US"/>
        </w:rPr>
        <w:t>V</w:t>
      </w:r>
      <w:r w:rsidRPr="00924F95">
        <w:rPr>
          <w:rFonts w:ascii="Times New Roman" w:hAnsi="Times New Roman" w:cs="Times New Roman"/>
          <w:sz w:val="24"/>
          <w:szCs w:val="24"/>
          <w:lang w:val="uk-UA"/>
        </w:rPr>
        <w:t xml:space="preserve"> ступені гами), - про які зазначає: «Звуки «ре», «фа», гуртуються коло звука «мі», ніби підпирають його знизу і зверху, так, що хід фа-ре-мі буде більш природний, логічний і зручніший, ніж фа-ре-до (Строение музыкальной речи Б. Яворского)». «Останній неустой – звук «ля», що тяжіє до звука «соль», М. Леонтович трактує так: «Наш слух вимагає після «ля» звука «соль» як свого розв’язання, принаймні ходу донизу (напр., в звук «мі»), але ні в якому разі не в «сі» (</w:t>
      </w:r>
      <w:r w:rsidRPr="00924F95">
        <w:rPr>
          <w:rFonts w:ascii="Times New Roman" w:hAnsi="Times New Roman" w:cs="Times New Roman"/>
          <w:sz w:val="24"/>
          <w:szCs w:val="24"/>
          <w:lang w:val="en-US"/>
        </w:rPr>
        <w:t>VII</w:t>
      </w:r>
      <w:r w:rsidRPr="00924F95">
        <w:rPr>
          <w:rFonts w:ascii="Times New Roman" w:hAnsi="Times New Roman" w:cs="Times New Roman"/>
          <w:sz w:val="24"/>
          <w:szCs w:val="24"/>
          <w:lang w:val="uk-UA"/>
        </w:rPr>
        <w:t xml:space="preserve"> ступінь), як це робиться в гамі «До мажор». Про це свідчать народні пісні. Згідно з цим розумінням окремих звуків мажору складено план цього підручника».</w:t>
      </w:r>
    </w:p>
    <w:p w:rsidR="00BA3964" w:rsidRPr="00924F95" w:rsidRDefault="00BA3964" w:rsidP="00BA3964">
      <w:pPr>
        <w:spacing w:after="0"/>
        <w:ind w:firstLine="709"/>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Таким чином, у побудові свого підручника М. Леонтович спирається на теорію ладового ритму Б. Яворського, в той же час використовуючи народну ладову систему. Тут виявилось його новаторство як педагога-методиста.</w:t>
      </w:r>
    </w:p>
    <w:p w:rsidR="00BA3964" w:rsidRPr="00924F95" w:rsidRDefault="00BA3964" w:rsidP="00BA3964">
      <w:pPr>
        <w:spacing w:after="0"/>
        <w:ind w:firstLine="709"/>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Спираючись на теорію звукового тяжіння (ладового ритму Б. Яорського), він подає в підручнику відповідні вправи, наприклад, побудовані на тритоні. «Дуже корисно (з голосу, без нот) познайомити учнів з так званим «тритоном», бо це музичне утворення має дуже характерне розв’язання». </w:t>
      </w:r>
    </w:p>
    <w:p w:rsidR="00BA3964" w:rsidRPr="00924F95" w:rsidRDefault="00BA3964" w:rsidP="00BA3964">
      <w:pPr>
        <w:spacing w:after="0" w:line="360" w:lineRule="auto"/>
        <w:ind w:firstLine="709"/>
        <w:jc w:val="both"/>
        <w:rPr>
          <w:rFonts w:ascii="Times New Roman" w:hAnsi="Times New Roman" w:cs="Times New Roman"/>
          <w:sz w:val="24"/>
          <w:szCs w:val="24"/>
          <w:lang w:val="uk-UA"/>
        </w:rPr>
      </w:pPr>
      <w:r w:rsidRPr="00924F95">
        <w:rPr>
          <w:rFonts w:ascii="Times New Roman" w:hAnsi="Times New Roman" w:cs="Times New Roman"/>
          <w:noProof/>
          <w:sz w:val="24"/>
          <w:szCs w:val="24"/>
          <w:lang w:eastAsia="ru-RU"/>
        </w:rPr>
        <w:drawing>
          <wp:anchor distT="0" distB="0" distL="114300" distR="114300" simplePos="0" relativeHeight="251621888" behindDoc="1" locked="0" layoutInCell="1" allowOverlap="1" wp14:anchorId="6C7BCC37" wp14:editId="64565336">
            <wp:simplePos x="0" y="0"/>
            <wp:positionH relativeFrom="column">
              <wp:posOffset>957580</wp:posOffset>
            </wp:positionH>
            <wp:positionV relativeFrom="paragraph">
              <wp:posOffset>113030</wp:posOffset>
            </wp:positionV>
            <wp:extent cx="3762375" cy="447675"/>
            <wp:effectExtent l="0" t="0" r="9525" b="9525"/>
            <wp:wrapTight wrapText="bothSides">
              <wp:wrapPolygon edited="0">
                <wp:start x="0" y="0"/>
                <wp:lineTo x="0" y="21140"/>
                <wp:lineTo x="21545" y="21140"/>
                <wp:lineTo x="2154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42049" t="77009" r="22478" b="15479"/>
                    <a:stretch/>
                  </pic:blipFill>
                  <pic:spPr bwMode="auto">
                    <a:xfrm>
                      <a:off x="0" y="0"/>
                      <a:ext cx="3762375" cy="447675"/>
                    </a:xfrm>
                    <a:prstGeom prst="rect">
                      <a:avLst/>
                    </a:prstGeom>
                    <a:ln>
                      <a:noFill/>
                    </a:ln>
                    <a:extLst>
                      <a:ext uri="{53640926-AAD7-44D8-BBD7-CCE9431645EC}">
                        <a14:shadowObscured xmlns:a14="http://schemas.microsoft.com/office/drawing/2010/main"/>
                      </a:ext>
                    </a:extLst>
                  </pic:spPr>
                </pic:pic>
              </a:graphicData>
            </a:graphic>
          </wp:anchor>
        </w:drawing>
      </w:r>
    </w:p>
    <w:p w:rsidR="00BA3964" w:rsidRPr="00924F95" w:rsidRDefault="00BA3964" w:rsidP="00BA3964">
      <w:pPr>
        <w:spacing w:after="0" w:line="360" w:lineRule="auto"/>
        <w:jc w:val="both"/>
        <w:rPr>
          <w:rFonts w:ascii="Times New Roman" w:hAnsi="Times New Roman" w:cs="Times New Roman"/>
          <w:sz w:val="24"/>
          <w:szCs w:val="24"/>
          <w:lang w:val="uk-UA"/>
        </w:rPr>
      </w:pPr>
    </w:p>
    <w:p w:rsidR="00BA3964" w:rsidRPr="00924F95" w:rsidRDefault="00BA3964" w:rsidP="00BA3964">
      <w:pPr>
        <w:spacing w:after="0"/>
        <w:ind w:firstLine="709"/>
        <w:jc w:val="both"/>
        <w:rPr>
          <w:rFonts w:ascii="Times New Roman" w:hAnsi="Times New Roman" w:cs="Times New Roman"/>
          <w:sz w:val="24"/>
          <w:szCs w:val="24"/>
          <w:lang w:val="uk-UA"/>
        </w:rPr>
      </w:pPr>
      <w:r w:rsidRPr="00924F95">
        <w:rPr>
          <w:rFonts w:ascii="Times New Roman" w:hAnsi="Times New Roman" w:cs="Times New Roman"/>
          <w:noProof/>
          <w:sz w:val="24"/>
          <w:szCs w:val="24"/>
          <w:lang w:eastAsia="ru-RU"/>
        </w:rPr>
        <w:drawing>
          <wp:anchor distT="0" distB="0" distL="114300" distR="114300" simplePos="0" relativeHeight="251622912" behindDoc="1" locked="0" layoutInCell="1" allowOverlap="1" wp14:anchorId="5EC33AEC" wp14:editId="02B856B1">
            <wp:simplePos x="0" y="0"/>
            <wp:positionH relativeFrom="column">
              <wp:posOffset>248920</wp:posOffset>
            </wp:positionH>
            <wp:positionV relativeFrom="paragraph">
              <wp:posOffset>923925</wp:posOffset>
            </wp:positionV>
            <wp:extent cx="5219700" cy="561975"/>
            <wp:effectExtent l="0" t="0" r="0" b="9525"/>
            <wp:wrapTight wrapText="bothSides">
              <wp:wrapPolygon edited="0">
                <wp:start x="0" y="0"/>
                <wp:lineTo x="0" y="21234"/>
                <wp:lineTo x="21521" y="21234"/>
                <wp:lineTo x="2152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34616" t="51571" r="16026" b="38975"/>
                    <a:stretch/>
                  </pic:blipFill>
                  <pic:spPr bwMode="auto">
                    <a:xfrm>
                      <a:off x="0" y="0"/>
                      <a:ext cx="5219700" cy="561975"/>
                    </a:xfrm>
                    <a:prstGeom prst="rect">
                      <a:avLst/>
                    </a:prstGeom>
                    <a:ln>
                      <a:noFill/>
                    </a:ln>
                    <a:extLst>
                      <a:ext uri="{53640926-AAD7-44D8-BBD7-CCE9431645EC}">
                        <a14:shadowObscured xmlns:a14="http://schemas.microsoft.com/office/drawing/2010/main"/>
                      </a:ext>
                    </a:extLst>
                  </pic:spPr>
                </pic:pic>
              </a:graphicData>
            </a:graphic>
          </wp:anchor>
        </w:drawing>
      </w:r>
      <w:r w:rsidRPr="00924F95">
        <w:rPr>
          <w:rFonts w:ascii="Times New Roman" w:hAnsi="Times New Roman" w:cs="Times New Roman"/>
          <w:sz w:val="24"/>
          <w:szCs w:val="24"/>
          <w:lang w:val="uk-UA"/>
        </w:rPr>
        <w:t xml:space="preserve">І далі: «Нема чого боятися цього інтервалу: він на практиці легко засвоюється, зацікавлює дітей своєю міцною логічністю, вносить у музику елемент розумовий. Засвоївши розв’язання зменшеної квінти на один голос, як показано вище, учні можуть співати її двоголосно». </w:t>
      </w: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Як бачимо, в підручнику М. Д. Леонтовича пошук і новизна ґрунтуються на практичній доцільності тих чи інших методичних засобів, що дають найбільш ефективний результат у питанні музично-слухового розвитку дітей.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Після опрацювання і засвоєння звуків мажорної гами (в послідовності до-сі-ре-фа-ля) автор переходить до вивчення тону і півтону. У цьому розділі М. Д. Леонтович запроваджує свій оригінальний музичний зразок, спів якого допомагає скоріше опанувати музично-слухове звучання півтону.</w:t>
      </w: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r w:rsidRPr="00924F95">
        <w:rPr>
          <w:rFonts w:ascii="Times New Roman" w:hAnsi="Times New Roman" w:cs="Times New Roman"/>
          <w:noProof/>
          <w:sz w:val="24"/>
          <w:szCs w:val="24"/>
          <w:lang w:eastAsia="ru-RU"/>
        </w:rPr>
        <w:drawing>
          <wp:anchor distT="0" distB="0" distL="114300" distR="114300" simplePos="0" relativeHeight="251625984" behindDoc="1" locked="0" layoutInCell="1" allowOverlap="1" wp14:anchorId="74E26770" wp14:editId="2CA73B29">
            <wp:simplePos x="0" y="0"/>
            <wp:positionH relativeFrom="column">
              <wp:posOffset>316230</wp:posOffset>
            </wp:positionH>
            <wp:positionV relativeFrom="paragraph">
              <wp:posOffset>38735</wp:posOffset>
            </wp:positionV>
            <wp:extent cx="5219700" cy="933450"/>
            <wp:effectExtent l="0" t="0" r="0" b="0"/>
            <wp:wrapTight wrapText="bothSides">
              <wp:wrapPolygon edited="0">
                <wp:start x="0" y="0"/>
                <wp:lineTo x="0" y="21159"/>
                <wp:lineTo x="21521" y="21159"/>
                <wp:lineTo x="2152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34616" t="78652" r="16026" b="5645"/>
                    <a:stretch/>
                  </pic:blipFill>
                  <pic:spPr bwMode="auto">
                    <a:xfrm>
                      <a:off x="0" y="0"/>
                      <a:ext cx="5219700" cy="933450"/>
                    </a:xfrm>
                    <a:prstGeom prst="rect">
                      <a:avLst/>
                    </a:prstGeom>
                    <a:ln>
                      <a:noFill/>
                    </a:ln>
                    <a:extLst>
                      <a:ext uri="{53640926-AAD7-44D8-BBD7-CCE9431645EC}">
                        <a14:shadowObscured xmlns:a14="http://schemas.microsoft.com/office/drawing/2010/main"/>
                      </a:ext>
                    </a:extLst>
                  </pic:spPr>
                </pic:pic>
              </a:graphicData>
            </a:graphic>
          </wp:anchor>
        </w:drawing>
      </w: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r w:rsidRPr="00924F95">
        <w:rPr>
          <w:rFonts w:ascii="Times New Roman" w:hAnsi="Times New Roman" w:cs="Times New Roman"/>
          <w:noProof/>
          <w:sz w:val="24"/>
          <w:szCs w:val="24"/>
          <w:lang w:eastAsia="ru-RU"/>
        </w:rPr>
        <w:drawing>
          <wp:anchor distT="0" distB="0" distL="114300" distR="114300" simplePos="0" relativeHeight="251628032" behindDoc="1" locked="0" layoutInCell="1" allowOverlap="1" wp14:anchorId="26956E09" wp14:editId="4DAB1673">
            <wp:simplePos x="0" y="0"/>
            <wp:positionH relativeFrom="column">
              <wp:posOffset>561975</wp:posOffset>
            </wp:positionH>
            <wp:positionV relativeFrom="paragraph">
              <wp:posOffset>212090</wp:posOffset>
            </wp:positionV>
            <wp:extent cx="5178425" cy="1085850"/>
            <wp:effectExtent l="0" t="0" r="3175" b="0"/>
            <wp:wrapTight wrapText="bothSides">
              <wp:wrapPolygon edited="0">
                <wp:start x="0" y="0"/>
                <wp:lineTo x="0" y="21221"/>
                <wp:lineTo x="21534" y="21221"/>
                <wp:lineTo x="2153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34455" t="45325" r="15866" b="36147"/>
                    <a:stretch/>
                  </pic:blipFill>
                  <pic:spPr bwMode="auto">
                    <a:xfrm>
                      <a:off x="0" y="0"/>
                      <a:ext cx="5178425" cy="1085850"/>
                    </a:xfrm>
                    <a:prstGeom prst="rect">
                      <a:avLst/>
                    </a:prstGeom>
                    <a:ln>
                      <a:noFill/>
                    </a:ln>
                    <a:extLst>
                      <a:ext uri="{53640926-AAD7-44D8-BBD7-CCE9431645EC}">
                        <a14:shadowObscured xmlns:a14="http://schemas.microsoft.com/office/drawing/2010/main"/>
                      </a:ext>
                    </a:extLst>
                  </pic:spPr>
                </pic:pic>
              </a:graphicData>
            </a:graphic>
          </wp:anchor>
        </w:drawing>
      </w: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Далі пояснюється спосіб підвищення і зниження звука (дієз, бемоль), що  підводить до вивчення розділу «Інтервали». Зауважимо, що М. Леонтович подає всі види інтервалів: чисті, великі, малі, збільшені, зменшені. Так, наприклад, М. Леонтович докладно характеризує якісні особливості прими (чиста, збільшена), секунди (збільшена, зменшена), кварти (збільшена), квінти (зменшена), септими (велика, мала). Усі поняття про інтервали, крім виведеного правила, закріплюються зразками народних пісень, різних нотних прикладів та практичних завдань для учнів. Автор скеровує учня на самостійний аналіз музичних текстів, уміння визначити, з яких інтервалів складається дана мелодія, пісня чи музична вправа. Для систематичного засвоєння теоретичних знань цього розділу автор підручника щоразу ставить учням завдання для самостійної роботи (напр., «Написати чисті квінти від усіх дієзних та бемольних нот», «Які інтервали між нижнім і верхнім голосами»).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Характерною рисою методики М. Леонтовича у вивченні інтервалів є те, що після прими учні знайомляться з чистою октавою, тобто як обернення прими, а потім переходять до вивчення секунди, терції тощо. У цьому є раціональний смисл, оскільки учні, визначаючи і співаючи основні, стійкі звуки ладу за тризвуком (до-мі-соль) повинні охопити ще один звук – верхнє «до», що в поєднанні з нижнім утворює інтервал октави.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підручнику подаються зразки різних видів мінорної гами, характерні мелодії народних наспівів з підвищенням сьомого, четвертого ступеня.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Дуже цікаві дібрані автором зразки для співання канонів, що допомагають дітям опанувати спів на два-три голоси. Починаючи від співу каноном до мажорної гами, далі автор пропонує оригінальні мелодії зі словами, народні пісні, чергуючи з двоголосними вправами із самостійним рухом голосів, секвенційної будови та триголоссям гармонічного викладу.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Варто звернути увагу на дидактичність у побудові триголосних гармонічних вправ. Якщо в першому випадку спільний акордовий звук знаходиться в середньому голосі, то в другому – у нижньому, а в третьому – у верхньому.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Особливу увагу автор приділив методиці розвитку музичного слуху і пам’яті дітей, творчих здібностей та розвитку ладового чуття. З цього погляду підручник М. Леонтовича </w:t>
      </w:r>
      <w:r w:rsidRPr="00924F95">
        <w:rPr>
          <w:rFonts w:ascii="Times New Roman" w:hAnsi="Times New Roman" w:cs="Times New Roman"/>
          <w:sz w:val="24"/>
          <w:szCs w:val="24"/>
          <w:lang w:val="uk-UA"/>
        </w:rPr>
        <w:lastRenderedPageBreak/>
        <w:t>випередив сучасні видання з музики для дітей. Цій меті підпорядковані завдання, поставлені перед дітьми, зокрема, музичні диктанти, спрямовані на розвиток слуху, пам’яті, фіксацією руху звуків у часі та інтервальних співвідношеннях.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Методика музичного виховання М. Леонтовича спрямована на розвиток у дітей музично-слухових уявлень, а звідси – струнка і логічно продумана система вправ і завдань, наприклад: «Від даного «до» знайти голосом «фа» (без ноти)». «Взяти ноту «соль» по даному «до». Взяти голосом ноту «сі» по даному «до». Взяти голосом звук, назвати його «мі», відшукати «фа» та повернутися до попереднього звука». «Взяти від якого-небудь звука (не називаючи ноти) півтон вниз». «Протягнути голосом звук», назвавши його «до», а потім проспівати «ре» і «мі». Як бачимо, М. Леонтович йшов від ладової залежності звуків, природи їх тяжіння, виховував почуття розспіву і фіксації тонально стійких звуків, тобто музично-слуховий розвиток дітей базується на ладовій основі.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Характерно, що М. Леонтович прищеплює навички читання нотного письма за принципом відносності звуковисотності, не зв’язуючи музичне мислення дітей певною тональністю. З цього погляду показові вправи методичного спрямування: «Взяти голосом будь-який звук, назвати його «мі», відшукати «фа» та повернутися до попереднього звуку». «Проспівати: (на зразок «фа-мі»). «Проспівати (на зразок «мі-фа»). «Проспівати (на зразок «до-ре»). У цих зразках йдеться про вивчення і засвоєння співанням вправ півтону вниз, півтону і цілого тону вгору.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Таким чином, у вивченні нотної грамоти маємо приклади використання М. Леонтовичем принципів релятивної системи як усвідомлення відносності висотних положень звуків, сталості інтервальних відстаней. Усе це активізує слухові уявлення учнів і сприяє свідомому й тривкому засвоєнню інтервалів.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Надзвичайно цінною рисою підручника є те, що він орієнтує учнів на розвиток їхніх музично-творчих здібностей. Цій меті служить ціла низка цікавих завдань і вправ, що стимулюють діяльність дітей, викликають у них інтерес до предмету, отже, психологічно настроюють на серйозне вивчення музики. З цього погляду, безумовно, М. Леонтович є піонером, який, по суті, першим у вітчизняній музичній педагогіці радянського часу запроваджує методику оптимального розкриття художньо-потенціальних можливостей дітей, скеровує їх зусилля на творчі спроби в композиції. Ось деякі з творчих завдань: «Придумати мелодію та записати її»; «Видумати невелику мелодію на дані слова та проспівати її, записавши», «Учні складають мелодію на 5»; «придумати мелодію з секундами»; «Написати власну мелодію з великою терцією» та інші.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Немає сумніву, що М. Леонтович у свою педагогічну практику (а в даному разі і в підручники) переносив принципи, систему навчання і музичного виховання професора Б. Яворського, учнем якого він був. Як відомо, Б. Яворський особливу увагу звертав на розвиток музичної фантазії в процесі слухання музики, залучення дітей до власної музичної творчості.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Таким чином, у вивченні нотної грамоти М. Леонтович звертався до різних методичних прийомів, що дають найбільшу результативність. Навіть побіжне ознайомлення з музично-теоретичною частиною підручника дає можливість відзначити, що його автор скеровує увагу вчителя і учнів на метод евристичного опрацювання і засвоєння дидактичного матеріалу. Варто згадати, що евристичний метод навчання </w:t>
      </w:r>
      <w:r w:rsidRPr="00924F95">
        <w:rPr>
          <w:rFonts w:ascii="Times New Roman" w:hAnsi="Times New Roman" w:cs="Times New Roman"/>
          <w:sz w:val="24"/>
          <w:szCs w:val="24"/>
          <w:lang w:val="uk-UA"/>
        </w:rPr>
        <w:lastRenderedPageBreak/>
        <w:t>широко висвітлював у своїх педагогічних працях і застосовував у практичній діяльності К. Стеценко. Розвиваючи й активізуючи мислення дітей, учитель спонукає своїх вихованців до самостійного аналізу явищ, узагальнень і висновків. Поставивши перед учнями завдання побудувати на окремих нотах високі сексти, М. Леонтович пропонує «Вивести правило, добре розглянувши попередній рядок нот» (запис секст). У розділах з музичної грамоти в підручнику зустрічаємо завдання на транспонування, складання мелодій на всі опрацьовані інтервали. Як бачимо, до свого підручника М. Леонтович включив основні  компоненти елементарної теорії музики, причому подав їх не ізольовано, а в тісному взаємозв’язку з хоровим співом. Пісенно-хоровий матеріал досить різноманітний і також розташований за ступенем складності. Співочі вправи, поспівки, пісні перших розділів прості за будовою, доступні дітям на початковому етапі навчання хорового співу. Вони, як правило, одноголосні, охоплюють вузький співочий діапазон і підпорядковані розділам нотної грамоти (чергування тривалостей восьмих і четвертних з поступовим ускладненням метроритму). Одноголосний виклад пісень мелодій допомагає виховати інтонаційно-чистий унісон, ансамблево-злагоджений спів.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Через канони, двоголосні вокальні вправи учень готується до зорового двоголосся, що спочатку має зручний терцовий рух голосів, або епізодичне двоголосся, яке потім стає більш тривалим із самостійно окресленими хоровими лініями.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 Така система подачі хорового матеріалу цілком узгоджується з методикою виховання вокально-хорових навичок у дітей. Цьому також сприяє добір контрастних за змістом, характером, темпом пісень, що навчає запроваджувати різні прийоми звуковедення.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Весь пісенний матеріал викладено в зручній теситурі, що не становить вокальних труднощів. Тут М. Леонтович враховує фізіологічні особливості розвитку співочих голосів дітей шкільного віку. Таким чином, виконання пісень дітьми у класі принесе їм естетичну радість. Серед запропонованих пісень – чимало суто дитячих, веснянок-хороводів, веснянок-ігор, сюжетних, ліричних, жартівливих, побутових, історичних та інших. Крім українських пісень, у підручнику знаходимо мелодії-поспівки, вправи для вркально-хорового виховання, основані на російському, білоруському, українському музичному фольклорі. Таке жанрове розмаїття високохудожніх народнопісенних зразків є благотворним джерелом для виховання здорових морально-етичних, художньо-естетичних і патріотичних почуттів дітей. Тут М. Леонтович досягає гармонійної єдності навчання і виховання, прищеплює учням повагу до пісень інших народів. Останнє буде залежати від учителя співів – наскільки він музично-професійно і педагогічно реалізує пісенну програму.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Треба зауважити, що низка пісень розрахована на виконання з участю солістів, солістів і хору, на діалогічний хоровий спів, інсценізовану гру, співання з елементами танцю або організацією певного ритмічного тла. Звичайно, художня якості пісень будуть розкриті лише тоді, коли творчу фантазію вчителя підхоплять і розвинуть його вихованці.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Характерно, що весь вокально-хоровий матеріал підручника подано М. Леонтовичем у акапельному вигляді. Отже, вчителю нема потреби звертатися щоразу до музичного інструмента, і в процесі розучування пісень він  може це робити лише час від часу, перевіряючи чистоту інтонування. Такий метод загострює слухову увагу дітей, активізує музичне мислення, розвиває внутрішній музичний слух, дає можливість краще контролювати координацію голосового і слухового апарату. Це, у свою чергу, позитивно </w:t>
      </w:r>
      <w:r w:rsidRPr="00924F95">
        <w:rPr>
          <w:rFonts w:ascii="Times New Roman" w:hAnsi="Times New Roman" w:cs="Times New Roman"/>
          <w:sz w:val="24"/>
          <w:szCs w:val="24"/>
          <w:lang w:val="uk-UA"/>
        </w:rPr>
        <w:lastRenderedPageBreak/>
        <w:t>позначається на оволодінні культурою хорового акапельного співу, що важливо для виховання музичного розвитку дітей.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своїй практичній роботі, як учитель співів, М. Леонтович на уроках використовував скрипку, фісгармонію, фортепіано. Проте в багатьох випадках він викладав співи, користуючись лише камертоном. Таким чином, педагогічний досвід композитора знайшов відображення в методичних засадах і структурі хорових розділів підручника. Вміщуючи пісні без супроводу, автор, очевидно, враховував, що серед учителів співів будуть і такі, які професійно не володіють музичним інструментом. Отже, допоможе тут камертон. Адже мова йде про часи становлення трудової школи (1918 – 1920 рр.), коли ще було мало музично-педагогічних кадрів.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Будуючи підручник на музично-пісенному фольклорі, М. Леонтович тим самим наближав його до потреб викладання співів і музики в загальній, зокрема сільській, школі, маючи на увазі вчителів, які здобули більш-менш достатню музичну підготовку. Власний досвід автора як композитора також позначився на змісті підручника. З великої кількості вміщених народних пісень значна частина є відомими хоровими обробками самого М. Леонтовича. Це зроблено з урахуванням діапазону дитячих голосів, що виключає форсування звуку, вокально-технічних можливостей та ступеня засвоєння понять з музичної грамоти.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Тому деякі пісні мають частково спрощену метроритмічну і мелодичну побудову, що підпорядкована педагогічним завданням. Тут проявляється  ідентичність думок Леонтовича-композитора і Леонтовича-педагога. До свого підручника М.Леонтович ввів народні пісні із збірок М. Лисенка, К. Стеценка, записи К. Квітки і Лесі Українки та інших фольклористів, а також мелодії власних записів.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 Чимало пісень підручника, крім уроків співів, можуть бути використані для шкільного хору, зокрема ті, що мають триголосний виклад. Не маючи інструментального супроводу, цей матеріал буде корисний для виховання навичок акапельного хорового співу, що так характерно для народної співочої практики. Природа окремих народних пісень (підголоскового складу) дає можливість відтворити фольклорну манеру виконання. Учитель співів, керівник хору знайде також твори для солоспіву дуетів, невеличких вокальних та хорових ансамблів.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Працюючи викладачем співів у школах, М. Леонтович вивчав з хором, крім українських і російських, білоруські, грузинські, польські, єврейські, чеські, німецькі та італійські народні пісні.</w:t>
      </w:r>
    </w:p>
    <w:p w:rsidR="00BA3964" w:rsidRPr="00924F95" w:rsidRDefault="00BA3964" w:rsidP="00BA3964">
      <w:pPr>
        <w:spacing w:after="0"/>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center"/>
        <w:rPr>
          <w:rFonts w:ascii="Times New Roman" w:hAnsi="Times New Roman" w:cs="Times New Roman"/>
          <w:sz w:val="24"/>
          <w:szCs w:val="24"/>
          <w:lang w:val="uk-UA"/>
        </w:rPr>
      </w:pPr>
      <w:r w:rsidRPr="00924F95">
        <w:rPr>
          <w:rFonts w:ascii="Times New Roman" w:hAnsi="Times New Roman" w:cs="Times New Roman"/>
          <w:sz w:val="24"/>
          <w:szCs w:val="24"/>
          <w:lang w:val="uk-UA"/>
        </w:rPr>
        <w:t>КОНЦЕПЦІЯ</w:t>
      </w:r>
    </w:p>
    <w:p w:rsidR="00BA3964" w:rsidRPr="00924F95" w:rsidRDefault="00BA3964" w:rsidP="00BA3964">
      <w:pPr>
        <w:spacing w:after="0"/>
        <w:ind w:firstLine="709"/>
        <w:contextualSpacing/>
        <w:jc w:val="center"/>
        <w:rPr>
          <w:rFonts w:ascii="Times New Roman" w:hAnsi="Times New Roman" w:cs="Times New Roman"/>
          <w:sz w:val="24"/>
          <w:szCs w:val="24"/>
          <w:lang w:val="uk-UA"/>
        </w:rPr>
      </w:pPr>
      <w:r w:rsidRPr="00924F95">
        <w:rPr>
          <w:rFonts w:ascii="Times New Roman" w:hAnsi="Times New Roman" w:cs="Times New Roman"/>
          <w:sz w:val="24"/>
          <w:szCs w:val="24"/>
          <w:lang w:val="uk-UA"/>
        </w:rPr>
        <w:t>художньо-естетичного виховання учнів у загальноосвітніх навчальних закладах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right"/>
        <w:rPr>
          <w:rFonts w:ascii="Times New Roman" w:hAnsi="Times New Roman" w:cs="Times New Roman"/>
          <w:sz w:val="24"/>
          <w:szCs w:val="24"/>
          <w:lang w:val="uk-UA"/>
        </w:rPr>
      </w:pPr>
      <w:r w:rsidRPr="00924F95">
        <w:rPr>
          <w:rFonts w:ascii="Times New Roman" w:hAnsi="Times New Roman" w:cs="Times New Roman"/>
          <w:sz w:val="24"/>
          <w:szCs w:val="24"/>
          <w:lang w:val="uk-UA"/>
        </w:rPr>
        <w:t>Автор Концепції - Масол Л.М.</w:t>
      </w:r>
    </w:p>
    <w:p w:rsidR="00BA3964" w:rsidRPr="00924F95" w:rsidRDefault="00BA3964" w:rsidP="00BA3964">
      <w:pPr>
        <w:spacing w:after="0"/>
        <w:ind w:firstLine="709"/>
        <w:contextualSpacing/>
        <w:jc w:val="right"/>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 (Інститут проблем виховання АПН України)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w:t>
      </w:r>
      <w:r w:rsidRPr="00924F95">
        <w:rPr>
          <w:rFonts w:ascii="Times New Roman" w:hAnsi="Times New Roman" w:cs="Times New Roman"/>
          <w:sz w:val="24"/>
          <w:szCs w:val="24"/>
          <w:lang w:val="uk-UA"/>
        </w:rPr>
        <w:tab/>
        <w:t>Загальні положення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Концепція розроблена відповідно до Законів України "Про загальну середню освіту", "Про позашкільну освіту", вона грунтується на основних положеннях Концепції </w:t>
      </w:r>
      <w:r w:rsidRPr="00924F95">
        <w:rPr>
          <w:rFonts w:ascii="Times New Roman" w:hAnsi="Times New Roman" w:cs="Times New Roman"/>
          <w:sz w:val="24"/>
          <w:szCs w:val="24"/>
          <w:lang w:val="uk-UA"/>
        </w:rPr>
        <w:lastRenderedPageBreak/>
        <w:t>загальної середньої освіти (12-річна школа) і спрямована на реалізацію Національної доктрини розвитку освіти в Україні.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Глобалізація як провідна ознака сучасності та соціокультурні процеси в Україні, що формуються на грунті багатовікових вітчизняних традицій і в загальному контексті європейської та світової інтеграції з орієнтацією на загальнолюдські фундаментальні демократичні цінності громадянського суспільства зумовлюють необхідність переосмислення концептуальних засад художньо-естетичного виховання школярів. Нові тенденції розвитку культури інформаційного суспільства, пов'язані з глобальним поширенням мас-медіа, не можуть не впливати на систему освіти та виховання, яка в усі часи гнучко реагувала на соціокультурні умови і потреби. Естетичне ставлення школярів до світу, до різних видів мистецтва формується переважно під впливом стихійних факторів соціального оточення, зокрема засобів масової інформації, особливо телебачення, дисципліни художньо-естетичного циклу - музичне та образотворче мистецтво - посідають занадто скромне місце в загальноосвітніх навчальних закладах. Тому шкільна освіта у відриві від усієї системи позаурочної та позашкільної виховної роботи об'єктивно не може реалізувати необхідний комплекс культуротворчих функцій, притаманних мистецтву.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Сьогодні набуває все більшого визнання розуміння того, що реальність світу створюється багатьма голосами культур із власними дискурсами. Для нового імовірнісного стилю мислення характерне прийняття культурної різноманітності, "консенсусної або соціальної раціональності", яка виникає в результаті обговорення різноманітних ідей, альтернативних суджень, варіативних перспектив. Мистецька спадщина, акумулюючи емоційно-естетичний досвід поколінь, втілює і передає ціннісне ставлення до світу крізь призму етнонаціональної специфіки, тому вона є ефективним засобом виховання моральності, патріотичних почуттів, громадянської позиції. Цінності мистецтва важливі також з огляду на сучасне існування дітей і молоді в полікультурному просторі. Завдяки універсальності художньо-образної мови вони передають зрозумілу для різних народів смислову інформацію, дають змогу особистості вступати в невербальний діалог з різними культурами минулого і сучасності, розуміти інших і розширювати таким чином свій власний духовний світ, його унікальність і самобутність.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Отже, сучасні загальноосвітні школи та позашкільні навчальні заклади мають стати осередками виховання справжньої духовності, плекання творчої особистості, виховання людини, що характеризується високою емоційно-естетичною культурою.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w:t>
      </w:r>
      <w:r w:rsidRPr="00924F95">
        <w:rPr>
          <w:rFonts w:ascii="Times New Roman" w:hAnsi="Times New Roman" w:cs="Times New Roman"/>
          <w:sz w:val="24"/>
          <w:szCs w:val="24"/>
          <w:lang w:val="uk-UA"/>
        </w:rPr>
        <w:tab/>
        <w:t>Мета і завдання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Мистецтво має унікальні можливості впливу на людину, тому художньо-естетичне виховання потрібно розглядати не лише як процес набуття художніх знань і вмінь, а, насамперед, як універсальний засіб особистісного розвитку школярів на основі виявлення індивідуальних здібностей, різнобічних естетичних потреб та інтересів.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Мета художньо-естетичного виховання полягає в тому, щоб у процесі сприймання, інтерпретації творів мистецтва і практичної художньо-творчої діяльності формувати в учнів особистісно-ціннісне ставлення до дійсності та мистецтва, розвивати естетичну свідомість, загальнокультурну і художню компетентність, здатність до самореалізації, потребу в духовному самовдосконаленні.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Загальна мета конкретизується в основних завданнях, що інтегрують навчальні, виховні й розвиваючі аспекти: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збагачення емоційно-естетичного досвіду, формування культури почуттів, розвиток загальних та художніх здібностей, художньо-образного мислення, універсальних якостей творчої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виховання в учнів естетичного ставлення до дійсності та мистецтва, світоглядних уявлень і ціннісних художніх орієнтацій, розуміння учнями зв'язків мистецтва з природним і предметним середовищем, життєдіяльністю людини, зокрема сучасною технікою, засобами масової інформації;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виховання здатності сприймати та інтерпретувати художні твори, висловлювати особистісне ставлення до них, аргументуючи свої думки та оцінки;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розширення і збагачення художньо-естетичного досвіду, опанування художніми вміннями та навичками в практичній діяльності, формування художньої компетентності - здатності керуватися набутими художніми знаннями та вміннями, готовність використовувати отриманий досвід у самостійній діяльності згідно з універсальними загальнолюдськими естетичними цінностями та власними духовно-світоглядними позиціями;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формування системи знань та уявлень про сутність, види та жанри мистецтва, особливості художньо-образної мови мистецтв - музичного, візуального, хореографічного, театрального, екранного;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виховання художніх інтересів, смаків, морально-естетичних ідеалів, потреб у художньо-творчій самореалізації та духовно-естетичному самовдосконаленні відповідно до індивідуальних можливостей та вікових етапів розвитку, формування навичок художньої самоосвіти та самовиховання.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3.</w:t>
      </w:r>
      <w:r w:rsidRPr="00924F95">
        <w:rPr>
          <w:rFonts w:ascii="Times New Roman" w:hAnsi="Times New Roman" w:cs="Times New Roman"/>
          <w:sz w:val="24"/>
          <w:szCs w:val="24"/>
          <w:lang w:val="uk-UA"/>
        </w:rPr>
        <w:tab/>
        <w:t>Функції, принципи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Коли наприкінці XX ст. стабільні філософські орієнтири було втрачено, вектор пошуків методології загальної мистецької освіти та художньо-естетичного виховання був спрямований у площину новостворених галузей науки: синергетики, герменевтики, феноменології, аксіології, акмеології, кожна з яких висвічує нові грані художніх цінностей і виховні можливості їх впливу на людину. Активізувалися культурологічний та антропологічний аспекти методологічної рефлексії, адже художня освіта на всіх етапах життя людини виступає умовою її розвитку як суб'єкта культури, складовою культурного відтворення. Мистецтво дає змогу особистості засвоїти унікальну культуру людства і створювати свій власний духовний світ.</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Узагальнюючи теоретичні здобутки, що віддзеркалюють філософську множинність поглядів щодо функціонування мистецтва в соціумі, можна перерахувати такі основні функції: естетична, інформативно-пізнавальна, світоглядно-виховна, духовно-творча, аксіологічна, евристична, соціально-орієнтаційна, комунікативна, регулятивна, сугестивна, гедоністична, релаксаційно-терапевтична, компенсаторна. На відміну від традиційного домінування в освітньо-виховній системі інформативно-пізнавальної функції доцільно виділити і посилити в педагогічній практиці духовно-творчу функцію, яка тісно пов'язана з світоглядно-виховною.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Принципи художньо-естетичного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1) органічне поєднання універсального (загальнолюдського, полікультурного), національного (державного) і регіонального (етнолокального, краєзнавчого) компонентів освіти та виховання з безумовним пріоритетом їх національної спрямованості, що забезпечує формування в учнів патріотичних почуттів, громадянської свідомості;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 синергетичний підхід, що зумовлює націленість освітньо-виховної системи на художньо-естетичний саморозвиток особистості шляхом поєднання освіти із самоосвітою, виховання із самовихованням, на їх безперервність і відкритість до змін;</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3) природовідповідність (врахування вікових особливостей та індивідуальних здібностей учнів) та культуровідповідність (розгляд системи художньо-естетичної освіти та виховання школярів як соціокультурного феномену, забезпечення культурної спадкоємності поколінь);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4) гуманітаризація і гуманізація (повага до інтересів і потреб особистості, "олюднення" знань, побудова навчально-виховного процесу на основі педагогіки співробітництва, толерантності взаємин і спілкування);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5) цілісність, що передбачає багатофакторну взаємодію відображених у змісті освіти та виховання основних компонентів соціального досвіду - художньо-естетичних знань, світоглядних уявлень, емоційно-ціннісного ставлення, художніх умінь, творчості;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6) поліхудожність, інтегральність, діалогічність (відображення в змісті художньо-естетичної освіти та виховання об'єктивно існуючих зв'язків між видами мистецтв, діалогу культур);</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7) варіативність на основі індивідуалізації, широкої диференціації та допрофесійної спеціалізації;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8) взаємозв'язок художньо-естетичного виховання з соціокультурним середовищем (координація шкільної та позашкільної роботи, узгодження освітніх і дозвіллєвих заходів, гармонізація суспільних, професійно-педагогічних і сімейно-родинних виховних впливів).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4. Система художньо-естетичного виховання та її структурні компоненти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Цілісна педагогічна система художньо-естетичної освіти та виховання включає такі складові: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змістовно-цільова - цілі (у соціальному й особистісному вимірах), принципи і завдання, зміст навчання і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функціонально-процесуальна (педагогічні засоби, форми, методи і прийоми, способи взаємодії, педагогічні технології);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результативно-оцінна (критерії оцінювання проміжних і кінцевих результатів навчання, інтегральні показники художньо-естетичної вихованості, гуманістична експертиза педагогічної системи загалом).</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Система художньо-естетичної освіти та виховання включає структурні компоненти: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 Базовий освітньо-виховний компонент, що передбачає навчання, виховання й розвиток учнів під час вивчення предметів та курсів освітньої галузі "Мистецтво - Естетична культура" і складається з двох частин:</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а) інваріантної частини, представленої предметами і курсами базового навчального плану державного освітнього стандарту, які мають опановуватися всіма учнями, незалежно від типу навчального закладу і профілю навчання (предмети "Музичне </w:t>
      </w:r>
      <w:r w:rsidRPr="00924F95">
        <w:rPr>
          <w:rFonts w:ascii="Times New Roman" w:hAnsi="Times New Roman" w:cs="Times New Roman"/>
          <w:sz w:val="24"/>
          <w:szCs w:val="24"/>
          <w:lang w:val="uk-UA"/>
        </w:rPr>
        <w:lastRenderedPageBreak/>
        <w:t>мистецтво", "Образотворче мистецтво" або інтегрований курс "Мистецтво", курс "Художня культура", "Естетика").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б) варіативної частини, що складається з елективних предметів і курсів, які вводяться до робочих навчальних планів конкретного навчального закладу відповідно до можливостей і потреб педагогічного колективу, учнів, батьків ("Хореографія", "Основи театру і кіно", "Українське декоративно-ужиткове мистецтво", "Дизайн", "Комп'ютерна графіка"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 Позаурочний компонент художньо-естетичного виховання, що передбачає організацію колективних і групових форм діяльності учнів поза межами класу і школи, але під керівництвом або за участю вчителів (заняття в гуртках художньо-естетичного профілю, шкільних об'єднаннях за інтересами, художньо-творчих колективах, клубах; організація екскурсій до музеїв, фольклорних експедицій; відвідування театральних вистав, концертів, художніх майстерень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3. Позашкільний освітньо-виховний компонент, що охоплює різні типи позашкільних навчальних закладів усіх форм власності - державних і громадських (спеціальні музичні та художні школи, мистецькі заклади, студії, будинки й палаци дитячої та юнацької творчості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4. Компонент художньо-естетичної самоосвіти та самовиховання, початковий досвід яких набувається в школі завдяки створенню відповідних організаційно-педагогічних умов, різних форм індивідуальної роботи вчителя з учнями, методів педагогічного стимулювання художньо-естетичного саморозвитку учнів, а також за допомогою залучення батьків до естетико-виховного процесу, сприяння сімейно-родинному аматорству.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5. Навчальна діяльність - фундамент естетико-виховної системи школи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Основою виховного впливу мистецтва на особистість школяра є навчальна діяльність, адже саме у перебігу систематичного викладання предметів художньо-естетичного циклу вчитель має змогу цілеспрямовано і систематично виявляти могутній виховний потенціал художніх цінностей, впливаючи на всіх без винятку учнів молодшого, середнього і старшого шкільного віку.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Через кардинально новий механізм - державний освітній стандарт - визначається оптимальний, науково обгрунтований обсяг змісту освіти та виховання, необхідний для соціалізації особистості. Невід'ємний компонент загальної середньої освіти становить освітня галузь "Мистецтво - Естетична культура" як чинник духовно-творчого розвитку учнів, гуманізації та гуманітаризації навчально-виховного процесу. Державний освітній стандарт забезпечує можливість безперервної художньо-естетичної освіти, що дає змогу учням продовжувати її на різних ступенях навчання і складає основу для подальшої самоосвіти та самовиховання.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початковій школі в галузі "Мистецтво" виділено змістові лінії, що охоплюють основні види мистецтв - музичне, візуальне (образотворче), хореографічне, театральне, екранне. Домінуючими змістовими лініями залишаються музичне та візуальне мистецтва, у зміст яких інтегруються елементи інших змістових ліній. Завдяки варіативності освіти реалізується можливість викладання або окремих предметів ("Музика", "Образотворче мистецтво"), або інтегрованого курсу ("Мистецтво").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В основній школі виділяються музична, візуальна (образотворча), мистецько-синтетична (хореографічне, театральне та екранні мистецтва) і культурологічна змістові </w:t>
      </w:r>
      <w:r w:rsidRPr="00924F95">
        <w:rPr>
          <w:rFonts w:ascii="Times New Roman" w:hAnsi="Times New Roman" w:cs="Times New Roman"/>
          <w:sz w:val="24"/>
          <w:szCs w:val="24"/>
          <w:lang w:val="uk-UA"/>
        </w:rPr>
        <w:lastRenderedPageBreak/>
        <w:t>лінії. Доцільно розглядати зміст загальної мистецької освіти як органічну частину культури, будувати інтегровані курси з урахуванням культурологічного підходу. Аналогічно до початкової ланки освіти в основній школі галузь може бути представлена або окремими предметами ("Музика", "Образотворче мистецтво"), або інтегрованим курсом ("Мистецтво"), Завершується мистецька освіта в основній школі узагальнюючим курсом "Художня культура", який є водночас пропедевтичним для вивчення української та зарубіжної художньої культури у старшій школі. З огляду на можливості залучення годин варіативної частини Базового навчального плану доцільно починати вивчення курсу художньої культури з 5-го - 6-го класу - паралельно й синхронно з основними мистецькими предметами.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Концептуальні засади формування змісту мистецької освіти в старшій школі зумовлені загальною інтегральною педагогічною стратегією, профільною диференціацією змісту освіти, компаративним підходом до опанування цінностей вітчизняної та зарубіжної художньої культури як складових єдиної духовної спадщини людства. Курс "Художня культура" вводиться як базовий у класах усіх профілів (у художньо-естетичних - вивчається поглиблено). Курс "Естетика" має узагальнююче значення щодо всієї мистецької освіти в школі, тому він впроваджується після вивчення мистецтва та художньої культури (в 12 кл.) у класах філологічного, суспільно-гуманітарного і художньо-естетичного профілів (в останньому - поглиблено). За рахунок варіативної частини доцільно введення різних спецкурсів, які враховують сучасні тенденції розвитку інформаційного суспільства, зокрема "Медіа культура", "Комп'ютерний дизайн"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 таких умов освітня галузь "Мистецтво - Естетична культура" матиме цілісний, неперервний, наскрізний характер, охоплюючи всі роки навчання в загальноосвітній школі, всі види мистецтва, функціонуючи в системі гнучких взаємозв'язків між усіма предметами і курсами.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6. Діалогова стратегія педагогічної взаємодії - основа навчально-виховного процесу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Культурологічний підхід до інтерпретації твору мистецтва передбачає проникнення в природу знаків і символів крізь так звані мовні коди. Мова мистецтв відрізняється від інших тим, що вона звернена до особистісного саморозуміння і самоорієнтації. Розуміння мистецтва - це творчий процес співпереживання та інтерпретації, що носить активно діалогічний характер. Саме "діалог культур" дає змогу особистості не тільки прилучитися до вітчизняних і загальнолюдських цінностей, а й самовизначитися у світі культури, включитися в її творення і водночас вдосконалювати себе як суб'єкта культури.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шкільній практиці абсолютизуються раціонально-логічні форми навчання мистецтва, споріднені з тими, які характерні для негуманітарного знання, і недооцінюються інтуїтивні, емоційно-образні шляхи осягнення істини, які належать до сфери духовних здібностей і потреб людини. Мистецтво має стати відкритою образною моделлю входження в світ і не лише завдяки його пізнанню, але й індивідуальному емоційному "переживанню" і "проживанню".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Щоб зняти існуючі бар'єри у спілкуванні учнів "з приводу мистецтва", поряд із оновленням змісту художньо-естетичної освіти та виховання, необхідно змінити педагогічні технології з авторитарно-інформативних на суб'єкт-суб'єктні (діалогічні), інтерактивні (рефлексивні), спрямовані на підвищення духовно-енергетичного потенціалу навчально-виховного процесу (виникнення катарсису, емпатії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Пріоритетною має стати діалогова стратегія педагогічної взаємодії, забарвлена позитивними емоційно-естетичними переживаннями, захопленням художньою діяльністю, емпатійними почуттями, з домінуванням відчуття успіху, насолоди від мінімальної самостійної участі на шляху до пізнання мистецтва. Під терміном "діалог" мається на увазі не просто розмова, бесіда, а, насамперед, ланцюжок взаємозалежних вербальних і невербальних спілкувань між педагогом і учнями на основі партнерських стосунків, обміну особистісними духовними цінностями. Комунікативна функція мистецтва виявляється в різних видах спілкування: діалог з митцем, діалог культур, діалог особистісних смислів в системі "учень - учень" або "вчитель - учні", внутрішній діалог (інтеріоризована дискусія).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 огляду на пріоритет особистісно-розвивальної освіти замість традиційного "аналізу" творів мистецтва необхідно ввести в науково-педагогічний обіг і шкільну практику поняття "інтерпретація" творів мистецтва, адже принципового значення набуває пошук учнями в мистецтві особистісно значущих смислів, співзвучних власному духовному світу, художньо-естетичному досвіду. Тому актуальності набуває проблема розвитку в учнів, особливо старшого шкільного віку, навичок самостійної інтерпретації творів різного художнього рівня критичного мислення.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Таким чином, методична система виховання мистецтвом та викладання дисциплін художньо-естетичного циклу в загальноосвітній школі має спрямовуватися на розвиток таких якостей учнів як ініціативність, активність, самостійність, креативність, критичність, забезпечувати умови для самореалізації та безперервного самовдосконалення і самовиховання, нейтралізовувати зовнішні антихудожні впливи мікро- і макросередовища. В організації практичної художньої діяльності молодших школярів мають домінувати ігрові методики, підлітків - проблемно-пошукові методи, старшокласників - дослідницький, спрямовані на здійснення самостійних художньо-творчих проектів.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7. Роль соціокультурного середовища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Однією з умов ефективного впровадження цілісної системи художньо-естетичної освіти та виховання учнів є створення естетичного середовища в навчальному закладі, відкритого до активної взаємодії з навколишнім соціокультурним середовищем.</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Важливим завданням сучасної школи стає створення інноваційної педагогічної інфраструктури, що охоплюватиме:</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естетику предметного середовища, в якому школярі зможуть реалізувати свої художньо-творчі здібності (естетика шкільного довкілля - картинні галереї, мистецькі світлиці, художні майстерні; сучасний дизайн шкільних інтер'єрів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естетику соціально-педагогічного середовища (естетика шкільного спілкування і життєтворчості, краса міжособистісних відносин, панування педагогічного оптимізму і віри, що кожна дитина в душі митець).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Школа із специфічним соціально-культурним середовищем у нових суспільно-економічних умовах має бути відкритою до контактів із закладами культури і мистецтв (музеями, філармоніями, театрами тощо), до взаємодії з професійними та самодіяльними мистецькими колективами і відомими митцями, більш того - вона повинна стати ініціатором таких контактів. Саме художньо-естетичні аспекти шкільного життя мають змогу нейтралізовувати зовнішні антиестетичні впливи макросередовища, засобів масової </w:t>
      </w:r>
      <w:r w:rsidRPr="00924F95">
        <w:rPr>
          <w:rFonts w:ascii="Times New Roman" w:hAnsi="Times New Roman" w:cs="Times New Roman"/>
          <w:sz w:val="24"/>
          <w:szCs w:val="24"/>
          <w:lang w:val="uk-UA"/>
        </w:rPr>
        <w:lastRenderedPageBreak/>
        <w:t>інформації, виконувати арттерапевтичну і превентивну функції щодо девіантної поведінки учнів.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Педагогічні колективи загальноосвітніх навчальних закладів не повинні займати позицію нейтралітету в організації культурного відпочинку, змістовного й цікавого дозвілля дітей, підлітків і юнацтва. Вони мають налагоджувати систематичну взаємодію з культурно-освітніми закладами та представниками культури для прилучення учнів до художніх цінностей з максимальним урахуванням індивідуальних здібностей, задоволенням інтересів і потреб учнів.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Оновлення потребують і зв'язки школи з сімейно-родинним оточенням учнів; особливого значення набуває їх гармонізація в сфері художньо-естетичного виховання. Залучення батьків до творчої співпраці сприятиме збереженню народних традицій і звичаїв, забезпеченню духовної спадкоємності поколінь.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8. Умови реалізації Концепції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Вирішальною умовою реалізації Концепції є комплексне розв'язання питань щодо її забезпечення у таких напрямах: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 нормативне забезпечення (нагальна необхідність розробки закону "Про художньо-естетичну освіту та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 наукове та організаційно-методичне забезпечення (створення навчально-методичного забезпечення - програм, підручників, методичних посібників, довідкових енциклопедичних видань, словників з мистецтва для учнів і вчителів);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3) кадрове забезпечення (модернізація вищої та післядипломної педагогічної освіти з урахуванням потреб поліхудожнього виховання школярів, започаткування галузевого підходу до підготовки і перепідготовки вчителів художньо-естетичного профілю;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4) матеріально-технічне забезпечення, адже хронічний дефіцит сучасного технічного обладнання саме для мистецької галузі (аудіовізуальної апаратури, якісних касетних фонохрестоматій і комплектів слайдів, відеоматеріалів, CD тощо) в умовах інформаційно-техногенного суспільства вкрай негативно позначається на результатах художньо-естетичного виховання учнів, тому що невпинно збільшується дистанція між тим, що існує в культурно-інформаційному просторі, і тим, що використовується в школі та позашкільних навчальних закладах.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Система художньо-естетичної освіти та виховання має відкритий характер, широкий простір для вдосконалення, відродження кращих національних культурних традицій і впровадження найсучасніших інноваційних ідей. Головне, щоб нагальну потребу в кардинальних мінах у цій царині відчули й усвідомили не тільки представники вузького кола фахівців - науковців і педагогів-практиків, а й усі члени суспільства, причетні до виховання дітей і молоді - майбутнього України.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center"/>
        <w:rPr>
          <w:rFonts w:ascii="Times New Roman" w:hAnsi="Times New Roman" w:cs="Times New Roman"/>
          <w:sz w:val="24"/>
          <w:szCs w:val="24"/>
          <w:lang w:val="uk-UA"/>
        </w:rPr>
      </w:pPr>
      <w:r w:rsidRPr="00924F95">
        <w:rPr>
          <w:rFonts w:ascii="Times New Roman" w:hAnsi="Times New Roman" w:cs="Times New Roman"/>
          <w:sz w:val="24"/>
          <w:szCs w:val="24"/>
          <w:lang w:val="uk-UA"/>
        </w:rPr>
        <w:t>КОМПЛЕКСНА ПРОГРАМА</w:t>
      </w:r>
    </w:p>
    <w:p w:rsidR="00BA3964" w:rsidRPr="00924F95" w:rsidRDefault="00BA3964" w:rsidP="00BA3964">
      <w:pPr>
        <w:spacing w:after="0"/>
        <w:ind w:firstLine="709"/>
        <w:contextualSpacing/>
        <w:jc w:val="center"/>
        <w:rPr>
          <w:rFonts w:ascii="Times New Roman" w:hAnsi="Times New Roman" w:cs="Times New Roman"/>
          <w:sz w:val="24"/>
          <w:szCs w:val="24"/>
          <w:lang w:val="uk-UA"/>
        </w:rPr>
      </w:pPr>
      <w:r w:rsidRPr="00924F95">
        <w:rPr>
          <w:rFonts w:ascii="Times New Roman" w:hAnsi="Times New Roman" w:cs="Times New Roman"/>
          <w:sz w:val="24"/>
          <w:szCs w:val="24"/>
          <w:lang w:val="uk-UA"/>
        </w:rPr>
        <w:t>художньо-естетичного виховання учнів у загальноосвітніх та позашкільних навчальних закладах</w:t>
      </w:r>
      <w:r>
        <w:rPr>
          <w:rFonts w:ascii="Times New Roman" w:hAnsi="Times New Roman" w:cs="Times New Roman"/>
          <w:sz w:val="24"/>
          <w:szCs w:val="24"/>
          <w:lang w:val="uk-UA"/>
        </w:rPr>
        <w:t xml:space="preserve"> (фрагменти)</w:t>
      </w:r>
    </w:p>
    <w:p w:rsidR="00BA3964" w:rsidRPr="00924F95" w:rsidRDefault="00BA3964" w:rsidP="00BA3964">
      <w:pPr>
        <w:spacing w:after="0"/>
        <w:ind w:firstLine="709"/>
        <w:contextualSpacing/>
        <w:jc w:val="right"/>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Автори розробки - співробітники Інституту проблем виховання АПН України Масол Л.М. (наук. керівник), Ганнусенко Н.І., Комаровська О.А., Ничкало С.А., Оніщенко О.І., Рагозіна В.В.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Розділ I. Художньо-естетичне виховання учнів у навчальній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1.1. Огляд зарубіжних тенденцій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різних країнах світу існують певні відмінності у підходах до визначення освітньо-виховного статусу мистецьких дисциплін, їх короткий огляд і порівняння дають змогу виділити оригінальні риси національних систем і загальні тенденції.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Німеччині згідно з навчальним планом початкової школи на предмет "Художнє виховання, музика, праця" виділяється сукупно 3 год. на тиждень у 1-му класі та по 4 год. на тиждень у 2-4-х класах.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Середня освіта здобувається в таких типах навчальних закладів: основна школа, реальна школа і гімназія. Навчальним планом основної школи передбачено вивчення предметів "Музика" та "Художнє виховання" у 5-6-х класах по 2 год. на тиждень, в решті інших - предмет "Музика" залишається обов'язковим (1 год. на тиждень), а "Художнє виховання" входить до складу обов'язково-вибіркових предметів (2 год. на тиждень). У реальній школі музика викладається в усіх класах (1 год. на тиждень), а "Художнє виховання і праця" (2-3 год. на тиждень), починаючи з 8-го класу включена до групи предметів "за вибором". У гімназіях дисципліни художньо-естетичного циклу посідають значне місце, їх обсяг залежить від профілю закладу - гуманітарного, естетичного, математичного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Франції загальна мистецька освіта охоплює цикл предметів: пластичні мистецтва, музику, танець, театр, кіно.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 елементарній (початковій) школі, яка зберігає наступність з материнською школою, навчальним планом передбачено на цикл предметів "фізкультура, музична освіта, мистецтво" від 6 до 8 навчальних годин. Програми передбачають єдність основних видів діяльності - сприймання, пізнання та оцінювання творів мистецтва національної та інших культур і художньо-творчого самовираження.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коледжі, починаючи з 6 класу, протягом чотирьох років учні пізнають мистецтво різних епох і регіонів світу, поступово засвоюють мистецтвознавчі поняття, набувають різноманітних практичних художніх вмінь.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ліцеї протягом трьох років учні можуть продовжувати вивчення того чи іншого виду мистецтва як елективний чи факультативний предмет залежно від профільності навчання.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Французькій школі притаманне партнерство з різними соціальними інституціями, митцями у справі мистецької освіти; значну активність виявляє місцева влада в справі організації у навчальних закладах (з окремою оплатою вчителів) занять з музики, танцю, образотворчого мистецтва, які вивчаються поглиблено у багатьох навчальних закладах).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Аналіз навчальних планів Великобританії показує, що мистецтву приділяється належна увага. Предмети "Мистецтво" і "Музика" у граматичних школах викладаються у перші три роки навчання по 2 год. на тиждень.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 четвертого - п'ятого років навчання 50% часу відводиться на предмети за вибором. Застосовується блочний принцип, який передбачає вибір по 4 години з кожного блоку (до них входять "Музика", "Образотворче мистецтво", "Дизайн", "Драма").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У 4-5-х класах вивчається "Музика" - 3 години, "Історія мистецтв" - 2 години, а з 6-го класу - по-різному на природничо-науковому та класичному відділеннях (по 2 та 7 годин відповідно).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 відміну від середньої школи Великобританії у початковій, як правило, діють комплексні програми, оцінюються міждисциплінарні знання й навички учнів; педагогічні колективи шкіл самі вирішують, як викладати предмети національного навчального плану - у вигляді окремих предметів чи у вигляді інтегрованих курсів, програмних модулів.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Бельгії у початковій школі (1 - 6 класи) цикл мистецьких предметів (artistic education) викладається одним учителем. Ця єдина освітня сфера складається з чотирьох компонентів: "музика - малювання - танець - драма". Учитель може на власний розсуд, але за бажанням дітей і з урахуванням їхніх інтересів, потреб і здібностей створювати підгрупи для опанування окремих видів художньої діяльності. Кількість годин на весь художній цикл та його окремі компоненти визначається педагогічним колективом школи.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 основній школі (7 - 11 класи) мистецька освіта є обов'язковою лише перші два роки навчання, тобто у 7-му і 8-му класах: "Музика" (1 год.) та "Образотворче мистецтво" (1 год.). З наступного 9-го класу ці дисципліни належать до вибіркових. Певні відмінності існують між державними (муніципальними) та різними недержавними школами (католицькими, вальдорфськими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США не існує загальнонаціонального навчального плану (curriculum), виділяються лише базові предмети для обов'язкового вивчення у всіх штатах; до них належать співи та мистецтво. Поряд із обов'язковими пропонується велика кількість предметів за вибором (інколи до 100). Окрім офіційних - державних - ефективно діють громадські механізми визначення освітніх стратегій. У школах різного типу спостерігаються надзвичайно великі відмінності в обсязі, змісті та технологіях художнього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 англомовних країнах поширення набули різноманітні інтегровані курси з естетичним компонентом. Естетизація педагогічного процесу в школах англомовних країн - США, Канаді, Великій Британії - здійснюється за технологією створення естетичного поля і передбачає чотири основні шляхи реалізації програми "Виховання мистецтвом":</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 - розробка інтегративного курсу (об'єднання образотворчого, музичного, хореографічного, драматичного мистецтв), на викладання якого відводиться шоста частина щоденного навантаження; застосовується "групове викладання", тобто співробітництво викладачів мистецтвознавчого циклу;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 - доповнення змісту кожної навчальної дисципліни естетичним компонентом ("естетика мовлення", "естетика математики", "естетика природознавства" тощо) і водночас диференційоване вивчення предметів мистецтвознавчого циклу;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3) - періодичне проведення тематичних занять-блоків, де окремі мистецтвознавчі та загальноосвітні дисципліни інтегруються навколо спільних для них понять;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4) - викладання мистецтва як базової основи загальної освіти ("Образотворче мистецтво і математика", "Музика і фізика", "Хореографія і література"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молодших класах багатьох шкіл на предмети естетичного циклу виділяється 7 год. на тиждень, також 80% часу впродовж дня відведено на художні заняття, де мистецтво виступає методологією навчання.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У скандинавських країнах - Швеції, Данії, Норвегії, Фінляндії - розповсюдження набуло варіативне навчання: школи мають значну свободу вибору при складанні </w:t>
      </w:r>
      <w:r w:rsidRPr="00924F95">
        <w:rPr>
          <w:rFonts w:ascii="Times New Roman" w:hAnsi="Times New Roman" w:cs="Times New Roman"/>
          <w:sz w:val="24"/>
          <w:szCs w:val="24"/>
          <w:lang w:val="uk-UA"/>
        </w:rPr>
        <w:lastRenderedPageBreak/>
        <w:t>навчальних планів і програм з різних предметів, які обирають педагогічні колективи та адміністрація навчальних закладів. Наприклад, музика викладається впродовж 9-10-ти років як обов'язковий предмет по 1-2 години щотижня у молодших і середніх класах та по 1 годині в старших класах (окрім середніх шкіл Норвегії). Водночас заклади, які мають відповідні умови, організовують різноманітні заняття з мистецтва (гра на музичних інструментах, хоровий спів, оркестр, естрадні ансамблі, ритміка тощо). У Швеції у початковій школі практикується інтегроване навчання, у середній - викладається предмет "Мистецтво" (по 3 - 4 години на тиждень), який охоплює широке коло художніх явищ. Різноманітні творчі контакти існують між загальною та спеціальною мистецькою освітою.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 Угорщині протягом останніх років функцію основоположного документа для розробки різних програм з мистецтва виконує державний освітній стандарт. Згідно з цим документом предмети мистецтва - музичного, візуального, хореографічного, театрального, екранного - охоплюють 16 % загального обсягу навчання в загальноосвітній початковій школі та близько 10% в старшій (для порівняння: в Україні в початковій школі мистецькі дисципліни складають близько 7%, в основній - 5%, в старшій - були завжди відсутні).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Музика і співи викладаються в угорських загальноосвітніх школах з 1-го по 10-й клас. Велика роль приділяється охопленню всіх дітей хоровими заняттями. У старших класах гімназій вивчається історія музики.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Польщі реформування загальної середньої освіти відбувається в напрямку інтеграції мистецьких дисциплін (практичне впровадження проекту реформи почалося з 2001 року). У 1-3-х класах уроки музики проводяться спільно з уроками польської мови (вивчення фольклору), фізичної культури (танцювальна діяльність), природознавства (вивчення пісень певної пори року). В основній введено інтегрований курс "Мистецтво" (музика та образотворче мистецтво). У 4-6-х класах основної школи заняття згруповуються в блоки і предмет "Мистецтво" входить до групи гуманітарних дисциплін, вчителі яких широко застосовують міжпредметні зв'язки. У трирічній гімназії також складається курс "Мистецтво", учні опановують польську культуру минулого і сучасності.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Росії згідно з останнім варіантом концепції освітньої галузі "Мистецтво" у 12-річній школі передбачено введення після вивчення музики та образотворчого мистецтва в початковій та основній школі інтегрованого курсу "Світова художня культура". Створено програми поліхудожнього розвитку учнів молодших і середніх класів (переважно на основі одного з видів мистецтва). Більшість інтегрованих курсів для початкової, основної та старшої школи побудовані в межах традиційної схеми - "література - музика - живопис".</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Згідно з освітньою реформою в Латвії мистецька загальна освіта набула досить вагомого значення як фактор розвитку емоційної сфери та художньо-творчого самовираження особистості. Предмети "Музика" (спів, гра на інструментах, сприймання музики), "Візуальне мистецтво" (малювання, ліплення) і "Література" (з елементами театру) складають єдиний цикл, який викладається протягом усіх 9-ти років навчання в початковій та основній школі. На музику та візуальне мистецтво виділено сукупно 4 години на тиждень (по дві години на кожний предмет).</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В Японії, де в державних школах діють єдині програми і де завжди приділялася значна увага естетичним чинникам освіти, кількість навчального часу на художньо-естетичний компонент (разом з літературним) доходить до 50%. Музика вивчається тричі на тиждень у 1-му класі, двічі - у 2-8-х класах, один раз на тиждень у 9-му класі. Майже </w:t>
      </w:r>
      <w:r w:rsidRPr="00924F95">
        <w:rPr>
          <w:rFonts w:ascii="Times New Roman" w:hAnsi="Times New Roman" w:cs="Times New Roman"/>
          <w:sz w:val="24"/>
          <w:szCs w:val="24"/>
          <w:lang w:val="uk-UA"/>
        </w:rPr>
        <w:lastRenderedPageBreak/>
        <w:t>всі школи створюють хорові колективи. існує своєрідна практика організації великих зведених оркестрів юних скрипалів. Опанування образотворчого мистецтва грунтується на поєднанні національних традицій з вивченням світової художньої спадщини.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Таким чином, навіть побіжний компаративний аналіз змісту художньо-естетичної освіти і виховання в різних країнах дає підстави для висновків щодо провідних світових тенденцій у цій галузі, до яких, на нашу думку, належать: підвищення ролі та статусу мистецтва у навчально-виховному процесі загальноосвітніх навчальних закладів; вивчення різних видів мистецтв (поліхудожня освіта і виховання), орієнтація на створення інтегративних курсів, особливо у молодших класах школи; охоплення художньо-естетичним вихованням усіх ланок школи з пріоритетним значенням початкової художньої освіти; поширення міждисциплінарних зв'язків у межах не тільки художньо-естетичного та спорідненого гуманітарного циклів, а й з іншими - так би мовити віддаленими предметами; використання мистецтва і як засобу розвитку спеціальних художніх здібностей та мислення, і як універсального способу стимулювання творчого потенціалу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1.2. Виховання школярів у процесі опанування мистецьких предметів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Впродовж тривалої історичної еволюції українська школа накопичила значний досвід виховання дітей та юнацтва засобами мистецтва. У педагогічних пошуках сьогодення вчені та вчителі-практики можуть спиратися на традиції українського шкільництва попередніх епох. Ретроспективний аналіз кращих досягнень школи минулого, доробку багатьох поколінь талановитих попередників свідчить, що витоки художньо-естетичного виховання сягають шкіл Київської Русі, де запроваджувався обов'язковий хоровий спів; основоположні принципи та національні особливості педагогіки мистецтва почали формуватися в братських і козацьких школах, колегіумах XVI-XVIII ст., що спричинило розквіт української хорової культури, появу мистецьких шедеврів українського бароко, виникнення оригінального явища "шкільної драми" тощо. У гімназіях та ліцеях XIX ст. гуманітарно-естетичний напрямок виховання збагачувався новими формами занять учнів, поширення набули музично-літературні вечори, інструментальне, зокрема й оркестрове музикування, театральна діяльність тощо. Оригінальним, національно своєрідним навчально-виховним системам видатних представників української педагогіки Г.Сковороди, С.Русової, В.Сухомлинського та ін. характерні кордоцентричні ідеї, домінування емоційно-образних, зокрема художньо-естетичних чинників становлення особистості, єдність інтелектуального, морального та естетичного розвитку учнів. Естетико-виховні традиції української національної школи на сучасному етапі її реформування стають важливими орієнтирами розвитку.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Згідно з державними освітніми стандартами початкової та загальної середньої освіти в Україні предмети освітньої галузі "Мистецтво" - "Естетична культура" мають охоплювати всі роки навчання на засадах цілісності, наступності і неперервності: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I. Музичне (1-8 кл.) та образотворче (1-7 кл.) мистецтво або інтегрований курс мистецтво (1-8 кл.)</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II. Художня культура (9-11 кл.)</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III. Естетика (12 кл.)</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Під час проектування стандарту інноваційні зміни в загальній мистецькій освіті спрямовувалися не лише на її екстенсивний розвиток (збільшення годин, уведення нових курсів), а також на інтенсивний - поліхудожній і полікультурний розвиток. Усі змістові </w:t>
      </w:r>
      <w:r w:rsidRPr="00924F95">
        <w:rPr>
          <w:rFonts w:ascii="Times New Roman" w:hAnsi="Times New Roman" w:cs="Times New Roman"/>
          <w:sz w:val="24"/>
          <w:szCs w:val="24"/>
          <w:lang w:val="uk-UA"/>
        </w:rPr>
        <w:lastRenderedPageBreak/>
        <w:t>лінії державного освітнього стандарту (музична, візуальна, мистецько-синтетична, культурологічна) включають універсальні компоненти: гностичний, аксіологічний, праксеологічний, креативний, комунікативний), пріоритетність яких зумовлюється віковими етапами навчання. Посилюється світоглядно-виховна і культуротворча спрямованість загальної мистецької освіти.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Музичне мистецтво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Музичне мистецтво є важливим засобом виховання, який сприяє розвитку особистості школяра, осягненню духовних цінностей людства.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Завдання художньо-естетичного виховання школярів у процесі навчальної діяльності засобами музичного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ознайомлення з музичною культурою України, народів світу;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формування гуманістичних загальнолюдських цінностей, характерних для сучасного громадянина світу;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формування пізнавального інтересу учнів до музичного мистецтва, потреби у сприйманні творів ціннісного ставлення до них;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творчих здібностей учнів, художньо-образного асоціативного мислення, уяви, фантазії, імпровізації та інтерпретації, виховання здатності до художньо-творчої реалізації та самореалізації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оздоровлення організму, формування навичок краси і виразності співу, музично-ритмічних рухів;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формування моральних норм, позитивних рис характеру, виховання рис колективізму і вмінь спілкування з людьми.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Кожний "вид музичної діяльності має свої специфічні особливості, завдяки яким впливає на розвиток дітей.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Наводимо орієнтовний зміст художньо-естетичного виховання учнів у процесі навчання музики, що допускає різні варіанти практичної реалізації, відкриває можливості для роботи вчителів за різними програмами, зокрема й інтегративного спрямування.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Сприймання творів мистецтва. Визначення настрою, характеру музики. Розрізнення динаміки та темпу музики. Сприймання творів української та зарубіжної музики, народної, класичної та сучасної; розпізнавання різних інструментальних і вокальних жанрів, відчуття форми творів, динаміки розвитку музичних образів. Розрізнення за тембром інструментів.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Практична (виконавська) діяльність.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Спів. Точне інтонування звуків мелодій. Оволодіння вокально-хоровими навичками (звукоутворення, дикція, дихання), навичками співу в ансамблі. Виконання вокальних вправ, народних та дитячих пісень з інструментальним супроводом та без нього.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Гра на музичних інструментах. Елементарний інструментальний супровід пісень на дитячих (трикутник, металофон тощо) та народних (сопілка, бубон та ін.) інструментах.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Музично-ритмічна діяльність. Відтворення ритму музичних фраз, характеру музики та її виразних особливостей в рухах.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Оволодіння мовою мистецтва. Розуміння основних музичних понять: музичний звук і його властивості (висота, тривалість, динаміка); засоби музичної виразності (мелодія, ритм, темп, лад, гармонія); музичні форми (куплетна, 2-, 3-частинна, рондо, варіації), жанри вокальної (пісня, романс, кантата), інструментальної (симфонія, концерт, соната) та театральної музики (опера, балет, оперета, мюзикл)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Художня творчість. Ритмічна, вокальна, інструментальна імпровізація. Участь у колективних музичних іграх, інсценізаціях народних обрядів, виконанні фрагментів дитячих опер-казок.</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Мистецтво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Основою проектування змісту інтегрованого курсу "Мистецтво" є положення щодо провідної ролі світоглядно-виховних орієнтацій у загальній мистецькій освіті. Мета вивчення мистецтва у загальноосвітній школі дещо відрізняється від мети навчання у спеціалізованих мистецьких закладах і полягає у вихованні у дітей щонайперше світоглядних уявлень, художньо-образного мислення. Засвоєння учнями елементів мови мистецтв, форм, жанрів, стилів, а також опанування ними суто технічних параметрів художньої діяльності є необхідним засобом, інструментом духовного осягнення змісту мистецьких цінностей, але не самоціль.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Духовно-світоглядна спорідненість тем і образів різних видів мистецтв - вербальних, візуальних, звуко-інтонаційних, синтетичних, які різними мовними засобами відбивають універсалізм світосприймання людини, зумовлюють логіку об'єднання матеріалу в блоки в межах навчального року, семестру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Поліцентрична інтеграція передбачає виділення не однієї, а кількох рівноцінних змістових ліній, наприклад, "Музика" (1 год.) та "Образотворче мистецтво" (1 год.), які органічно поєднуються в тематичний цикл на основі загальної духовно-світоглядної орієнтації. У двокомпонентну модель інтегруються елементи синтетичних мистецтв (хореографія, театр, кіно).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Якщо у початковій поліхудожній освіті з домінантою синкретичних форм творчості у процесі усвідомлення своєрідності і водночас спорідненості художніх мов різних видів мистецтв збагачується індивідуальний естетичний досвід, закладається фундамент художнього мислення учнів, то у середніх класах відбувається поглиблене пізнання специфіки мистецтв на матеріалі широкого спектру художніх зразків різних епох, стилів, жанрів, форм, технік. Опанування мистецтва в основній школі доцільно здійснювати за часо-просторовими культурологічними контурами.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Виховний потенціал інтегрованого курсу "Мистецтво" реалізується, насамперед, через художньо-тематичний зміст, високохудожні твори українського і зарубіжного мистецтва, використання яких у навчальному процесі сприяє вирішенню завдань морально-естетичного, національно-патріотичного, громадянського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1.4. Міжгалузеві зв'язки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Необхідно підкреслити важливе методологічне положення, яке виникає у зв'язку з розширенням дисциплінарного поля освітньої галузі "Мистецтво - Естетична культура": ефективність художньо-естетичної освіти та виховання залежатиме не тільки від якості викладання кожного окремого предмета циклу, а, насамперед, від взаємозв'язку та взаємоузгодженості між усіма предметами й курсами, які входять до інваріантної та варіативної частин. Обгрунтування предметно-інтегративної моделі шкільної мистецької освіти, яка реалізується через державні освітні стандарти і комплекс предметних навчальних програм, передбачає здійснення гнучких зв'язків не тільки між предметами та курсами в межах галузі, а й широких міжгалузевих зв'язків, що дає змогу наблизити зміст художньо-естетичного виховання до реального статусу культури в сучасному інформативному суспільстві епохи глобалізації. Процес художньо-естетичного виховання не може обмежуватися лише вивченням дисциплін освітньої галузі "Мистецтво - </w:t>
      </w:r>
      <w:r w:rsidRPr="00924F95">
        <w:rPr>
          <w:rFonts w:ascii="Times New Roman" w:hAnsi="Times New Roman" w:cs="Times New Roman"/>
          <w:sz w:val="24"/>
          <w:szCs w:val="24"/>
          <w:lang w:val="uk-UA"/>
        </w:rPr>
        <w:lastRenderedPageBreak/>
        <w:t>Естетична культура", він поширюється і на інші види навчальної діяльності школярів. Мистецтво має можливості перетину з усіма освітніми галузями: "Мови і літератури", "Суспільствознавство", "Математика", "Природознавство", "Технології", "Здоров'я і фізична культура".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Усі види мистецтва тісно пов'язані з літературою (пісенний фольклор, театральні постановки та екранізації української та зарубіжної літературної класики), історією (епічні музично-словесні жанри, живописні та скульптурні портрети видатних людей минулого та сучасності; пам'ятники та архітектурні споруди минулих епох), народознавством (фольклор, декоративно-ужиткове мистецтво). Доцільно розширювати сферу художньо-естетичного виховання на уроках природознавства (анімалістичний та пейзажний жанри живопису, пасторальна музика), математики (краса і гармонія геометричних форм), фізики (акустичні закономірності звуків у музичному мистецтві, природа кольору і світла в образотворчому мистецтві)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Інтегративна спрямованість програми художньо-естетичного виховання учнів у навчальній діяльності має на меті формування цілісного художнього образу світу як невід'ємної частини загальної картини світу. Водночас не можна абсолютизувати будь-яку модель інтеграції знань і взагалі перебільшувати її значущість, адже організація знань - справа не тільки систематизованих курсів і цілеспрямованих педагогічних зусиль загалом, а й справа особистості учня, якому вчитель допомагає "подолати хаос у собі". Виховна сила мистецтва полягає в тому, що воно не тільки дає можливість засвоєння унікальних надбань людства, цінностей багатьох, а, щонайперше, сприяє створенню власного духовного світу.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Розділ II. Художньо-естетичне виховання учнів у позаурочній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2.1. Загальні положення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Метою художньо-естетичного виховання учнів у позаурочній діяльності є засвоєння цінностей, формування ціннісного ставлення до світу, здатності сприймати й примножувати художні цінності у сфері дозвілля. Щоб формувати духовну культуру учнів, недостатньо забезпечення умов для опанування системою знань і вмінь, включення в художню діяльність, необхідно виховувати ціннісне ставлення до мистецтва через власний емоційно забарвлений досвід. Змістом цього досвіду виступає:</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сукупність потреб соціокультурного характеру, спрямованих на соціально значущі об'єкти та види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здатність до відчуття широкої палітри емоцій, до морально-естетичних переживань, до вияву емоцій різної інтенсивності у відповідності з суспільною системою цінностей та ідеалів.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Сказане передбачає істотні зміни в традиційній практиці позаурочної виховної роботи. Її нерегламентований, неформальний характер потребує і неформальних методів впливу, пошуку й об'єднання в систему формуючих ситуацій, в яких активною ланкою виступає спільна творчість педагога і школяра. Ні виховний вплив, ні окремий педагогічний захід, а педагогічна взаємодія в комунікативному полі мистецтва. Адже, для формування цінностей особистості є лише один шлях - духовне спілкування людей. і сила мистецтва виявляється в тому, що воно входить у сферу спілкування людей, доповнюючи в ній реальне спілкування індивідуумів.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Специфіка художньо-естетичного виховання у позаурочний час дозволяє виділити його провідні функції і розглянути їх у двох площинах: з боку соціальних та особистісних потреб.</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Найважливішою з погляду реалізації соціальних потреб є функція естетичної соціалізації - забезпечення безперервного розвитку учнів, залучення їх до активного процесу оволодіння художніми цінностями.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Перетинаючись із попередньою, функції, детерміновані потребами й інтересами особистості, мають низку специфічних особливостей, що дозволяє їх виділити в самостійну групу.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Рекреаційна функція - забезпечення доречного, емоційного привабливого дозвілля, спілкування учнів. Різноманітність і насиченість видів діяльності, а отже, й ролей, виконують стосовно школяра роль стимулятора його самодіяльності, самовираження, самовиховання.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Компенсаторна функція - надолуження прогалин у художній освіті, забезпечення творчого зростання й активності особистості. Водночас вона поєднує естетичне виховання з моральним і світоглядним розвитком особистості, з формуванням її потенційної готовності до створення художніх цінностей.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 цієї функції дуже щільно примикає релаксаційна функція, що робить акцент на розвагах, відповідно до можливостей художньо-естетичної діяльності учнів.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Надзвичайно важлива в особистісному відношенні ціннісно-орієнтаційна функція, яка допомагає шукати і знаходити життєві орієнтири, естетичні ідеали, що мають силу наочного прикладу і зразка вдосконалення та змін у власному розумінні образу світу.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Регулятивна функція - переведення цінностей і норм художньої культури в план поведінки особистості та регуляція навчальної та дозвіллєвої сфер життєдіяльності.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Художньо-естетичне виховання учнів у позаурочний час здійснюється за загальними принципами, які лежать в основі педагогіки дозвілля: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особистісно-орієнтований підхід, що виходить із самоцінності особистості, її духовності та суверенності, передбачає, що його реалізація має грунтуватися на діалогічній основі, що визначає суб'єкт-суб'єктну взаємодію учасників виховного процесу, їх самоактуалізацію і самоорієнтацію;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принцип дієвості, активності і самостійності школярів передбачає розвиток самостійності мислення, критичності щодо потоку художньої інформації, творчості у позаурочній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принцип соціокультурної адекватності, багатоманітності і варіативності спрямовує на створення варіативних програм художньо-естетичного виховання у позаурочний час для різних типів шкіл з урахуванням локальної специфіки та можливостей;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принцип безперервності і послідовності передбачає, що процес прилучення до мистецтва і розвитку естетичної свідомості, естетичного ставлення до нього здійснюватиметься (з орієнтацією на вікові особливості, рівень розвитку, потреби та інтереси учнів) поступово, поетапно збагачуючи здатність художньо-естетичного сприйняття явищ різних мистецтв, потребу творчого самовираження й особистої участі в естетичному перетворенні навколишнього життя.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2.2. Створення художньо-естетичного середовища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Художньо-естетичне середовище ми розглядаємо як діяльнісну основу та стійку сукупність наявних, культурних цінностей; воно, з одного боку, вбирає в себе предметну </w:t>
      </w:r>
      <w:r w:rsidRPr="00924F95">
        <w:rPr>
          <w:rFonts w:ascii="Times New Roman" w:hAnsi="Times New Roman" w:cs="Times New Roman"/>
          <w:sz w:val="24"/>
          <w:szCs w:val="24"/>
          <w:lang w:val="uk-UA"/>
        </w:rPr>
        <w:lastRenderedPageBreak/>
        <w:t>сферу, певним чином організовані предметні результати художньо-творчої діяльності, а з другого, - форми відносин людей із реаліями культури, естетичного оточення.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Школа в сучасних умовах повинна виконувати місію педагогізації художньо-естетичного середовища, а саме:</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вивчати та враховувати соціокультурні потреби учнівської молоді, різні типи її ставлення до мистецтва, художні інтереси, а також можливості інститутів сфери дозвілля;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визначати конкретні виховні програми, організовувати діяльність школярів у сфері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об'єднувати зусилля педагогів, працівників концертних організацій, театрів, кінотеатрів, музеїв, народних майстрів, батьків для реалізації накреслених цілей;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встановлювати контакти безпосередньо з тими людьми, які залучаються до розв'язання виховних проблем;</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здійснювати самоаналіз і самооцінку власної діяльності, своїх можливостей у досягненні поставлених цілей, пов'язаних із задоволенням художньо-естетичних потреб та інтересів.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Якість художньо-естетичного середовища дає змогу посилити виразність культурної комунікації за рахунок локальних мистецьких реалій, орієнтуючи учнів це на механічне запам'ятовування інформації, а на активне творче засвоєння мистецтва рідного краю.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зв'язку з цим, активізація позаурочної виховної практики пов'язується з повноцінним використанням краєзнавчого підходу, розширенням і збагаченням виховного простору в мікросоціумі.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Пам'ятки народного мистецтва зазвичай використовуються лише з наочно-ілюстративною метою, а не як тип художньої творчості, що об'єднує у собі матеріальне виробництво і духовну культуру. Ознайомлення з матеріальною спадщиною минулого дозволяє учням глибше зрозуміти духовний, естетичний світ тих, хто жив і творив до нас, конкретно уявити спосіб життя, думки людей, систему цінностей попередніх епох.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2.3. Зміст художньо-естетичного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Зміст художньо-естетичного виховання школярів у позаурочний час має спрямовуватися на узгодження системи цінностей суспільства, комплексу функцій мистецтва у формуванні духовного світу особистості з можливостями їх сприймання кожним індивідом у процесі інтерпретації. Організаційна регламентованість позаурочних виховних заходів у сфері мистецтва та залежність учнів від неї суперечить зростаючим устремлінням школярів, особливо підліткового та юнацького віку до художньої самореалізації, вільної атмосфери спілкування під час дозвіллєвої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Школа має забезпечити умови вибору різноманітних видів художньо-естетичної діяльності учнів, перетворення дозвілля у фактор особистісного творчого розвитку за допомогою духовного потенціалу різних видів мистецтв, використання активних форм різного характеру, спрямованих на самовираження та самоствердження засобами музики, образотворчого мистецтва, театру, хореографії, кіно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Кожен вид художньої діяльності - сприймання та інтерпретація, художньо-практична, соціокультурна діяльність - відрізняються за характером впливу на школярів.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Організація діяльності учнів зі сприймання та інтерпретації мистецтва передбачає:</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орієнтацію на розширення предметного поля народного та професійного мистецтва, в яке включається особистість, на виявлення, розкриття, поглиблення її </w:t>
      </w:r>
      <w:r w:rsidRPr="00924F95">
        <w:rPr>
          <w:rFonts w:ascii="Times New Roman" w:hAnsi="Times New Roman" w:cs="Times New Roman"/>
          <w:sz w:val="24"/>
          <w:szCs w:val="24"/>
          <w:lang w:val="uk-UA"/>
        </w:rPr>
        <w:lastRenderedPageBreak/>
        <w:t>художніх інтересів і потреб, розвиток здібностей і нахилів, ненав'язливий характер педагогічних впливів;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домінування можливостей, що розвивають не тільки пасивне сприйняття мистецтва, а й дослідницький пошук, творчу ініціативу, самостійність, критичність;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гуманістичну і комунікативну спрямованість педагогічних дій, що висувають на перший план морально-естетичні, емоційні аспекти виховання школярів, формування навичок спілкування з творами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Реалізація цього підходу включає такі завдання: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сприяти розвитку художніх інтересів та потреб учнів;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стимулювати не просто емоційні реакції дітей, а й естетичні почуття;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розширювати уявлення дітей про види і жанри мистецтва (музичного, театрального, образотворчого), про напрями народного мистецтва (народна архітектура, різьблення по дереву, художня обробка металу, кістки, шкіри, декоративний розпис тощо), витоки оберегової символіки (вишивка, ткацтво, гончарство, писанкарство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розвивати усвідомлене естетичне сприйняття, здатність осмислювати художні засоби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розвивати вміння виражати власні художні враження, використовуючи асоціативно-образні порівняння та давати самостійну, естетичну оцінку творам мистецтва різних епох і стилів;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залучати учнів до інтерпретації художніх творів, створювати проблемно-пошукові ситуації, що вимагають розв'язання творчих (колективних, групових, індивідуальних) завдань.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Художньо-практична діяльність пов'язана з реалізацією цільової установки виховання - пробудження творчого начала в кожному учневі, формування художньо-творчих здібностей.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 найважливіших факторів, що визначають здатність до творчості, належать уява і фантазія; функції стимулятора цього процесу виконують емоції. Перехід від репродуктивної художньої діяльності, в якій, безумовно, присутні елементи творчості, до самостійної творчості може здійснюватися лише за умови досить високого розвитку захопленості мистецтвом, насолоди художніми цінностями.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Тому необхідно перенести акценти з набуття школярами певної суми технологічних умінь і навичок на стимулювання їхньої творчої активності. Це веде до оновлення форм і методів виховання, до зміни педагогічних технологій, які мають бути спрямовані на самонавчання, художньо-творче самовираження школярів.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Завданнями організації художньо-практичної діяльності є:</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стимулювання самостійного вибору школярами напрямів і форм, які найбільш відповідають їх потребам у художньо-творчому самовизначенні;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включення до художньої діяльності всіх учнів, з урахуванням динаміки змін їхніх інтересів і потреб, індивідуальних здібностей кожного;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забезпечення відповідності педагогічних умов вимогам розвитку художньо-творчої активності учнів.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Комунікативна функція мистецтва дає змогу вписати його в динаміку культури, програмуючи процеси соціалізації особистості. Тому сенс соціокультурної діяльності полягає не просто в залученні учнів до діяльності з виявлення, збирання, зберігання і поширення художніх цінностей, а в тому, щоб викликати в них ініціативу, творчість, </w:t>
      </w:r>
      <w:r w:rsidRPr="00924F95">
        <w:rPr>
          <w:rFonts w:ascii="Times New Roman" w:hAnsi="Times New Roman" w:cs="Times New Roman"/>
          <w:sz w:val="24"/>
          <w:szCs w:val="24"/>
          <w:lang w:val="uk-UA"/>
        </w:rPr>
        <w:lastRenderedPageBreak/>
        <w:t>екологічне ставлення до художньої спадщини, осмислення своєї відповідальності перед майбутнім за збереження художніх цінностей минулого і сьогодення.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Доцільно змінити виховну, соціокультурну практику з демонстраційно-концертної спрямованості на сферу спілкування, відновлення напівзабутих чи майже втрачених творів української культури, зокрема народних звичаїв, обрядів, уведення їх в ужиток.</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Розширення меж соціокультурної діяльності школярів передбачає вирішення таких завдань:</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формування вдумливого, відповідного ставлення школярів до проблем виявлення, оцінки і збереження художніх цінностей, що відбивають сукупний досвід людської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роз'яснення сутності та гуманістичного змісту народних традицій, синтезу із сучасністю;</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об'єднання представників різних поколінь (учнів, батьків) в організації художньо-естетичної діяльності, залучення родоводів, родинних зв'язків та стосунків до орбіти діалогу з мистецтвом;</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активізацію енергетики поведінкового самовираження школярів у художній сфері.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2.4. Методи організації позаурочної діяльності школярів у сфері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Організація виховання як творчого процесу передбачає ставлення вихователя до учня як до особистості. Тому провідним методом художньо-естетичного виховання у позаурочний час виступає метод творчого діалогу, коли вчитель і учень спільно шукають і знаходять відповіді на питання, що дає можливість послідовної самореалізації особистісних сил.</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Методи художньо-естетичного виховання, умовно можна об'єднати в три групи.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Перша група включає методи стимулювання і збагачення сприймання та інтерпретації творів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Застосування методів цієї групи викликає у школярів прагнення до опанування цінностями мистецтва, сприяє формуванню естетичної свідомості, світосприймання, що грунтується на свідомій рефлексії.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Емоційне стимулювання художнього сприймання учнів, зміцнення і розвиток їх здібностей передбачає введення різноманітних прийомів, передусім інтригування, ігрових ситуацій, де акцент робиться не на раціональні способи трансляції художньої інформації, а на процеси її емоційного переживання. Реалізація ігрових прийомів у виховному процесі здійснюється з урахуванням вікових особливостей школярів.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 ігровій діяльності розвивається здатність учнів співвідносити художні предмети та явища з навколишнім світом, продуктивно конструювати їх за допомогою уяви, випробовувати себе в різних ролях.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Другу групу методів виховання складають методи сприяння творчості в художньо-практичній діяльності, які здійснюються опосередковано за допомогою прийомів емоційного впливу. Головним їх змістом є спрямованість на створення сприятливих, позитивних емоційно-психічних станів учнів у процесі художньої діяльності, створення атмосфери творчого пошуку, емоційної активності і захопленості. До числа прийомів належать: ігрові імпровізації, обговорення у формі бесіди чи дискусії, самохарактеристики та взаємні характеристики, критика і самокритика, переключення уваги школяра на різноманітні завдання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lastRenderedPageBreak/>
        <w:t>Третя група об'єднує методи, спрямовані на стимулювання і регулювання соціокультурної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Один із механізмів становлення особистості - ідентифікація із значущою особистістю. Оточивши школярів "золотим фондом" людських життів, відображених у художніх образах, педагог тим самим допомагає їм у засвоєнні кращого досвіду людства, накреслюючи естетичні та моральні орієнтири на їхньому шляху, мистецтво вчить розрізняти добро і зло, красу і потворність, надає яскраві приклади - моделі поведінки у світі.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Для виконання цих завдань педагог використовує методи обговорення й дискусії, аналізу конкретних соціально значущих ситуацій. За допомогою цих методів активізуються соціокультурні зусилля школярів, стимулюється їх самоорганізація, соціальна активність, ініціативність та свідомість у ставленні до різних явищ культури. Школярі повинні розмірковувати, об'єктивно оцінювати художні явища, знаходити в них позитивні або негативні сторони, співвідносити із своїми морально-естетичними позиціями; це вчить відчувати переходи від "позиції поза мною" до "моєї позиції" і до "позиції, яку я змінюю відповідно до обставин".</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2.5. Особливості виховання учнів засобами різних видів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позаурочний час створюються сприятливі умови для реалізації творчого потенціалу школярів у різноманітних формах: художніх гуртках і студіях, виконавських колективах (хори; музичні, танцювальні, фольклорні ансамблі), самодіяльних театрах, тимчасових об'єднаннях школярів, у процесі підготовки та відвідування концертів, театрів, музеїв, виставок, вернісажів, зустрічей із митцями, під час переглядів телепередач, підготовки та проведення різноманітних мистецьких заходів, шкільних свят з використання музики, театралізації, кіно та відео, декоративного оформлення тощо, а також у формі клубів, які спрямовані на інтегрування різних напрямів мистецького життя, згуртування вихованців різного віку.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Одним із провідних завдань художньо-естетичного виховання є розвиток творчих, насамперед художньо-творчих здібностей учнів. Як відомо, явище художніх здібностей є комплексним і включає здібності образотворчі, рухопластичні, театральні, музичні; водночас, розвиток одного з різновидів сприяє розкриттю решти й комплексу загалом. Тому важливим є безпосереднє або опосередковане залучення учасників будь-якого виду художньої діяльності до інших видів мистецтва, принаймні, на рівні сприйняття, що забезпечує розширення загального мистецького кругозору, сприяє поліхудожньому розвитку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Виховний вплив мистецтва, коригування його дії на особистість також слід враховувати й використовувати в інших напрямах виховної роботи, наприклад, в організації різноманітних спортивних свят, інтелектуально-пізнавальних змагань, оскільки саме мистецтво, значення якого характеризується гармонією в людині фізичного та духовного начал, єдністю емоційного та раціонального аспектів, може стати допоміжним дійовим каналом впливу на духовність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Музичне мистецтво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Виховні можливості музичного мистецтва завжди були пов'язані з тим важливим місцем, яке займає музика в системі мистецтв, а музична творчість - у контексті людської діяльності загалом завдяки унікальній здатності музики виражати, перетворювати, моделювати людські емоції та почуття у всій їх багатобарвності та різноманітності. Це </w:t>
      </w:r>
      <w:r w:rsidRPr="00924F95">
        <w:rPr>
          <w:rFonts w:ascii="Times New Roman" w:hAnsi="Times New Roman" w:cs="Times New Roman"/>
          <w:sz w:val="24"/>
          <w:szCs w:val="24"/>
          <w:lang w:val="uk-UA"/>
        </w:rPr>
        <w:lastRenderedPageBreak/>
        <w:t>стосується усіх стильових і жанрових напрямів - музики академічної, фольклору, естради. Особливості змісту художньо-естетичного виховання засобами музики у позаурочний час на сучасному етапі визначаються високою насиченістю "інтонаційного словника" звукового оточення школяра розважальною музикою, яка звучить не тільки в концертних залах, але й складає постійно впливаючий на особистість звуковий фон її життя. інтенсивно зростає вага стихійного входження підростаючого покоління в художньо-естетичне середовище, особливо у сфері дозвілля, яке в музичному мистецтві все більше орієнтується на "ринок" і "комерціалізацію". Академічне мистецтво з втіленими у музичних шедеврах глибокими ідеями, соціально-значущим змістом має високий виховний потенціал, але звужену сферу застосування. Поряд із цим у популярній музиці також створюються зразки високого художнього рівня, які здатні привернути увагу дітей і молоді.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Завдання нейтралізації стихійних впливів музичної інформації можливо вирішити, передусім, на підгрунті активнішого залучення до класичного й народного музичного мистецтва.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молодшому шкільному віці та, певною мірою, для молодших підлітків важливим є своєчасне залучення вихованців до кращих зразків популярної музики, при якому не протиставляється, а підкреслюється спорідненість "легких" і "серйозних" жанрів, завдяки чому відбувається розширення музичного кругозору, поступово формуються ті музичні потреби, які складатимуть у наступні вікові періоди основу для формування оціночної позиції, вміння орієнтуватися у звуковому потоці.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Музичне виховання в підлітковому та юнацькому віці, коли спостерігається пік занурення учнів у розважальну музику, спрямовується на формування оцінково-вибіркового ставлення. Ефективним є шлях коригування вибору музики для ознайомлення, для дискусій, для дозвілля, коректного введення творів високого художнього рівня водночас із популярними жанрами, використання на різних етапах спілкування з мистецтвом ігрових форм діяльності, популярних у молодіжному середовищі: "прес-клубів", "брейнрингів", "бліц-турнірів"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 традиційних виконавських форм залучення школярів до музичного мистецтва належать - хор, ансамбль, гурток любителів музики. Участь школярів у музично-виконавській творчості сприяє розвиткові музичних здібностей, активізує мистецьке спілкування й самовираження. Робота виконавського колективу завжди повинна мати результатом концертні виступи, які розвивають інтерес до музичної творчості як у виконавців, так і слухачів, виховують такі особистісні риси, як організованість, відповідальність, охайність, культуру поведінки на сцені і в побуті, вміння усвідомлювати власні емоції й контролювати їх вияв.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Дійовою формою залучення школярів до музичного мистецтва у позаурочній діяльності є дитяча філармонія, участь у якій можуть брати школярі, які навчаються в музичних школах, студіях, батьки, вчителі, які володіють грою на інструментах, співом, професійні музиканти.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Розділ III. Художньо-естетичне виховання учнів у системі позашкільної освіти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Відповідно до вимог Закону України "Про позашкільну освіту" система художньо-естетичного виховання у позашкільних закладах розглядається як елемент безперервної художньо-естетичної освіти - процес гармонійного розвитку особистості, духовного збагачення, розкриття її творчого потенціалу, зростання сутнісних сил і здібностей. Вона </w:t>
      </w:r>
      <w:r w:rsidRPr="00924F95">
        <w:rPr>
          <w:rFonts w:ascii="Times New Roman" w:hAnsi="Times New Roman" w:cs="Times New Roman"/>
          <w:sz w:val="24"/>
          <w:szCs w:val="24"/>
          <w:lang w:val="uk-UA"/>
        </w:rPr>
        <w:lastRenderedPageBreak/>
        <w:t>тісно пов'язана зі шкільною освітою і передбачає створення простору багатоманітних видів художньо-естетичної діяльності, що забезпечують становлення індивідуальності учня як суб'єкта власного розвитку. Щоб стати активним фактором розвитку особистості, позашкільна художньо-естетична освіта має стати частиною освітнього процесу, в якому відбувається соціалізація індивіда, його входження в культуру.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Художньо-естетичний напрям позашкільної освіти включає такі установи (державні, громадські, приватні):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профільні заклади (художні та музичні школи, школи мистецтв);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комплексні заклади (центри, палаци та будинки творчості школярів, у яких функціонують мистецькі гуртки, студії, майстерні, театри, музеї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мистецькі утворення (товариства та об'єднання, клуби, окремі творчі колективи).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нових умовах установи позашкільної освіти повинні розглядатися не тільки і не стільки як заклади, що адаптують учнів до ринкових відносин (оволодіння сучасними мистецькими технологіями), але, передусім, як центри духовного збагачення учнів у сфері художньої культури, що сприяють формуванню особистості в її національній визначеності, у своєрідності морально-естетичної свідомості та світовідчуття.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Діяльність позашкільних навчальних закладів художньо-естетичного напряму має бути єдиною у площині забезпечення духовно-творчої орієнтації, надання можливостей кожному учневі розкрити свої здібності, обдарування, своє громадське призначення. Проте вона не повинна бути одноманітною, адже наявність різних типів позашкільних навчальних закладів дає змогу кожному педагогічному колективу мати своє оригінальне творче кредо, а кожному керівнику - свій власний педагогічний почерк.</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Функції позашкільного художньо-естетичного виховання передбачають власне сходження особистості до цінностей світової культури. Відповідно до цього, і самі функції мають стати індивідуалізованими, динамічними, здатними стрімко змінювати ставлення індивіда до світу. Для реалізації соціокультурних потреб найважливішою є функція соціалізації, що забезпечує безперервний художньо-естетичний розвиток учнів, залучення їх до активного процесу оволодіння гуманістичними цінностями культури в усьому багатстві їх проявів, активного відновлення індивідом соціокультурного досвіду у його власній життєвій практиці засобами культури, культуротворчості. Культуротворче начало - це не лише здатність до засвоєння матеріальних і духовних цінностей або до їх створення учнями, але, передусім, здатність перебувати у пошуку нових культурологічних вимірів власного та соціокультурного життя.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 функцій, що детерміновані потребами й інтересами особистості, належать: рекреаційна, орієнтаційна, регулятивна, комунікативна, компенсаторна, релаксаційна. Особливо важливо встановити відповідні пропорції між різноманітними, вільно обраними можливостями в пізнавальній, творчо-практичній, соціокультурній діяльності і розвагами учнів. Між тим, як свідчить практика, останнім часом розважальні форми починають витісняти всі інші, що звужує естетико-виховні можливості позашкільних навчальних закладів. При гіперболізації репродуктивно-розважальних форм слід поступово переводити їх у художньо-творчі види діяльності за рахунок підвищення активності, ініціативи, зацікавленості школярів.</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Метою художньо-естетичного виховання учнів у позашкільних закладах є забезпечення умов і створення відповідного середовища шляхом розширення предметного </w:t>
      </w:r>
      <w:r w:rsidRPr="00924F95">
        <w:rPr>
          <w:rFonts w:ascii="Times New Roman" w:hAnsi="Times New Roman" w:cs="Times New Roman"/>
          <w:sz w:val="24"/>
          <w:szCs w:val="24"/>
          <w:lang w:val="uk-UA"/>
        </w:rPr>
        <w:lastRenderedPageBreak/>
        <w:t>поля культури для естетичного розвитку і художньо-творчої самореалізації особистості з домінантою індивідуальних інтересів і вільного самовизначення.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Основні завдання художньо-естетичного виховання у позашкільних навчальних закладах:</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опанування та інтеріоризація національних культурних традицій, що має перетворитися на духовне джерело сучасного та майбутнього розвитку особистості, її адаптація до життя у суспільстві;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забезпечення необхідних умов для особистісного розвитку школярів на основі актуалізації гуманістичних традицій світової культури, врахування художніх інтересів і потреб, виховання естетичної свідомості - ідеалів, смаків, суджень, оцінок;</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творчого потенціалу та самостійного мислення учнів, розширення свободи вибору форм художньої самореалізації, які відповідають здібностям і професіональним орієнтаціям особистості;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організація змістовного дозвілля, формування комунікативної культури як механізму людської взаємодії.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Основні завдання вирішуються на кількох рівнях, а саме:</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рівень розважальності обмежується організацією та естетизацію вільного часу учнів, їхнього спілкування за допомогою мистецтва (варіанти наповнення змісту дозвілля різноманітні - мистецькі ігри, музичні та театралізовані розваги, дискотеки, кіношоу, інші нестандартні форми спілкування, які виконують функції відпочинку);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рівень елементарної художньо-естетичної грамотності, що передбачає засвоєння найпростіших способів художньо-естетичної діяльності у певному виді мистецтва (музичного, хореографічного, візуального, театрального) та зумовлює необхідність пріоритетного виховання емоційно-естетичної культури, допитливості, пізнавальних інтересів, навичок спілкування;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рівень функціональної художньо-естетичної грамотності, який спрямований на розвиток у школярів здатності допрофесійного вирішення художніх завдань у різноманітних сферах мистецької діяльності, націлює на диференційований підхід до кожного учня та допомогу в особистісному художньо-творчому самовизначенні;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рівень художньої компетентності, що включає загальнокультурний і професійний компоненти: загальнокультурний передбачає розвиток здібностей, здатності критично оцінювати власні здобутки та можливості у галузі художньої культури, а професійний - досягнення компетентності в певному виді мистецтва та розвиток художньої творчої обдарованості учня, який стає суб'єктом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Отже, педагог має спрямовувати навчально-виховний процес не стільки на розвиток вузько професійних навичок у галузі мистецтва, скільки на формування всебічної художньо-творчої активності та емоційно-естетичного досвіду учнів на основі інтересу до певного виду мистецтва, а оцінювати результати виховання "за кроками" особистісного розвитку, а не суто художніми критеріями виконаної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Національні пріоритети виховання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Оскільки самосвідомість особистості виражається, зокрема, в її самоідентифікації, в тому числі - національній, то важливою складовою людської духовності виступає національна самосвідомість, яка включає культурно-історичну пам'ять як образ минулого, сучасного і майбутнього. Сучасні процеси глобалізації та зумовлене ними розмивання національних меж не повинні призвести до нівелювання культурних відмінностей. </w:t>
      </w:r>
      <w:r w:rsidRPr="00924F95">
        <w:rPr>
          <w:rFonts w:ascii="Times New Roman" w:hAnsi="Times New Roman" w:cs="Times New Roman"/>
          <w:sz w:val="24"/>
          <w:szCs w:val="24"/>
          <w:lang w:val="uk-UA"/>
        </w:rPr>
        <w:lastRenderedPageBreak/>
        <w:t>Навпаки, лише усвідомлення своєї національної культурної унікальності може стати найважливішою передумовою асиміляції універсальних цінностей та інтегрування у світову культуру. Кожний народ має свій "індивідуальний код цінностей", і якщо діти недостатньо оволодівають духовними цінностями свого народу, а засвоюють переважно загальнолюдські, то це призводить до кризових процесів у розвитку особистості. Звернення до духовних засад національної культури формує національно-культурні координати не лише естетичного, а й морального простору.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Якщо з минулого в сучасне переносять культурно-історичний досвід у буквальному вигляді, здійснюється спроба припасувати його до нових умов, то така спроба, як правило, є невдалою. Головне полягає в тому, щоб виявити, чим наповнене минуле, якою мірою воно відбиває духовний стан суспільства. Пам'ятки гуманістичної культури, естетичний досвід, система народних традицій, знань, умінь - це наш невичерпний потенціал у справі виховання підростаючих поколінь. Національна культура втілює глибоку духовність, національну психологію, світогляд, світовідчуття. Тому через усі її засоби (народну та професійну творчість, мистецькі зразки, національні традиції, звичаї, обряди) проходить ідея гармонії людини з навколишнім світом, любові до Батьківщини.</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Освітньо-виховна практика позашкільних навчальних закладів протягом тривалого часу була позбавлена можливості спиратися на прогресивні національні традиції та народно-культурну спадщину. Однак протягом останнього десятиріччя, коли значно підвищився інтерес до етнокультурних цінностей, ці протиріччя поступово згладжувалися, вплив народної культури на позашкільні навчальні заклади ставав дедалі гнучкішим, наповнився новим змістом. Саме у цей час набули масового поширення малі академії народних мистецтв, гуртки та клуби, що сприяють оволодінню навичками декоративно-ужиткової творчості - вишивки, плетіння, гончарства, різьбярства, писанкарства тощо. Активізувалася діяльність, яка прилучає школярів до дослідницької роботи - участі у пошукових загонах, фольклорних експедиціях, створенні краєзнавчих, етнографічних музеїв, розширилась мережа гуртків музичної, театрально-хореографічної творчості.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Національну культуру часто розуміють вузько, однобічно, обмежуючи її фольклорними зразками - піснями, танцями тощо, але культура народу - це весь устрій його життя, певна система цінностей, світоглядних орієнтирів, взаємовідносин. Ці духовні засади потрібно опановувати в сучасній позашкільній практиці. У роботі позашкільних навчальних закладів доцільно відмовлятися від надмірного і часто удаваного пафосу, щоб учні дістали можливість відкрити нові форми культурного діалогу. Сьогодні в учнів потрібно формувати цілісну художню картину світу, відчуття причетності до національної культури через пряму співучасть у мистецькому житті.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Одним із найважливіших аспектів позашкільного художньо-естетичного виховання особистості є пробудження, формування сталого інтересу до гуманістичних цінностей культури різних народів світу, що необхідно з огляду на сучасне існування дітей і молоді в полікультурному просторі. Таким чином, у вихованні реалізується ідея єдності національного та загальнолюдського в культурній спадщині.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Застосування інноваційних виховних технологій та використання соціокультурного середовища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Особливістю культуротворчої діяльності учнів у позашкільних навчальних закладах є те, що вона спрямована на співтворчість педагогів та учнів з метою естетизації </w:t>
      </w:r>
      <w:r w:rsidRPr="00924F95">
        <w:rPr>
          <w:rFonts w:ascii="Times New Roman" w:hAnsi="Times New Roman" w:cs="Times New Roman"/>
          <w:sz w:val="24"/>
          <w:szCs w:val="24"/>
          <w:lang w:val="uk-UA"/>
        </w:rPr>
        <w:lastRenderedPageBreak/>
        <w:t>навколишньої дійсності та пошуку нових моделей індивідуального розвитку. Відповідно можна визначити основні напрями позашкільної освіти в цій сфері: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культури творчого мислення;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культури спілкування і соціокультурних відносин;</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культури перетворення середовища;</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розвиток культури самоорганізації життя.</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Технології організаційно-педагогічної діяльності можуть бути представлені як послідовність процедур: аналіз стану локальної позашкільної навчально-виховної діяльності - виявлення і прогнозування освітніх запитів створення проекту оновлення діяльності конкретного позашкільного навчального закладу - визначення цілей, цінностей, норм, принципів, завдань, напрямів, освітніх програм діяльності, адекватних потребам учнів та позашкільного навчального закладу загалом, а також культурно-виховним можливостям конкретного середовища, - створення організаційно-діяльної структури, що забезпечує розв'язання цих завдань, - відбір засобів, методів, шляхів організаційно-педагогічної діяльності - розробка і реалізація системи організаційних заходів - оцінка діяльності.</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Серед низки педагогічних засобів у позашкільну систему освіти доцільно запроваджувати такі інноваційні технології, як: технологія розв'язання творчих завдань, технологія організації колективних творчих справ, технологія проектної діяльності, технологія дослідження, сугестивна технологія, технологія саморозвитку.</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Завдяки розширенню діапазону форм і методів діяльності учням надається можливість не лише для репродуктивної, але й для самостійної продуктивної творчості, спрямованої на самовираження. Для цього необхідно створити відповідний мікроклімат, застосовувати різні форми проблемних емоційно-образних ситуацій на основі спілкування, організації самостійного пошуку школярами справ, які найбільшою мірою відповідають їх художнім потребам; врахування динаміки змін їхніх інтересів і запитів, індивідуальних здібностей кожного. Плануючи навчальні заняття, педагог має вибрати найдоцільніші, а саме: заняття-гра, заняття-змагання, заняття-міркування, заняття-свято, заняття-зустріч, заняття-вернісаж, заняття-екскурсія, заняття-презентація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Доцільно змінити художньо-виховну практику з демонстраційної, концертно-показної спрямованості на стратегії культуротворчості. Культурна спадщина у цьому відношенні і виконує роль середовища, в якому через прилучення до вічних цінностей культури формується людина. Зберігаючи спадщину, ми тим самим зберігаємо культурну пам'ять і саме середовище, в якому тільки і може зникнути ситуація спілкування, діалогу сучасної культури та культури минулого.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 xml:space="preserve">Педагогіка співробітництва передбачає, що у неформальному спілкуванні учнів та педагогів позашкільних навчальних закладів має домінувати діалог, що грунтується на вірі в позитивний потенціал кожного учня. Він пов'язаний із перетворенням керівної позиції педагога та підлеглої позиції учня та зміною функцій учасників: педагог не інформує, а актуалізує, стимулює прагнення школяра до пізнання, творчого розвитку, створює умови для саморуху, діалогічність взаємин спрямована на розвиток культури спілкування від найпростіших систем: "учень - учень", "учень - учитель", "учень - колектив", з поступовим переходом до більш складних систем - "людина - мистецтво", "людина - культура". Різні форми спілкування (бесіда, колективний пошук, діалог, </w:t>
      </w:r>
      <w:r w:rsidRPr="00924F95">
        <w:rPr>
          <w:rFonts w:ascii="Times New Roman" w:hAnsi="Times New Roman" w:cs="Times New Roman"/>
          <w:sz w:val="24"/>
          <w:szCs w:val="24"/>
          <w:lang w:val="uk-UA"/>
        </w:rPr>
        <w:lastRenderedPageBreak/>
        <w:t>полілог) сприяють ефективному розвитку мовленнєвої діяльності, зокрема різними художніми мовами - мистецтвом слова, звукоінтонації, рухопластики тощо.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Діалог як провідна форма спілкування містить у собі величезне комунікативне багатство: бесіду і суперечку, конкуренцію і співробітництво, ствердження і заперечення, що особливо важливо у процесі опанування неоднозначних феноменів сучасного мистецтва. Атмосфера неформального спілкування, психологічного комфорту, вільного виявлення себе - найсприятливіша для розвитку творчих здібностей кожного.</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Принцип діалогічності є вихідною базою принципу емоційної насиченості, адже навички спілкування (з людьми та творами мистецтва) створюють основу для виникнення середовища, збагаченого ціннісними взаєминами. Емоції і почуття належать до найважливіших факторів, що визначають здатність до творчості, тому що саме вони виконують функцію стимулятора художньо-творчого процесу. Висока емоційна насиченість мистецьких занять - ігор, змагань, конкурсів - дає змогу учням відчути себе художником, актором, музикантом, співаком, що надає їм естетичної насолоди. Шлях активізації творчої діяльності школярів неможливий без урахування механізмів підсвідомості: інтуїції, уяви, фантазії, асоціативних зв'язків, емпатії та ідентифікації.</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У сучасних умовах розвитку інформативного простору зростає роль новітніх інформаційних технологій, зокрема комп'ютерного дизайну та анімації, електронної музики (гра на синтезаторах), медіакультури (преса, звукозапис, радіо, кіно, телебачення, відео, Інтернет). Тому педагогам необхідно розширювати спектр технічних можливостей закладів позашкільної освіти та виховання з урахуванням сучасних тенденцій.</w:t>
      </w:r>
    </w:p>
    <w:p w:rsidR="00BA3964" w:rsidRPr="00924F95" w:rsidRDefault="00BA3964" w:rsidP="00BA3964">
      <w:pPr>
        <w:spacing w:after="0"/>
        <w:ind w:firstLine="709"/>
        <w:contextualSpacing/>
        <w:jc w:val="both"/>
        <w:rPr>
          <w:rFonts w:ascii="Times New Roman" w:hAnsi="Times New Roman" w:cs="Times New Roman"/>
          <w:sz w:val="24"/>
          <w:szCs w:val="24"/>
          <w:lang w:val="uk-UA"/>
        </w:rPr>
      </w:pPr>
      <w:r w:rsidRPr="00924F95">
        <w:rPr>
          <w:rFonts w:ascii="Times New Roman" w:hAnsi="Times New Roman" w:cs="Times New Roman"/>
          <w:sz w:val="24"/>
          <w:szCs w:val="24"/>
          <w:lang w:val="uk-UA"/>
        </w:rPr>
        <w:t>Комплексна програма художньо-естетичного виховання учнів у навчальній, позаурочній та позашкільній діяльності є орієнтовною, вона націлює освітян на створення на цій основі регіональних, локальних та авторських програм і проектів, які враховуватимуть етнокультурні особливості, реальні можливості педагогічних колективів, учнівсько-батьківські запити.</w:t>
      </w: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Pr="00924F95" w:rsidRDefault="00BA3964" w:rsidP="00BA3964">
      <w:pPr>
        <w:spacing w:after="0" w:line="360" w:lineRule="auto"/>
        <w:ind w:firstLine="709"/>
        <w:contextualSpacing/>
        <w:jc w:val="both"/>
        <w:rPr>
          <w:rFonts w:ascii="Times New Roman" w:hAnsi="Times New Roman" w:cs="Times New Roman"/>
          <w:sz w:val="24"/>
          <w:szCs w:val="24"/>
          <w:lang w:val="uk-UA"/>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contextualSpacing/>
        <w:jc w:val="center"/>
        <w:rPr>
          <w:rFonts w:ascii="Times New Roman" w:hAnsi="Times New Roman" w:cs="Times New Roman"/>
          <w:sz w:val="28"/>
          <w:szCs w:val="28"/>
          <w:lang w:val="uk-UA"/>
        </w:rPr>
      </w:pPr>
      <w:r w:rsidRPr="000826CB">
        <w:rPr>
          <w:rFonts w:ascii="Times New Roman" w:hAnsi="Times New Roman" w:cs="Times New Roman"/>
          <w:sz w:val="28"/>
          <w:szCs w:val="28"/>
          <w:lang w:val="uk-UA"/>
        </w:rPr>
        <w:lastRenderedPageBreak/>
        <w:t>ТЕЗАУРУС</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АГЕЛИ – державні школи у Спарті (Давня Греція), у яких навчалися і виховувалися діти рабовласників з 7 до 18-20 років.</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АКАДЕМІЇ – різновид наукового або навчального закладу найвищого рівня, а також певних товариств із почесним членством.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БРАТСЬКІ ШКОЛИ – н</w:t>
      </w:r>
      <w:r>
        <w:rPr>
          <w:rFonts w:ascii="Times New Roman" w:hAnsi="Times New Roman" w:cs="Times New Roman"/>
          <w:sz w:val="24"/>
          <w:szCs w:val="24"/>
          <w:lang w:val="uk-UA"/>
        </w:rPr>
        <w:t xml:space="preserve">авчальні заклади в Україні у 16 - </w:t>
      </w:r>
      <w:r w:rsidRPr="00983748">
        <w:rPr>
          <w:rFonts w:ascii="Times New Roman" w:hAnsi="Times New Roman" w:cs="Times New Roman"/>
          <w:sz w:val="24"/>
          <w:szCs w:val="24"/>
          <w:lang w:val="uk-UA"/>
        </w:rPr>
        <w:t>18 ст., які організовувалися при братствах.</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ВИХОВАННЯ – 1) процес формування інтелектуальних, духовних і фізичних сил особистості; 2) цілеспрямований та систематичний вплив вихователів на вихованців, спрямований на формування у них певних особистісних якостей.</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 xml:space="preserve">ГВІДОНОВА РУКА – дидактичний метод навчання співу </w:t>
      </w:r>
      <w:r>
        <w:rPr>
          <w:rFonts w:ascii="Times New Roman" w:hAnsi="Times New Roman" w:cs="Times New Roman"/>
          <w:sz w:val="24"/>
          <w:szCs w:val="24"/>
          <w:lang w:val="uk-UA"/>
        </w:rPr>
        <w:t>у період</w:t>
      </w:r>
      <w:r w:rsidRPr="00983748">
        <w:rPr>
          <w:rFonts w:ascii="Times New Roman" w:hAnsi="Times New Roman" w:cs="Times New Roman"/>
          <w:sz w:val="24"/>
          <w:szCs w:val="24"/>
          <w:lang w:val="uk-UA"/>
        </w:rPr>
        <w:t xml:space="preserve"> Середньовіччя, запропонований Гвідо д’Ареццо.</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ГІМНАСІЇ – школи для юнаків 16-18 років в Давній Греції.</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ГРИГОРІАНСЬКИЙ ХОРАЛ – церковний унісонний спів періоду Середньовіччя з плавним рухом мелодії та витонченим ритмом.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 xml:space="preserve"> ГУМАНІЗМ – (від лат. humanus - людський, людяний) - визнання цінності людської особистості, її права на вільний розвиток і прояв своїх здібностей, утвердження блага людини як критерію оцінки суспільних відносин.</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ДЕРЖАВНИЙ СТАНДАРТ ЗАГАЛЬНОЇ СЕРЕДНЬОЇ ОСВІТИ  –</w:t>
      </w:r>
      <w:r>
        <w:rPr>
          <w:rFonts w:ascii="Times New Roman" w:hAnsi="Times New Roman" w:cs="Times New Roman"/>
          <w:sz w:val="24"/>
          <w:szCs w:val="24"/>
          <w:lang w:val="uk-UA"/>
        </w:rPr>
        <w:t xml:space="preserve"> </w:t>
      </w:r>
      <w:r w:rsidRPr="00983748">
        <w:rPr>
          <w:rFonts w:ascii="Times New Roman" w:hAnsi="Times New Roman" w:cs="Times New Roman"/>
          <w:sz w:val="24"/>
          <w:szCs w:val="24"/>
          <w:lang w:val="uk-UA"/>
        </w:rPr>
        <w:t>зведення норм і положень, що визначають державні вимоги до освіченості учнів і випускників шкіл на рівні початкової, базової і повної загальної середньої освіти та гарантії держави у її досягненні.</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ДОМЕСТИК – вчитель церковного співу у Русі-Україні.</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ЕВРИТМІКА – система музично-ритмічного виховання Е. Жак</w:t>
      </w:r>
      <w:r w:rsidR="005F09A0">
        <w:rPr>
          <w:rFonts w:ascii="Times New Roman" w:hAnsi="Times New Roman" w:cs="Times New Roman"/>
          <w:sz w:val="24"/>
          <w:szCs w:val="24"/>
          <w:lang w:val="uk-UA"/>
        </w:rPr>
        <w:t>а-Далькроза, що будувалася на зв</w:t>
      </w:r>
      <w:r w:rsidR="005F09A0" w:rsidRPr="005F09A0">
        <w:rPr>
          <w:rFonts w:ascii="Times New Roman" w:hAnsi="Times New Roman" w:cs="Times New Roman"/>
          <w:sz w:val="24"/>
          <w:szCs w:val="24"/>
        </w:rPr>
        <w:t>’</w:t>
      </w:r>
      <w:r w:rsidRPr="00983748">
        <w:rPr>
          <w:rFonts w:ascii="Times New Roman" w:hAnsi="Times New Roman" w:cs="Times New Roman"/>
          <w:sz w:val="24"/>
          <w:szCs w:val="24"/>
          <w:lang w:val="uk-UA"/>
        </w:rPr>
        <w:t>язку музики, враження і руху.</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ЕВРИТМІЯ – здатність людини знаходити правильний ритм в усіх життєвих проявах (за Піфагором).</w:t>
      </w:r>
    </w:p>
    <w:p w:rsidR="005F09A0" w:rsidRDefault="005F09A0" w:rsidP="00BA3964">
      <w:pPr>
        <w:spacing w:after="0" w:line="36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ЕКСПОЗЕ – короткий зміст документу, твору; витяг з документу, твору.</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ЕФЕБІЇ – школи військово-гімнастичної підготовки для юнаків з 18 до 20 років в Давній Греції.</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ЗНАМЕННИЙ РОЗСПІВ –  основна форма богослужбового співу в Русі-Україні від часів прийняття християнства і до 17 ст.; визначає певний порядок мелодій, закріплених за богослужбовими текстами, що виконувались у певний час доби, тижня, року.</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КАЛОКАГАТІЯ – поняття давньогрецької естетики, що виражає ідеальне єднання фізичної краси та духовної досконалості.</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lastRenderedPageBreak/>
        <w:t>КОЛЕГІУМИ – закриті середні навчальні заклади.</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КОМПІЛЯЦІЯ – об’єднання  в єдиний текст інформації з різних джерел.</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КОНСЕРВАТОРІЇ – у епоху Відродження сирітські притулки, куди приймалися обдаровані хлопчики і дівчатка; з 16 ст. - спеціальний музичний заклад (Італія); з 18 ст.  - вищі музичні</w:t>
      </w:r>
      <w:r>
        <w:rPr>
          <w:rFonts w:ascii="Times New Roman" w:hAnsi="Times New Roman" w:cs="Times New Roman"/>
          <w:sz w:val="24"/>
          <w:szCs w:val="24"/>
          <w:lang w:val="uk-UA"/>
        </w:rPr>
        <w:t xml:space="preserve"> навчальні заклади, які готують</w:t>
      </w:r>
      <w:r w:rsidRPr="00983748">
        <w:rPr>
          <w:rFonts w:ascii="Times New Roman" w:hAnsi="Times New Roman" w:cs="Times New Roman"/>
          <w:sz w:val="24"/>
          <w:szCs w:val="24"/>
          <w:lang w:val="uk-UA"/>
        </w:rPr>
        <w:t xml:space="preserve"> музикантів - виконавців і теоретиків – композиторів.</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КОНЦЕПЦІЯ – (лат. conceptio — розуміння) система поглядів, розуміння явищ і процесів; єдиний, визначальний задум.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МЕТОД – (від грец. - шлях дослідження або пізнання) - систематизована сукупність кроків, дій, які націлені на вирішення певної задачі, або досягнення певної мети.</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МЕТОДИ НАВЧАННЯ – методи, що спрямовані на передачу і засвоєння конкретних музичних знань, умінь і навичок.</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МЕТОДИКА – від грец. (μέθοδος) «методос» букв. означає «спосіб», «шлях до чогось»1) шлях оволодіння основними способами пізнання світу в тих конкретних формах, які виробило людство за час свого існування: в мистецтві, науці, релігії; 2) галузь педагогічної науки, яка вивчає теоретичні аспекти виховання та навчання якомусь предмету; 3) вчення про методи навчання якогось одного, конкретного предмета.</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МЕТОДИКА МУЗИЧНОЇ ОСВІТИ ТА ВИХОВАННЯ – галузь педагогічної науки, яка вивчає  розвиток  теорії і практики музичної освіти, виховання і навчання в різні історичні епохи, включаючи і сучасність в контексті її історичного розвитку; сукупність методів і прийомів проведення навчальної та виховної роботи на уроці музичного мистецтва в закладі загальної середньої освіти.</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МЕТРІЗИ – співочі школи епохи Відродження, що були утворені при католицьких храмах, у яких відбувалося систематичне навчання хлопчиків музиці, співу, гри на органі, теорії та загальноосвітнім предметам.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МОНАСТИРСЬКІ («ВНУТРІШНІ ШКОЛИ») – християнські школи періоду Середньовіччя, що відкривалися при монастирях для хлопчиків 7-15 років, яких готували до постригу в ченці.</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МОНАСТИРСЬКІ («ЗОВНІШНІ ШКОЛИ») –  християнські школи періоду Середньовіччя, що відкривалися при монастирях для хлопчиків-мирян.</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w:t>
      </w:r>
      <w:r w:rsidR="00EB5FB8">
        <w:rPr>
          <w:rFonts w:ascii="Times New Roman" w:hAnsi="Times New Roman" w:cs="Times New Roman"/>
          <w:sz w:val="24"/>
          <w:szCs w:val="24"/>
          <w:lang w:val="uk-UA"/>
        </w:rPr>
        <w:t>ЗИКАНТСЬКІ ЦЕХИ – професійні об</w:t>
      </w:r>
      <w:r w:rsidR="00EB5FB8" w:rsidRPr="00EB5FB8">
        <w:rPr>
          <w:rFonts w:ascii="Times New Roman" w:hAnsi="Times New Roman" w:cs="Times New Roman"/>
          <w:sz w:val="24"/>
          <w:szCs w:val="24"/>
        </w:rPr>
        <w:t>’</w:t>
      </w:r>
      <w:r w:rsidRPr="00983748">
        <w:rPr>
          <w:rFonts w:ascii="Times New Roman" w:hAnsi="Times New Roman" w:cs="Times New Roman"/>
          <w:sz w:val="24"/>
          <w:szCs w:val="24"/>
          <w:lang w:val="uk-UA"/>
        </w:rPr>
        <w:t>єднання народних музикантів в Україні в 16 - середині 19 ст.</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МУЗИЧНА ОСВІТА – інтегративний термін, що об’єднує в собі музичне навчання, виховання і розвиток:</w:t>
      </w:r>
      <w:r w:rsidRPr="00983748">
        <w:rPr>
          <w:sz w:val="24"/>
          <w:szCs w:val="24"/>
          <w:lang w:val="uk-UA"/>
        </w:rPr>
        <w:t xml:space="preserve"> </w:t>
      </w:r>
      <w:r w:rsidRPr="00983748">
        <w:rPr>
          <w:rFonts w:ascii="Times New Roman" w:hAnsi="Times New Roman" w:cs="Times New Roman"/>
          <w:sz w:val="24"/>
          <w:szCs w:val="24"/>
          <w:lang w:val="uk-UA"/>
        </w:rPr>
        <w:t xml:space="preserve">це процес і результат засвоєння музичних знань, вмінь і навичок, </w:t>
      </w:r>
      <w:r w:rsidRPr="00983748">
        <w:rPr>
          <w:rFonts w:ascii="Times New Roman" w:hAnsi="Times New Roman" w:cs="Times New Roman"/>
          <w:sz w:val="24"/>
          <w:szCs w:val="24"/>
          <w:lang w:val="uk-UA"/>
        </w:rPr>
        <w:lastRenderedPageBreak/>
        <w:t>що свідчить про відповідний рівень опанування музичними явищами в аналітично-теоретичному або практично виконавському аспектах.</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 xml:space="preserve">МУЗИЧНЕ ВИХОВАННЯ – цілеспрямований і систематичний, спеціально організований процес, що передбачає формування особистісних якостей учня та розвиток його музичних здібностей засобами музичного мистецтва.  </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МУЗИЧНЕ НАВЧАННЯ – цілеспрямований процес пізнання музичного мистецтва та освоєння способів музичної діяльності внаслідок взаємодії учителя і учня.</w:t>
      </w:r>
      <w:r w:rsidRPr="00983748">
        <w:rPr>
          <w:sz w:val="24"/>
          <w:szCs w:val="24"/>
          <w:lang w:val="uk-UA"/>
        </w:rPr>
        <w:t xml:space="preserve"> </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МУЗИЧНИЙ РОЗВИТОК – процес і результат розвитку музично-творчих здібностей школярів під час участі в конкретних видах музикування.</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МУЗИЧНО-ДРАМАТИЧНА ШКОЛА – перша українська музична школа, що була відкрита у 1904 р. М. В. Лисенком. Реорганiзована у 1918 р. у Вищий музично-драматичний iнститут iм. М. В. Лисенка.</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МУСІЧНІ ШКОЛИ – школи для хлопчиків 7 –15 років у Афінах (Давня Греція),</w:t>
      </w:r>
      <w:r w:rsidRPr="00983748">
        <w:rPr>
          <w:sz w:val="24"/>
          <w:szCs w:val="24"/>
        </w:rPr>
        <w:t xml:space="preserve"> </w:t>
      </w:r>
      <w:r w:rsidRPr="00983748">
        <w:rPr>
          <w:rFonts w:ascii="Times New Roman" w:hAnsi="Times New Roman" w:cs="Times New Roman"/>
          <w:sz w:val="24"/>
          <w:szCs w:val="24"/>
          <w:lang w:val="uk-UA"/>
        </w:rPr>
        <w:t>де навчали письму, читанню, арифметиці, музиці.</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НЕВМЕННА НОТАЦІЯ – графічний запис музичних творів  періоду Середньовіччя, який відображав  напрям руху мелодії і певні мелодичні звороти за допомогою знаків у вигляді штрихів, крапок, гачків.</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НЕВМИ – знаки музичної нотації, що використовувалися у Середньовічній Європі для запису церковної музики.</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ОСВІТА – 1) сукупність знань, здобутих у процесі навчання; 2) піднесення рівня знань; навчання; 3) загальний рівень знань.</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ПАЛЕСТРИ – школи для хлопчиків 7 –15 років у Афінах (Давня Греція), де займалися гімнастикою.</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ПАРАФІЯЛЬНІ ШКОЛИ – християнські школи періоду Середньовіччя для хлопчиків 7-15 років, що  утримувалися священиками.</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ПАРТЕСНИЙ КОНЦЕРТ – жанр української багатоголосної церковної музики, що з'явився в Україні у першій половині ХVІІ століття, побудований на протиставленні-змаганні різних груп вокального ансамблю a cappella.</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ПРИЙОМ МУЗИЧНОГО ВИХОВАННЯ – короткочасна дія (взаємодія), деталь методу виховання, яка реалізується в умовах конкретної виховної ситуації.</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ПРИНЦИПИ  МУЗИЧНОЇ ОСВІТИ – основні теоретичні ідеї або вимоги, на яких базується музичний навчально-виховний процес.</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СОБОРНІ (КАФЕДРАЛЬНІ) ШКОЛИ –  християнські школи періоду Середньовіччя, що відкривалися при єпископських резиденціях для підготовки майбутніх священнослужителів і для мирян.</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lastRenderedPageBreak/>
        <w:t xml:space="preserve"> </w:t>
      </w:r>
      <w:r>
        <w:rPr>
          <w:rFonts w:ascii="Times New Roman" w:hAnsi="Times New Roman" w:cs="Times New Roman"/>
          <w:sz w:val="24"/>
          <w:szCs w:val="24"/>
          <w:lang w:val="uk-UA"/>
        </w:rPr>
        <w:t>СПІВ</w:t>
      </w:r>
      <w:r w:rsidRPr="00983748">
        <w:rPr>
          <w:rFonts w:ascii="Times New Roman" w:hAnsi="Times New Roman" w:cs="Times New Roman"/>
          <w:sz w:val="24"/>
          <w:szCs w:val="24"/>
          <w:lang w:val="uk-UA"/>
        </w:rPr>
        <w:t xml:space="preserve"> ЗА «МЕЛОПЛАСТОМ» – спосіб відносної сольмізації, використання нотоносця без ключів і нот з доданням двох додаткових лінійок зверху і двох – знизу, запропонований П’єром Галеном.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СПІВАЦЬКА ШКОЛА – спеціальна школа, що існувала у середині 18 століття у Глухові, яка готувала придворних співаків.</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ТОНІК СОЛЬ-ФА МЕТОД – метод навчання музики, запропонований Сарою Гловер і удосконалений Джоном Кьорвеном.</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ФОРМИ ОРГАНІЗАЦІЇ МУЗИЧНОГО ВИХОВАННЯ – зовнішні характеристики музичного навчально-виховного процесу, що зумовлюються видами та характером музично-естетичної діяльності його учасників.</w:t>
      </w:r>
    </w:p>
    <w:p w:rsidR="00BA3964" w:rsidRPr="00983748" w:rsidRDefault="00BA3964" w:rsidP="00BA3964">
      <w:pPr>
        <w:spacing w:after="0" w:line="360" w:lineRule="auto"/>
        <w:ind w:firstLine="709"/>
        <w:contextualSpacing/>
        <w:jc w:val="both"/>
        <w:rPr>
          <w:rFonts w:ascii="Times New Roman" w:hAnsi="Times New Roman" w:cs="Times New Roman"/>
          <w:sz w:val="24"/>
          <w:szCs w:val="24"/>
          <w:lang w:val="uk-UA"/>
        </w:rPr>
      </w:pPr>
      <w:r w:rsidRPr="00983748">
        <w:rPr>
          <w:rFonts w:ascii="Times New Roman" w:hAnsi="Times New Roman" w:cs="Times New Roman"/>
          <w:sz w:val="24"/>
          <w:szCs w:val="24"/>
          <w:lang w:val="uk-UA"/>
        </w:rPr>
        <w:t>ХЕЙРОНОМІЯ – (грец. xeironomia, от xeir - рука и nomos - закон) - умовна жестикуляція, яку використовують при керуванні хором, вказуючи співакам ритм, динаміку і характер виконання піснеспівів.</w:t>
      </w:r>
    </w:p>
    <w:p w:rsidR="00BA3964" w:rsidRPr="00983748" w:rsidRDefault="00BA3964" w:rsidP="00BA3964">
      <w:pPr>
        <w:spacing w:after="0" w:line="360" w:lineRule="auto"/>
        <w:ind w:firstLine="709"/>
        <w:contextualSpacing/>
        <w:jc w:val="both"/>
        <w:rPr>
          <w:rFonts w:ascii="Times New Roman" w:hAnsi="Times New Roman" w:cs="Times New Roman"/>
          <w:sz w:val="28"/>
          <w:szCs w:val="28"/>
          <w:lang w:val="uk-UA"/>
        </w:rPr>
      </w:pPr>
    </w:p>
    <w:p w:rsidR="00BA3964" w:rsidRPr="00D367DA" w:rsidRDefault="00BA3964" w:rsidP="00BA3964">
      <w:pPr>
        <w:spacing w:after="0" w:line="360" w:lineRule="auto"/>
        <w:ind w:firstLine="709"/>
        <w:contextualSpacing/>
        <w:jc w:val="both"/>
        <w:rPr>
          <w:rFonts w:ascii="Times New Roman" w:hAnsi="Times New Roman" w:cs="Times New Roman"/>
          <w:sz w:val="28"/>
          <w:szCs w:val="28"/>
          <w:lang w:val="uk-UA"/>
        </w:rPr>
      </w:pPr>
    </w:p>
    <w:p w:rsidR="00BA3964" w:rsidRPr="000826CB" w:rsidRDefault="00BA3964" w:rsidP="00BA3964">
      <w:pPr>
        <w:spacing w:after="0" w:line="360" w:lineRule="auto"/>
        <w:ind w:firstLine="709"/>
        <w:contextualSpacing/>
        <w:jc w:val="both"/>
        <w:rPr>
          <w:rFonts w:ascii="Times New Roman" w:hAnsi="Times New Roman" w:cs="Times New Roman"/>
          <w:sz w:val="28"/>
          <w:szCs w:val="28"/>
          <w:lang w:val="uk-UA"/>
        </w:rPr>
      </w:pPr>
    </w:p>
    <w:p w:rsidR="00BA3964" w:rsidRPr="003B1FD2" w:rsidRDefault="00BA3964" w:rsidP="00BA3964">
      <w:pPr>
        <w:spacing w:after="0" w:line="360" w:lineRule="auto"/>
        <w:ind w:firstLine="709"/>
        <w:contextualSpacing/>
        <w:jc w:val="both"/>
        <w:rPr>
          <w:rFonts w:ascii="Times New Roman" w:hAnsi="Times New Roman" w:cs="Times New Roman"/>
          <w:sz w:val="28"/>
          <w:szCs w:val="28"/>
          <w:lang w:val="uk-UA"/>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5F09A0" w:rsidRDefault="005F09A0" w:rsidP="00BA3964">
      <w:pPr>
        <w:spacing w:after="0" w:line="360" w:lineRule="auto"/>
        <w:ind w:firstLine="709"/>
        <w:jc w:val="both"/>
        <w:rPr>
          <w:rFonts w:ascii="Times New Roman" w:eastAsia="Times New Roman" w:hAnsi="Times New Roman" w:cs="Times New Roman"/>
          <w:sz w:val="28"/>
          <w:szCs w:val="28"/>
          <w:lang w:val="uk-UA" w:eastAsia="ru-RU"/>
        </w:rPr>
      </w:pPr>
    </w:p>
    <w:p w:rsidR="005F09A0" w:rsidRDefault="005F09A0" w:rsidP="00BA3964">
      <w:pPr>
        <w:spacing w:after="0" w:line="360" w:lineRule="auto"/>
        <w:ind w:firstLine="709"/>
        <w:jc w:val="both"/>
        <w:rPr>
          <w:rFonts w:ascii="Times New Roman" w:eastAsia="Times New Roman" w:hAnsi="Times New Roman" w:cs="Times New Roman"/>
          <w:sz w:val="28"/>
          <w:szCs w:val="28"/>
          <w:lang w:val="uk-UA" w:eastAsia="ru-RU"/>
        </w:rPr>
      </w:pPr>
    </w:p>
    <w:p w:rsidR="005F09A0" w:rsidRDefault="005F09A0"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jc w:val="center"/>
        <w:rPr>
          <w:rFonts w:ascii="Times New Roman" w:hAnsi="Times New Roman" w:cs="Times New Roman"/>
          <w:b/>
          <w:sz w:val="32"/>
          <w:szCs w:val="32"/>
          <w:lang w:val="uk-UA"/>
        </w:rPr>
      </w:pPr>
      <w:r w:rsidRPr="00CC3BA0">
        <w:rPr>
          <w:rFonts w:ascii="Times New Roman" w:hAnsi="Times New Roman" w:cs="Times New Roman"/>
          <w:b/>
          <w:sz w:val="32"/>
          <w:szCs w:val="32"/>
          <w:lang w:val="uk-UA"/>
        </w:rPr>
        <w:lastRenderedPageBreak/>
        <w:t>ПЕРЕВІР СЕБЕ</w:t>
      </w:r>
    </w:p>
    <w:p w:rsidR="00BA3964" w:rsidRDefault="00BA3964" w:rsidP="00845E22">
      <w:pPr>
        <w:spacing w:after="0" w:line="240" w:lineRule="auto"/>
        <w:jc w:val="center"/>
        <w:rPr>
          <w:rFonts w:ascii="Times New Roman" w:hAnsi="Times New Roman" w:cs="Times New Roman"/>
          <w:b/>
          <w:sz w:val="32"/>
          <w:szCs w:val="32"/>
          <w:lang w:val="uk-UA"/>
        </w:rPr>
      </w:pPr>
      <w:r w:rsidRPr="008C2968">
        <w:rPr>
          <w:rFonts w:ascii="Times New Roman" w:hAnsi="Times New Roman" w:cs="Times New Roman"/>
          <w:b/>
          <w:sz w:val="32"/>
          <w:szCs w:val="32"/>
          <w:lang w:val="uk-UA"/>
        </w:rPr>
        <w:t>Ключ до тестів</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1B1C5F">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t>редит</w:t>
      </w:r>
      <w:r w:rsidRPr="001B1C5F">
        <w:rPr>
          <w:rFonts w:ascii="Times New Roman" w:eastAsia="Times New Roman" w:hAnsi="Times New Roman" w:cs="Times New Roman"/>
          <w:b/>
          <w:sz w:val="32"/>
          <w:szCs w:val="32"/>
          <w:lang w:val="uk-UA" w:eastAsia="ru-RU"/>
        </w:rPr>
        <w:t xml:space="preserve"> 1.</w:t>
      </w:r>
    </w:p>
    <w:p w:rsidR="00BA3964" w:rsidRDefault="00BA3964" w:rsidP="00845E22">
      <w:pPr>
        <w:spacing w:after="0" w:line="240" w:lineRule="auto"/>
        <w:jc w:val="both"/>
        <w:rPr>
          <w:rFonts w:ascii="Times New Roman" w:hAnsi="Times New Roman" w:cs="Times New Roman"/>
          <w:sz w:val="28"/>
          <w:szCs w:val="28"/>
          <w:lang w:val="uk-UA"/>
        </w:rPr>
      </w:pPr>
      <w:r w:rsidRPr="00D96AFE">
        <w:rPr>
          <w:rFonts w:ascii="Times New Roman" w:hAnsi="Times New Roman" w:cs="Times New Roman"/>
          <w:sz w:val="28"/>
          <w:szCs w:val="28"/>
        </w:rPr>
        <w:t>Тема 1.</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1Г, 2В, 3А, 4Б, 5Г, 6Д, 7А, 8Б, 9А, 10АБГ. </w:t>
      </w:r>
    </w:p>
    <w:p w:rsidR="00BA3964" w:rsidRDefault="00BA3964" w:rsidP="00845E22">
      <w:pPr>
        <w:spacing w:after="0" w:line="240" w:lineRule="auto"/>
        <w:jc w:val="both"/>
        <w:rPr>
          <w:rFonts w:ascii="Times New Roman" w:hAnsi="Times New Roman" w:cs="Times New Roman"/>
          <w:sz w:val="28"/>
          <w:szCs w:val="28"/>
          <w:lang w:val="uk-UA"/>
        </w:rPr>
      </w:pPr>
      <w:r w:rsidRPr="00D96AFE">
        <w:rPr>
          <w:rFonts w:ascii="Times New Roman" w:hAnsi="Times New Roman" w:cs="Times New Roman"/>
          <w:sz w:val="28"/>
          <w:szCs w:val="28"/>
          <w:lang w:val="uk-UA"/>
        </w:rPr>
        <w:t>Тема 2.</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2Г, 3Г, 4Д, 5Б, 6А, 7В, 8А, 9А, 10В.</w:t>
      </w:r>
    </w:p>
    <w:p w:rsidR="00BA3964" w:rsidRDefault="00BA3964" w:rsidP="00845E22">
      <w:pPr>
        <w:spacing w:after="0" w:line="240" w:lineRule="auto"/>
        <w:jc w:val="both"/>
        <w:rPr>
          <w:rFonts w:ascii="Times New Roman" w:hAnsi="Times New Roman" w:cs="Times New Roman"/>
          <w:sz w:val="28"/>
          <w:szCs w:val="28"/>
          <w:lang w:val="uk-UA"/>
        </w:rPr>
      </w:pPr>
      <w:r w:rsidRPr="00D96AFE">
        <w:rPr>
          <w:rFonts w:ascii="Times New Roman" w:hAnsi="Times New Roman" w:cs="Times New Roman"/>
          <w:sz w:val="28"/>
          <w:szCs w:val="28"/>
          <w:lang w:val="uk-UA"/>
        </w:rPr>
        <w:t>Тема 3.</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 2А, 3Г, 4Б, 5А, 6В, 7В, 8Д, 9Б, 10А.</w:t>
      </w:r>
    </w:p>
    <w:p w:rsidR="00BA3964" w:rsidRDefault="00BA3964" w:rsidP="00845E22">
      <w:pPr>
        <w:spacing w:after="0" w:line="240" w:lineRule="auto"/>
        <w:jc w:val="both"/>
        <w:rPr>
          <w:rFonts w:ascii="Times New Roman" w:hAnsi="Times New Roman" w:cs="Times New Roman"/>
          <w:sz w:val="28"/>
          <w:szCs w:val="28"/>
          <w:lang w:val="uk-UA"/>
        </w:rPr>
      </w:pPr>
      <w:r w:rsidRPr="00D96AFE">
        <w:rPr>
          <w:rFonts w:ascii="Times New Roman" w:hAnsi="Times New Roman" w:cs="Times New Roman"/>
          <w:sz w:val="28"/>
          <w:szCs w:val="28"/>
          <w:lang w:val="uk-UA"/>
        </w:rPr>
        <w:t>Перевірочні тести</w:t>
      </w:r>
      <w:r>
        <w:rPr>
          <w:rFonts w:ascii="Times New Roman" w:hAnsi="Times New Roman" w:cs="Times New Roman"/>
          <w:sz w:val="28"/>
          <w:szCs w:val="28"/>
          <w:lang w:val="uk-UA"/>
        </w:rPr>
        <w:t xml:space="preserve"> до кредиту 1</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1А, 2Б, 3Г, 4Д, 5Б, 6В, 7А, 8В, 9А, 10Г, 11А, 12В, 13В, 14Г, 15В, 16Б, 17А, 18Б, 19БГД, 20АВГД.</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1B1C5F">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t>редит</w:t>
      </w:r>
      <w:r w:rsidRPr="001B1C5F">
        <w:rPr>
          <w:rFonts w:ascii="Times New Roman" w:eastAsia="Times New Roman" w:hAnsi="Times New Roman" w:cs="Times New Roman"/>
          <w:b/>
          <w:sz w:val="32"/>
          <w:szCs w:val="32"/>
          <w:lang w:val="uk-UA" w:eastAsia="ru-RU"/>
        </w:rPr>
        <w:t xml:space="preserve"> </w:t>
      </w:r>
      <w:r>
        <w:rPr>
          <w:rFonts w:ascii="Times New Roman" w:eastAsia="Times New Roman" w:hAnsi="Times New Roman" w:cs="Times New Roman"/>
          <w:b/>
          <w:sz w:val="32"/>
          <w:szCs w:val="32"/>
          <w:lang w:val="uk-UA" w:eastAsia="ru-RU"/>
        </w:rPr>
        <w:t>2</w:t>
      </w:r>
      <w:r w:rsidRPr="001B1C5F">
        <w:rPr>
          <w:rFonts w:ascii="Times New Roman" w:eastAsia="Times New Roman" w:hAnsi="Times New Roman" w:cs="Times New Roman"/>
          <w:b/>
          <w:sz w:val="32"/>
          <w:szCs w:val="32"/>
          <w:lang w:val="uk-UA" w:eastAsia="ru-RU"/>
        </w:rPr>
        <w:t>.</w:t>
      </w:r>
    </w:p>
    <w:p w:rsidR="00BA3964" w:rsidRDefault="00BA3964" w:rsidP="00845E22">
      <w:pPr>
        <w:spacing w:after="0" w:line="240" w:lineRule="auto"/>
        <w:jc w:val="both"/>
        <w:rPr>
          <w:rFonts w:ascii="Times New Roman" w:hAnsi="Times New Roman" w:cs="Times New Roman"/>
          <w:sz w:val="28"/>
          <w:szCs w:val="28"/>
          <w:lang w:val="uk-UA"/>
        </w:rPr>
      </w:pPr>
      <w:r w:rsidRPr="003B7AE6">
        <w:rPr>
          <w:rFonts w:ascii="Times New Roman" w:hAnsi="Times New Roman" w:cs="Times New Roman"/>
          <w:sz w:val="28"/>
          <w:szCs w:val="28"/>
          <w:lang w:val="uk-UA"/>
        </w:rPr>
        <w:t xml:space="preserve">Тема 4.  </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2А, 3В, 4Б, 5Б, 6А, 7Б, 8Д, 9Г, 10Б.</w:t>
      </w:r>
    </w:p>
    <w:p w:rsidR="00BA3964" w:rsidRDefault="00BA3964" w:rsidP="00845E22">
      <w:pPr>
        <w:spacing w:after="0" w:line="240" w:lineRule="auto"/>
        <w:jc w:val="both"/>
        <w:rPr>
          <w:rFonts w:ascii="Times New Roman" w:hAnsi="Times New Roman" w:cs="Times New Roman"/>
          <w:sz w:val="28"/>
          <w:szCs w:val="28"/>
          <w:lang w:val="uk-UA"/>
        </w:rPr>
      </w:pPr>
      <w:r w:rsidRPr="00B7388E">
        <w:rPr>
          <w:rFonts w:ascii="Times New Roman" w:hAnsi="Times New Roman" w:cs="Times New Roman"/>
          <w:sz w:val="28"/>
          <w:szCs w:val="28"/>
          <w:lang w:val="uk-UA"/>
        </w:rPr>
        <w:t>Тема 5.</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1А, 2В, 3Б, 4Г, 5Д, 6А, 7В, 8Г, 9Б, 10Б.</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Перевірочні тести до кредиту 2</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2А, 3Б, 4Б, 5Б, 6В, 7Г, 8А, 9Б, 10В, 11А, 12Г, 13Б, 14Б, 15Б, 16Б, 17Д, 18А, 19Б, 20В.</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1B542B">
        <w:rPr>
          <w:rFonts w:ascii="Times New Roman" w:eastAsia="Times New Roman" w:hAnsi="Times New Roman" w:cs="Times New Roman"/>
          <w:b/>
          <w:sz w:val="32"/>
          <w:szCs w:val="32"/>
          <w:lang w:val="uk-UA" w:eastAsia="ru-RU"/>
        </w:rPr>
        <w:t>Кредит 3.</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6</w:t>
      </w:r>
      <w:r w:rsidRPr="004F07C2">
        <w:rPr>
          <w:rFonts w:ascii="Times New Roman" w:hAnsi="Times New Roman" w:cs="Times New Roman"/>
          <w:sz w:val="28"/>
          <w:szCs w:val="28"/>
          <w:lang w:val="uk-UA"/>
        </w:rPr>
        <w:t>.</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2Г, 3А, 4В, 5Б, 6А, 7В, 8В, 9Г, 10АД</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7.</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 2Г, 3В, 4А, 5В, 6Б, 7А, 8Б, 9Г, 10АВГ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8.</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2В, 3Г, 4А, 5В, 6Г, 7Б, 8ГД, 9АВГ, 10АБГ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9.</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2А, 3А, 4В, 5В, 6Г, 7Г, 8АВ, 9БВ, 10АВГ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10.</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1А, 2Б, 3В, 4А, 5В, 6Г, 7В, 8АВ, 9АВГ, 10БГД</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Перевірочні тести до кредиту 3</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1Г, 2А, 3Б, 4А, 5В, 6А, 7В, 8А, 9В, 10В, 11А, 12А, 13Б, 14Б, 15А, 16В, 17В, 18Б, 19А, 20БД.</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1B1C5F">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t>редит</w:t>
      </w:r>
      <w:r w:rsidRPr="001B1C5F">
        <w:rPr>
          <w:rFonts w:ascii="Times New Roman" w:eastAsia="Times New Roman" w:hAnsi="Times New Roman" w:cs="Times New Roman"/>
          <w:b/>
          <w:sz w:val="32"/>
          <w:szCs w:val="32"/>
          <w:lang w:val="uk-UA" w:eastAsia="ru-RU"/>
        </w:rPr>
        <w:t xml:space="preserve"> </w:t>
      </w:r>
      <w:r>
        <w:rPr>
          <w:rFonts w:ascii="Times New Roman" w:eastAsia="Times New Roman" w:hAnsi="Times New Roman" w:cs="Times New Roman"/>
          <w:b/>
          <w:sz w:val="32"/>
          <w:szCs w:val="32"/>
          <w:lang w:val="uk-UA" w:eastAsia="ru-RU"/>
        </w:rPr>
        <w:t>4</w:t>
      </w:r>
      <w:r w:rsidRPr="001B1C5F">
        <w:rPr>
          <w:rFonts w:ascii="Times New Roman" w:eastAsia="Times New Roman" w:hAnsi="Times New Roman" w:cs="Times New Roman"/>
          <w:b/>
          <w:sz w:val="32"/>
          <w:szCs w:val="32"/>
          <w:lang w:val="uk-UA" w:eastAsia="ru-RU"/>
        </w:rPr>
        <w:t>.</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11.</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1А, 2Б, 3В, 4Б, 5Б, 6В, 7БВ, 8АВД, 9АВД, 10БВД</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12.</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1Б, 2В, 3Б, 4Г, 5А, 6Б, 7В, 8АБГ, 9АВГД, 10АБВГ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13.</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1А, 2Б, 3В, 4А, 5В, 6А, 7Б, 8А, 9БВГ, 10АВГД</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14.</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 2В, 3Б, 4Г, 5В, 6А, 7А, 8Г, 9АГ, 10АВД</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Перевірочні тести до кредиту 4</w:t>
      </w:r>
    </w:p>
    <w:p w:rsidR="00BA3964" w:rsidRDefault="00BA3964" w:rsidP="00845E22">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1В, 2Б, 3В, 4Г, 5А, 6В, 7Г, 8Г, 9А, 10В, 11Б, 12В, 13В, 14В, 15В, 16Г, 17Б, 18Б, 19ВД, 20АБВ.</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1B1C5F">
        <w:rPr>
          <w:rFonts w:ascii="Times New Roman" w:eastAsia="Times New Roman" w:hAnsi="Times New Roman" w:cs="Times New Roman"/>
          <w:b/>
          <w:sz w:val="32"/>
          <w:szCs w:val="32"/>
          <w:lang w:val="uk-UA" w:eastAsia="ru-RU"/>
        </w:rPr>
        <w:t>К</w:t>
      </w:r>
      <w:r>
        <w:rPr>
          <w:rFonts w:ascii="Times New Roman" w:eastAsia="Times New Roman" w:hAnsi="Times New Roman" w:cs="Times New Roman"/>
          <w:b/>
          <w:sz w:val="32"/>
          <w:szCs w:val="32"/>
          <w:lang w:val="uk-UA" w:eastAsia="ru-RU"/>
        </w:rPr>
        <w:t>редит</w:t>
      </w:r>
      <w:r w:rsidRPr="001B1C5F">
        <w:rPr>
          <w:rFonts w:ascii="Times New Roman" w:eastAsia="Times New Roman" w:hAnsi="Times New Roman" w:cs="Times New Roman"/>
          <w:b/>
          <w:sz w:val="32"/>
          <w:szCs w:val="32"/>
          <w:lang w:val="uk-UA" w:eastAsia="ru-RU"/>
        </w:rPr>
        <w:t xml:space="preserve"> </w:t>
      </w:r>
      <w:r>
        <w:rPr>
          <w:rFonts w:ascii="Times New Roman" w:eastAsia="Times New Roman" w:hAnsi="Times New Roman" w:cs="Times New Roman"/>
          <w:b/>
          <w:sz w:val="32"/>
          <w:szCs w:val="32"/>
          <w:lang w:val="uk-UA" w:eastAsia="ru-RU"/>
        </w:rPr>
        <w:t>5</w:t>
      </w:r>
      <w:r w:rsidRPr="001B1C5F">
        <w:rPr>
          <w:rFonts w:ascii="Times New Roman" w:eastAsia="Times New Roman" w:hAnsi="Times New Roman" w:cs="Times New Roman"/>
          <w:b/>
          <w:sz w:val="32"/>
          <w:szCs w:val="32"/>
          <w:lang w:val="uk-UA" w:eastAsia="ru-RU"/>
        </w:rPr>
        <w:t>.</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15.</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 2Б, 3А, 4В, 5Б, 6Б, 7А, 8Г, 9Б, 10Г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16.</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 2Д, 3В, 4Б, 5Б, 6Б, 7Д, 8Б, 9В, 10Г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Перевірочні тести до кредиту 5</w:t>
      </w:r>
    </w:p>
    <w:p w:rsidR="00BA3964" w:rsidRPr="002E68A2" w:rsidRDefault="00BA3964" w:rsidP="00845E2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1В, 2Б, 3А, 4В, 5Д, 6В, 7Б, 8А, 9Б, 10В, 11В, 12В, 13Б, 14Г, 15Б, 16В, 17А, 18А, 19Б, 20В.</w:t>
      </w:r>
    </w:p>
    <w:p w:rsidR="00BA3964" w:rsidRDefault="00BA3964" w:rsidP="00845E22">
      <w:pPr>
        <w:spacing w:after="0" w:line="240" w:lineRule="auto"/>
        <w:jc w:val="center"/>
        <w:rPr>
          <w:rFonts w:ascii="Times New Roman" w:eastAsia="Times New Roman" w:hAnsi="Times New Roman" w:cs="Times New Roman"/>
          <w:b/>
          <w:sz w:val="32"/>
          <w:szCs w:val="32"/>
          <w:lang w:val="uk-UA" w:eastAsia="ru-RU"/>
        </w:rPr>
      </w:pPr>
      <w:r w:rsidRPr="00B076A9">
        <w:rPr>
          <w:rFonts w:ascii="Times New Roman" w:eastAsia="Times New Roman" w:hAnsi="Times New Roman" w:cs="Times New Roman"/>
          <w:b/>
          <w:sz w:val="32"/>
          <w:szCs w:val="32"/>
          <w:lang w:val="uk-UA" w:eastAsia="ru-RU"/>
        </w:rPr>
        <w:t>Кредит 6.</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Тема 17.</w:t>
      </w:r>
    </w:p>
    <w:p w:rsidR="00BA3964" w:rsidRDefault="00BA3964" w:rsidP="00845E22">
      <w:pPr>
        <w:spacing w:after="0" w:line="240" w:lineRule="auto"/>
        <w:jc w:val="both"/>
        <w:rPr>
          <w:rFonts w:ascii="Times New Roman" w:eastAsia="Times New Roman" w:hAnsi="Times New Roman" w:cs="Times New Roman"/>
          <w:sz w:val="28"/>
          <w:szCs w:val="28"/>
          <w:lang w:val="uk-UA" w:eastAsia="ru-RU"/>
        </w:rPr>
      </w:pPr>
      <w:r w:rsidRPr="00EF1277">
        <w:rPr>
          <w:rFonts w:ascii="Times New Roman" w:eastAsia="Times New Roman" w:hAnsi="Times New Roman" w:cs="Times New Roman"/>
          <w:sz w:val="28"/>
          <w:szCs w:val="28"/>
          <w:lang w:eastAsia="ru-RU"/>
        </w:rPr>
        <w:t>1</w:t>
      </w:r>
      <w:r w:rsidRPr="00EF1277">
        <w:rPr>
          <w:rFonts w:ascii="Times New Roman" w:eastAsia="Times New Roman" w:hAnsi="Times New Roman" w:cs="Times New Roman"/>
          <w:sz w:val="28"/>
          <w:szCs w:val="28"/>
          <w:lang w:val="uk-UA" w:eastAsia="ru-RU"/>
        </w:rPr>
        <w:t xml:space="preserve">А, </w:t>
      </w:r>
      <w:r>
        <w:rPr>
          <w:rFonts w:ascii="Times New Roman" w:eastAsia="Times New Roman" w:hAnsi="Times New Roman" w:cs="Times New Roman"/>
          <w:sz w:val="28"/>
          <w:szCs w:val="28"/>
          <w:lang w:val="uk-UA" w:eastAsia="ru-RU"/>
        </w:rPr>
        <w:t>2Б, 3В, 4Б, 5В, 6А, 7В, 8БГ, 9БГ</w:t>
      </w:r>
    </w:p>
    <w:p w:rsidR="00BA3964" w:rsidRDefault="00BA3964" w:rsidP="00845E2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Тема 18.</w:t>
      </w:r>
    </w:p>
    <w:p w:rsidR="00BA3964" w:rsidRDefault="00BA3964" w:rsidP="00845E2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1А, 2Б, 3Г, 4А, 5В, 6АБГ, 7БВГ</w:t>
      </w:r>
    </w:p>
    <w:p w:rsidR="00BA3964" w:rsidRDefault="00BA3964" w:rsidP="00845E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Перевірочні тести до кредиту 6</w:t>
      </w:r>
    </w:p>
    <w:p w:rsidR="00BA3964" w:rsidRPr="00EF1277" w:rsidRDefault="00BA3964" w:rsidP="00845E2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1А, 2В, 3Б, 4А, 5В, 6В, 7В, 8АВД, 9АГД, 10БВД, 11ВГД, 12АБВ, 13БГД, 14БГД</w:t>
      </w:r>
    </w:p>
    <w:p w:rsidR="00BA3964" w:rsidRPr="00D96AFE" w:rsidRDefault="00BA3964" w:rsidP="00BA3964">
      <w:pPr>
        <w:jc w:val="both"/>
        <w:rPr>
          <w:rFonts w:ascii="Times New Roman" w:hAnsi="Times New Roman" w:cs="Times New Roman"/>
          <w:sz w:val="28"/>
          <w:szCs w:val="28"/>
          <w:lang w:val="uk-UA"/>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lastRenderedPageBreak/>
        <w:t>ІМЕННИЙ ПОКАЖЧИК</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А</w:t>
      </w:r>
    </w:p>
    <w:p w:rsidR="00BA3964"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Абдуллін Е. Б. – 18, 243</w:t>
      </w:r>
      <w:r w:rsidR="00BA3964" w:rsidRPr="00BA3964">
        <w:rPr>
          <w:rFonts w:ascii="Times New Roman" w:eastAsia="Calibri" w:hAnsi="Times New Roman" w:cs="Times New Roman"/>
          <w:sz w:val="28"/>
          <w:szCs w:val="28"/>
          <w:lang w:val="uk-UA"/>
        </w:rPr>
        <w:t>.</w:t>
      </w:r>
    </w:p>
    <w:p w:rsidR="00BA3964"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Алчевська X. – 101</w:t>
      </w:r>
      <w:r w:rsidR="00BA3964" w:rsidRPr="00BA3964">
        <w:rPr>
          <w:rFonts w:ascii="Times New Roman" w:eastAsia="Calibri" w:hAnsi="Times New Roman" w:cs="Times New Roman"/>
          <w:sz w:val="28"/>
          <w:szCs w:val="28"/>
          <w:lang w:val="uk-UA"/>
        </w:rPr>
        <w:t xml:space="preserve">. </w:t>
      </w:r>
    </w:p>
    <w:p w:rsidR="00BA3964"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Апраксина  О. О. – 241, 242</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Арістотель – 32, 33, 34, 39, 40. </w:t>
      </w:r>
    </w:p>
    <w:p w:rsidR="00BA3964"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Асаф’єв Б.В. – 234 – 237</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Б</w:t>
      </w:r>
    </w:p>
    <w:p w:rsidR="005F09A0"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Балакірєв М. – 100</w:t>
      </w:r>
      <w:r w:rsidRPr="00BA3964">
        <w:rPr>
          <w:rFonts w:ascii="Times New Roman" w:eastAsia="Calibri" w:hAnsi="Times New Roman" w:cs="Times New Roman"/>
          <w:sz w:val="28"/>
          <w:szCs w:val="28"/>
          <w:lang w:val="uk-UA"/>
        </w:rPr>
        <w:t>.</w:t>
      </w:r>
    </w:p>
    <w:p w:rsidR="005F09A0"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Богослов Я. – 59.</w:t>
      </w:r>
    </w:p>
    <w:p w:rsidR="005F09A0"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Боецій – 36, 43, 44</w:t>
      </w:r>
      <w:r w:rsidRPr="00BA3964">
        <w:rPr>
          <w:rFonts w:ascii="Times New Roman" w:eastAsia="Calibri" w:hAnsi="Times New Roman" w:cs="Times New Roman"/>
          <w:sz w:val="28"/>
          <w:szCs w:val="28"/>
          <w:lang w:val="uk-UA"/>
        </w:rPr>
        <w:t>, 65</w:t>
      </w:r>
      <w:r>
        <w:rPr>
          <w:rFonts w:ascii="Times New Roman" w:eastAsia="Calibri" w:hAnsi="Times New Roman" w:cs="Times New Roman"/>
          <w:sz w:val="28"/>
          <w:szCs w:val="28"/>
          <w:lang w:val="uk-UA"/>
        </w:rPr>
        <w:t>, 311, 312</w:t>
      </w:r>
      <w:r w:rsidRPr="00BA3964">
        <w:rPr>
          <w:rFonts w:ascii="Times New Roman" w:eastAsia="Calibri" w:hAnsi="Times New Roman" w:cs="Times New Roman"/>
          <w:sz w:val="28"/>
          <w:szCs w:val="28"/>
          <w:lang w:val="uk-UA"/>
        </w:rPr>
        <w:t>.</w:t>
      </w:r>
    </w:p>
    <w:p w:rsidR="005F09A0" w:rsidRPr="00BA3964"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Бортнянський Д. – 83, 84.</w:t>
      </w:r>
      <w:r w:rsidRPr="00BA3964">
        <w:rPr>
          <w:rFonts w:ascii="Times New Roman" w:eastAsia="Calibri" w:hAnsi="Times New Roman" w:cs="Times New Roman"/>
          <w:sz w:val="28"/>
          <w:szCs w:val="28"/>
          <w:lang w:val="uk-UA"/>
        </w:rPr>
        <w:t xml:space="preserve"> </w:t>
      </w:r>
    </w:p>
    <w:p w:rsidR="005F09A0" w:rsidRPr="00BA3964" w:rsidRDefault="005F09A0"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Брайнін В.Б.</w:t>
      </w:r>
      <w:r>
        <w:rPr>
          <w:rFonts w:ascii="Times New Roman" w:eastAsia="Calibri" w:hAnsi="Times New Roman" w:cs="Times New Roman"/>
          <w:sz w:val="28"/>
          <w:szCs w:val="28"/>
          <w:lang w:val="uk-UA"/>
        </w:rPr>
        <w:t xml:space="preserve"> – 226</w:t>
      </w:r>
      <w:r w:rsidRPr="00BA3964">
        <w:rPr>
          <w:rFonts w:ascii="Times New Roman" w:eastAsia="Calibri" w:hAnsi="Times New Roman" w:cs="Times New Roman"/>
          <w:sz w:val="28"/>
          <w:szCs w:val="28"/>
          <w:lang w:val="uk-UA"/>
        </w:rPr>
        <w:t>.</w:t>
      </w:r>
    </w:p>
    <w:p w:rsidR="005F09A0" w:rsidRDefault="005F09A0"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Бунаков Н. Ф. – 96, 227</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В</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Вазарі Джорджо – 54. </w:t>
      </w:r>
      <w:r w:rsidRPr="00BA3964">
        <w:rPr>
          <w:rFonts w:ascii="Times New Roman" w:eastAsia="Calibri" w:hAnsi="Times New Roman" w:cs="Times New Roman"/>
          <w:sz w:val="28"/>
          <w:szCs w:val="28"/>
          <w:lang w:val="uk-UA"/>
        </w:rPr>
        <w:t xml:space="preserve"> </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Варрон – 35.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Верховинець В. М. – </w:t>
      </w:r>
      <w:r>
        <w:rPr>
          <w:rFonts w:ascii="Times New Roman" w:eastAsia="Calibri" w:hAnsi="Times New Roman" w:cs="Times New Roman"/>
          <w:sz w:val="28"/>
          <w:szCs w:val="28"/>
          <w:lang w:val="uk-UA"/>
        </w:rPr>
        <w:t>116, 156 – 165</w:t>
      </w:r>
      <w:r w:rsidRPr="00BA3964">
        <w:rPr>
          <w:rFonts w:ascii="Times New Roman" w:eastAsia="Calibri" w:hAnsi="Times New Roman" w:cs="Times New Roman"/>
          <w:sz w:val="28"/>
          <w:szCs w:val="28"/>
          <w:lang w:val="uk-UA"/>
        </w:rPr>
        <w:t xml:space="preserve">. </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Ві</w:t>
      </w:r>
      <w:r>
        <w:rPr>
          <w:rFonts w:ascii="Times New Roman" w:eastAsia="Calibri" w:hAnsi="Times New Roman" w:cs="Times New Roman"/>
          <w:sz w:val="28"/>
          <w:szCs w:val="28"/>
          <w:lang w:val="uk-UA"/>
        </w:rPr>
        <w:t>тторіно да Фельтре (Мантуя) – 57</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 Г</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Гален П’єр – 90, 91.</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Гвідо д’Ареццо – 47 – 50</w:t>
      </w:r>
      <w:r w:rsidRPr="00BA3964">
        <w:rPr>
          <w:rFonts w:ascii="Times New Roman" w:eastAsia="Calibri" w:hAnsi="Times New Roman" w:cs="Times New Roman"/>
          <w:sz w:val="28"/>
          <w:szCs w:val="28"/>
          <w:lang w:val="uk-UA"/>
        </w:rPr>
        <w:t>, 51, 64, 65.</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Глареан – 58</w:t>
      </w:r>
      <w:r w:rsidRPr="00BA3964">
        <w:rPr>
          <w:rFonts w:ascii="Times New Roman" w:eastAsia="Calibri" w:hAnsi="Times New Roman" w:cs="Times New Roman"/>
          <w:sz w:val="28"/>
          <w:szCs w:val="28"/>
          <w:lang w:val="uk-UA"/>
        </w:rPr>
        <w:t>.</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Гловер Сара – 92</w:t>
      </w:r>
      <w:r w:rsidRPr="00BA3964">
        <w:rPr>
          <w:rFonts w:ascii="Times New Roman" w:eastAsia="Calibri" w:hAnsi="Times New Roman" w:cs="Times New Roman"/>
          <w:sz w:val="28"/>
          <w:szCs w:val="28"/>
          <w:lang w:val="uk-UA"/>
        </w:rPr>
        <w:t>, 104.</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Грабовський П. – 101</w:t>
      </w:r>
      <w:r w:rsidRPr="00BA3964">
        <w:rPr>
          <w:rFonts w:ascii="Times New Roman" w:eastAsia="Calibri" w:hAnsi="Times New Roman" w:cs="Times New Roman"/>
          <w:sz w:val="28"/>
          <w:szCs w:val="28"/>
          <w:lang w:val="uk-UA"/>
        </w:rPr>
        <w:t>.</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Гродзенська Н. Л. </w:t>
      </w:r>
      <w:r>
        <w:rPr>
          <w:rFonts w:ascii="Times New Roman" w:eastAsia="Calibri" w:hAnsi="Times New Roman" w:cs="Times New Roman"/>
          <w:sz w:val="28"/>
          <w:szCs w:val="28"/>
          <w:lang w:val="uk-UA"/>
        </w:rPr>
        <w:t xml:space="preserve">– 238 – 240.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Гус Ян – 59.</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Д</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Дверій Р. – 265. </w:t>
      </w:r>
      <w:r w:rsidRPr="00BA3964">
        <w:rPr>
          <w:rFonts w:ascii="Times New Roman" w:eastAsia="Calibri" w:hAnsi="Times New Roman" w:cs="Times New Roman"/>
          <w:sz w:val="28"/>
          <w:szCs w:val="28"/>
          <w:lang w:val="uk-UA"/>
        </w:rPr>
        <w:t xml:space="preserve">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Демокрит – 34, 40.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Дилецький М.П. – </w:t>
      </w:r>
      <w:r>
        <w:rPr>
          <w:rFonts w:ascii="Times New Roman" w:eastAsia="Calibri" w:hAnsi="Times New Roman" w:cs="Times New Roman"/>
          <w:sz w:val="28"/>
          <w:szCs w:val="28"/>
          <w:lang w:val="uk-UA"/>
        </w:rPr>
        <w:t>83</w:t>
      </w:r>
      <w:r w:rsidRPr="00BA3964">
        <w:rPr>
          <w:rFonts w:ascii="Times New Roman" w:eastAsia="Calibri" w:hAnsi="Times New Roman" w:cs="Times New Roman"/>
          <w:sz w:val="28"/>
          <w:szCs w:val="28"/>
          <w:lang w:val="uk-UA"/>
        </w:rPr>
        <w:t>.</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Дідро Дені – 80. </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Духнович О. – 101</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Ж</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Жак-Далькроз Еміль</w:t>
      </w:r>
      <w:r>
        <w:rPr>
          <w:rFonts w:ascii="Times New Roman" w:eastAsia="Calibri" w:hAnsi="Times New Roman" w:cs="Times New Roman"/>
          <w:sz w:val="28"/>
          <w:szCs w:val="28"/>
          <w:lang w:val="uk-UA"/>
        </w:rPr>
        <w:t>– 132, 142, 163, 175</w:t>
      </w:r>
      <w:r w:rsidRPr="00BA3964">
        <w:rPr>
          <w:rFonts w:ascii="Times New Roman" w:eastAsia="Calibri" w:hAnsi="Times New Roman" w:cs="Times New Roman"/>
          <w:sz w:val="28"/>
          <w:szCs w:val="28"/>
          <w:lang w:val="uk-UA"/>
        </w:rPr>
        <w:t xml:space="preserve"> – 181</w:t>
      </w:r>
      <w:r>
        <w:rPr>
          <w:rFonts w:ascii="Times New Roman" w:eastAsia="Calibri" w:hAnsi="Times New Roman" w:cs="Times New Roman"/>
          <w:sz w:val="28"/>
          <w:szCs w:val="28"/>
          <w:lang w:val="uk-UA"/>
        </w:rPr>
        <w:t>, 342</w:t>
      </w:r>
      <w:r w:rsidRPr="00BA3964">
        <w:rPr>
          <w:rFonts w:ascii="Times New Roman" w:eastAsia="Calibri" w:hAnsi="Times New Roman" w:cs="Times New Roman"/>
          <w:sz w:val="28"/>
          <w:szCs w:val="28"/>
          <w:lang w:val="uk-UA"/>
        </w:rPr>
        <w:t xml:space="preserve">. </w:t>
      </w:r>
    </w:p>
    <w:p w:rsidR="00BA3964"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Жофчак З. З. – 259, 261, 262</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З</w:t>
      </w:r>
    </w:p>
    <w:p w:rsidR="00BA3964"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Зарін Д. – 98</w:t>
      </w:r>
      <w:r w:rsidR="00BA3964" w:rsidRPr="00BA3964">
        <w:rPr>
          <w:rFonts w:ascii="Times New Roman" w:eastAsia="Calibri" w:hAnsi="Times New Roman" w:cs="Times New Roman"/>
          <w:sz w:val="28"/>
          <w:szCs w:val="28"/>
          <w:lang w:val="uk-UA"/>
        </w:rPr>
        <w:t>.</w:t>
      </w:r>
    </w:p>
    <w:p w:rsid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Златоус Іоан – 45</w:t>
      </w:r>
      <w:r w:rsidR="00BA3964" w:rsidRPr="00BA3964">
        <w:rPr>
          <w:rFonts w:ascii="Times New Roman" w:eastAsia="Calibri" w:hAnsi="Times New Roman" w:cs="Times New Roman"/>
          <w:sz w:val="28"/>
          <w:szCs w:val="28"/>
          <w:lang w:val="uk-UA"/>
        </w:rPr>
        <w:t>.</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Зільберквіт М. – 25.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К</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Кабалевський Д. Б. – 16, 2</w:t>
      </w:r>
      <w:r>
        <w:rPr>
          <w:rFonts w:ascii="Times New Roman" w:eastAsia="Calibri" w:hAnsi="Times New Roman" w:cs="Times New Roman"/>
          <w:sz w:val="28"/>
          <w:szCs w:val="28"/>
          <w:lang w:val="uk-UA"/>
        </w:rPr>
        <w:t>40</w:t>
      </w:r>
      <w:r w:rsidRPr="00BA3964">
        <w:rPr>
          <w:rFonts w:ascii="Times New Roman" w:eastAsia="Calibri" w:hAnsi="Times New Roman" w:cs="Times New Roman"/>
          <w:sz w:val="28"/>
          <w:szCs w:val="28"/>
          <w:lang w:val="uk-UA"/>
        </w:rPr>
        <w:t>, 2</w:t>
      </w:r>
      <w:r>
        <w:rPr>
          <w:rFonts w:ascii="Times New Roman" w:eastAsia="Calibri" w:hAnsi="Times New Roman" w:cs="Times New Roman"/>
          <w:sz w:val="28"/>
          <w:szCs w:val="28"/>
          <w:lang w:val="uk-UA"/>
        </w:rPr>
        <w:t>41, 271 – 286</w:t>
      </w:r>
      <w:r w:rsidRPr="00BA3964">
        <w:rPr>
          <w:rFonts w:ascii="Times New Roman" w:eastAsia="Calibri" w:hAnsi="Times New Roman" w:cs="Times New Roman"/>
          <w:sz w:val="28"/>
          <w:szCs w:val="28"/>
          <w:lang w:val="uk-UA"/>
        </w:rPr>
        <w:t xml:space="preserve">.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Кампанелла Томазо – 57, 58.</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Карасьов О. – 97</w:t>
      </w:r>
      <w:r w:rsidRPr="00BA3964">
        <w:rPr>
          <w:rFonts w:ascii="Times New Roman" w:eastAsia="Calibri" w:hAnsi="Times New Roman" w:cs="Times New Roman"/>
          <w:sz w:val="28"/>
          <w:szCs w:val="28"/>
          <w:lang w:val="uk-UA"/>
        </w:rPr>
        <w:t>.</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lastRenderedPageBreak/>
        <w:t>Кастільоне Бальдассаре – 58.</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Квінтиліан – 37, 38.</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Кодай Золтан – 193 – 200</w:t>
      </w:r>
      <w:r w:rsidRPr="00BA3964">
        <w:rPr>
          <w:rFonts w:ascii="Times New Roman" w:eastAsia="Calibri" w:hAnsi="Times New Roman" w:cs="Times New Roman"/>
          <w:sz w:val="28"/>
          <w:szCs w:val="28"/>
          <w:lang w:val="uk-UA"/>
        </w:rPr>
        <w:t xml:space="preserve">. </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Коен Вероніка – 265.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Козир А. В. – 256, 262</w:t>
      </w:r>
      <w:r w:rsidRPr="00BA3964">
        <w:rPr>
          <w:rFonts w:ascii="Times New Roman" w:eastAsia="Calibri" w:hAnsi="Times New Roman" w:cs="Times New Roman"/>
          <w:sz w:val="28"/>
          <w:szCs w:val="28"/>
          <w:lang w:val="uk-UA"/>
        </w:rPr>
        <w:t xml:space="preserve">. </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Козицький П. – 135.</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Комаровська О. А. – 255, 262, 292, 323</w:t>
      </w:r>
      <w:r w:rsidRPr="00BA3964">
        <w:rPr>
          <w:rFonts w:ascii="Times New Roman" w:eastAsia="Calibri" w:hAnsi="Times New Roman" w:cs="Times New Roman"/>
          <w:sz w:val="28"/>
          <w:szCs w:val="28"/>
          <w:lang w:val="uk-UA"/>
        </w:rPr>
        <w:t>.</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Коменський Ян Амос – 75 – 78.</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Коттон Іоанн – 51, 52.</w:t>
      </w:r>
    </w:p>
    <w:p w:rsidR="00890826"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Кошиць О. – 114, 116.</w:t>
      </w:r>
    </w:p>
    <w:p w:rsidR="00890826"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Кьорвен Джон – 92 – 96.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Л</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Леонтович М. Д. – </w:t>
      </w:r>
      <w:r w:rsidR="00890826">
        <w:rPr>
          <w:rFonts w:ascii="Times New Roman" w:eastAsia="Calibri" w:hAnsi="Times New Roman" w:cs="Times New Roman"/>
          <w:sz w:val="28"/>
          <w:szCs w:val="28"/>
          <w:lang w:val="uk-UA"/>
        </w:rPr>
        <w:t>116, 131 – 146, 163, 312 – 316</w:t>
      </w:r>
      <w:r w:rsidRPr="00BA3964">
        <w:rPr>
          <w:rFonts w:ascii="Times New Roman" w:eastAsia="Calibri" w:hAnsi="Times New Roman" w:cs="Times New Roman"/>
          <w:sz w:val="28"/>
          <w:szCs w:val="28"/>
          <w:lang w:val="uk-UA"/>
        </w:rPr>
        <w:t xml:space="preserve">. </w:t>
      </w:r>
    </w:p>
    <w:p w:rsidR="00BA3964" w:rsidRPr="00BA3964" w:rsidRDefault="00890826"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Лисенко М. В. – 100, 113</w:t>
      </w:r>
      <w:r w:rsidR="00F31AFC">
        <w:rPr>
          <w:rFonts w:ascii="Times New Roman" w:eastAsia="Calibri" w:hAnsi="Times New Roman" w:cs="Times New Roman"/>
          <w:sz w:val="28"/>
          <w:szCs w:val="28"/>
          <w:lang w:val="uk-UA"/>
        </w:rPr>
        <w:t xml:space="preserve"> – 118, 344.</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Лобова О. В. – 260, </w:t>
      </w:r>
      <w:r w:rsidR="00F31AFC">
        <w:rPr>
          <w:rFonts w:ascii="Times New Roman" w:eastAsia="Calibri" w:hAnsi="Times New Roman" w:cs="Times New Roman"/>
          <w:sz w:val="28"/>
          <w:szCs w:val="28"/>
          <w:lang w:val="uk-UA"/>
        </w:rPr>
        <w:t xml:space="preserve">262, </w:t>
      </w:r>
      <w:r w:rsidRPr="00BA3964">
        <w:rPr>
          <w:rFonts w:ascii="Times New Roman" w:eastAsia="Calibri" w:hAnsi="Times New Roman" w:cs="Times New Roman"/>
          <w:sz w:val="28"/>
          <w:szCs w:val="28"/>
          <w:lang w:val="uk-UA"/>
        </w:rPr>
        <w:t>297.</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Локк Джон – 79</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Ломакін Г. – 100</w:t>
      </w:r>
      <w:r w:rsidR="00BA3964" w:rsidRPr="00BA3964">
        <w:rPr>
          <w:rFonts w:ascii="Times New Roman" w:eastAsia="Calibri" w:hAnsi="Times New Roman" w:cs="Times New Roman"/>
          <w:sz w:val="28"/>
          <w:szCs w:val="28"/>
          <w:lang w:val="uk-UA"/>
        </w:rPr>
        <w:t xml:space="preserve">. </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Лютер Мартін – 58</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М</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Маслов А. – 98</w:t>
      </w:r>
      <w:r w:rsidRPr="00BA3964">
        <w:rPr>
          <w:rFonts w:ascii="Times New Roman" w:eastAsia="Calibri" w:hAnsi="Times New Roman" w:cs="Times New Roman"/>
          <w:sz w:val="28"/>
          <w:szCs w:val="28"/>
          <w:lang w:val="uk-UA"/>
        </w:rPr>
        <w:t xml:space="preserve">.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Миропольський С. – 98</w:t>
      </w:r>
      <w:r w:rsidRPr="00BA3964">
        <w:rPr>
          <w:rFonts w:ascii="Times New Roman" w:eastAsia="Calibri" w:hAnsi="Times New Roman" w:cs="Times New Roman"/>
          <w:sz w:val="28"/>
          <w:szCs w:val="28"/>
          <w:lang w:val="uk-UA"/>
        </w:rPr>
        <w:t>.</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Михайличенко О.В. – 15. </w:t>
      </w:r>
    </w:p>
    <w:p w:rsidR="00F31AFC"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Монтессорі Марія – 22</w:t>
      </w:r>
      <w:r>
        <w:rPr>
          <w:rFonts w:ascii="Times New Roman" w:eastAsia="Calibri" w:hAnsi="Times New Roman" w:cs="Times New Roman"/>
          <w:sz w:val="28"/>
          <w:szCs w:val="28"/>
          <w:lang w:val="uk-UA"/>
        </w:rPr>
        <w:t xml:space="preserve">4 – 226.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Монтеск</w:t>
      </w:r>
      <w:r w:rsidRPr="00F31AFC">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є – 81.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Масол Л. М. – 11, 21, 62</w:t>
      </w:r>
      <w:r w:rsidRPr="00BA3964">
        <w:rPr>
          <w:rFonts w:ascii="Times New Roman" w:eastAsia="Calibri" w:hAnsi="Times New Roman" w:cs="Times New Roman"/>
          <w:sz w:val="28"/>
          <w:szCs w:val="28"/>
          <w:lang w:val="uk-UA"/>
        </w:rPr>
        <w:t xml:space="preserve">, 254, 255, </w:t>
      </w:r>
      <w:r>
        <w:rPr>
          <w:rFonts w:ascii="Times New Roman" w:eastAsia="Calibri" w:hAnsi="Times New Roman" w:cs="Times New Roman"/>
          <w:sz w:val="28"/>
          <w:szCs w:val="28"/>
          <w:lang w:val="uk-UA"/>
        </w:rPr>
        <w:t xml:space="preserve">262 – 306, 316, 323.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Н</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Ніколаєва О. – 18.</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О</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Олексюк О. – 12, 13, 16</w:t>
      </w:r>
      <w:r w:rsidR="00F31AFC">
        <w:rPr>
          <w:rFonts w:ascii="Times New Roman" w:eastAsia="Calibri" w:hAnsi="Times New Roman" w:cs="Times New Roman"/>
          <w:sz w:val="28"/>
          <w:szCs w:val="28"/>
          <w:lang w:val="uk-UA"/>
        </w:rPr>
        <w:t>, 257, 262</w:t>
      </w:r>
      <w:r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Орезмський Микола – 52</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Орф Карл – </w:t>
      </w:r>
      <w:r w:rsidR="00F31AFC">
        <w:rPr>
          <w:rFonts w:ascii="Times New Roman" w:eastAsia="Calibri" w:hAnsi="Times New Roman" w:cs="Times New Roman"/>
          <w:sz w:val="28"/>
          <w:szCs w:val="28"/>
          <w:lang w:val="uk-UA"/>
        </w:rPr>
        <w:t>163, 182 – 192</w:t>
      </w:r>
      <w:r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Отич О. М. – 258, 262</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П</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Pr="00F31AFC">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єр ван Хауве – 264.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Падалка Г. М. – 256, 262</w:t>
      </w:r>
      <w:r w:rsidRPr="00BA3964">
        <w:rPr>
          <w:rFonts w:ascii="Times New Roman" w:eastAsia="Calibri" w:hAnsi="Times New Roman" w:cs="Times New Roman"/>
          <w:sz w:val="28"/>
          <w:szCs w:val="28"/>
          <w:lang w:val="uk-UA"/>
        </w:rPr>
        <w:t xml:space="preserve">.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Парі Еме – 93, 105.</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Песталоцці Йоган Ген</w:t>
      </w:r>
      <w:r>
        <w:rPr>
          <w:rFonts w:ascii="Times New Roman" w:eastAsia="Calibri" w:hAnsi="Times New Roman" w:cs="Times New Roman"/>
          <w:sz w:val="28"/>
          <w:szCs w:val="28"/>
          <w:lang w:val="uk-UA"/>
        </w:rPr>
        <w:t>ріх – 80, 81</w:t>
      </w:r>
      <w:r w:rsidRPr="00BA3964">
        <w:rPr>
          <w:rFonts w:ascii="Times New Roman" w:eastAsia="Calibri" w:hAnsi="Times New Roman" w:cs="Times New Roman"/>
          <w:sz w:val="28"/>
          <w:szCs w:val="28"/>
          <w:lang w:val="uk-UA"/>
        </w:rPr>
        <w:t xml:space="preserve">. </w:t>
      </w:r>
    </w:p>
    <w:p w:rsidR="00F31AFC" w:rsidRPr="00BA3964"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Піфагор – 29, 30, 34, 40</w:t>
      </w:r>
      <w:r>
        <w:rPr>
          <w:rFonts w:ascii="Times New Roman" w:eastAsia="Calibri" w:hAnsi="Times New Roman" w:cs="Times New Roman"/>
          <w:sz w:val="28"/>
          <w:szCs w:val="28"/>
          <w:lang w:val="uk-UA"/>
        </w:rPr>
        <w:t>, 342</w:t>
      </w:r>
      <w:r w:rsidRPr="00BA3964">
        <w:rPr>
          <w:rFonts w:ascii="Times New Roman" w:eastAsia="Calibri" w:hAnsi="Times New Roman" w:cs="Times New Roman"/>
          <w:sz w:val="28"/>
          <w:szCs w:val="28"/>
          <w:lang w:val="uk-UA"/>
        </w:rPr>
        <w:t>.</w:t>
      </w:r>
    </w:p>
    <w:p w:rsidR="00F31AFC" w:rsidRDefault="00F31AFC"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Платон – </w:t>
      </w:r>
      <w:r>
        <w:rPr>
          <w:rFonts w:ascii="Times New Roman" w:eastAsia="Calibri" w:hAnsi="Times New Roman" w:cs="Times New Roman"/>
          <w:sz w:val="28"/>
          <w:szCs w:val="28"/>
          <w:lang w:val="uk-UA"/>
        </w:rPr>
        <w:t xml:space="preserve">30, </w:t>
      </w:r>
      <w:r w:rsidRPr="00BA3964">
        <w:rPr>
          <w:rFonts w:ascii="Times New Roman" w:eastAsia="Calibri" w:hAnsi="Times New Roman" w:cs="Times New Roman"/>
          <w:sz w:val="28"/>
          <w:szCs w:val="28"/>
          <w:lang w:val="uk-UA"/>
        </w:rPr>
        <w:t>31, 32, 40.</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Р</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Рабле Франсуа – 59</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Раввінов  О. Г. – 250</w:t>
      </w:r>
      <w:r w:rsidR="00F31AFC">
        <w:rPr>
          <w:rFonts w:ascii="Times New Roman" w:eastAsia="Calibri" w:hAnsi="Times New Roman" w:cs="Times New Roman"/>
          <w:sz w:val="28"/>
          <w:szCs w:val="28"/>
          <w:lang w:val="uk-UA"/>
        </w:rPr>
        <w:t>, 261</w:t>
      </w:r>
      <w:r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Ратке Вольфганг – 74, 75</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Ростовський О. Я. – 16, 21, 252, 253, 261</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Рубінштейн C. – 17</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Рудницька О. П. – 10, 251, 261</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Румер  М. О. – 240</w:t>
      </w:r>
      <w:r w:rsidR="00BA3964" w:rsidRPr="00BA3964">
        <w:rPr>
          <w:rFonts w:ascii="Times New Roman" w:eastAsia="Calibri" w:hAnsi="Times New Roman" w:cs="Times New Roman"/>
          <w:sz w:val="28"/>
          <w:szCs w:val="28"/>
          <w:lang w:val="uk-UA"/>
        </w:rPr>
        <w:t xml:space="preserve">. </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Руссо Жан-Жак – 79, 80, 85, 90</w:t>
      </w:r>
      <w:r w:rsidR="00BA3964" w:rsidRPr="00BA3964">
        <w:rPr>
          <w:rFonts w:ascii="Times New Roman" w:eastAsia="Calibri" w:hAnsi="Times New Roman" w:cs="Times New Roman"/>
          <w:sz w:val="28"/>
          <w:szCs w:val="28"/>
          <w:lang w:val="uk-UA"/>
        </w:rPr>
        <w:t>, 105.</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С</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Салінас Франсіско – 58</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Сенека – 37.</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Сковорода Григорій – 62</w:t>
      </w:r>
      <w:r w:rsidR="00BA3964" w:rsidRPr="00BA3964">
        <w:rPr>
          <w:rFonts w:ascii="Times New Roman" w:eastAsia="Calibri" w:hAnsi="Times New Roman" w:cs="Times New Roman"/>
          <w:sz w:val="28"/>
          <w:szCs w:val="28"/>
          <w:lang w:val="uk-UA"/>
        </w:rPr>
        <w:t>, 64.</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Сократ – 30, 40.</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Стеценко Л. Г. – </w:t>
      </w:r>
      <w:r w:rsidR="00F31AFC">
        <w:rPr>
          <w:rFonts w:ascii="Times New Roman" w:eastAsia="Calibri" w:hAnsi="Times New Roman" w:cs="Times New Roman"/>
          <w:sz w:val="28"/>
          <w:szCs w:val="28"/>
          <w:lang w:val="uk-UA"/>
        </w:rPr>
        <w:t>116, 142, 146 – 156</w:t>
      </w:r>
      <w:r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Судзукі Шініці – </w:t>
      </w:r>
      <w:r w:rsidR="00BA3964" w:rsidRPr="00BA3964">
        <w:rPr>
          <w:rFonts w:ascii="Times New Roman" w:eastAsia="Calibri" w:hAnsi="Times New Roman" w:cs="Times New Roman"/>
          <w:sz w:val="28"/>
          <w:szCs w:val="28"/>
          <w:lang w:val="uk-UA"/>
        </w:rPr>
        <w:t>221</w:t>
      </w:r>
      <w:r>
        <w:rPr>
          <w:rFonts w:ascii="Times New Roman" w:eastAsia="Calibri" w:hAnsi="Times New Roman" w:cs="Times New Roman"/>
          <w:sz w:val="28"/>
          <w:szCs w:val="28"/>
          <w:lang w:val="uk-UA"/>
        </w:rPr>
        <w:t xml:space="preserve"> - 224</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Т</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Тинкторіс Іоганн – 58</w:t>
      </w:r>
      <w:r w:rsidR="00BA3964" w:rsidRPr="00BA3964">
        <w:rPr>
          <w:rFonts w:ascii="Times New Roman" w:eastAsia="Calibri" w:hAnsi="Times New Roman" w:cs="Times New Roman"/>
          <w:sz w:val="28"/>
          <w:szCs w:val="28"/>
          <w:lang w:val="uk-UA"/>
        </w:rPr>
        <w:t xml:space="preserve">. </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Толстой Л.М. – 96, 97</w:t>
      </w:r>
      <w:r w:rsidR="00BA3964" w:rsidRPr="00BA3964">
        <w:rPr>
          <w:rFonts w:ascii="Times New Roman" w:eastAsia="Calibri" w:hAnsi="Times New Roman" w:cs="Times New Roman"/>
          <w:sz w:val="28"/>
          <w:szCs w:val="28"/>
          <w:lang w:val="uk-UA"/>
        </w:rPr>
        <w:t>.</w:t>
      </w:r>
    </w:p>
    <w:p w:rsidR="00BA3964" w:rsidRPr="00BA3964" w:rsidRDefault="00F31AFC"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Тричков Борис – 201 – 211</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У</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Українка Ле</w:t>
      </w:r>
      <w:r w:rsidR="00F31AFC">
        <w:rPr>
          <w:rFonts w:ascii="Times New Roman" w:eastAsia="Calibri" w:hAnsi="Times New Roman" w:cs="Times New Roman"/>
          <w:sz w:val="28"/>
          <w:szCs w:val="28"/>
          <w:lang w:val="uk-UA"/>
        </w:rPr>
        <w:t>ся – 101</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Ушинський К. Д. – 9</w:t>
      </w:r>
      <w:r w:rsidR="00F31AFC">
        <w:rPr>
          <w:rFonts w:ascii="Times New Roman" w:eastAsia="Calibri" w:hAnsi="Times New Roman" w:cs="Times New Roman"/>
          <w:sz w:val="28"/>
          <w:szCs w:val="28"/>
          <w:lang w:val="uk-UA"/>
        </w:rPr>
        <w:t>6</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Ф</w:t>
      </w:r>
    </w:p>
    <w:p w:rsidR="001631CA"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Фіцула М. – 10. </w:t>
      </w:r>
      <w:r w:rsidRPr="00BA3964">
        <w:rPr>
          <w:rFonts w:ascii="Times New Roman" w:eastAsia="Calibri" w:hAnsi="Times New Roman" w:cs="Times New Roman"/>
          <w:sz w:val="28"/>
          <w:szCs w:val="28"/>
          <w:lang w:val="uk-UA"/>
        </w:rPr>
        <w:t xml:space="preserve"> </w:t>
      </w:r>
    </w:p>
    <w:p w:rsidR="001631CA"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Фур</w:t>
      </w:r>
      <w:r w:rsidRPr="001631CA">
        <w:rPr>
          <w:rFonts w:ascii="Times New Roman" w:eastAsia="Calibri" w:hAnsi="Times New Roman" w:cs="Times New Roman"/>
          <w:sz w:val="28"/>
          <w:szCs w:val="28"/>
        </w:rPr>
        <w:t>’</w:t>
      </w:r>
      <w:r>
        <w:rPr>
          <w:rFonts w:ascii="Times New Roman" w:eastAsia="Calibri" w:hAnsi="Times New Roman" w:cs="Times New Roman"/>
          <w:sz w:val="28"/>
          <w:szCs w:val="28"/>
          <w:lang w:val="uk-UA"/>
        </w:rPr>
        <w:t>є Шарль – 89, 90</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Х</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Хлєбникова Л. О. – 16, 253, 261.</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Ц</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Цицерон – 36</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Ч</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Черкасов В. – 16, 18, 21, 257, 262</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Ш</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Шацька В.М. – 230 – 234</w:t>
      </w:r>
      <w:r w:rsidR="00BA3964" w:rsidRPr="00BA3964">
        <w:rPr>
          <w:rFonts w:ascii="Times New Roman" w:eastAsia="Calibri" w:hAnsi="Times New Roman" w:cs="Times New Roman"/>
          <w:sz w:val="28"/>
          <w:szCs w:val="28"/>
          <w:lang w:val="uk-UA"/>
        </w:rPr>
        <w:t xml:space="preserve">. </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Шацький С.Т. – 230 – 234</w:t>
      </w:r>
      <w:r w:rsidR="00BA3964" w:rsidRPr="00BA3964">
        <w:rPr>
          <w:rFonts w:ascii="Times New Roman" w:eastAsia="Calibri" w:hAnsi="Times New Roman" w:cs="Times New Roman"/>
          <w:sz w:val="28"/>
          <w:szCs w:val="28"/>
          <w:lang w:val="uk-UA"/>
        </w:rPr>
        <w:t xml:space="preserve">. </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Шеве Еміль – 91</w:t>
      </w:r>
      <w:r w:rsidR="00BA3964" w:rsidRPr="00BA3964">
        <w:rPr>
          <w:rFonts w:ascii="Times New Roman" w:eastAsia="Calibri" w:hAnsi="Times New Roman" w:cs="Times New Roman"/>
          <w:sz w:val="28"/>
          <w:szCs w:val="28"/>
          <w:lang w:val="uk-UA"/>
        </w:rPr>
        <w:t>, 94, 105.</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Шевченко Т.Г. – 101</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Шефтсбері Антоні</w:t>
      </w:r>
      <w:r w:rsidR="001631CA">
        <w:rPr>
          <w:rFonts w:ascii="Times New Roman" w:eastAsia="Calibri" w:hAnsi="Times New Roman" w:cs="Times New Roman"/>
          <w:sz w:val="28"/>
          <w:szCs w:val="28"/>
          <w:lang w:val="uk-UA"/>
        </w:rPr>
        <w:t xml:space="preserve"> – 81</w:t>
      </w:r>
      <w:r w:rsidRPr="00BA3964">
        <w:rPr>
          <w:rFonts w:ascii="Times New Roman" w:eastAsia="Calibri" w:hAnsi="Times New Roman" w:cs="Times New Roman"/>
          <w:sz w:val="28"/>
          <w:szCs w:val="28"/>
          <w:lang w:val="uk-UA"/>
        </w:rPr>
        <w:t xml:space="preserve">. </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Школяр Л.В. – 8, 9, 242</w:t>
      </w:r>
      <w:r w:rsidR="00BA3964" w:rsidRPr="00BA3964">
        <w:rPr>
          <w:rFonts w:ascii="Times New Roman" w:eastAsia="Calibri" w:hAnsi="Times New Roman" w:cs="Times New Roman"/>
          <w:sz w:val="28"/>
          <w:szCs w:val="28"/>
          <w:lang w:val="uk-UA"/>
        </w:rPr>
        <w:t>.</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Штайнер Рудольф – 228</w:t>
      </w:r>
      <w:r w:rsidR="00BA3964" w:rsidRPr="00BA3964">
        <w:rPr>
          <w:rFonts w:ascii="Times New Roman" w:eastAsia="Calibri" w:hAnsi="Times New Roman" w:cs="Times New Roman"/>
          <w:sz w:val="28"/>
          <w:szCs w:val="28"/>
          <w:lang w:val="uk-UA"/>
        </w:rPr>
        <w:t xml:space="preserve">. </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Ю</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Юцевич  Ю. Є. – 251</w:t>
      </w:r>
      <w:r w:rsidR="001631CA">
        <w:rPr>
          <w:rFonts w:ascii="Times New Roman" w:eastAsia="Calibri" w:hAnsi="Times New Roman" w:cs="Times New Roman"/>
          <w:sz w:val="28"/>
          <w:szCs w:val="28"/>
          <w:lang w:val="uk-UA"/>
        </w:rPr>
        <w:t>, 252, 261</w:t>
      </w:r>
      <w:r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center"/>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 xml:space="preserve"> Я</w:t>
      </w:r>
    </w:p>
    <w:p w:rsidR="00BA3964" w:rsidRPr="00BA3964" w:rsidRDefault="001631CA" w:rsidP="00845E22">
      <w:pPr>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Яворський Б. Л. – 121 – 130, 132</w:t>
      </w:r>
      <w:r w:rsidR="00BA3964" w:rsidRPr="00BA3964">
        <w:rPr>
          <w:rFonts w:ascii="Times New Roman" w:eastAsia="Calibri" w:hAnsi="Times New Roman" w:cs="Times New Roman"/>
          <w:sz w:val="28"/>
          <w:szCs w:val="28"/>
          <w:lang w:val="uk-UA"/>
        </w:rPr>
        <w:t>.</w:t>
      </w:r>
    </w:p>
    <w:p w:rsidR="00BA3964" w:rsidRPr="00BA3964" w:rsidRDefault="00BA3964" w:rsidP="00845E22">
      <w:pPr>
        <w:spacing w:after="0" w:line="240" w:lineRule="auto"/>
        <w:contextualSpacing/>
        <w:jc w:val="both"/>
        <w:rPr>
          <w:rFonts w:ascii="Times New Roman" w:eastAsia="Calibri" w:hAnsi="Times New Roman" w:cs="Times New Roman"/>
          <w:sz w:val="28"/>
          <w:szCs w:val="28"/>
          <w:lang w:val="uk-UA"/>
        </w:rPr>
      </w:pPr>
      <w:r w:rsidRPr="00BA3964">
        <w:rPr>
          <w:rFonts w:ascii="Times New Roman" w:eastAsia="Calibri" w:hAnsi="Times New Roman" w:cs="Times New Roman"/>
          <w:sz w:val="28"/>
          <w:szCs w:val="28"/>
          <w:lang w:val="uk-UA"/>
        </w:rPr>
        <w:t>Яфальян А. – 18.</w:t>
      </w:r>
    </w:p>
    <w:p w:rsidR="00BA3964" w:rsidRDefault="00BA3964" w:rsidP="00845E22">
      <w:pPr>
        <w:spacing w:after="0" w:line="240" w:lineRule="auto"/>
        <w:jc w:val="both"/>
        <w:rPr>
          <w:rFonts w:ascii="Times New Roman" w:eastAsia="Times New Roman" w:hAnsi="Times New Roman" w:cs="Times New Roman"/>
          <w:sz w:val="28"/>
          <w:szCs w:val="28"/>
          <w:lang w:val="uk-UA" w:eastAsia="ru-RU"/>
        </w:rPr>
      </w:pPr>
    </w:p>
    <w:p w:rsidR="00BA3964" w:rsidRDefault="00BA3964" w:rsidP="00BA3964">
      <w:pPr>
        <w:spacing w:after="0" w:line="360" w:lineRule="auto"/>
        <w:ind w:firstLine="709"/>
        <w:jc w:val="both"/>
        <w:rPr>
          <w:rFonts w:ascii="Times New Roman" w:eastAsia="Times New Roman" w:hAnsi="Times New Roman" w:cs="Times New Roman"/>
          <w:sz w:val="28"/>
          <w:szCs w:val="28"/>
          <w:lang w:val="uk-UA" w:eastAsia="ru-RU"/>
        </w:rPr>
      </w:pPr>
    </w:p>
    <w:p w:rsidR="00845E22" w:rsidRDefault="00845E22" w:rsidP="00BA3964">
      <w:pPr>
        <w:spacing w:after="0" w:line="360" w:lineRule="auto"/>
        <w:ind w:firstLine="709"/>
        <w:jc w:val="both"/>
        <w:rPr>
          <w:rFonts w:ascii="Times New Roman" w:eastAsia="Times New Roman" w:hAnsi="Times New Roman" w:cs="Times New Roman"/>
          <w:sz w:val="28"/>
          <w:szCs w:val="28"/>
          <w:lang w:val="uk-UA" w:eastAsia="ru-RU"/>
        </w:rPr>
      </w:pPr>
    </w:p>
    <w:p w:rsidR="00BA3964" w:rsidRPr="00EF7517" w:rsidRDefault="00BA3964" w:rsidP="00845E22">
      <w:pPr>
        <w:pStyle w:val="a3"/>
        <w:spacing w:after="0" w:line="240" w:lineRule="auto"/>
        <w:ind w:left="0"/>
        <w:jc w:val="center"/>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Список використаної літератури</w:t>
      </w:r>
    </w:p>
    <w:p w:rsidR="00BA3964" w:rsidRPr="00EF7517"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EF7517">
        <w:rPr>
          <w:rFonts w:ascii="Times New Roman" w:hAnsi="Times New Roman" w:cs="Times New Roman"/>
          <w:sz w:val="28"/>
          <w:szCs w:val="28"/>
          <w:lang w:val="uk-UA"/>
        </w:rPr>
        <w:t>Boethius. Consolation of Philosophy. Translated, with introduction and notes, by Joel C. Relihan. Indianapolis: Hackett, 2001. ХХХІІІ, 216 p.</w:t>
      </w:r>
    </w:p>
    <w:p w:rsidR="00BA3964" w:rsidRPr="00EF7517"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EF7517">
        <w:rPr>
          <w:rFonts w:ascii="Times New Roman" w:hAnsi="Times New Roman" w:cs="Times New Roman"/>
          <w:sz w:val="28"/>
          <w:szCs w:val="28"/>
          <w:lang w:val="uk-UA"/>
        </w:rPr>
        <w:t>Friedrich Wilhelm Bautz: Guido von Arezzo. In: Biographisch-Bibliographisches Kirchenlexikon (BBKL). Band 2, Hamm 1990</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EF7517">
        <w:rPr>
          <w:rFonts w:ascii="Times New Roman" w:hAnsi="Times New Roman" w:cs="Times New Roman"/>
          <w:sz w:val="28"/>
          <w:szCs w:val="28"/>
          <w:lang w:val="uk-UA"/>
        </w:rPr>
        <w:t xml:space="preserve">Guido d’Arezzo. Le opere. Micrologus, Regulae rhythmicae, Prologus in antiphonarium, Epistola ad Michaelem, Epistola ad archiepiscopum </w:t>
      </w:r>
      <w:r w:rsidRPr="00F27572">
        <w:rPr>
          <w:rFonts w:ascii="Times New Roman" w:hAnsi="Times New Roman" w:cs="Times New Roman"/>
          <w:sz w:val="28"/>
          <w:szCs w:val="28"/>
          <w:lang w:val="uk-UA"/>
        </w:rPr>
        <w:t>Mediolanensem. Testo latino e italiano / Intr., trad. e comm. a cura di A.Rusconi. 2da ed. Firenze, 2008.</w:t>
      </w:r>
    </w:p>
    <w:p w:rsidR="00BA3964" w:rsidRPr="00F27572" w:rsidRDefault="00BA3964" w:rsidP="003D7DA3">
      <w:pPr>
        <w:pStyle w:val="a3"/>
        <w:numPr>
          <w:ilvl w:val="0"/>
          <w:numId w:val="99"/>
        </w:numPr>
        <w:spacing w:after="0" w:line="240" w:lineRule="auto"/>
        <w:jc w:val="both"/>
        <w:rPr>
          <w:rStyle w:val="ad"/>
          <w:rFonts w:ascii="Times New Roman" w:hAnsi="Times New Roman" w:cs="Times New Roman"/>
          <w:color w:val="auto"/>
          <w:sz w:val="28"/>
          <w:szCs w:val="28"/>
          <w:u w:val="none"/>
          <w:lang w:val="uk-UA"/>
        </w:rPr>
      </w:pPr>
      <w:r w:rsidRPr="00F27572">
        <w:rPr>
          <w:rFonts w:ascii="Times New Roman" w:hAnsi="Times New Roman" w:cs="Times New Roman"/>
          <w:sz w:val="28"/>
          <w:szCs w:val="28"/>
          <w:lang w:val="uk-UA"/>
        </w:rPr>
        <w:t xml:space="preserve">Norfolk Women in History. Sarah Anna Glover. URL: </w:t>
      </w:r>
      <w:hyperlink r:id="rId98" w:history="1">
        <w:r w:rsidRPr="00F27572">
          <w:rPr>
            <w:rStyle w:val="ad"/>
            <w:rFonts w:ascii="Times New Roman" w:hAnsi="Times New Roman" w:cs="Times New Roman"/>
            <w:color w:val="auto"/>
            <w:sz w:val="28"/>
            <w:szCs w:val="28"/>
            <w:u w:val="none"/>
            <w:lang w:val="uk-UA"/>
          </w:rPr>
          <w:t>https://norfolkwomeninhistory.com/1751-1799/sarah-anna-glover/</w:t>
        </w:r>
      </w:hyperlink>
    </w:p>
    <w:p w:rsidR="00BA3964" w:rsidRPr="00F27572" w:rsidRDefault="00BA3964" w:rsidP="003D7DA3">
      <w:pPr>
        <w:pStyle w:val="a3"/>
        <w:numPr>
          <w:ilvl w:val="0"/>
          <w:numId w:val="99"/>
        </w:numPr>
        <w:spacing w:after="0" w:line="240" w:lineRule="auto"/>
        <w:jc w:val="both"/>
        <w:rPr>
          <w:rStyle w:val="ad"/>
          <w:rFonts w:ascii="Times New Roman" w:hAnsi="Times New Roman" w:cs="Times New Roman"/>
          <w:color w:val="auto"/>
          <w:sz w:val="28"/>
          <w:szCs w:val="28"/>
          <w:u w:val="none"/>
          <w:lang w:val="uk-UA"/>
        </w:rPr>
      </w:pPr>
      <w:r w:rsidRPr="00F27572">
        <w:rPr>
          <w:rFonts w:ascii="Times New Roman" w:hAnsi="Times New Roman" w:cs="Times New Roman"/>
          <w:sz w:val="28"/>
          <w:szCs w:val="28"/>
          <w:lang w:val="uk-UA"/>
        </w:rPr>
        <w:t xml:space="preserve">Schumann J. Chr. G., Die echte Methode W. Ratke's, Hannover, 1876; Seiler K., Das pädagogische System Wolfgang Ratkes, Erlangen, 1931; Hohendorf G., W. Ratke, B., 1963. URL </w:t>
      </w:r>
      <w:hyperlink r:id="rId99" w:history="1">
        <w:r w:rsidRPr="00F27572">
          <w:rPr>
            <w:rStyle w:val="ad"/>
            <w:rFonts w:ascii="Times New Roman" w:hAnsi="Times New Roman" w:cs="Times New Roman"/>
            <w:color w:val="auto"/>
            <w:sz w:val="28"/>
            <w:szCs w:val="28"/>
            <w:u w:val="none"/>
            <w:lang w:val="uk-UA"/>
          </w:rPr>
          <w:t>https://scholar.google.com.ua/citations?user=gls8coAAAAAJ&amp;hl=ru</w:t>
        </w:r>
      </w:hyperlink>
    </w:p>
    <w:p w:rsidR="00BA3964"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Wagemann, Paul-Albert und Kayser, Martina</w:t>
      </w:r>
      <w:r w:rsidRPr="00EF7517">
        <w:rPr>
          <w:rFonts w:ascii="Times New Roman" w:hAnsi="Times New Roman" w:cs="Times New Roman"/>
          <w:sz w:val="28"/>
          <w:szCs w:val="28"/>
          <w:lang w:val="uk-UA"/>
        </w:rPr>
        <w:t>: Wie frei ist die Waldorfschule? W. Heyne Verlag, 2002. 208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Абдуллин Э. </w:t>
      </w:r>
      <w:r w:rsidRPr="00315120">
        <w:rPr>
          <w:rFonts w:ascii="Times New Roman" w:hAnsi="Times New Roman" w:cs="Times New Roman"/>
          <w:sz w:val="28"/>
          <w:szCs w:val="28"/>
        </w:rPr>
        <w:t>. Теория и практика музыкального обучения в общеобразовательной школе: Пособие для учителя. М.: Просвещение, 1983. 112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Абдуллин Э. Б., Николаева Е. В. Теория музыкального образования: Учебник для студ. высш. пед. учеб. заведений М.: Издательский центр «Академия», 2004. 336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Анікіна Т. О., Борисова С. В.  Музична педагогіка: історія та теорія: навч. посіб. для студ. вищ. навч. закл.; Держ закл. «Луган. нац. ун-т імені Тараса Шевченка». Луганск : Вид-во ДЗ «ЛНУ імені Тараса Шевченка», 2011. 120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Апраксина О. А. Методика музыкального воспитания в школе: учеб. пособие. – Москва: Просвещение, 1983. 222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Аристова Л. С., Сергієнко В. В. Музичне мистецтво: підручник для 3 кл. К.: Видавничий дім «Освіта», 2013. 112 с.: іл.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Аристова Л. С., Сергієнко В. В. Музичне мистецтво: підручник для 4 кл. загальноосвіт. навч. закладів. К.: Видавничий дім «Освіта», 2015. 128 с.: іл.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Аристова Л. С., Сергієнко В. В. Музичне мистецтво: підручник для 2 кл. К.: Видавничий дім «Освіта», 2013. 128 с.: іл.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Аристова Л. С., Сергієнко В.В. Музичне мистецтво: підручник для 1 кл. К.: Видавничий дім «Освіта», 2012. 128 с.: іл.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Асафьев Б. Музыкальная форма как процесс. Л.: Гос. муз. изд-во, 1963. 379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Бандура </w:t>
      </w:r>
      <w:r w:rsidRPr="00F27572">
        <w:rPr>
          <w:rFonts w:ascii="Times New Roman" w:hAnsi="Times New Roman" w:cs="Times New Roman"/>
          <w:sz w:val="28"/>
          <w:szCs w:val="28"/>
          <w:lang w:val="uk-UA"/>
        </w:rPr>
        <w:t xml:space="preserve">О. О., Вовк В. М., Гвоздік О. І. та ін. Мультимедійний підручник Філософія права. URL: </w:t>
      </w:r>
      <w:hyperlink r:id="rId100" w:history="1">
        <w:r w:rsidRPr="00F27572">
          <w:rPr>
            <w:rStyle w:val="ad"/>
            <w:rFonts w:ascii="Times New Roman" w:hAnsi="Times New Roman" w:cs="Times New Roman"/>
            <w:color w:val="auto"/>
            <w:sz w:val="28"/>
            <w:szCs w:val="28"/>
            <w:u w:val="none"/>
            <w:lang w:val="uk-UA"/>
          </w:rPr>
          <w:t>http://www.naiau.kiev.ua/books/fil_prava_pidr/Files/Lekcii/L2.htm</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lastRenderedPageBreak/>
        <w:t>Баренбойм, Л. А. О музыкальном воспитании в Венгрии. М. : Сов. композитор, 1983. С. 5–40.</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Безбородова Л. А., Алиев Ю. Б. Методика </w:t>
      </w:r>
      <w:r w:rsidRPr="00315120">
        <w:rPr>
          <w:rFonts w:ascii="Times New Roman" w:hAnsi="Times New Roman" w:cs="Times New Roman"/>
          <w:sz w:val="28"/>
          <w:szCs w:val="28"/>
        </w:rPr>
        <w:t>преподавания музыки в общеобразовательных учреждениях. Учеб. пособие для студентов муз. фак. педвузов. М.: Академия, 2002. 416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Безбородова Л. О. Теория и методика музыкального образования. Учебное пособие М.: Флинта, 2014. 270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Безбородова Л.А., Алиев Ю.Б. Методика преподавания музыки в общеобразовательных учреждениях. Учебное пособие. Лань, 2014. 512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Беземчук Л. Пластичне інтонування як вид творчої діяльності на уроках музичного мистецтва в школі. Матеріали міжнародного науково-практичного семінару «Техніка Е. Жак-Далькроза як засіб творчого самовираження особистості майбутнього вчителя мистецьких дисциплін». Умань : Візаві, 2013. С. 15-18.</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Біліченко В. Розвиток музичної освіти в Україні у період козацької доби (Гетьманщини). URL: </w:t>
      </w:r>
      <w:hyperlink r:id="rId101" w:history="1">
        <w:r w:rsidRPr="00F27572">
          <w:rPr>
            <w:rStyle w:val="ad"/>
            <w:rFonts w:ascii="Times New Roman" w:hAnsi="Times New Roman" w:cs="Times New Roman"/>
            <w:color w:val="auto"/>
            <w:sz w:val="28"/>
            <w:szCs w:val="28"/>
            <w:u w:val="none"/>
            <w:lang w:val="uk-UA"/>
          </w:rPr>
          <w:t>http://ddpu.drohobych.net/pedagogics/arhiv/31/6.pdf</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Верховинець В. М. Весняночка </w:t>
      </w:r>
      <w:r w:rsidRPr="00315120">
        <w:rPr>
          <w:rFonts w:ascii="Times New Roman" w:hAnsi="Times New Roman" w:cs="Times New Roman"/>
          <w:sz w:val="28"/>
          <w:szCs w:val="28"/>
          <w:lang w:val="uk-UA"/>
        </w:rPr>
        <w:t>: ігри з піснями для дітей дошк. і мол. шк. віку. 5-те вид. К. : Муз. Україна, 1989. 341 с. Б. ц.</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Верховинець В. М. Теорія українського народного танцю. 5-е вид., доп. К.: Муз. Україна, 2008. 150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Ветлугина Н. А., Кенеман А. В. Теория и методика музыкального воспитания. М.: Просвещение, 1983. 256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Ветлугина Н. А., Дзержинская И. Л., Комиссарова</w:t>
      </w:r>
      <w:r w:rsidRPr="00315120">
        <w:rPr>
          <w:rFonts w:ascii="Times New Roman" w:hAnsi="Times New Roman" w:cs="Times New Roman"/>
          <w:sz w:val="28"/>
          <w:szCs w:val="28"/>
          <w:lang w:val="uk-UA"/>
        </w:rPr>
        <w:t> </w:t>
      </w:r>
      <w:r w:rsidRPr="00315120">
        <w:rPr>
          <w:rFonts w:ascii="Times New Roman" w:hAnsi="Times New Roman" w:cs="Times New Roman"/>
          <w:sz w:val="28"/>
          <w:szCs w:val="28"/>
        </w:rPr>
        <w:t>Л. Н. </w:t>
      </w:r>
      <w:r w:rsidRPr="00315120">
        <w:rPr>
          <w:rFonts w:ascii="Times New Roman" w:hAnsi="Times New Roman" w:cs="Times New Roman"/>
          <w:sz w:val="28"/>
          <w:szCs w:val="28"/>
          <w:lang w:val="uk-UA"/>
        </w:rPr>
        <w:t xml:space="preserve">Методика </w:t>
      </w:r>
      <w:r w:rsidRPr="00315120">
        <w:rPr>
          <w:rFonts w:ascii="Times New Roman" w:hAnsi="Times New Roman" w:cs="Times New Roman"/>
          <w:sz w:val="28"/>
          <w:szCs w:val="28"/>
        </w:rPr>
        <w:t>музыкального воспитания в детском саду: Учеб. для учащихся пед. уч-щ по спе</w:t>
      </w:r>
      <w:r w:rsidRPr="00315120">
        <w:rPr>
          <w:rFonts w:ascii="Times New Roman" w:hAnsi="Times New Roman" w:cs="Times New Roman"/>
          <w:sz w:val="28"/>
          <w:szCs w:val="28"/>
          <w:lang w:val="uk-UA"/>
        </w:rPr>
        <w:t>ц</w:t>
      </w:r>
      <w:r w:rsidRPr="00315120">
        <w:rPr>
          <w:rFonts w:ascii="Times New Roman" w:hAnsi="Times New Roman" w:cs="Times New Roman"/>
          <w:sz w:val="28"/>
          <w:szCs w:val="28"/>
        </w:rPr>
        <w:t>. 03.08 «Дошк. воспитание». 3-е изд., испр. и доп. М.: Просвещение, 1989. 270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Горбенко С. С. Історія гуманізації музичної освіти : навч. посіб. за модульно-рейтинговою системою навчання. Кам’янець-Подільський : Видавець ПП Зволейко Д.Г., 2007. 348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Гордійчук М.М. М. Д. Леонтович – педагог // В кн. Практичний курс навчання співу у середн. школах України. К.: Муз. Україна, 1969. 57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Гуральник Н. П. Історія музичної освіти України: курс лекцій для студентів музичних спеціальностей ВОЗ мистецького спрямування. 2-е вид., виокремлено та конкретизовано історичний дискурс. Київ: вид-во НПУ ім. М. П. Драгоманова, 2015. 31с.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Дем’янко Н.Ю. Етнографічно-дослідницька діяльність Василя Верховинця: етапи, тенденції, стуність</w:t>
      </w:r>
      <w:r w:rsidRPr="00315120">
        <w:rPr>
          <w:lang w:val="uk-UA"/>
        </w:rPr>
        <w:t xml:space="preserve"> </w:t>
      </w:r>
      <w:r w:rsidRPr="00315120">
        <w:rPr>
          <w:rFonts w:ascii="Times New Roman" w:hAnsi="Times New Roman" w:cs="Times New Roman"/>
          <w:sz w:val="28"/>
          <w:szCs w:val="28"/>
          <w:lang w:val="uk-UA"/>
        </w:rPr>
        <w:t>Scientific Journal «ScienceRise: Pedagogical Education. № 10 (6) 2016. С. 43 – 47.</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Дем’янко Н.Ю. Педагогічні ідеї В. М. Верховинця у сучасній початковій школі. Початкова школа. 2000. № 2. С. 56–57. URL:  </w:t>
      </w:r>
      <w:hyperlink r:id="rId102" w:history="1">
        <w:r w:rsidRPr="00F27572">
          <w:rPr>
            <w:rStyle w:val="ad"/>
            <w:rFonts w:ascii="Times New Roman" w:hAnsi="Times New Roman" w:cs="Times New Roman"/>
            <w:color w:val="auto"/>
            <w:sz w:val="28"/>
            <w:szCs w:val="28"/>
            <w:u w:val="none"/>
            <w:lang w:val="uk-UA"/>
          </w:rPr>
          <w:t>http://res.in.ua/pedagogichni-ideyi-v-m-verhovincya-u-suchasnij-pochatkovij-shk.html</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Державний стандарт повної загальної середньої освіти. URL http://old.mon.gov.ua/ua/often-requested/state-standards/</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Державний стандарт початкової загальної освіти. URL http://old.mon.gov.ua/ua/often-requested/state-standards/</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Добсаи, Л. Метод Кодая и его музыкальные основы // Музыкальное воспитание в Венгрии / сост. и общ. ред. Л. А. Баренбойма. М. : Сов. композитор, 1983. С. 41–64.</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Енциклопедія освіти /Акад. пед. наук України; головний ред. В. Г. Кремень. К. : Юрінком Інтер, 2008. 1040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Енциклопедія сучасної України.</w:t>
      </w:r>
      <w:r w:rsidRPr="00F27572">
        <w:rPr>
          <w:rFonts w:ascii="Times New Roman" w:hAnsi="Times New Roman" w:cs="Times New Roman"/>
          <w:sz w:val="28"/>
          <w:szCs w:val="28"/>
          <w:lang w:val="uk-UA"/>
        </w:rPr>
        <w:tab/>
        <w:t xml:space="preserve">URL </w:t>
      </w:r>
      <w:hyperlink r:id="rId103" w:history="1">
        <w:r w:rsidRPr="00F27572">
          <w:rPr>
            <w:rStyle w:val="ad"/>
            <w:rFonts w:ascii="Times New Roman" w:hAnsi="Times New Roman" w:cs="Times New Roman"/>
            <w:color w:val="auto"/>
            <w:sz w:val="28"/>
            <w:szCs w:val="28"/>
            <w:u w:val="none"/>
            <w:lang w:val="uk-UA"/>
          </w:rPr>
          <w:t>http://esu.com.ua/search_articles.php?id=8184</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rPr>
        <w:t>Жак-Далькроз Э.  Ритм</w:t>
      </w:r>
      <w:r w:rsidRPr="00F27572">
        <w:rPr>
          <w:rFonts w:ascii="Times New Roman" w:hAnsi="Times New Roman" w:cs="Times New Roman"/>
          <w:sz w:val="28"/>
          <w:szCs w:val="28"/>
          <w:lang w:val="uk-UA"/>
        </w:rPr>
        <w:t>.</w:t>
      </w:r>
      <w:r w:rsidRPr="00F27572">
        <w:rPr>
          <w:rFonts w:ascii="Times New Roman" w:hAnsi="Times New Roman" w:cs="Times New Roman"/>
          <w:sz w:val="28"/>
          <w:szCs w:val="28"/>
        </w:rPr>
        <w:t xml:space="preserve"> </w:t>
      </w:r>
      <w:r w:rsidRPr="00F27572">
        <w:rPr>
          <w:rFonts w:ascii="Times New Roman" w:hAnsi="Times New Roman" w:cs="Times New Roman"/>
          <w:sz w:val="28"/>
          <w:szCs w:val="28"/>
          <w:lang w:val="uk-UA"/>
        </w:rPr>
        <w:t xml:space="preserve">М.: Классика-XXI, 2001. 248 </w:t>
      </w:r>
      <w:r w:rsidRPr="00315120">
        <w:rPr>
          <w:rFonts w:ascii="Times New Roman" w:hAnsi="Times New Roman" w:cs="Times New Roman"/>
          <w:sz w:val="28"/>
          <w:szCs w:val="28"/>
          <w:lang w:val="uk-UA"/>
        </w:rPr>
        <w:t>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Желан А. В. Становлення та розвиток музичної освіти в Херсонській губернії (кінець ХIХ – початок ХХ століття): дис. … на здобуття наук. ступеню канд. пед. наук: 13.00.01. Миколаїв, 2008. 240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Жофчак З. З досвіду викладання музики в загальноосвітній школі методом ладової сольмізації. Кіровоград, 1990.</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Завальнюк А. Ф. Микола Леонтович. Листи, документи, духовні твори. До 130-ї річниці від дня народження. Видання друге, доопрацьоване і доповнене. Вінниця: Нова книга, 2007. 272 с., ноти, іл.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Зильберквит М. А. Мир музыки: Очерк. М.: Дет. лит., 1988. 335 с.: фотоил.</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Золтан Жофчак. /Урядовий кур’єр. 2014. 4 жовтня. URL </w:t>
      </w:r>
      <w:hyperlink r:id="rId104" w:history="1">
        <w:r w:rsidRPr="00F27572">
          <w:rPr>
            <w:rStyle w:val="ad"/>
            <w:rFonts w:ascii="Times New Roman" w:hAnsi="Times New Roman" w:cs="Times New Roman"/>
            <w:color w:val="auto"/>
            <w:sz w:val="28"/>
            <w:szCs w:val="28"/>
            <w:u w:val="none"/>
            <w:lang w:val="uk-UA"/>
          </w:rPr>
          <w:t>https://ukurier.gov.ua/uk/articles/zoltan-zhofchak-uroki-povinni-peretvoryuvatisya-na/</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История художественного образования в России. М.: Издательский дом «Российской академии образования», 2003. 413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Інститут мистецтв. URL </w:t>
      </w:r>
      <w:hyperlink r:id="rId105" w:history="1">
        <w:r w:rsidRPr="00F27572">
          <w:rPr>
            <w:rStyle w:val="ad"/>
            <w:rFonts w:ascii="Times New Roman" w:hAnsi="Times New Roman" w:cs="Times New Roman"/>
            <w:color w:val="auto"/>
            <w:sz w:val="28"/>
            <w:szCs w:val="28"/>
            <w:u w:val="none"/>
            <w:lang w:val="uk-UA"/>
          </w:rPr>
          <w:t>http://im.kubg.edu.ua/struktura/2011-06-23-12-44-46/kafedra-teorii-i-metodyky-muzychnoho-mystetstva/sklad.html?pid=388&amp;sid=398:%D0%9E%D0%BB%D0%B5%D0%BA%D1%81%D1%8E%D0%BA-%D0%9E%D0%BB%D1%8C%D0%B3%D0%B0-%D0%9C%D0%B8%D0%BA%D0%BE%D0%BB%D0%B0%D1%97%D0%B2%D0%BD%D0%B0</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Інститут проблем виховання. Історія та діяльність. URL </w:t>
      </w:r>
      <w:hyperlink r:id="rId106" w:history="1">
        <w:r w:rsidRPr="00F27572">
          <w:rPr>
            <w:rStyle w:val="ad"/>
            <w:rFonts w:ascii="Times New Roman" w:hAnsi="Times New Roman" w:cs="Times New Roman"/>
            <w:color w:val="auto"/>
            <w:sz w:val="28"/>
            <w:szCs w:val="28"/>
            <w:u w:val="none"/>
            <w:lang w:val="uk-UA"/>
          </w:rPr>
          <w:t>http://ipv.org.ua/structure/laboratories/lab-estety/history.html</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Інформаційний збірник Міністерства освіти і науки України. К. : Педагогічна преса, 2004. № 1 – 2.  Січень. 64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Інформаційний збірник Міністерства освіти і науки України. К. : Педагогічна преса, 2004. № 12. Червень. 32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Інформаційний збірник Міністерства освіти і науки України. К. : Педагогічна преса, 2005. № 31 – 32. Листопад. 64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Кабалевский Д. Б. Воспитание ума и сердца: Кн. Для учителя. М.: Просвещение, 1984. 206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Кабалевський Д. Б. Революція і Моцарт // Радянська культура. 1974. 12 лютого. С. 5 – 7.</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Кабалевський Д. Про трьох китів та про інші цікаві речі. К.: «Музична Україна», 1973. 189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Картава Ю. А. Пластичне інтонування як засіб розвитку творчої особистості дошкільника в глибокими порушеннями зору. Науковий часопис НПУ імені М. П. Драгоманова. Серія 19: Корекційна </w:t>
      </w:r>
      <w:r w:rsidRPr="00F27572">
        <w:rPr>
          <w:rFonts w:ascii="Times New Roman" w:hAnsi="Times New Roman" w:cs="Times New Roman"/>
          <w:sz w:val="28"/>
          <w:szCs w:val="28"/>
          <w:lang w:val="uk-UA"/>
        </w:rPr>
        <w:t xml:space="preserve">педагогіка та спеціальна психологія. 2013. Вип. 24. С.139 – 145. URL: </w:t>
      </w:r>
      <w:hyperlink r:id="rId107" w:history="1">
        <w:r w:rsidRPr="00F27572">
          <w:rPr>
            <w:rStyle w:val="ad"/>
            <w:rFonts w:ascii="Times New Roman" w:hAnsi="Times New Roman" w:cs="Times New Roman"/>
            <w:color w:val="auto"/>
            <w:sz w:val="28"/>
            <w:szCs w:val="28"/>
            <w:u w:val="none"/>
            <w:lang w:val="uk-UA"/>
          </w:rPr>
          <w:t>http://nbuv.gov.ua/UJRN/Nchnpu_019_2013_24_27</w:t>
        </w:r>
      </w:hyperlink>
      <w:r w:rsidRPr="00F27572">
        <w:rPr>
          <w:rFonts w:ascii="Times New Roman" w:hAnsi="Times New Roman" w:cs="Times New Roman"/>
          <w:sz w:val="28"/>
          <w:szCs w:val="28"/>
          <w:lang w:val="uk-UA"/>
        </w:rPr>
        <w:t xml:space="preserve"> </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Кларин В. М., Джуринский Н. М. Коменский Я. А., Локк </w:t>
      </w:r>
      <w:r w:rsidRPr="00315120">
        <w:rPr>
          <w:rFonts w:ascii="Times New Roman" w:hAnsi="Times New Roman" w:cs="Times New Roman"/>
          <w:sz w:val="28"/>
          <w:szCs w:val="28"/>
          <w:lang w:val="uk-UA"/>
        </w:rPr>
        <w:t>Д., Руссо Ж.-Ж., Песталоцци И. Г. Педагогическое наследие. А. : Педагогика, 1989. 416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Кленов А. С.</w:t>
      </w:r>
      <w:r w:rsidRPr="00315120">
        <w:rPr>
          <w:rFonts w:ascii="Times New Roman" w:hAnsi="Times New Roman" w:cs="Times New Roman"/>
          <w:sz w:val="28"/>
          <w:szCs w:val="28"/>
        </w:rPr>
        <w:t xml:space="preserve"> Я познаю мир: Дет. энцикл.: Музыка / Под общ. ред. О. Г. Хини. М.: АСТ-ЛТД, 1997. 448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Кобільник Л. Педагогічна діяльність Миколи Леонтовича. Молодь і ринок. 2012. № 10. С. 101-105. URL: </w:t>
      </w:r>
      <w:hyperlink r:id="rId108" w:history="1">
        <w:r w:rsidRPr="00F27572">
          <w:rPr>
            <w:rStyle w:val="ad"/>
            <w:rFonts w:ascii="Times New Roman" w:hAnsi="Times New Roman" w:cs="Times New Roman"/>
            <w:color w:val="auto"/>
            <w:sz w:val="28"/>
            <w:szCs w:val="28"/>
            <w:u w:val="none"/>
            <w:lang w:val="uk-UA"/>
          </w:rPr>
          <w:t>http://nbuv.gov.ua/UJRN/Mir_2012_10_23</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Ковальова Г. Г. Музично-педагогічна діяльність М. В. Лисенка в контексті культури музичного романтизму другої половини ХІХ століття. Вісник ЛНУ імені Тараса Шевченка. 2013. № 10 (269), Ч. І. С. 80 – 85.</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Комплексна програма художньо-естетичного виховання учнів у загальноосвітніх та позашкільних навчальних закладах. URL </w:t>
      </w:r>
      <w:hyperlink r:id="rId109" w:history="1">
        <w:r w:rsidRPr="00F27572">
          <w:rPr>
            <w:rStyle w:val="ad"/>
            <w:rFonts w:ascii="Times New Roman" w:hAnsi="Times New Roman" w:cs="Times New Roman"/>
            <w:color w:val="auto"/>
            <w:sz w:val="28"/>
            <w:szCs w:val="28"/>
            <w:u w:val="none"/>
            <w:lang w:val="uk-UA"/>
          </w:rPr>
          <w:t>http://ukraine.uapravo.net/data/base32/ukr32498.htm</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rPr>
        <w:t>Копылова А. В. Технология урока искусства (книга первая): Эссе на темы художественной педагогики. М.: Тач Маркетинг, 2004. 279 с.: ил.</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Корній Л.П. Історія української музики. Частина третя. ХІХ ст. Київ – Нью-Йорк: Видавництво М. П. Коць, 2001. 480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rPr>
        <w:t xml:space="preserve">Краткий словарь по эстетики. URL: </w:t>
      </w:r>
      <w:hyperlink r:id="rId110" w:history="1">
        <w:r w:rsidRPr="00F27572">
          <w:rPr>
            <w:rStyle w:val="ad"/>
            <w:rFonts w:ascii="Times New Roman" w:hAnsi="Times New Roman" w:cs="Times New Roman"/>
            <w:color w:val="auto"/>
            <w:sz w:val="28"/>
            <w:szCs w:val="28"/>
            <w:u w:val="none"/>
          </w:rPr>
          <w:t>http://esthetiks.ru/</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Кроль В. М. </w:t>
      </w:r>
      <w:r w:rsidRPr="00315120">
        <w:rPr>
          <w:rFonts w:ascii="Times New Roman" w:hAnsi="Times New Roman" w:cs="Times New Roman"/>
          <w:sz w:val="28"/>
          <w:szCs w:val="28"/>
        </w:rPr>
        <w:t xml:space="preserve">Психология и педагогика: Учеб. пособие для техн. </w:t>
      </w:r>
      <w:r w:rsidRPr="00315120">
        <w:rPr>
          <w:rFonts w:ascii="Times New Roman" w:hAnsi="Times New Roman" w:cs="Times New Roman"/>
          <w:sz w:val="28"/>
          <w:szCs w:val="28"/>
          <w:lang w:val="uk-UA"/>
        </w:rPr>
        <w:t>в</w:t>
      </w:r>
      <w:r w:rsidRPr="00315120">
        <w:rPr>
          <w:rFonts w:ascii="Times New Roman" w:hAnsi="Times New Roman" w:cs="Times New Roman"/>
          <w:sz w:val="28"/>
          <w:szCs w:val="28"/>
        </w:rPr>
        <w:t>узов</w:t>
      </w:r>
      <w:r w:rsidRPr="00315120">
        <w:rPr>
          <w:rFonts w:ascii="Times New Roman" w:hAnsi="Times New Roman" w:cs="Times New Roman"/>
          <w:sz w:val="28"/>
          <w:szCs w:val="28"/>
          <w:lang w:val="uk-UA"/>
        </w:rPr>
        <w:t xml:space="preserve">. </w:t>
      </w:r>
      <w:r w:rsidRPr="00315120">
        <w:rPr>
          <w:rFonts w:ascii="Times New Roman" w:hAnsi="Times New Roman" w:cs="Times New Roman"/>
          <w:sz w:val="28"/>
          <w:szCs w:val="28"/>
        </w:rPr>
        <w:t>М.: Высш. шк., 2001. 319 с.; ил.</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Кроуфорд А., Саул В., Метьюз С., Макінстер Д. Технології розвитку критичного мислення учнів /Наук. ред., передм. О. І. Пометун. К. : Вид-во «Плеяди», 2006. 220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Кулик В. «Пам’ятна книжка» Миколи Леонтовича як свідчення формування нового типу митця. Науковий вісник Національної музичної академії України імені П. І. Чайковського. Вип. 86 : Історія в особистостях: збірник  статей / ред. - упоряд. М. М. Скорик. К.: НМАУ ім. П. І. Чайковського, 2013.  452 с., нот. : іл., С.262 – 278.</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Кушка Я. С. Методика музичного виховання дітей. Видання друге, доопрацьоване. Навчальний посібник для вищих навчальних закладів культури і мистецтв І-ІІ рівнів акредитації у 2-х частинах. Частина І. Вінниця: НОВА КНИГА, 2007. 216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Ластовецький М.</w:t>
      </w:r>
      <w:r w:rsidRPr="00315120">
        <w:rPr>
          <w:lang w:val="uk-UA"/>
        </w:rPr>
        <w:t xml:space="preserve"> </w:t>
      </w:r>
      <w:r w:rsidRPr="00315120">
        <w:rPr>
          <w:rFonts w:ascii="Times New Roman" w:hAnsi="Times New Roman" w:cs="Times New Roman"/>
          <w:sz w:val="28"/>
          <w:szCs w:val="28"/>
          <w:lang w:val="uk-UA"/>
        </w:rPr>
        <w:t xml:space="preserve">Вектори педагогічної діяльності Кирила Стеценка (до </w:t>
      </w:r>
      <w:r w:rsidRPr="00F27572">
        <w:rPr>
          <w:rFonts w:ascii="Times New Roman" w:hAnsi="Times New Roman" w:cs="Times New Roman"/>
          <w:sz w:val="28"/>
          <w:szCs w:val="28"/>
          <w:lang w:val="uk-UA"/>
        </w:rPr>
        <w:t xml:space="preserve">135-річчя від дня народження композитора). URL: </w:t>
      </w:r>
      <w:hyperlink r:id="rId111" w:history="1">
        <w:r w:rsidRPr="00F27572">
          <w:rPr>
            <w:rStyle w:val="ad"/>
            <w:rFonts w:ascii="Times New Roman" w:hAnsi="Times New Roman" w:cs="Times New Roman"/>
            <w:color w:val="auto"/>
            <w:sz w:val="28"/>
            <w:szCs w:val="28"/>
            <w:u w:val="none"/>
            <w:lang w:val="uk-UA"/>
          </w:rPr>
          <w:t>http://new.ddmu.org.ua/2017/05/15/%D0%B2%D0%B5%D0%BA%D1%82%D0%BE%D1%80%D0%B8-%D0%BF%D0%B5%D0%B4%D0%B0%D0%B3%D0%BE%D0%B3%D1%96%D1%87%D0%BD%D0%BE%D1%97-%D0%B4%D1%96%D1%8F%D0%BB%D1%8C%D0%BD%D0%BE%D1%81%D1%82%D1%96-%D0%BA%D0%B8%D1%80/</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Лебедев С. МΟΥΣΙΚΟΣ – MUSICUS – МУЗЫКАНТ. </w:t>
      </w:r>
      <w:r w:rsidRPr="00315120">
        <w:rPr>
          <w:rFonts w:ascii="Times New Roman" w:hAnsi="Times New Roman" w:cs="Times New Roman"/>
          <w:sz w:val="28"/>
          <w:szCs w:val="28"/>
          <w:lang w:val="uk-UA"/>
        </w:rPr>
        <w:t>Очерк музыкальной терминологии Боэция. Научный вестник Московской консерватории, 2011, № 2. С.52—65. URL: http://nv.mosconsv.ru/wp-content/media/08_lebedev_sergej.pdf</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Леонтович М. Д. Практичний курс навчання співу у середніх школах України (з педагогічної спадщини композитора) / Упоряд. Л.О. Іванова. К. : Музична Україна, 1989. 136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Лернер И. Современная дидактика: теория - практике / под ред. И. Лернера, И. Журавлева. М., 1994. 182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Мазалова М., Уракова Т. История педагогики и образования. М.: Высшее образование, 2006. 192 с. </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М. Музичне виховання у Чернігівському колегіумі та Чернігівській духовній семінарії // Три століття гуманітарної та педагогічної освіти в Чернігові: від колегіуму до університету. Чернігів: Сіверянська думка, 2001. С. 51–55.</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Концепція загальної мистецької освіти. Мистецтво та освіта. 2004. № 1. С. 2 – 5.</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Концепція художньо-естетичного виховання учнів у загальноосвітніх навчальних закладах. Інформаційний збірник Міністерства освіти і науки України. №10. К.: «Педагогічна преса», 2004. С.4-32.</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М., Аристова Л. С. Музичне мистецтво : підруч. для 6 кл. Харків: Сиция, 2014. 160 с.: іл.. /Наказ МОН України від 07.02.2014р. №123</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М., Аристова Л. С. Музичне мистецтво : підруч. для 7 кл. Харків: Сиция, 2015. 144 с.: іл.. /Наказ МОН України від 20.07.2015р. №777</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Масол Л. М., Аристова Л. С. Музичне мистецтво: підруч. для 5 кл. Харків: Сиция, 2013. 160 с.: іл.. </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М., Гайдамака О. В., Очеретяна Н. В., Дмитренко О. М. Програма інтегрованого курсу «Мистецтво» (1-4 кл.). 2011.</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М. Загальна мистецька освіта: теорія і практика: монографія. К.: Промінь, 2006. 432 с. Бібліограф.</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Масол Л., Коваленко О., Сотська Г., Кузьменко Г., Марчук Ж., Константинова О., Паньків Л., Гринчук І., Новікова Н., Овіннікова Н. Програма інтегрованого курсу «Мистецтво» (5-9 кл.). 2011.</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Медвідь Т. О. Розвиток музичного навчання у загальноосвітніх закладах України в кінці ХХ – на початку ХХІ століття. Дисертація на здобуття наукового ступеня кандидата педагогічних наук спеціальності 13.00.01 – загальна педагогіка та історія педагогіки. Дрогобич, 2015. 287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Михайличенко О.В. Музично-педагогічна діяльність українських композиторів і виконавців другої половини ХІХ–початку ХХ ст.: історичні нариси. Суми: Видавничо-виробниче підприємство «Мрія-1», 2005. 102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Михайличенко О.В. Основи загальної та музичної педагогіки: історія та теорія: Навчальний посібник (двомовний). Суми: вид-во «Козацький вал», 2009. 208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Монтессори М. Дом ребенка. Метод научной педагогики: Пер. с итал. С. Г. Займовского. СПб: Гомель, 1993. 336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Монтессори М. Мой метод. Руководство по воспитанию детей от 3 до 6 лет. М.: Центрполиграф, 2014. 416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Мор, Т., Кампанелла Т. Утопія. Місто Сонця / Перекл. з лат.; Вступ. слово Й. Кобова та Ю. Цимбалюка; Передм. Й. Кобова. Київ: Дніпро, 1988. 207 с. Твір перекладено за його першим виданням 1623 року в Франкфурті-на-Майні.</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Морозова С. </w:t>
      </w:r>
      <w:r w:rsidRPr="00315120">
        <w:rPr>
          <w:rFonts w:ascii="Times New Roman" w:hAnsi="Times New Roman" w:cs="Times New Roman"/>
          <w:sz w:val="28"/>
          <w:szCs w:val="28"/>
        </w:rPr>
        <w:t>Из истории массового музыкального воспитания. Б. Л. Яворский. Музыкальное воспитание в школе. Сб. ст./ Сост. О. Апраксина. Вып. 12. М.: Музыка, 1977.  С. 75-85.</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Музыкальное воспитание в странах социализма. Сб. статей. Л.: Музыка, 1975. 248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Навчально-науковий інститут педагогіки і психології. URL </w:t>
      </w:r>
      <w:hyperlink r:id="rId112" w:history="1">
        <w:r w:rsidRPr="00F27572">
          <w:rPr>
            <w:rStyle w:val="ad"/>
            <w:rFonts w:ascii="Times New Roman" w:hAnsi="Times New Roman" w:cs="Times New Roman"/>
            <w:color w:val="auto"/>
            <w:sz w:val="28"/>
            <w:szCs w:val="28"/>
            <w:u w:val="none"/>
            <w:lang w:val="uk-UA"/>
          </w:rPr>
          <w:t>https://ipp.sspu.sumy.ua/index.php?option=com_content&amp;view=article&amp;id=46&amp;Itemid=40</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Національний педагогічний університет імені М.П. Драгоманова. Факультет мистецтв імені Анатолія Авдієвського. URL </w:t>
      </w:r>
      <w:hyperlink r:id="rId113" w:history="1">
        <w:r w:rsidRPr="00F27572">
          <w:rPr>
            <w:rStyle w:val="ad"/>
            <w:rFonts w:ascii="Times New Roman" w:hAnsi="Times New Roman" w:cs="Times New Roman"/>
            <w:color w:val="auto"/>
            <w:sz w:val="28"/>
            <w:szCs w:val="28"/>
            <w:u w:val="none"/>
            <w:lang w:val="uk-UA"/>
          </w:rPr>
          <w:t>http://im.npu.edu.ua/ua/ainmenu-33/s-ainmenu-21/541-padalka-halyna-mykytivna</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Николаева Е. В. Эдуард Борисович Абдуллин: музыкант, педагог, исследователь. Вестник кафедры ЮНЕСКО «Музыкальное искусство и образование». 2015.</w:t>
      </w:r>
      <w:r w:rsidRPr="00F27572">
        <w:t xml:space="preserve"> </w:t>
      </w:r>
      <w:r w:rsidRPr="00F27572">
        <w:rPr>
          <w:rFonts w:ascii="Times New Roman" w:hAnsi="Times New Roman" w:cs="Times New Roman"/>
          <w:sz w:val="28"/>
          <w:szCs w:val="28"/>
          <w:lang w:val="uk-UA"/>
        </w:rPr>
        <w:t xml:space="preserve">URL </w:t>
      </w:r>
      <w:hyperlink r:id="rId114" w:history="1">
        <w:r w:rsidRPr="00F27572">
          <w:rPr>
            <w:rStyle w:val="ad"/>
            <w:rFonts w:ascii="Times New Roman" w:hAnsi="Times New Roman" w:cs="Times New Roman"/>
            <w:color w:val="auto"/>
            <w:sz w:val="28"/>
            <w:szCs w:val="28"/>
            <w:u w:val="none"/>
            <w:lang w:val="uk-UA"/>
          </w:rPr>
          <w:t>https://cyberleninka.ru/article/n/eduard-borisovich-abdullin-muzykant-pedagog-issledovatel</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Новий тлумачний словник української мови / Укл. В. Яременко, О. Сліпушко. К.: Аконіт, 1998. Т.2. 910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Огієнко І. І. Українська культура. Коротка історія культурного життя українського народу. К.: Довіра, 1992. 141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Олексюк О. М. Музична педагогіка: Навчальний посібник. К.: КНУКіМ, 2012. 188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Орфеєв С. Д. М. Леонтович і українська пісня. К.: Муз. Україна, 1981. 76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Падалка Г. М. Педагогіка мистецтва (Теорія і методика викладання мистецьких дисциплін). К.: Освіта України, 2008. 274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Пеев И., Кристева С. Болгарский метод «Столбица» Б. Тричкова. Вопросы методики воспитания слуха. Л.: Музыка, 1967. С. 108-135.</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Пеєв І., Кристєва С. Болгарський метод «Столбіца» Бориса Тричкова. Музика в школі: збірка статей. Вип. 5. К.: Музична Україна, 1979. С . 69 – 91.</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Подосинов А.В., Щавелева Н.И. Lingua Latina: Введение в латинский </w:t>
      </w:r>
      <w:r w:rsidRPr="00F27572">
        <w:rPr>
          <w:rFonts w:ascii="Times New Roman" w:hAnsi="Times New Roman" w:cs="Times New Roman"/>
          <w:sz w:val="28"/>
          <w:szCs w:val="28"/>
          <w:lang w:val="uk-UA"/>
        </w:rPr>
        <w:t xml:space="preserve">язык и античную культуру. Т.1. URL: </w:t>
      </w:r>
      <w:hyperlink r:id="rId115" w:history="1">
        <w:r w:rsidRPr="00F27572">
          <w:rPr>
            <w:rStyle w:val="ad"/>
            <w:rFonts w:ascii="Times New Roman" w:hAnsi="Times New Roman" w:cs="Times New Roman"/>
            <w:color w:val="auto"/>
            <w:sz w:val="28"/>
            <w:szCs w:val="28"/>
            <w:u w:val="none"/>
            <w:lang w:val="uk-UA"/>
          </w:rPr>
          <w:t>http://www.countries.ru/library/ant/rimsch.htm</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Попович А. В. Музично-педагогічна спадщина К. Стеценка. URL: </w:t>
      </w:r>
      <w:hyperlink r:id="rId116" w:history="1">
        <w:r w:rsidRPr="00F27572">
          <w:rPr>
            <w:rStyle w:val="ad"/>
            <w:rFonts w:ascii="Times New Roman" w:hAnsi="Times New Roman" w:cs="Times New Roman"/>
            <w:color w:val="auto"/>
            <w:sz w:val="28"/>
            <w:szCs w:val="28"/>
            <w:u w:val="none"/>
            <w:lang w:val="uk-UA"/>
          </w:rPr>
          <w:t>http://popovichanatoly.ucoz.ua/publ/muzichno_pedagogichna_spadshhina_k_stecenka/1-1-0-5</w:t>
        </w:r>
      </w:hyperlink>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Почесному громадянину Ужгорода Золтану Жофчаку – 75. Ужгород. 2009. № 17 (537). URL </w:t>
      </w:r>
      <w:hyperlink r:id="rId117" w:history="1">
        <w:r w:rsidRPr="00F27572">
          <w:rPr>
            <w:rStyle w:val="ad"/>
            <w:rFonts w:ascii="Times New Roman" w:hAnsi="Times New Roman" w:cs="Times New Roman"/>
            <w:color w:val="auto"/>
            <w:sz w:val="28"/>
            <w:szCs w:val="28"/>
            <w:u w:val="none"/>
            <w:lang w:val="uk-UA"/>
          </w:rPr>
          <w:t>http://gazeta-uzhgorod.com/?p=889</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Программы восьмилетней школы. Музыка, 4-7 классы. К.: Радянська школа, 1974.  38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Программы общеобразовательных учреждений. Музыка 1-8 классы. Под руководством Д. Б. Кабалевского. М.: «Просвещение», 2006. 224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Пуха І. В. Про школи в Запорізькій Січі. Укр. іст. журн. 1969. №. 3. С. 100 – 106.</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Ритмъ. Ежегодникъ института Жакъ-Далькроза въ Геллерау близъ Дрездена. І Томъ. Берлинъ-Фриденау: Изданіе А. Боровского, 1912.</w:t>
      </w:r>
      <w:r w:rsidRPr="00EF7517">
        <w:t xml:space="preserve"> </w:t>
      </w:r>
      <w:r w:rsidRPr="00315120">
        <w:rPr>
          <w:rFonts w:ascii="Times New Roman" w:hAnsi="Times New Roman" w:cs="Times New Roman"/>
          <w:sz w:val="28"/>
          <w:szCs w:val="28"/>
          <w:lang w:val="uk-UA"/>
        </w:rPr>
        <w:t xml:space="preserve">88 с. </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Российская педагогическая энциклопедия: в 2 тт. / гл. ред. В. В. Давыдов. М.: «Большая Российская энциклопедия», Т. 2, 1999, С. 653-654.</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Ростовський О. Я. Методика викладання музики в основній школі: Навч. – метод. посібник. Тернопіль: Навчальна книга – Богдан, 2001. 272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Ростовський О. Я. Методика викладання музики в початковій школі: Навч. посібник. – Тернопіль: Навчальна книга – Богдан, 2001. – 216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Ростовський О. Я. Теорія і методика музичної освіти: Навч.-метод. посібник. Тернопіль: Навчальна книга – Богдан, 2011. 640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Рудницька О. П. Педагогіка: загальна та мистецька: Навчальний посібник. Тернопіль: Навчальна книга – Богдан, 2005. 360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Рудольф Штайнер. Принципы вальдорфской педагогики.</w:t>
      </w:r>
      <w:r w:rsidRPr="00EF7517">
        <w:t xml:space="preserve"> </w:t>
      </w:r>
      <w:r w:rsidRPr="00315120">
        <w:rPr>
          <w:rFonts w:ascii="Times New Roman" w:hAnsi="Times New Roman" w:cs="Times New Roman"/>
          <w:sz w:val="28"/>
          <w:szCs w:val="28"/>
          <w:lang w:val="uk-UA"/>
        </w:rPr>
        <w:t>Методика обучения и необходимые условия воспитания /Пер. О. Каплина. Ереван: Лонгин. 2012. 160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Сбітнєва Л. М. Розвиток системи музично-естетичного виховання дітей і молоді в Україні  (друга половина  ХХ століття). Дисертація на </w:t>
      </w:r>
      <w:r w:rsidRPr="00315120">
        <w:rPr>
          <w:rFonts w:ascii="Times New Roman" w:hAnsi="Times New Roman" w:cs="Times New Roman"/>
          <w:sz w:val="28"/>
          <w:szCs w:val="28"/>
          <w:lang w:val="uk-UA"/>
        </w:rPr>
        <w:lastRenderedPageBreak/>
        <w:t>здобуття ступеня кандидата педагогічних наук (13.00.01 — Загальна педагогіка та історія педагогіки). К., 2016. 406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Семизорова В. В., Шараєвська І. Я., Степаненко Н. В. Використання системи «елементарного музикування» Карла Орфа в освітньому процесі дошкільного навчального закладу. Тернопіль : Мандрівець, 2014. 68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Синити Судзуки. Взращенные с любовью. Классический подход к воспитанию талантов. М.: Мн.: Попурри. 2005. 192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Современные исследования эстетического воспитания и художественного образования в контексте Буровской школы: сб. науч. тр.: к 90-летию со дня рождения А. И. Бурова / Учреждение Рос. акад. образования «Институт  художеств. образования». М.: ИХО РАО, 2009. 334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Сулім Р.А. Дитячі опери Миколи Лисенка та їх сценічна доля. Мистецтвознавство. Оперна творчість Миколи Лисенка: проблеми виконавської інтерпретації. 2015. №2. С. 102 – 117. URL:  knmau.com.ua/chasopys/15_NBUV/docs/13_Sulim.pdf</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Тіні на стіні або Нариси можливого підходу до розвитку музичного мислення у дітей. Музична педагогiка та виконавство. Збiрник статей, 2009. випуск 3. С. 3-27.</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Толстой Л.Н. Пед. соч. / Сост. Н.В. Векман-Кудрявая. М., 1989. С. 193.</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Тричков Б. Стълбицата: български методъ за съзнателно нотно пение Том 1. София : Печатница «Култура», 1940. 566 с.</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Університет менеджменту освіти Національної академії </w:t>
      </w:r>
      <w:r w:rsidRPr="00F27572">
        <w:rPr>
          <w:rFonts w:ascii="Times New Roman" w:hAnsi="Times New Roman" w:cs="Times New Roman"/>
          <w:sz w:val="28"/>
          <w:szCs w:val="28"/>
          <w:lang w:val="uk-UA"/>
        </w:rPr>
        <w:t xml:space="preserve">педагогічних наук України URL </w:t>
      </w:r>
      <w:hyperlink r:id="rId118" w:history="1">
        <w:r w:rsidRPr="00F27572">
          <w:rPr>
            <w:rStyle w:val="ad"/>
            <w:rFonts w:ascii="Times New Roman" w:hAnsi="Times New Roman" w:cs="Times New Roman"/>
            <w:color w:val="auto"/>
            <w:sz w:val="28"/>
            <w:szCs w:val="28"/>
            <w:u w:val="none"/>
            <w:lang w:val="uk-UA"/>
          </w:rPr>
          <w:t>http://umo.edu.ua/university/leadership/otich-olena-mikolajivna</w:t>
        </w:r>
      </w:hyperlink>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Ушинский К. Д. Человек как предмет воспитания. Педагогические  соч. : В 6 т. М.: Педагогика, 1990. Т.6. 528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Федоровская О. Н. Педагогика Марии Монтессори в музыкальном развитии детей дошкольного возраста. Образование и воспитание. 2015. №4. С. 35-39. URL https://moluch.ru/th/4/archive/13/279/ </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Федотов Є. Кирило Григорович Стеценко – педагог. К.: Музична Україна, 1977. 104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Фіцула М. М. Педагогіка: Навч. посіб. Вид.2-ге, випр., доп. К.: Академвидав, 2007. 560 с. (Альма-матер).</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Халабузарь П. В., Попов В. С. Теория и методика музыкального воспитания: Учебное пособие. – 2-е изд., перераб. и доп. СПб.: Изд-во «Лань», 2000. 224 с.  (Учебники для вузов. Специальная литература)</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Холопов Ю., Кириллина Л., Кюрегян Т., Лыжов Г., Поспелова Р., Ценова В. Музыкально-теоретические системы: Учебник для историко-теоретических и композиторских факультетов музыкальных вузов М., 2006. 632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lastRenderedPageBreak/>
        <w:t>Хоменко А. Національне виховання особистості у педагогічній спадщині М.</w:t>
      </w:r>
      <w:r w:rsidRPr="00315120">
        <w:rPr>
          <w:rFonts w:ascii="Times New Roman" w:hAnsi="Times New Roman" w:cs="Times New Roman"/>
          <w:sz w:val="28"/>
          <w:szCs w:val="28"/>
          <w:lang w:val="en-US"/>
        </w:rPr>
        <w:t> </w:t>
      </w:r>
      <w:r w:rsidRPr="00315120">
        <w:rPr>
          <w:rFonts w:ascii="Times New Roman" w:hAnsi="Times New Roman" w:cs="Times New Roman"/>
          <w:sz w:val="28"/>
          <w:szCs w:val="28"/>
          <w:lang w:val="uk-UA"/>
        </w:rPr>
        <w:t>Д.</w:t>
      </w:r>
      <w:r w:rsidRPr="00315120">
        <w:rPr>
          <w:rFonts w:ascii="Times New Roman" w:hAnsi="Times New Roman" w:cs="Times New Roman"/>
          <w:sz w:val="28"/>
          <w:szCs w:val="28"/>
          <w:lang w:val="en-US"/>
        </w:rPr>
        <w:t> </w:t>
      </w:r>
      <w:r w:rsidRPr="00315120">
        <w:rPr>
          <w:rFonts w:ascii="Times New Roman" w:hAnsi="Times New Roman" w:cs="Times New Roman"/>
          <w:sz w:val="28"/>
          <w:szCs w:val="28"/>
          <w:lang w:val="uk-UA"/>
        </w:rPr>
        <w:t>Леонтовича. Педагогічні науки. 2014. № 60. С. 58 – 65.</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Цюряк І. О. Педагогічна і виконавська діяльність М. Леонтовича в контексті розвитку національної системи освіти. Вісн. Житомир. держ. ун-ту ім. І. Франка. 2005. Вип. 21. С. 257-259. Бібліогр.: 10 назв. - укp.</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Черкасов В. Теорія і методика музичної освіти : навч. посіб. К. : ВЦ «Академія», 2016. 240 с. – (Серія «Альма-матір»)</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Черкасов В. Ф. Теорія і методика музичної освіти. Навч. посібник. Кіровоград: РВВ КДПУ ім. В. Винниченка, 2014. 520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Шамаєва К. Музична освіта в Україні у першій половині XIX ст. К., 1996. 112 с.</w:t>
      </w:r>
    </w:p>
    <w:p w:rsidR="00BA3964" w:rsidRPr="00315120"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rPr>
        <w:t>Школяр Л. В., Школяр В. А., Критская Е. Д. Музыкальное образование в школе: Учеб. пособие для студ. муз. фак. и отд. высш. и сред. пед. учеб. Заведений</w:t>
      </w:r>
      <w:r w:rsidRPr="00315120">
        <w:rPr>
          <w:rFonts w:ascii="Times New Roman" w:hAnsi="Times New Roman" w:cs="Times New Roman"/>
          <w:sz w:val="28"/>
          <w:szCs w:val="28"/>
          <w:lang w:val="uk-UA"/>
        </w:rPr>
        <w:t>.</w:t>
      </w:r>
      <w:r w:rsidRPr="00315120">
        <w:rPr>
          <w:rFonts w:ascii="Times New Roman" w:hAnsi="Times New Roman" w:cs="Times New Roman"/>
          <w:sz w:val="28"/>
          <w:szCs w:val="28"/>
        </w:rPr>
        <w:t xml:space="preserve"> М.: Издательский центр «Академия», 2001. 232 с. </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315120">
        <w:rPr>
          <w:rFonts w:ascii="Times New Roman" w:hAnsi="Times New Roman" w:cs="Times New Roman"/>
          <w:sz w:val="28"/>
          <w:szCs w:val="28"/>
          <w:lang w:val="uk-UA"/>
        </w:rPr>
        <w:t xml:space="preserve">Ярова М. В. Використання ідей М. Леонтовича у професійній підготовці педагогів-музикантів. Педагогічна освіта: теорія і практика. 2012. Вип. 12. С. 453-456. URL: </w:t>
      </w:r>
      <w:hyperlink r:id="rId119" w:history="1">
        <w:r w:rsidRPr="00F27572">
          <w:rPr>
            <w:rStyle w:val="ad"/>
            <w:rFonts w:ascii="Times New Roman" w:hAnsi="Times New Roman" w:cs="Times New Roman"/>
            <w:color w:val="auto"/>
            <w:sz w:val="28"/>
            <w:szCs w:val="28"/>
            <w:u w:val="none"/>
            <w:lang w:val="uk-UA"/>
          </w:rPr>
          <w:t>http://nbuv.gov.ua/UJRN/znppo_2012_12_87</w:t>
        </w:r>
      </w:hyperlink>
      <w:r w:rsidRPr="00F27572">
        <w:rPr>
          <w:rFonts w:ascii="Times New Roman" w:hAnsi="Times New Roman" w:cs="Times New Roman"/>
          <w:sz w:val="28"/>
          <w:szCs w:val="28"/>
          <w:lang w:val="uk-UA"/>
        </w:rPr>
        <w:t>.</w:t>
      </w:r>
    </w:p>
    <w:p w:rsidR="00BA3964" w:rsidRPr="00F27572" w:rsidRDefault="00BA3964" w:rsidP="003D7DA3">
      <w:pPr>
        <w:pStyle w:val="a3"/>
        <w:numPr>
          <w:ilvl w:val="0"/>
          <w:numId w:val="99"/>
        </w:numPr>
        <w:spacing w:after="0" w:line="240" w:lineRule="auto"/>
        <w:jc w:val="both"/>
        <w:rPr>
          <w:rFonts w:ascii="Times New Roman" w:hAnsi="Times New Roman" w:cs="Times New Roman"/>
          <w:sz w:val="28"/>
          <w:szCs w:val="28"/>
          <w:lang w:val="uk-UA"/>
        </w:rPr>
      </w:pPr>
      <w:r w:rsidRPr="00F27572">
        <w:rPr>
          <w:rFonts w:ascii="Times New Roman" w:hAnsi="Times New Roman" w:cs="Times New Roman"/>
          <w:sz w:val="28"/>
          <w:szCs w:val="28"/>
        </w:rPr>
        <w:t>Яфальян А. Ф. Теория и методика музыкального воспитания в начальной школе: учебное пособие для студентов педагогических вузов. Ростов н/Д: Феникс, 2008. 380 [1] с.: ил. (Высшее образование)</w:t>
      </w:r>
    </w:p>
    <w:p w:rsidR="00BA3964" w:rsidRPr="00F27572" w:rsidRDefault="00BA3964" w:rsidP="003D7DA3">
      <w:pPr>
        <w:pStyle w:val="a3"/>
        <w:numPr>
          <w:ilvl w:val="0"/>
          <w:numId w:val="99"/>
        </w:numPr>
        <w:spacing w:after="0" w:line="240" w:lineRule="auto"/>
        <w:rPr>
          <w:rFonts w:ascii="Times New Roman" w:hAnsi="Times New Roman" w:cs="Times New Roman"/>
          <w:sz w:val="28"/>
          <w:szCs w:val="28"/>
          <w:lang w:val="uk-UA"/>
        </w:rPr>
      </w:pPr>
      <w:r w:rsidRPr="00F27572">
        <w:rPr>
          <w:rFonts w:ascii="Times New Roman" w:hAnsi="Times New Roman" w:cs="Times New Roman"/>
          <w:sz w:val="28"/>
          <w:szCs w:val="28"/>
          <w:lang w:val="uk-UA"/>
        </w:rPr>
        <w:t xml:space="preserve">URL </w:t>
      </w:r>
      <w:hyperlink r:id="rId120" w:history="1">
        <w:r w:rsidRPr="00F27572">
          <w:rPr>
            <w:rStyle w:val="ad"/>
            <w:rFonts w:ascii="Times New Roman" w:hAnsi="Times New Roman" w:cs="Times New Roman"/>
            <w:color w:val="auto"/>
            <w:sz w:val="28"/>
            <w:szCs w:val="28"/>
            <w:u w:val="none"/>
            <w:lang w:val="uk-UA"/>
          </w:rPr>
          <w:t>https://scholar.google.com.ua/citations?user=gls8coAAAAAJ&amp;hl=ru</w:t>
        </w:r>
      </w:hyperlink>
    </w:p>
    <w:p w:rsidR="00BA3964" w:rsidRPr="003D0A56" w:rsidRDefault="00BA3964" w:rsidP="003D7DA3">
      <w:pPr>
        <w:pStyle w:val="a3"/>
        <w:numPr>
          <w:ilvl w:val="0"/>
          <w:numId w:val="99"/>
        </w:numPr>
        <w:spacing w:after="0" w:line="240" w:lineRule="auto"/>
        <w:rPr>
          <w:rFonts w:ascii="Times New Roman" w:hAnsi="Times New Roman" w:cs="Times New Roman"/>
          <w:sz w:val="28"/>
          <w:szCs w:val="28"/>
          <w:lang w:val="uk-UA"/>
        </w:rPr>
      </w:pPr>
      <w:r w:rsidRPr="003D0A56">
        <w:rPr>
          <w:rFonts w:ascii="Times New Roman" w:hAnsi="Times New Roman" w:cs="Times New Roman"/>
          <w:sz w:val="28"/>
          <w:szCs w:val="28"/>
          <w:lang w:val="uk-UA"/>
        </w:rPr>
        <w:t>Програми середньої загальноосвітньої школи. Музика, 1-</w:t>
      </w:r>
      <w:r>
        <w:rPr>
          <w:rFonts w:ascii="Times New Roman" w:hAnsi="Times New Roman" w:cs="Times New Roman"/>
          <w:sz w:val="28"/>
          <w:szCs w:val="28"/>
          <w:lang w:val="uk-UA"/>
        </w:rPr>
        <w:t xml:space="preserve"> 4 класи / ред.  К. Прищепа . К. : Радянська школа, 1986. </w:t>
      </w:r>
      <w:r w:rsidRPr="003D0A56">
        <w:rPr>
          <w:rFonts w:ascii="Times New Roman" w:hAnsi="Times New Roman" w:cs="Times New Roman"/>
          <w:sz w:val="28"/>
          <w:szCs w:val="28"/>
          <w:lang w:val="uk-UA"/>
        </w:rPr>
        <w:t>С. 186 – 210.</w:t>
      </w:r>
    </w:p>
    <w:p w:rsidR="00BA3964" w:rsidRPr="00315120" w:rsidRDefault="00BA3964" w:rsidP="00845E22">
      <w:pPr>
        <w:pStyle w:val="a3"/>
        <w:spacing w:after="0" w:line="240" w:lineRule="auto"/>
        <w:jc w:val="both"/>
        <w:rPr>
          <w:rFonts w:ascii="Times New Roman" w:hAnsi="Times New Roman" w:cs="Times New Roman"/>
          <w:sz w:val="28"/>
          <w:szCs w:val="28"/>
          <w:lang w:val="uk-UA"/>
        </w:rPr>
      </w:pPr>
    </w:p>
    <w:p w:rsidR="00BA3964" w:rsidRPr="00BA3964" w:rsidRDefault="00BA3964" w:rsidP="00845E22">
      <w:pPr>
        <w:spacing w:after="0" w:line="240" w:lineRule="auto"/>
        <w:ind w:firstLine="709"/>
        <w:jc w:val="both"/>
        <w:rPr>
          <w:rFonts w:ascii="Times New Roman" w:eastAsia="Times New Roman" w:hAnsi="Times New Roman" w:cs="Times New Roman"/>
          <w:sz w:val="28"/>
          <w:szCs w:val="28"/>
          <w:lang w:val="uk-UA" w:eastAsia="ru-RU"/>
        </w:rPr>
      </w:pPr>
    </w:p>
    <w:sectPr w:rsidR="00BA3964" w:rsidRPr="00BA3964" w:rsidSect="0096561A">
      <w:footerReference w:type="default" r:id="rId12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FB8" w:rsidRDefault="00EB5FB8" w:rsidP="001E2872">
      <w:pPr>
        <w:spacing w:after="0" w:line="240" w:lineRule="auto"/>
      </w:pPr>
      <w:r>
        <w:separator/>
      </w:r>
    </w:p>
  </w:endnote>
  <w:endnote w:type="continuationSeparator" w:id="0">
    <w:p w:rsidR="00EB5FB8" w:rsidRDefault="00EB5FB8" w:rsidP="001E2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43859"/>
      <w:docPartObj>
        <w:docPartGallery w:val="Page Numbers (Bottom of Page)"/>
        <w:docPartUnique/>
      </w:docPartObj>
    </w:sdtPr>
    <w:sdtEndPr/>
    <w:sdtContent>
      <w:p w:rsidR="00EB5FB8" w:rsidRDefault="008D1FCF">
        <w:pPr>
          <w:pStyle w:val="ab"/>
          <w:jc w:val="center"/>
        </w:pPr>
        <w:r>
          <w:fldChar w:fldCharType="begin"/>
        </w:r>
        <w:r>
          <w:instrText>PAGE   \* MERGEFORMAT</w:instrText>
        </w:r>
        <w:r>
          <w:fldChar w:fldCharType="separate"/>
        </w:r>
        <w:r w:rsidR="0096561A">
          <w:rPr>
            <w:noProof/>
          </w:rPr>
          <w:t>315</w:t>
        </w:r>
        <w:r>
          <w:rPr>
            <w:noProof/>
          </w:rPr>
          <w:fldChar w:fldCharType="end"/>
        </w:r>
      </w:p>
    </w:sdtContent>
  </w:sdt>
  <w:p w:rsidR="00EB5FB8" w:rsidRDefault="00EB5F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FB8" w:rsidRDefault="00EB5FB8" w:rsidP="001E2872">
      <w:pPr>
        <w:spacing w:after="0" w:line="240" w:lineRule="auto"/>
      </w:pPr>
      <w:r>
        <w:separator/>
      </w:r>
    </w:p>
  </w:footnote>
  <w:footnote w:type="continuationSeparator" w:id="0">
    <w:p w:rsidR="00EB5FB8" w:rsidRDefault="00EB5FB8" w:rsidP="001E28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5B8"/>
    <w:multiLevelType w:val="hybridMultilevel"/>
    <w:tmpl w:val="151AF1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BD4DE8"/>
    <w:multiLevelType w:val="hybridMultilevel"/>
    <w:tmpl w:val="F09A07BE"/>
    <w:lvl w:ilvl="0" w:tplc="04190003">
      <w:start w:val="1"/>
      <w:numFmt w:val="bullet"/>
      <w:lvlText w:val="o"/>
      <w:lvlJc w:val="left"/>
      <w:pPr>
        <w:ind w:left="720" w:hanging="360"/>
      </w:pPr>
      <w:rPr>
        <w:rFonts w:ascii="Courier New" w:hAnsi="Courier New" w:cs="Courier New" w:hint="default"/>
      </w:rPr>
    </w:lvl>
    <w:lvl w:ilvl="1" w:tplc="D398124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34E19"/>
    <w:multiLevelType w:val="hybridMultilevel"/>
    <w:tmpl w:val="D9120CD0"/>
    <w:lvl w:ilvl="0" w:tplc="4EF8EEF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F016ED"/>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15233E"/>
    <w:multiLevelType w:val="hybridMultilevel"/>
    <w:tmpl w:val="FB64F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3F85"/>
    <w:multiLevelType w:val="hybridMultilevel"/>
    <w:tmpl w:val="2102A866"/>
    <w:lvl w:ilvl="0" w:tplc="4EF8EEF8">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7724005"/>
    <w:multiLevelType w:val="hybridMultilevel"/>
    <w:tmpl w:val="7F323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3A5776"/>
    <w:multiLevelType w:val="hybridMultilevel"/>
    <w:tmpl w:val="F84C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9D2B38"/>
    <w:multiLevelType w:val="hybridMultilevel"/>
    <w:tmpl w:val="9E92EA78"/>
    <w:lvl w:ilvl="0" w:tplc="8EB0A1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91114BA"/>
    <w:multiLevelType w:val="hybridMultilevel"/>
    <w:tmpl w:val="6338EC92"/>
    <w:lvl w:ilvl="0" w:tplc="AFAA80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217901"/>
    <w:multiLevelType w:val="hybridMultilevel"/>
    <w:tmpl w:val="575CCE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A36789C"/>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D74DED"/>
    <w:multiLevelType w:val="hybridMultilevel"/>
    <w:tmpl w:val="60E22298"/>
    <w:lvl w:ilvl="0" w:tplc="4EF8EEF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1764A8"/>
    <w:multiLevelType w:val="hybridMultilevel"/>
    <w:tmpl w:val="2E3AD3CE"/>
    <w:lvl w:ilvl="0" w:tplc="3622079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3A0EFA"/>
    <w:multiLevelType w:val="hybridMultilevel"/>
    <w:tmpl w:val="1B24960E"/>
    <w:lvl w:ilvl="0" w:tplc="FB080C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DD02A0D"/>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3A6C99"/>
    <w:multiLevelType w:val="hybridMultilevel"/>
    <w:tmpl w:val="EF285232"/>
    <w:lvl w:ilvl="0" w:tplc="5A4CA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F1A194F"/>
    <w:multiLevelType w:val="hybridMultilevel"/>
    <w:tmpl w:val="582AA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D461CA"/>
    <w:multiLevelType w:val="hybridMultilevel"/>
    <w:tmpl w:val="CCDC943E"/>
    <w:lvl w:ilvl="0" w:tplc="FF90C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1021DD5"/>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2463B63"/>
    <w:multiLevelType w:val="hybridMultilevel"/>
    <w:tmpl w:val="F01AAB9A"/>
    <w:lvl w:ilvl="0" w:tplc="910871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5D3C53"/>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34F6C2B"/>
    <w:multiLevelType w:val="hybridMultilevel"/>
    <w:tmpl w:val="81BED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5075075"/>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F851F6"/>
    <w:multiLevelType w:val="hybridMultilevel"/>
    <w:tmpl w:val="C832A3C8"/>
    <w:lvl w:ilvl="0" w:tplc="2286BE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CA2C3C"/>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93F49C5"/>
    <w:multiLevelType w:val="multilevel"/>
    <w:tmpl w:val="1E2E4A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1ECF244E"/>
    <w:multiLevelType w:val="hybridMultilevel"/>
    <w:tmpl w:val="DA3E0D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1F604D1D"/>
    <w:multiLevelType w:val="hybridMultilevel"/>
    <w:tmpl w:val="DA966854"/>
    <w:lvl w:ilvl="0" w:tplc="DEA02B6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29277D"/>
    <w:multiLevelType w:val="hybridMultilevel"/>
    <w:tmpl w:val="3F948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353BE1"/>
    <w:multiLevelType w:val="hybridMultilevel"/>
    <w:tmpl w:val="DB803BF4"/>
    <w:lvl w:ilvl="0" w:tplc="4EF8EEF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447779B"/>
    <w:multiLevelType w:val="hybridMultilevel"/>
    <w:tmpl w:val="2102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7D7ABB"/>
    <w:multiLevelType w:val="hybridMultilevel"/>
    <w:tmpl w:val="4FCE1B4A"/>
    <w:lvl w:ilvl="0" w:tplc="4EF8EEF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5C47989"/>
    <w:multiLevelType w:val="hybridMultilevel"/>
    <w:tmpl w:val="92F431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6B53938"/>
    <w:multiLevelType w:val="hybridMultilevel"/>
    <w:tmpl w:val="B566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0E55AE"/>
    <w:multiLevelType w:val="hybridMultilevel"/>
    <w:tmpl w:val="8E889344"/>
    <w:lvl w:ilvl="0" w:tplc="D1B23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9C95158"/>
    <w:multiLevelType w:val="hybridMultilevel"/>
    <w:tmpl w:val="DA241FBC"/>
    <w:lvl w:ilvl="0" w:tplc="BE24D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B261397"/>
    <w:multiLevelType w:val="hybridMultilevel"/>
    <w:tmpl w:val="53A415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B89726D"/>
    <w:multiLevelType w:val="hybridMultilevel"/>
    <w:tmpl w:val="FB580878"/>
    <w:lvl w:ilvl="0" w:tplc="8F0067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AD37E7"/>
    <w:multiLevelType w:val="hybridMultilevel"/>
    <w:tmpl w:val="9E884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EA49B9"/>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490EC6"/>
    <w:multiLevelType w:val="hybridMultilevel"/>
    <w:tmpl w:val="0E68E86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EB05DE2"/>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EE714EB"/>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F88200B"/>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2F947ED8"/>
    <w:multiLevelType w:val="hybridMultilevel"/>
    <w:tmpl w:val="156AE8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03A4FF6"/>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0753716"/>
    <w:multiLevelType w:val="hybridMultilevel"/>
    <w:tmpl w:val="CC321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16D6C2D"/>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3522178"/>
    <w:multiLevelType w:val="hybridMultilevel"/>
    <w:tmpl w:val="63088C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nsid w:val="3571005C"/>
    <w:multiLevelType w:val="hybridMultilevel"/>
    <w:tmpl w:val="BACA7CD0"/>
    <w:lvl w:ilvl="0" w:tplc="6982423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5C453D7"/>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384D2636"/>
    <w:multiLevelType w:val="hybridMultilevel"/>
    <w:tmpl w:val="9AE85D0A"/>
    <w:lvl w:ilvl="0" w:tplc="57A23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386D70A4"/>
    <w:multiLevelType w:val="hybridMultilevel"/>
    <w:tmpl w:val="9CC0D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92C0BBF"/>
    <w:multiLevelType w:val="hybridMultilevel"/>
    <w:tmpl w:val="575CCE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AC150B1"/>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3BA13EC0"/>
    <w:multiLevelType w:val="hybridMultilevel"/>
    <w:tmpl w:val="121AC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BFE4C3C"/>
    <w:multiLevelType w:val="hybridMultilevel"/>
    <w:tmpl w:val="FB64F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4445C4"/>
    <w:multiLevelType w:val="hybridMultilevel"/>
    <w:tmpl w:val="7F0A39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CCE608B"/>
    <w:multiLevelType w:val="hybridMultilevel"/>
    <w:tmpl w:val="EB861920"/>
    <w:lvl w:ilvl="0" w:tplc="00087DCA">
      <w:numFmt w:val="bullet"/>
      <w:lvlText w:val="-"/>
      <w:lvlJc w:val="left"/>
      <w:pPr>
        <w:ind w:left="1429" w:hanging="360"/>
      </w:pPr>
      <w:rPr>
        <w:rFonts w:ascii="Times New Roman" w:eastAsia="Times New Roman"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15645C6"/>
    <w:multiLevelType w:val="hybridMultilevel"/>
    <w:tmpl w:val="CF860002"/>
    <w:lvl w:ilvl="0" w:tplc="D0F6E348">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61">
    <w:nsid w:val="42A57C5A"/>
    <w:multiLevelType w:val="hybridMultilevel"/>
    <w:tmpl w:val="9FB6B1DA"/>
    <w:lvl w:ilvl="0" w:tplc="3EB638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6A32DE7"/>
    <w:multiLevelType w:val="hybridMultilevel"/>
    <w:tmpl w:val="8472A65A"/>
    <w:lvl w:ilvl="0" w:tplc="0419000F">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4B0A7142"/>
    <w:multiLevelType w:val="hybridMultilevel"/>
    <w:tmpl w:val="409AA85C"/>
    <w:lvl w:ilvl="0" w:tplc="41D04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B333555"/>
    <w:multiLevelType w:val="hybridMultilevel"/>
    <w:tmpl w:val="FAAE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6D011C"/>
    <w:multiLevelType w:val="hybridMultilevel"/>
    <w:tmpl w:val="7A2EB032"/>
    <w:lvl w:ilvl="0" w:tplc="67C43C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4F291996"/>
    <w:multiLevelType w:val="hybridMultilevel"/>
    <w:tmpl w:val="86C6F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BF637B"/>
    <w:multiLevelType w:val="hybridMultilevel"/>
    <w:tmpl w:val="35D0CE84"/>
    <w:lvl w:ilvl="0" w:tplc="17DE0B80">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5A31A7"/>
    <w:multiLevelType w:val="hybridMultilevel"/>
    <w:tmpl w:val="05BAE9B0"/>
    <w:lvl w:ilvl="0" w:tplc="4EF8EEF8">
      <w:start w:val="2"/>
      <w:numFmt w:val="bullet"/>
      <w:lvlText w:val="-"/>
      <w:lvlJc w:val="left"/>
      <w:pPr>
        <w:ind w:left="2209"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9">
    <w:nsid w:val="5215260F"/>
    <w:multiLevelType w:val="hybridMultilevel"/>
    <w:tmpl w:val="0F1A9316"/>
    <w:lvl w:ilvl="0" w:tplc="D398124C">
      <w:start w:val="1"/>
      <w:numFmt w:val="bullet"/>
      <w:lvlText w:val="-"/>
      <w:lvlJc w:val="left"/>
      <w:pPr>
        <w:ind w:left="1429" w:hanging="360"/>
      </w:pPr>
      <w:rPr>
        <w:rFonts w:ascii="Times New Roman" w:hAnsi="Times New Roman" w:cs="Times New Roman" w:hint="default"/>
      </w:rPr>
    </w:lvl>
    <w:lvl w:ilvl="1" w:tplc="3B9A06F2">
      <w:numFmt w:val="bullet"/>
      <w:lvlText w:val="•"/>
      <w:lvlJc w:val="left"/>
      <w:pPr>
        <w:ind w:left="2569" w:hanging="78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0">
    <w:nsid w:val="530363D0"/>
    <w:multiLevelType w:val="hybridMultilevel"/>
    <w:tmpl w:val="2102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E56974"/>
    <w:multiLevelType w:val="hybridMultilevel"/>
    <w:tmpl w:val="FB64F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7034ECC"/>
    <w:multiLevelType w:val="hybridMultilevel"/>
    <w:tmpl w:val="7F90506A"/>
    <w:lvl w:ilvl="0" w:tplc="D398124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9490BEE"/>
    <w:multiLevelType w:val="hybridMultilevel"/>
    <w:tmpl w:val="C5BAEAB2"/>
    <w:lvl w:ilvl="0" w:tplc="BEDEC7D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5A23332D"/>
    <w:multiLevelType w:val="hybridMultilevel"/>
    <w:tmpl w:val="409AA85C"/>
    <w:lvl w:ilvl="0" w:tplc="41D04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5BDF46C6"/>
    <w:multiLevelType w:val="hybridMultilevel"/>
    <w:tmpl w:val="F01AAB9A"/>
    <w:lvl w:ilvl="0" w:tplc="910871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C724DCA"/>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CCD6B24"/>
    <w:multiLevelType w:val="hybridMultilevel"/>
    <w:tmpl w:val="394C9250"/>
    <w:lvl w:ilvl="0" w:tplc="00087DCA">
      <w:numFmt w:val="bullet"/>
      <w:lvlText w:val="-"/>
      <w:lvlJc w:val="left"/>
      <w:pPr>
        <w:ind w:left="1429" w:hanging="360"/>
      </w:pPr>
      <w:rPr>
        <w:rFonts w:ascii="Times New Roman" w:eastAsia="Times New Roman" w:hAnsi="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DD906A9"/>
    <w:multiLevelType w:val="hybridMultilevel"/>
    <w:tmpl w:val="78B65A66"/>
    <w:lvl w:ilvl="0" w:tplc="4EF8EEF8">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1084226"/>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61444274"/>
    <w:multiLevelType w:val="hybridMultilevel"/>
    <w:tmpl w:val="3BF6D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9B5EEF"/>
    <w:multiLevelType w:val="hybridMultilevel"/>
    <w:tmpl w:val="28722656"/>
    <w:lvl w:ilvl="0" w:tplc="4EF8EEF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2">
    <w:nsid w:val="66162AE8"/>
    <w:multiLevelType w:val="hybridMultilevel"/>
    <w:tmpl w:val="1F602D86"/>
    <w:lvl w:ilvl="0" w:tplc="04190011">
      <w:start w:val="1"/>
      <w:numFmt w:val="decimal"/>
      <w:lvlText w:val="%1)"/>
      <w:lvlJc w:val="left"/>
      <w:pPr>
        <w:ind w:left="1429" w:hanging="360"/>
      </w:pPr>
    </w:lvl>
    <w:lvl w:ilvl="1" w:tplc="C8A638B8">
      <w:start w:val="1"/>
      <w:numFmt w:val="decimal"/>
      <w:lvlText w:val="%2."/>
      <w:lvlJc w:val="left"/>
      <w:pPr>
        <w:ind w:left="2929" w:hanging="1140"/>
      </w:pPr>
      <w:rPr>
        <w:rFonts w:hint="default"/>
        <w:b w:val="0"/>
        <w:sz w:val="28"/>
        <w:szCs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6383A64"/>
    <w:multiLevelType w:val="hybridMultilevel"/>
    <w:tmpl w:val="89B67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F520BE"/>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6F4A3DE5"/>
    <w:multiLevelType w:val="multilevel"/>
    <w:tmpl w:val="840E7E68"/>
    <w:lvl w:ilvl="0">
      <w:start w:val="1"/>
      <w:numFmt w:val="decimal"/>
      <w:lvlText w:val="%1."/>
      <w:lvlJc w:val="left"/>
      <w:pPr>
        <w:ind w:left="720" w:hanging="360"/>
      </w:pPr>
      <w:rPr>
        <w:rFonts w:hint="default"/>
        <w:b w:val="0"/>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86">
    <w:nsid w:val="6F893864"/>
    <w:multiLevelType w:val="hybridMultilevel"/>
    <w:tmpl w:val="0884FA1E"/>
    <w:lvl w:ilvl="0" w:tplc="0C069272">
      <w:start w:val="1"/>
      <w:numFmt w:val="decimal"/>
      <w:lvlText w:val="%1."/>
      <w:lvlJc w:val="left"/>
      <w:pPr>
        <w:ind w:left="1491" w:hanging="705"/>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7">
    <w:nsid w:val="6FCD6D6C"/>
    <w:multiLevelType w:val="hybridMultilevel"/>
    <w:tmpl w:val="FAAE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FF9789E"/>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05121D7"/>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16176B0"/>
    <w:multiLevelType w:val="hybridMultilevel"/>
    <w:tmpl w:val="14B0E95E"/>
    <w:lvl w:ilvl="0" w:tplc="AC2EDBF6">
      <w:start w:val="1"/>
      <w:numFmt w:val="bullet"/>
      <w:lvlText w:val=""/>
      <w:lvlJc w:val="left"/>
      <w:pPr>
        <w:ind w:left="2771"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71650E40"/>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72655F21"/>
    <w:multiLevelType w:val="hybridMultilevel"/>
    <w:tmpl w:val="6778E8F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93">
    <w:nsid w:val="732815CC"/>
    <w:multiLevelType w:val="hybridMultilevel"/>
    <w:tmpl w:val="016A8E72"/>
    <w:lvl w:ilvl="0" w:tplc="63B8E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739E4BB5"/>
    <w:multiLevelType w:val="hybridMultilevel"/>
    <w:tmpl w:val="F4A2B1D6"/>
    <w:lvl w:ilvl="0" w:tplc="62B64C3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74E30984"/>
    <w:multiLevelType w:val="multilevel"/>
    <w:tmpl w:val="DD5837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6">
    <w:nsid w:val="753D7954"/>
    <w:multiLevelType w:val="hybridMultilevel"/>
    <w:tmpl w:val="D382D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754B1698"/>
    <w:multiLevelType w:val="hybridMultilevel"/>
    <w:tmpl w:val="567408F8"/>
    <w:lvl w:ilvl="0" w:tplc="81CCD02A">
      <w:numFmt w:val="bullet"/>
      <w:lvlText w:val="•"/>
      <w:lvlJc w:val="left"/>
      <w:pPr>
        <w:ind w:left="1414" w:hanging="705"/>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8">
    <w:nsid w:val="7B6C34C3"/>
    <w:multiLevelType w:val="hybridMultilevel"/>
    <w:tmpl w:val="DD60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D98748C"/>
    <w:multiLevelType w:val="hybridMultilevel"/>
    <w:tmpl w:val="FB580878"/>
    <w:lvl w:ilvl="0" w:tplc="8F0067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DD355FE"/>
    <w:multiLevelType w:val="hybridMultilevel"/>
    <w:tmpl w:val="34282A0A"/>
    <w:lvl w:ilvl="0" w:tplc="C562CE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4"/>
  </w:num>
  <w:num w:numId="2">
    <w:abstractNumId w:val="30"/>
  </w:num>
  <w:num w:numId="3">
    <w:abstractNumId w:val="1"/>
  </w:num>
  <w:num w:numId="4">
    <w:abstractNumId w:val="36"/>
  </w:num>
  <w:num w:numId="5">
    <w:abstractNumId w:val="26"/>
  </w:num>
  <w:num w:numId="6">
    <w:abstractNumId w:val="63"/>
  </w:num>
  <w:num w:numId="7">
    <w:abstractNumId w:val="85"/>
  </w:num>
  <w:num w:numId="8">
    <w:abstractNumId w:val="49"/>
  </w:num>
  <w:num w:numId="9">
    <w:abstractNumId w:val="94"/>
  </w:num>
  <w:num w:numId="10">
    <w:abstractNumId w:val="73"/>
  </w:num>
  <w:num w:numId="11">
    <w:abstractNumId w:val="81"/>
  </w:num>
  <w:num w:numId="12">
    <w:abstractNumId w:val="78"/>
  </w:num>
  <w:num w:numId="13">
    <w:abstractNumId w:val="11"/>
  </w:num>
  <w:num w:numId="14">
    <w:abstractNumId w:val="6"/>
  </w:num>
  <w:num w:numId="15">
    <w:abstractNumId w:val="70"/>
  </w:num>
  <w:num w:numId="16">
    <w:abstractNumId w:val="3"/>
  </w:num>
  <w:num w:numId="17">
    <w:abstractNumId w:val="91"/>
  </w:num>
  <w:num w:numId="18">
    <w:abstractNumId w:val="62"/>
  </w:num>
  <w:num w:numId="19">
    <w:abstractNumId w:val="18"/>
  </w:num>
  <w:num w:numId="20">
    <w:abstractNumId w:val="48"/>
  </w:num>
  <w:num w:numId="21">
    <w:abstractNumId w:val="13"/>
  </w:num>
  <w:num w:numId="22">
    <w:abstractNumId w:val="98"/>
  </w:num>
  <w:num w:numId="23">
    <w:abstractNumId w:val="75"/>
  </w:num>
  <w:num w:numId="24">
    <w:abstractNumId w:val="4"/>
  </w:num>
  <w:num w:numId="25">
    <w:abstractNumId w:val="31"/>
  </w:num>
  <w:num w:numId="26">
    <w:abstractNumId w:val="93"/>
  </w:num>
  <w:num w:numId="27">
    <w:abstractNumId w:val="15"/>
  </w:num>
  <w:num w:numId="28">
    <w:abstractNumId w:val="10"/>
  </w:num>
  <w:num w:numId="29">
    <w:abstractNumId w:val="100"/>
  </w:num>
  <w:num w:numId="30">
    <w:abstractNumId w:val="16"/>
  </w:num>
  <w:num w:numId="31">
    <w:abstractNumId w:val="55"/>
  </w:num>
  <w:num w:numId="32">
    <w:abstractNumId w:val="56"/>
  </w:num>
  <w:num w:numId="33">
    <w:abstractNumId w:val="52"/>
  </w:num>
  <w:num w:numId="34">
    <w:abstractNumId w:val="64"/>
  </w:num>
  <w:num w:numId="35">
    <w:abstractNumId w:val="87"/>
  </w:num>
  <w:num w:numId="36">
    <w:abstractNumId w:val="76"/>
  </w:num>
  <w:num w:numId="37">
    <w:abstractNumId w:val="12"/>
  </w:num>
  <w:num w:numId="38">
    <w:abstractNumId w:val="35"/>
  </w:num>
  <w:num w:numId="39">
    <w:abstractNumId w:val="25"/>
  </w:num>
  <w:num w:numId="40">
    <w:abstractNumId w:val="47"/>
  </w:num>
  <w:num w:numId="41">
    <w:abstractNumId w:val="22"/>
  </w:num>
  <w:num w:numId="42">
    <w:abstractNumId w:val="9"/>
  </w:num>
  <w:num w:numId="43">
    <w:abstractNumId w:val="24"/>
  </w:num>
  <w:num w:numId="44">
    <w:abstractNumId w:val="50"/>
  </w:num>
  <w:num w:numId="45">
    <w:abstractNumId w:val="61"/>
  </w:num>
  <w:num w:numId="46">
    <w:abstractNumId w:val="14"/>
  </w:num>
  <w:num w:numId="47">
    <w:abstractNumId w:val="32"/>
  </w:num>
  <w:num w:numId="48">
    <w:abstractNumId w:val="88"/>
  </w:num>
  <w:num w:numId="49">
    <w:abstractNumId w:val="46"/>
  </w:num>
  <w:num w:numId="50">
    <w:abstractNumId w:val="65"/>
  </w:num>
  <w:num w:numId="51">
    <w:abstractNumId w:val="79"/>
  </w:num>
  <w:num w:numId="52">
    <w:abstractNumId w:val="17"/>
  </w:num>
  <w:num w:numId="53">
    <w:abstractNumId w:val="28"/>
  </w:num>
  <w:num w:numId="54">
    <w:abstractNumId w:val="82"/>
  </w:num>
  <w:num w:numId="55">
    <w:abstractNumId w:val="0"/>
  </w:num>
  <w:num w:numId="56">
    <w:abstractNumId w:val="72"/>
  </w:num>
  <w:num w:numId="57">
    <w:abstractNumId w:val="54"/>
  </w:num>
  <w:num w:numId="58">
    <w:abstractNumId w:val="21"/>
  </w:num>
  <w:num w:numId="59">
    <w:abstractNumId w:val="89"/>
  </w:num>
  <w:num w:numId="60">
    <w:abstractNumId w:val="34"/>
  </w:num>
  <w:num w:numId="61">
    <w:abstractNumId w:val="42"/>
  </w:num>
  <w:num w:numId="62">
    <w:abstractNumId w:val="38"/>
  </w:num>
  <w:num w:numId="63">
    <w:abstractNumId w:val="23"/>
  </w:num>
  <w:num w:numId="64">
    <w:abstractNumId w:val="33"/>
  </w:num>
  <w:num w:numId="65">
    <w:abstractNumId w:val="41"/>
  </w:num>
  <w:num w:numId="66">
    <w:abstractNumId w:val="68"/>
  </w:num>
  <w:num w:numId="67">
    <w:abstractNumId w:val="44"/>
  </w:num>
  <w:num w:numId="68">
    <w:abstractNumId w:val="84"/>
  </w:num>
  <w:num w:numId="69">
    <w:abstractNumId w:val="99"/>
  </w:num>
  <w:num w:numId="70">
    <w:abstractNumId w:val="71"/>
  </w:num>
  <w:num w:numId="71">
    <w:abstractNumId w:val="51"/>
  </w:num>
  <w:num w:numId="72">
    <w:abstractNumId w:val="45"/>
  </w:num>
  <w:num w:numId="73">
    <w:abstractNumId w:val="96"/>
  </w:num>
  <w:num w:numId="74">
    <w:abstractNumId w:val="57"/>
  </w:num>
  <w:num w:numId="75">
    <w:abstractNumId w:val="20"/>
  </w:num>
  <w:num w:numId="76">
    <w:abstractNumId w:val="59"/>
  </w:num>
  <w:num w:numId="77">
    <w:abstractNumId w:val="53"/>
  </w:num>
  <w:num w:numId="78">
    <w:abstractNumId w:val="37"/>
  </w:num>
  <w:num w:numId="79">
    <w:abstractNumId w:val="58"/>
  </w:num>
  <w:num w:numId="80">
    <w:abstractNumId w:val="2"/>
  </w:num>
  <w:num w:numId="81">
    <w:abstractNumId w:val="95"/>
  </w:num>
  <w:num w:numId="82">
    <w:abstractNumId w:val="69"/>
  </w:num>
  <w:num w:numId="83">
    <w:abstractNumId w:val="43"/>
  </w:num>
  <w:num w:numId="84">
    <w:abstractNumId w:val="19"/>
  </w:num>
  <w:num w:numId="85">
    <w:abstractNumId w:val="83"/>
  </w:num>
  <w:num w:numId="86">
    <w:abstractNumId w:val="27"/>
  </w:num>
  <w:num w:numId="87">
    <w:abstractNumId w:val="39"/>
  </w:num>
  <w:num w:numId="88">
    <w:abstractNumId w:val="7"/>
  </w:num>
  <w:num w:numId="89">
    <w:abstractNumId w:val="80"/>
  </w:num>
  <w:num w:numId="90">
    <w:abstractNumId w:val="66"/>
  </w:num>
  <w:num w:numId="91">
    <w:abstractNumId w:val="5"/>
  </w:num>
  <w:num w:numId="92">
    <w:abstractNumId w:val="77"/>
  </w:num>
  <w:num w:numId="93">
    <w:abstractNumId w:val="92"/>
  </w:num>
  <w:num w:numId="94">
    <w:abstractNumId w:val="86"/>
  </w:num>
  <w:num w:numId="95">
    <w:abstractNumId w:val="8"/>
  </w:num>
  <w:num w:numId="96">
    <w:abstractNumId w:val="40"/>
  </w:num>
  <w:num w:numId="97">
    <w:abstractNumId w:val="67"/>
  </w:num>
  <w:num w:numId="98">
    <w:abstractNumId w:val="60"/>
  </w:num>
  <w:num w:numId="99">
    <w:abstractNumId w:val="29"/>
  </w:num>
  <w:num w:numId="100">
    <w:abstractNumId w:val="90"/>
  </w:num>
  <w:num w:numId="101">
    <w:abstractNumId w:val="9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647359"/>
    <w:rsid w:val="0000079A"/>
    <w:rsid w:val="000009B6"/>
    <w:rsid w:val="00000C23"/>
    <w:rsid w:val="00000CAF"/>
    <w:rsid w:val="00001424"/>
    <w:rsid w:val="00001490"/>
    <w:rsid w:val="0000516B"/>
    <w:rsid w:val="00007363"/>
    <w:rsid w:val="00007BC8"/>
    <w:rsid w:val="00007D2E"/>
    <w:rsid w:val="00010875"/>
    <w:rsid w:val="00012186"/>
    <w:rsid w:val="00013825"/>
    <w:rsid w:val="0001497E"/>
    <w:rsid w:val="00014C5F"/>
    <w:rsid w:val="00014D07"/>
    <w:rsid w:val="00014DBF"/>
    <w:rsid w:val="0001507B"/>
    <w:rsid w:val="00017006"/>
    <w:rsid w:val="00022AFE"/>
    <w:rsid w:val="00023658"/>
    <w:rsid w:val="000245A1"/>
    <w:rsid w:val="00024710"/>
    <w:rsid w:val="000247C2"/>
    <w:rsid w:val="00024BD3"/>
    <w:rsid w:val="000250E0"/>
    <w:rsid w:val="000252C1"/>
    <w:rsid w:val="00027CCB"/>
    <w:rsid w:val="00027F8E"/>
    <w:rsid w:val="0003086B"/>
    <w:rsid w:val="00031078"/>
    <w:rsid w:val="0003129D"/>
    <w:rsid w:val="000323DA"/>
    <w:rsid w:val="00033224"/>
    <w:rsid w:val="00033893"/>
    <w:rsid w:val="0003445E"/>
    <w:rsid w:val="000355EF"/>
    <w:rsid w:val="00035A01"/>
    <w:rsid w:val="00037A36"/>
    <w:rsid w:val="00041DD2"/>
    <w:rsid w:val="000456D9"/>
    <w:rsid w:val="0004663D"/>
    <w:rsid w:val="00050CDB"/>
    <w:rsid w:val="000517FC"/>
    <w:rsid w:val="0005393E"/>
    <w:rsid w:val="00057BCB"/>
    <w:rsid w:val="00057C48"/>
    <w:rsid w:val="00057EA9"/>
    <w:rsid w:val="00061869"/>
    <w:rsid w:val="0006242C"/>
    <w:rsid w:val="00062566"/>
    <w:rsid w:val="000625AF"/>
    <w:rsid w:val="00063B98"/>
    <w:rsid w:val="00063EF0"/>
    <w:rsid w:val="000647D3"/>
    <w:rsid w:val="00064E6E"/>
    <w:rsid w:val="00073E87"/>
    <w:rsid w:val="0007578B"/>
    <w:rsid w:val="00075D2D"/>
    <w:rsid w:val="00080069"/>
    <w:rsid w:val="000809CE"/>
    <w:rsid w:val="0008665D"/>
    <w:rsid w:val="00086664"/>
    <w:rsid w:val="0008703D"/>
    <w:rsid w:val="00090254"/>
    <w:rsid w:val="00090340"/>
    <w:rsid w:val="0009458E"/>
    <w:rsid w:val="00094CDD"/>
    <w:rsid w:val="0009523B"/>
    <w:rsid w:val="00095472"/>
    <w:rsid w:val="000978E8"/>
    <w:rsid w:val="000A0F97"/>
    <w:rsid w:val="000A588A"/>
    <w:rsid w:val="000A62E8"/>
    <w:rsid w:val="000A64AB"/>
    <w:rsid w:val="000A71CD"/>
    <w:rsid w:val="000A7D72"/>
    <w:rsid w:val="000B31EF"/>
    <w:rsid w:val="000B3469"/>
    <w:rsid w:val="000B51DF"/>
    <w:rsid w:val="000B726F"/>
    <w:rsid w:val="000C0DBD"/>
    <w:rsid w:val="000C2CF4"/>
    <w:rsid w:val="000C3DED"/>
    <w:rsid w:val="000C5E85"/>
    <w:rsid w:val="000C790E"/>
    <w:rsid w:val="000C7CC4"/>
    <w:rsid w:val="000D03BC"/>
    <w:rsid w:val="000D1503"/>
    <w:rsid w:val="000D2143"/>
    <w:rsid w:val="000D329F"/>
    <w:rsid w:val="000D3A46"/>
    <w:rsid w:val="000D6F9B"/>
    <w:rsid w:val="000D70BB"/>
    <w:rsid w:val="000D7687"/>
    <w:rsid w:val="000E032A"/>
    <w:rsid w:val="000E09FE"/>
    <w:rsid w:val="000E3116"/>
    <w:rsid w:val="000E3A84"/>
    <w:rsid w:val="000E3B32"/>
    <w:rsid w:val="000E42DC"/>
    <w:rsid w:val="000E5983"/>
    <w:rsid w:val="000E7236"/>
    <w:rsid w:val="000E7995"/>
    <w:rsid w:val="000F0172"/>
    <w:rsid w:val="000F0478"/>
    <w:rsid w:val="000F123E"/>
    <w:rsid w:val="000F2243"/>
    <w:rsid w:val="000F2750"/>
    <w:rsid w:val="000F31B3"/>
    <w:rsid w:val="000F4463"/>
    <w:rsid w:val="000F6D1B"/>
    <w:rsid w:val="000F7FF3"/>
    <w:rsid w:val="001032E7"/>
    <w:rsid w:val="00103B32"/>
    <w:rsid w:val="001049FB"/>
    <w:rsid w:val="00106031"/>
    <w:rsid w:val="00106600"/>
    <w:rsid w:val="001068BF"/>
    <w:rsid w:val="001075EE"/>
    <w:rsid w:val="00110641"/>
    <w:rsid w:val="001117D2"/>
    <w:rsid w:val="001126E2"/>
    <w:rsid w:val="0011285A"/>
    <w:rsid w:val="00113379"/>
    <w:rsid w:val="001137E3"/>
    <w:rsid w:val="00115053"/>
    <w:rsid w:val="001156EC"/>
    <w:rsid w:val="001163AE"/>
    <w:rsid w:val="00116C6B"/>
    <w:rsid w:val="00121357"/>
    <w:rsid w:val="00121AEF"/>
    <w:rsid w:val="00121DC5"/>
    <w:rsid w:val="00122C3F"/>
    <w:rsid w:val="001237D6"/>
    <w:rsid w:val="00123CF6"/>
    <w:rsid w:val="00125466"/>
    <w:rsid w:val="001255C5"/>
    <w:rsid w:val="0012560E"/>
    <w:rsid w:val="00125DD1"/>
    <w:rsid w:val="0012647E"/>
    <w:rsid w:val="00130FB6"/>
    <w:rsid w:val="00133630"/>
    <w:rsid w:val="001340FB"/>
    <w:rsid w:val="0013428A"/>
    <w:rsid w:val="00134E76"/>
    <w:rsid w:val="0013799D"/>
    <w:rsid w:val="00140755"/>
    <w:rsid w:val="00140CF2"/>
    <w:rsid w:val="0014152D"/>
    <w:rsid w:val="00141547"/>
    <w:rsid w:val="00141C40"/>
    <w:rsid w:val="001427BE"/>
    <w:rsid w:val="00142B88"/>
    <w:rsid w:val="00144750"/>
    <w:rsid w:val="00145384"/>
    <w:rsid w:val="0014731D"/>
    <w:rsid w:val="00150DB6"/>
    <w:rsid w:val="00152A39"/>
    <w:rsid w:val="00154DFB"/>
    <w:rsid w:val="00155F24"/>
    <w:rsid w:val="00156036"/>
    <w:rsid w:val="001571FA"/>
    <w:rsid w:val="00157539"/>
    <w:rsid w:val="0016075C"/>
    <w:rsid w:val="00162592"/>
    <w:rsid w:val="00163195"/>
    <w:rsid w:val="001631CA"/>
    <w:rsid w:val="001679FE"/>
    <w:rsid w:val="001704E4"/>
    <w:rsid w:val="001708FE"/>
    <w:rsid w:val="0017097F"/>
    <w:rsid w:val="001714F6"/>
    <w:rsid w:val="00171F55"/>
    <w:rsid w:val="00171F8D"/>
    <w:rsid w:val="001744D1"/>
    <w:rsid w:val="00175521"/>
    <w:rsid w:val="00175C41"/>
    <w:rsid w:val="001760ED"/>
    <w:rsid w:val="00177385"/>
    <w:rsid w:val="001778FA"/>
    <w:rsid w:val="001830BF"/>
    <w:rsid w:val="00183D17"/>
    <w:rsid w:val="001843A3"/>
    <w:rsid w:val="00186442"/>
    <w:rsid w:val="001909E7"/>
    <w:rsid w:val="00190E01"/>
    <w:rsid w:val="0019127B"/>
    <w:rsid w:val="00193B6F"/>
    <w:rsid w:val="0019431B"/>
    <w:rsid w:val="0019443E"/>
    <w:rsid w:val="00194810"/>
    <w:rsid w:val="00197EA5"/>
    <w:rsid w:val="001A19A4"/>
    <w:rsid w:val="001A3F4B"/>
    <w:rsid w:val="001A402D"/>
    <w:rsid w:val="001A436E"/>
    <w:rsid w:val="001A6747"/>
    <w:rsid w:val="001B0DE4"/>
    <w:rsid w:val="001B1447"/>
    <w:rsid w:val="001B1C5F"/>
    <w:rsid w:val="001B1CC8"/>
    <w:rsid w:val="001B1F36"/>
    <w:rsid w:val="001B30AD"/>
    <w:rsid w:val="001B4229"/>
    <w:rsid w:val="001B5E6E"/>
    <w:rsid w:val="001B74D4"/>
    <w:rsid w:val="001C0122"/>
    <w:rsid w:val="001C1AEE"/>
    <w:rsid w:val="001C22FB"/>
    <w:rsid w:val="001C3A16"/>
    <w:rsid w:val="001C3C4F"/>
    <w:rsid w:val="001C44BB"/>
    <w:rsid w:val="001C45F0"/>
    <w:rsid w:val="001C5197"/>
    <w:rsid w:val="001D0AA2"/>
    <w:rsid w:val="001D27D1"/>
    <w:rsid w:val="001D3396"/>
    <w:rsid w:val="001D3BD2"/>
    <w:rsid w:val="001D4208"/>
    <w:rsid w:val="001D537C"/>
    <w:rsid w:val="001D7AFC"/>
    <w:rsid w:val="001E1908"/>
    <w:rsid w:val="001E1CAA"/>
    <w:rsid w:val="001E2872"/>
    <w:rsid w:val="001E28B2"/>
    <w:rsid w:val="001E308C"/>
    <w:rsid w:val="001E36F1"/>
    <w:rsid w:val="001E5086"/>
    <w:rsid w:val="001E7A71"/>
    <w:rsid w:val="001F0D5B"/>
    <w:rsid w:val="001F1BF0"/>
    <w:rsid w:val="001F2614"/>
    <w:rsid w:val="001F27A4"/>
    <w:rsid w:val="001F3F55"/>
    <w:rsid w:val="001F4860"/>
    <w:rsid w:val="001F4CD5"/>
    <w:rsid w:val="001F6C63"/>
    <w:rsid w:val="002013E1"/>
    <w:rsid w:val="002021B1"/>
    <w:rsid w:val="0020238E"/>
    <w:rsid w:val="002028EF"/>
    <w:rsid w:val="0020312F"/>
    <w:rsid w:val="002051C9"/>
    <w:rsid w:val="002052DF"/>
    <w:rsid w:val="00206FB0"/>
    <w:rsid w:val="002075D6"/>
    <w:rsid w:val="002076CE"/>
    <w:rsid w:val="00207D61"/>
    <w:rsid w:val="00210504"/>
    <w:rsid w:val="002113E9"/>
    <w:rsid w:val="0021147C"/>
    <w:rsid w:val="00212944"/>
    <w:rsid w:val="00217466"/>
    <w:rsid w:val="002178C1"/>
    <w:rsid w:val="00221E19"/>
    <w:rsid w:val="002233FA"/>
    <w:rsid w:val="00226026"/>
    <w:rsid w:val="002264AF"/>
    <w:rsid w:val="0023073C"/>
    <w:rsid w:val="0023111B"/>
    <w:rsid w:val="0023156F"/>
    <w:rsid w:val="002315CC"/>
    <w:rsid w:val="00232290"/>
    <w:rsid w:val="00232BE9"/>
    <w:rsid w:val="00232FD6"/>
    <w:rsid w:val="00233322"/>
    <w:rsid w:val="00233E53"/>
    <w:rsid w:val="00234557"/>
    <w:rsid w:val="002352B3"/>
    <w:rsid w:val="002357A0"/>
    <w:rsid w:val="002369DD"/>
    <w:rsid w:val="00236A61"/>
    <w:rsid w:val="002422BC"/>
    <w:rsid w:val="002447A9"/>
    <w:rsid w:val="0024773D"/>
    <w:rsid w:val="00247E7E"/>
    <w:rsid w:val="0025034F"/>
    <w:rsid w:val="002508F6"/>
    <w:rsid w:val="00251A3B"/>
    <w:rsid w:val="00252A09"/>
    <w:rsid w:val="002535A4"/>
    <w:rsid w:val="00254289"/>
    <w:rsid w:val="00254825"/>
    <w:rsid w:val="002550CD"/>
    <w:rsid w:val="002556AE"/>
    <w:rsid w:val="00257AED"/>
    <w:rsid w:val="00260E97"/>
    <w:rsid w:val="00260F3C"/>
    <w:rsid w:val="00261A22"/>
    <w:rsid w:val="00265C96"/>
    <w:rsid w:val="00265CD2"/>
    <w:rsid w:val="0027071D"/>
    <w:rsid w:val="00270869"/>
    <w:rsid w:val="00271A9B"/>
    <w:rsid w:val="00272C62"/>
    <w:rsid w:val="002744FF"/>
    <w:rsid w:val="002749F4"/>
    <w:rsid w:val="0027502A"/>
    <w:rsid w:val="0027712D"/>
    <w:rsid w:val="0027732A"/>
    <w:rsid w:val="002806E3"/>
    <w:rsid w:val="0028191D"/>
    <w:rsid w:val="002858D1"/>
    <w:rsid w:val="002864ED"/>
    <w:rsid w:val="00290764"/>
    <w:rsid w:val="00291631"/>
    <w:rsid w:val="00292FAB"/>
    <w:rsid w:val="00293DD9"/>
    <w:rsid w:val="002956C5"/>
    <w:rsid w:val="002959C8"/>
    <w:rsid w:val="00295AFC"/>
    <w:rsid w:val="002964AF"/>
    <w:rsid w:val="00297725"/>
    <w:rsid w:val="002A0084"/>
    <w:rsid w:val="002A0448"/>
    <w:rsid w:val="002A1D9B"/>
    <w:rsid w:val="002A2D9B"/>
    <w:rsid w:val="002A4326"/>
    <w:rsid w:val="002A5CD2"/>
    <w:rsid w:val="002A6CDA"/>
    <w:rsid w:val="002A75B2"/>
    <w:rsid w:val="002B020D"/>
    <w:rsid w:val="002B12EC"/>
    <w:rsid w:val="002B17FC"/>
    <w:rsid w:val="002B3A8A"/>
    <w:rsid w:val="002B3E68"/>
    <w:rsid w:val="002B3FE0"/>
    <w:rsid w:val="002B5EC3"/>
    <w:rsid w:val="002B64B9"/>
    <w:rsid w:val="002B6B4C"/>
    <w:rsid w:val="002B7AED"/>
    <w:rsid w:val="002C0E25"/>
    <w:rsid w:val="002C10D8"/>
    <w:rsid w:val="002C1354"/>
    <w:rsid w:val="002C1BC2"/>
    <w:rsid w:val="002C20DA"/>
    <w:rsid w:val="002C2D7C"/>
    <w:rsid w:val="002D00E6"/>
    <w:rsid w:val="002D0795"/>
    <w:rsid w:val="002D22DB"/>
    <w:rsid w:val="002D3773"/>
    <w:rsid w:val="002D4537"/>
    <w:rsid w:val="002D4661"/>
    <w:rsid w:val="002D77AF"/>
    <w:rsid w:val="002D7C64"/>
    <w:rsid w:val="002E0929"/>
    <w:rsid w:val="002E4C03"/>
    <w:rsid w:val="002E6562"/>
    <w:rsid w:val="002E6A87"/>
    <w:rsid w:val="002F14CD"/>
    <w:rsid w:val="002F267C"/>
    <w:rsid w:val="002F3300"/>
    <w:rsid w:val="002F3851"/>
    <w:rsid w:val="002F44AF"/>
    <w:rsid w:val="002F5981"/>
    <w:rsid w:val="002F610B"/>
    <w:rsid w:val="002F71FF"/>
    <w:rsid w:val="002F74D3"/>
    <w:rsid w:val="00301E1A"/>
    <w:rsid w:val="0030283F"/>
    <w:rsid w:val="003029CE"/>
    <w:rsid w:val="0030380E"/>
    <w:rsid w:val="00303B48"/>
    <w:rsid w:val="00305ACA"/>
    <w:rsid w:val="00310858"/>
    <w:rsid w:val="00310FAE"/>
    <w:rsid w:val="003110D9"/>
    <w:rsid w:val="00311721"/>
    <w:rsid w:val="00311ABE"/>
    <w:rsid w:val="00311F15"/>
    <w:rsid w:val="003129E4"/>
    <w:rsid w:val="00312BA9"/>
    <w:rsid w:val="00314448"/>
    <w:rsid w:val="0031446D"/>
    <w:rsid w:val="00315711"/>
    <w:rsid w:val="00315722"/>
    <w:rsid w:val="00315961"/>
    <w:rsid w:val="00316294"/>
    <w:rsid w:val="003164BF"/>
    <w:rsid w:val="00317972"/>
    <w:rsid w:val="0032255A"/>
    <w:rsid w:val="00322A27"/>
    <w:rsid w:val="00322D92"/>
    <w:rsid w:val="00323D0C"/>
    <w:rsid w:val="00324CD8"/>
    <w:rsid w:val="0033058A"/>
    <w:rsid w:val="0033083D"/>
    <w:rsid w:val="00330CF2"/>
    <w:rsid w:val="00331E12"/>
    <w:rsid w:val="00331FD2"/>
    <w:rsid w:val="0033217C"/>
    <w:rsid w:val="003372E5"/>
    <w:rsid w:val="003375C4"/>
    <w:rsid w:val="00337EBD"/>
    <w:rsid w:val="00340F60"/>
    <w:rsid w:val="003416B2"/>
    <w:rsid w:val="003429AA"/>
    <w:rsid w:val="003446F3"/>
    <w:rsid w:val="00344932"/>
    <w:rsid w:val="003471B6"/>
    <w:rsid w:val="00347460"/>
    <w:rsid w:val="00347AC7"/>
    <w:rsid w:val="0035058B"/>
    <w:rsid w:val="00352A9E"/>
    <w:rsid w:val="00353967"/>
    <w:rsid w:val="00354E40"/>
    <w:rsid w:val="00354E90"/>
    <w:rsid w:val="00355B9E"/>
    <w:rsid w:val="0035609F"/>
    <w:rsid w:val="00361454"/>
    <w:rsid w:val="003621C4"/>
    <w:rsid w:val="003639E3"/>
    <w:rsid w:val="00366131"/>
    <w:rsid w:val="00366673"/>
    <w:rsid w:val="003678CA"/>
    <w:rsid w:val="0037049F"/>
    <w:rsid w:val="003707E8"/>
    <w:rsid w:val="003737FD"/>
    <w:rsid w:val="00374919"/>
    <w:rsid w:val="00375530"/>
    <w:rsid w:val="00376B72"/>
    <w:rsid w:val="00377107"/>
    <w:rsid w:val="00380D6F"/>
    <w:rsid w:val="00382671"/>
    <w:rsid w:val="003829BC"/>
    <w:rsid w:val="00383824"/>
    <w:rsid w:val="00383F7D"/>
    <w:rsid w:val="00384E41"/>
    <w:rsid w:val="003853D1"/>
    <w:rsid w:val="0038679F"/>
    <w:rsid w:val="00386C34"/>
    <w:rsid w:val="00387EF1"/>
    <w:rsid w:val="00391366"/>
    <w:rsid w:val="0039143A"/>
    <w:rsid w:val="00392E94"/>
    <w:rsid w:val="00393365"/>
    <w:rsid w:val="0039405C"/>
    <w:rsid w:val="003941B8"/>
    <w:rsid w:val="003944E4"/>
    <w:rsid w:val="003960B7"/>
    <w:rsid w:val="00396ABE"/>
    <w:rsid w:val="00396F46"/>
    <w:rsid w:val="00397D15"/>
    <w:rsid w:val="003A0313"/>
    <w:rsid w:val="003A2BFC"/>
    <w:rsid w:val="003A4F1E"/>
    <w:rsid w:val="003A5ADA"/>
    <w:rsid w:val="003A64EC"/>
    <w:rsid w:val="003B07F7"/>
    <w:rsid w:val="003B2B73"/>
    <w:rsid w:val="003B594F"/>
    <w:rsid w:val="003B654A"/>
    <w:rsid w:val="003B6F7B"/>
    <w:rsid w:val="003C0C71"/>
    <w:rsid w:val="003C0ECA"/>
    <w:rsid w:val="003C15D7"/>
    <w:rsid w:val="003C3377"/>
    <w:rsid w:val="003C454D"/>
    <w:rsid w:val="003C50AE"/>
    <w:rsid w:val="003C54A7"/>
    <w:rsid w:val="003C5B07"/>
    <w:rsid w:val="003C5C3C"/>
    <w:rsid w:val="003C67B6"/>
    <w:rsid w:val="003D061D"/>
    <w:rsid w:val="003D0701"/>
    <w:rsid w:val="003D088F"/>
    <w:rsid w:val="003D169E"/>
    <w:rsid w:val="003D20D4"/>
    <w:rsid w:val="003D2764"/>
    <w:rsid w:val="003D2B84"/>
    <w:rsid w:val="003D2B8A"/>
    <w:rsid w:val="003D2F40"/>
    <w:rsid w:val="003D34A0"/>
    <w:rsid w:val="003D4AE3"/>
    <w:rsid w:val="003D5099"/>
    <w:rsid w:val="003D5BDC"/>
    <w:rsid w:val="003D795D"/>
    <w:rsid w:val="003D7DA3"/>
    <w:rsid w:val="003E1951"/>
    <w:rsid w:val="003E1B32"/>
    <w:rsid w:val="003E26B5"/>
    <w:rsid w:val="003E2EE8"/>
    <w:rsid w:val="003E36A2"/>
    <w:rsid w:val="003E4085"/>
    <w:rsid w:val="003E442C"/>
    <w:rsid w:val="003E4684"/>
    <w:rsid w:val="003F0E7E"/>
    <w:rsid w:val="003F124D"/>
    <w:rsid w:val="003F1F6A"/>
    <w:rsid w:val="003F2070"/>
    <w:rsid w:val="003F2A86"/>
    <w:rsid w:val="003F7296"/>
    <w:rsid w:val="003F7CE0"/>
    <w:rsid w:val="004007B9"/>
    <w:rsid w:val="0040212C"/>
    <w:rsid w:val="004040C9"/>
    <w:rsid w:val="0040432E"/>
    <w:rsid w:val="004047D6"/>
    <w:rsid w:val="00405AE1"/>
    <w:rsid w:val="00406730"/>
    <w:rsid w:val="00406930"/>
    <w:rsid w:val="0040698F"/>
    <w:rsid w:val="0040722A"/>
    <w:rsid w:val="00410142"/>
    <w:rsid w:val="0041076F"/>
    <w:rsid w:val="00411023"/>
    <w:rsid w:val="00411BBF"/>
    <w:rsid w:val="00412DA7"/>
    <w:rsid w:val="004137DB"/>
    <w:rsid w:val="00414071"/>
    <w:rsid w:val="0041632A"/>
    <w:rsid w:val="0041730E"/>
    <w:rsid w:val="004177AB"/>
    <w:rsid w:val="00417EE6"/>
    <w:rsid w:val="00420897"/>
    <w:rsid w:val="00421A4F"/>
    <w:rsid w:val="00422864"/>
    <w:rsid w:val="00422D04"/>
    <w:rsid w:val="00423EDC"/>
    <w:rsid w:val="0042421F"/>
    <w:rsid w:val="00424586"/>
    <w:rsid w:val="0042500D"/>
    <w:rsid w:val="00425F2E"/>
    <w:rsid w:val="004264BD"/>
    <w:rsid w:val="004266FA"/>
    <w:rsid w:val="00427A40"/>
    <w:rsid w:val="004312EB"/>
    <w:rsid w:val="0043281D"/>
    <w:rsid w:val="004329C4"/>
    <w:rsid w:val="00434885"/>
    <w:rsid w:val="00435F08"/>
    <w:rsid w:val="00436361"/>
    <w:rsid w:val="00436F91"/>
    <w:rsid w:val="00437D3F"/>
    <w:rsid w:val="00440255"/>
    <w:rsid w:val="00442777"/>
    <w:rsid w:val="00443902"/>
    <w:rsid w:val="004452D7"/>
    <w:rsid w:val="004459B4"/>
    <w:rsid w:val="00447182"/>
    <w:rsid w:val="004504B5"/>
    <w:rsid w:val="004521E9"/>
    <w:rsid w:val="00452B45"/>
    <w:rsid w:val="0045427C"/>
    <w:rsid w:val="00455B7F"/>
    <w:rsid w:val="00456563"/>
    <w:rsid w:val="00457BFB"/>
    <w:rsid w:val="00463679"/>
    <w:rsid w:val="0046597E"/>
    <w:rsid w:val="0046642E"/>
    <w:rsid w:val="00467E19"/>
    <w:rsid w:val="0047608A"/>
    <w:rsid w:val="0047742E"/>
    <w:rsid w:val="00477534"/>
    <w:rsid w:val="0047782F"/>
    <w:rsid w:val="00480BB2"/>
    <w:rsid w:val="004824E7"/>
    <w:rsid w:val="00482B39"/>
    <w:rsid w:val="00483A47"/>
    <w:rsid w:val="00484280"/>
    <w:rsid w:val="00485677"/>
    <w:rsid w:val="00485AC4"/>
    <w:rsid w:val="0048636E"/>
    <w:rsid w:val="004905FF"/>
    <w:rsid w:val="00491E45"/>
    <w:rsid w:val="00494101"/>
    <w:rsid w:val="004943ED"/>
    <w:rsid w:val="004952BE"/>
    <w:rsid w:val="00495B68"/>
    <w:rsid w:val="00495CCD"/>
    <w:rsid w:val="00497AED"/>
    <w:rsid w:val="004A15BF"/>
    <w:rsid w:val="004A1CA6"/>
    <w:rsid w:val="004A39A2"/>
    <w:rsid w:val="004A4DBC"/>
    <w:rsid w:val="004A5A5D"/>
    <w:rsid w:val="004A6542"/>
    <w:rsid w:val="004B0A1B"/>
    <w:rsid w:val="004B0D0D"/>
    <w:rsid w:val="004B1785"/>
    <w:rsid w:val="004B21E3"/>
    <w:rsid w:val="004B484B"/>
    <w:rsid w:val="004B4A10"/>
    <w:rsid w:val="004B5669"/>
    <w:rsid w:val="004B5B6E"/>
    <w:rsid w:val="004C09B7"/>
    <w:rsid w:val="004C321D"/>
    <w:rsid w:val="004C33E5"/>
    <w:rsid w:val="004C3D9C"/>
    <w:rsid w:val="004C699E"/>
    <w:rsid w:val="004D2D2B"/>
    <w:rsid w:val="004D2D62"/>
    <w:rsid w:val="004D34CD"/>
    <w:rsid w:val="004D3EFB"/>
    <w:rsid w:val="004D5005"/>
    <w:rsid w:val="004D5E21"/>
    <w:rsid w:val="004D5FC2"/>
    <w:rsid w:val="004D682E"/>
    <w:rsid w:val="004D76A4"/>
    <w:rsid w:val="004D7F63"/>
    <w:rsid w:val="004E05AF"/>
    <w:rsid w:val="004E19AA"/>
    <w:rsid w:val="004E354D"/>
    <w:rsid w:val="004E452F"/>
    <w:rsid w:val="004E464B"/>
    <w:rsid w:val="004E57FB"/>
    <w:rsid w:val="004E645A"/>
    <w:rsid w:val="004E661C"/>
    <w:rsid w:val="004E778E"/>
    <w:rsid w:val="004F01A7"/>
    <w:rsid w:val="004F10D3"/>
    <w:rsid w:val="004F1F9C"/>
    <w:rsid w:val="004F2353"/>
    <w:rsid w:val="004F2738"/>
    <w:rsid w:val="004F6AE0"/>
    <w:rsid w:val="004F74C9"/>
    <w:rsid w:val="00500C64"/>
    <w:rsid w:val="005015AD"/>
    <w:rsid w:val="00501618"/>
    <w:rsid w:val="00502837"/>
    <w:rsid w:val="005036F2"/>
    <w:rsid w:val="00504317"/>
    <w:rsid w:val="00504DE5"/>
    <w:rsid w:val="005053D3"/>
    <w:rsid w:val="005073E3"/>
    <w:rsid w:val="00507D14"/>
    <w:rsid w:val="00510D6F"/>
    <w:rsid w:val="00512635"/>
    <w:rsid w:val="005126EE"/>
    <w:rsid w:val="00514098"/>
    <w:rsid w:val="005142AD"/>
    <w:rsid w:val="00514661"/>
    <w:rsid w:val="0051614B"/>
    <w:rsid w:val="00517FB1"/>
    <w:rsid w:val="005206B4"/>
    <w:rsid w:val="00521A93"/>
    <w:rsid w:val="0052211A"/>
    <w:rsid w:val="0053058C"/>
    <w:rsid w:val="0053101F"/>
    <w:rsid w:val="00531211"/>
    <w:rsid w:val="0053283B"/>
    <w:rsid w:val="00533EAB"/>
    <w:rsid w:val="00534FBA"/>
    <w:rsid w:val="0053500A"/>
    <w:rsid w:val="0053691C"/>
    <w:rsid w:val="005419A7"/>
    <w:rsid w:val="00542247"/>
    <w:rsid w:val="00542A34"/>
    <w:rsid w:val="00544062"/>
    <w:rsid w:val="00545101"/>
    <w:rsid w:val="00547B48"/>
    <w:rsid w:val="00550E0E"/>
    <w:rsid w:val="0055155B"/>
    <w:rsid w:val="005520E0"/>
    <w:rsid w:val="0055332E"/>
    <w:rsid w:val="00553EE6"/>
    <w:rsid w:val="005549B6"/>
    <w:rsid w:val="00556903"/>
    <w:rsid w:val="005573CF"/>
    <w:rsid w:val="005604EE"/>
    <w:rsid w:val="00561C70"/>
    <w:rsid w:val="00561F49"/>
    <w:rsid w:val="0056571D"/>
    <w:rsid w:val="00567107"/>
    <w:rsid w:val="0057018B"/>
    <w:rsid w:val="00570344"/>
    <w:rsid w:val="00570388"/>
    <w:rsid w:val="00575F4C"/>
    <w:rsid w:val="005763A4"/>
    <w:rsid w:val="005808AB"/>
    <w:rsid w:val="00580967"/>
    <w:rsid w:val="00581B25"/>
    <w:rsid w:val="0058481B"/>
    <w:rsid w:val="00585677"/>
    <w:rsid w:val="0059080E"/>
    <w:rsid w:val="00590D07"/>
    <w:rsid w:val="00590DD2"/>
    <w:rsid w:val="005966A4"/>
    <w:rsid w:val="005967FC"/>
    <w:rsid w:val="005976AD"/>
    <w:rsid w:val="00597B8A"/>
    <w:rsid w:val="005A135F"/>
    <w:rsid w:val="005A1CBC"/>
    <w:rsid w:val="005A341E"/>
    <w:rsid w:val="005A4A3D"/>
    <w:rsid w:val="005A4BE5"/>
    <w:rsid w:val="005A5601"/>
    <w:rsid w:val="005A6ED3"/>
    <w:rsid w:val="005A7DB6"/>
    <w:rsid w:val="005B2297"/>
    <w:rsid w:val="005B4ED8"/>
    <w:rsid w:val="005B6B1D"/>
    <w:rsid w:val="005B6FBD"/>
    <w:rsid w:val="005C2197"/>
    <w:rsid w:val="005C3680"/>
    <w:rsid w:val="005C5680"/>
    <w:rsid w:val="005C5955"/>
    <w:rsid w:val="005C6125"/>
    <w:rsid w:val="005C6436"/>
    <w:rsid w:val="005C68C3"/>
    <w:rsid w:val="005C72AA"/>
    <w:rsid w:val="005D2DDB"/>
    <w:rsid w:val="005D35BD"/>
    <w:rsid w:val="005D5235"/>
    <w:rsid w:val="005D537F"/>
    <w:rsid w:val="005D5FB2"/>
    <w:rsid w:val="005D60AA"/>
    <w:rsid w:val="005D72D7"/>
    <w:rsid w:val="005E0CD8"/>
    <w:rsid w:val="005E0E0B"/>
    <w:rsid w:val="005E1B06"/>
    <w:rsid w:val="005E216A"/>
    <w:rsid w:val="005E3A99"/>
    <w:rsid w:val="005E423B"/>
    <w:rsid w:val="005E6413"/>
    <w:rsid w:val="005F01A3"/>
    <w:rsid w:val="005F09A0"/>
    <w:rsid w:val="005F1F0F"/>
    <w:rsid w:val="005F26D7"/>
    <w:rsid w:val="005F49A3"/>
    <w:rsid w:val="005F4F18"/>
    <w:rsid w:val="005F5185"/>
    <w:rsid w:val="005F655D"/>
    <w:rsid w:val="005F7FBC"/>
    <w:rsid w:val="006000B9"/>
    <w:rsid w:val="00601D4B"/>
    <w:rsid w:val="0060255A"/>
    <w:rsid w:val="006037E2"/>
    <w:rsid w:val="006043D9"/>
    <w:rsid w:val="00606B0E"/>
    <w:rsid w:val="00606D22"/>
    <w:rsid w:val="00607086"/>
    <w:rsid w:val="0060708D"/>
    <w:rsid w:val="00610C7A"/>
    <w:rsid w:val="00611141"/>
    <w:rsid w:val="00613CA4"/>
    <w:rsid w:val="00613FD2"/>
    <w:rsid w:val="00614459"/>
    <w:rsid w:val="00615F34"/>
    <w:rsid w:val="00615FFB"/>
    <w:rsid w:val="00622B87"/>
    <w:rsid w:val="00625D0F"/>
    <w:rsid w:val="00626F77"/>
    <w:rsid w:val="00627D28"/>
    <w:rsid w:val="00627E29"/>
    <w:rsid w:val="006319B5"/>
    <w:rsid w:val="0063353A"/>
    <w:rsid w:val="006335F7"/>
    <w:rsid w:val="00633A93"/>
    <w:rsid w:val="006344A8"/>
    <w:rsid w:val="0063524C"/>
    <w:rsid w:val="00636A78"/>
    <w:rsid w:val="0064014B"/>
    <w:rsid w:val="00641096"/>
    <w:rsid w:val="00641A90"/>
    <w:rsid w:val="00642658"/>
    <w:rsid w:val="00642F36"/>
    <w:rsid w:val="00643256"/>
    <w:rsid w:val="00643910"/>
    <w:rsid w:val="00645A06"/>
    <w:rsid w:val="00645B3B"/>
    <w:rsid w:val="0064641D"/>
    <w:rsid w:val="00647359"/>
    <w:rsid w:val="00651100"/>
    <w:rsid w:val="00651786"/>
    <w:rsid w:val="006523F2"/>
    <w:rsid w:val="006535A9"/>
    <w:rsid w:val="006560D9"/>
    <w:rsid w:val="00656A59"/>
    <w:rsid w:val="006575BC"/>
    <w:rsid w:val="00660198"/>
    <w:rsid w:val="006609D8"/>
    <w:rsid w:val="00661A9E"/>
    <w:rsid w:val="006637A4"/>
    <w:rsid w:val="006644FB"/>
    <w:rsid w:val="00664BD0"/>
    <w:rsid w:val="00670B6B"/>
    <w:rsid w:val="0067167E"/>
    <w:rsid w:val="00672B4B"/>
    <w:rsid w:val="0067393F"/>
    <w:rsid w:val="00674851"/>
    <w:rsid w:val="00674FA0"/>
    <w:rsid w:val="00676261"/>
    <w:rsid w:val="00681ADE"/>
    <w:rsid w:val="006826D9"/>
    <w:rsid w:val="006834DB"/>
    <w:rsid w:val="006837F9"/>
    <w:rsid w:val="00683CD6"/>
    <w:rsid w:val="006850DC"/>
    <w:rsid w:val="00686209"/>
    <w:rsid w:val="00686F2C"/>
    <w:rsid w:val="00687982"/>
    <w:rsid w:val="00687B70"/>
    <w:rsid w:val="006910A5"/>
    <w:rsid w:val="00692050"/>
    <w:rsid w:val="00692A85"/>
    <w:rsid w:val="00693D72"/>
    <w:rsid w:val="00694974"/>
    <w:rsid w:val="006964E3"/>
    <w:rsid w:val="00696925"/>
    <w:rsid w:val="00696C88"/>
    <w:rsid w:val="006A028D"/>
    <w:rsid w:val="006A0A11"/>
    <w:rsid w:val="006A0E42"/>
    <w:rsid w:val="006A2115"/>
    <w:rsid w:val="006A31EB"/>
    <w:rsid w:val="006A3ADD"/>
    <w:rsid w:val="006A4CC2"/>
    <w:rsid w:val="006A58EA"/>
    <w:rsid w:val="006A6366"/>
    <w:rsid w:val="006B1199"/>
    <w:rsid w:val="006B2D95"/>
    <w:rsid w:val="006B31BB"/>
    <w:rsid w:val="006B34E3"/>
    <w:rsid w:val="006B392C"/>
    <w:rsid w:val="006B3980"/>
    <w:rsid w:val="006B4A24"/>
    <w:rsid w:val="006B5465"/>
    <w:rsid w:val="006C01DE"/>
    <w:rsid w:val="006C175E"/>
    <w:rsid w:val="006C1E12"/>
    <w:rsid w:val="006C3409"/>
    <w:rsid w:val="006C3760"/>
    <w:rsid w:val="006C4D05"/>
    <w:rsid w:val="006C5777"/>
    <w:rsid w:val="006C5A44"/>
    <w:rsid w:val="006C7220"/>
    <w:rsid w:val="006D09AD"/>
    <w:rsid w:val="006D13CF"/>
    <w:rsid w:val="006D1E3A"/>
    <w:rsid w:val="006D3E93"/>
    <w:rsid w:val="006D4E8B"/>
    <w:rsid w:val="006E006B"/>
    <w:rsid w:val="006E07E0"/>
    <w:rsid w:val="006E0ECC"/>
    <w:rsid w:val="006E13BF"/>
    <w:rsid w:val="006E3262"/>
    <w:rsid w:val="006E66CD"/>
    <w:rsid w:val="006F3797"/>
    <w:rsid w:val="006F4B64"/>
    <w:rsid w:val="006F5922"/>
    <w:rsid w:val="006F5D8E"/>
    <w:rsid w:val="006F6F08"/>
    <w:rsid w:val="006F781C"/>
    <w:rsid w:val="006F7C84"/>
    <w:rsid w:val="007003FA"/>
    <w:rsid w:val="0070065C"/>
    <w:rsid w:val="007010BE"/>
    <w:rsid w:val="0070162E"/>
    <w:rsid w:val="0070353A"/>
    <w:rsid w:val="007041FD"/>
    <w:rsid w:val="00705133"/>
    <w:rsid w:val="00706B03"/>
    <w:rsid w:val="0070795F"/>
    <w:rsid w:val="00707FC2"/>
    <w:rsid w:val="007111BA"/>
    <w:rsid w:val="00711E89"/>
    <w:rsid w:val="00712B73"/>
    <w:rsid w:val="00714B07"/>
    <w:rsid w:val="00716584"/>
    <w:rsid w:val="0071795D"/>
    <w:rsid w:val="00717D55"/>
    <w:rsid w:val="0072108C"/>
    <w:rsid w:val="0072157D"/>
    <w:rsid w:val="007224B1"/>
    <w:rsid w:val="00724458"/>
    <w:rsid w:val="007245BA"/>
    <w:rsid w:val="007251BA"/>
    <w:rsid w:val="00730118"/>
    <w:rsid w:val="00730276"/>
    <w:rsid w:val="007308DC"/>
    <w:rsid w:val="00731409"/>
    <w:rsid w:val="0073195F"/>
    <w:rsid w:val="0073254C"/>
    <w:rsid w:val="007347AD"/>
    <w:rsid w:val="00734B67"/>
    <w:rsid w:val="007350EB"/>
    <w:rsid w:val="00735284"/>
    <w:rsid w:val="0074407A"/>
    <w:rsid w:val="00747E21"/>
    <w:rsid w:val="00750E5F"/>
    <w:rsid w:val="007532A6"/>
    <w:rsid w:val="0075464B"/>
    <w:rsid w:val="007563C2"/>
    <w:rsid w:val="00761B83"/>
    <w:rsid w:val="00761BCE"/>
    <w:rsid w:val="007621F0"/>
    <w:rsid w:val="0076244F"/>
    <w:rsid w:val="0076292C"/>
    <w:rsid w:val="007632D1"/>
    <w:rsid w:val="00765976"/>
    <w:rsid w:val="00767328"/>
    <w:rsid w:val="007678DA"/>
    <w:rsid w:val="00767D36"/>
    <w:rsid w:val="00772937"/>
    <w:rsid w:val="00774792"/>
    <w:rsid w:val="007805E0"/>
    <w:rsid w:val="0078286A"/>
    <w:rsid w:val="0078389C"/>
    <w:rsid w:val="00786C6B"/>
    <w:rsid w:val="007916C1"/>
    <w:rsid w:val="007928E0"/>
    <w:rsid w:val="0079458A"/>
    <w:rsid w:val="00794824"/>
    <w:rsid w:val="007948DF"/>
    <w:rsid w:val="00795A5D"/>
    <w:rsid w:val="007A316C"/>
    <w:rsid w:val="007A6EDC"/>
    <w:rsid w:val="007A70B0"/>
    <w:rsid w:val="007B1F84"/>
    <w:rsid w:val="007B5322"/>
    <w:rsid w:val="007B5556"/>
    <w:rsid w:val="007B57D7"/>
    <w:rsid w:val="007B64F1"/>
    <w:rsid w:val="007C032F"/>
    <w:rsid w:val="007C1C22"/>
    <w:rsid w:val="007C1CC0"/>
    <w:rsid w:val="007C20C1"/>
    <w:rsid w:val="007C5885"/>
    <w:rsid w:val="007C786F"/>
    <w:rsid w:val="007C7970"/>
    <w:rsid w:val="007D0D41"/>
    <w:rsid w:val="007D18FC"/>
    <w:rsid w:val="007D2912"/>
    <w:rsid w:val="007D3A49"/>
    <w:rsid w:val="007D4530"/>
    <w:rsid w:val="007D5049"/>
    <w:rsid w:val="007D5B5F"/>
    <w:rsid w:val="007D5F94"/>
    <w:rsid w:val="007D611A"/>
    <w:rsid w:val="007E1689"/>
    <w:rsid w:val="007E1EDE"/>
    <w:rsid w:val="007E2EC7"/>
    <w:rsid w:val="007E2F5C"/>
    <w:rsid w:val="007E376D"/>
    <w:rsid w:val="007E484B"/>
    <w:rsid w:val="007E502E"/>
    <w:rsid w:val="007E5332"/>
    <w:rsid w:val="007E73C4"/>
    <w:rsid w:val="007E75B3"/>
    <w:rsid w:val="007F0202"/>
    <w:rsid w:val="007F07F1"/>
    <w:rsid w:val="007F35E7"/>
    <w:rsid w:val="007F3C19"/>
    <w:rsid w:val="007F6707"/>
    <w:rsid w:val="007F75EC"/>
    <w:rsid w:val="00800B1E"/>
    <w:rsid w:val="0080140E"/>
    <w:rsid w:val="00802CB2"/>
    <w:rsid w:val="00803C49"/>
    <w:rsid w:val="00804855"/>
    <w:rsid w:val="00805B04"/>
    <w:rsid w:val="008068BD"/>
    <w:rsid w:val="00807FC1"/>
    <w:rsid w:val="00811289"/>
    <w:rsid w:val="00811D9D"/>
    <w:rsid w:val="0081241C"/>
    <w:rsid w:val="008126FB"/>
    <w:rsid w:val="00815F32"/>
    <w:rsid w:val="008203A3"/>
    <w:rsid w:val="008208EC"/>
    <w:rsid w:val="008213D2"/>
    <w:rsid w:val="00821C18"/>
    <w:rsid w:val="00821D16"/>
    <w:rsid w:val="008234CC"/>
    <w:rsid w:val="00825132"/>
    <w:rsid w:val="00825471"/>
    <w:rsid w:val="00827899"/>
    <w:rsid w:val="008278E4"/>
    <w:rsid w:val="0083111C"/>
    <w:rsid w:val="00832230"/>
    <w:rsid w:val="00832B80"/>
    <w:rsid w:val="00833F32"/>
    <w:rsid w:val="00834B44"/>
    <w:rsid w:val="00835A2A"/>
    <w:rsid w:val="00835CA8"/>
    <w:rsid w:val="0083734B"/>
    <w:rsid w:val="00837802"/>
    <w:rsid w:val="008406DE"/>
    <w:rsid w:val="00840A6B"/>
    <w:rsid w:val="0084171F"/>
    <w:rsid w:val="00844F22"/>
    <w:rsid w:val="00845141"/>
    <w:rsid w:val="008459A5"/>
    <w:rsid w:val="00845E22"/>
    <w:rsid w:val="00846C9E"/>
    <w:rsid w:val="00851EF1"/>
    <w:rsid w:val="00852709"/>
    <w:rsid w:val="00852BF9"/>
    <w:rsid w:val="0085304D"/>
    <w:rsid w:val="0085309A"/>
    <w:rsid w:val="00853979"/>
    <w:rsid w:val="00854C57"/>
    <w:rsid w:val="00855425"/>
    <w:rsid w:val="00855890"/>
    <w:rsid w:val="008571E9"/>
    <w:rsid w:val="00857724"/>
    <w:rsid w:val="00861BC2"/>
    <w:rsid w:val="008627F8"/>
    <w:rsid w:val="0086366B"/>
    <w:rsid w:val="008638DF"/>
    <w:rsid w:val="00863C48"/>
    <w:rsid w:val="00865296"/>
    <w:rsid w:val="00865939"/>
    <w:rsid w:val="00870363"/>
    <w:rsid w:val="00871384"/>
    <w:rsid w:val="00874CC4"/>
    <w:rsid w:val="00875F10"/>
    <w:rsid w:val="008765B1"/>
    <w:rsid w:val="0087751A"/>
    <w:rsid w:val="00877A27"/>
    <w:rsid w:val="00877BB1"/>
    <w:rsid w:val="00880DE7"/>
    <w:rsid w:val="008812DC"/>
    <w:rsid w:val="00881B9B"/>
    <w:rsid w:val="00881D4B"/>
    <w:rsid w:val="00881FFF"/>
    <w:rsid w:val="00885088"/>
    <w:rsid w:val="00885431"/>
    <w:rsid w:val="00885A5C"/>
    <w:rsid w:val="00890826"/>
    <w:rsid w:val="00891240"/>
    <w:rsid w:val="008921E2"/>
    <w:rsid w:val="00893982"/>
    <w:rsid w:val="00893B1C"/>
    <w:rsid w:val="0089437C"/>
    <w:rsid w:val="00895739"/>
    <w:rsid w:val="00896117"/>
    <w:rsid w:val="008963D5"/>
    <w:rsid w:val="008A1105"/>
    <w:rsid w:val="008A1270"/>
    <w:rsid w:val="008A1B22"/>
    <w:rsid w:val="008A33F8"/>
    <w:rsid w:val="008A3A27"/>
    <w:rsid w:val="008A3D08"/>
    <w:rsid w:val="008A4442"/>
    <w:rsid w:val="008A5143"/>
    <w:rsid w:val="008A5990"/>
    <w:rsid w:val="008A5E89"/>
    <w:rsid w:val="008A761E"/>
    <w:rsid w:val="008B082D"/>
    <w:rsid w:val="008B0FBA"/>
    <w:rsid w:val="008B25E1"/>
    <w:rsid w:val="008B3477"/>
    <w:rsid w:val="008B43D2"/>
    <w:rsid w:val="008B45A1"/>
    <w:rsid w:val="008B5B30"/>
    <w:rsid w:val="008C0DC9"/>
    <w:rsid w:val="008C0F81"/>
    <w:rsid w:val="008C1733"/>
    <w:rsid w:val="008C1DA5"/>
    <w:rsid w:val="008C2968"/>
    <w:rsid w:val="008C2F0C"/>
    <w:rsid w:val="008C3339"/>
    <w:rsid w:val="008C4FCF"/>
    <w:rsid w:val="008C5158"/>
    <w:rsid w:val="008C5FD8"/>
    <w:rsid w:val="008D109E"/>
    <w:rsid w:val="008D1FCF"/>
    <w:rsid w:val="008D47C3"/>
    <w:rsid w:val="008D5EC1"/>
    <w:rsid w:val="008D7CB5"/>
    <w:rsid w:val="008E0A72"/>
    <w:rsid w:val="008E15AD"/>
    <w:rsid w:val="008E1849"/>
    <w:rsid w:val="008E1BD8"/>
    <w:rsid w:val="008E3D74"/>
    <w:rsid w:val="008E6E34"/>
    <w:rsid w:val="008E75D7"/>
    <w:rsid w:val="008F00CA"/>
    <w:rsid w:val="008F012D"/>
    <w:rsid w:val="008F062C"/>
    <w:rsid w:val="008F0663"/>
    <w:rsid w:val="008F23D2"/>
    <w:rsid w:val="008F2D0D"/>
    <w:rsid w:val="008F4CC0"/>
    <w:rsid w:val="008F5A90"/>
    <w:rsid w:val="008F797D"/>
    <w:rsid w:val="00901ED7"/>
    <w:rsid w:val="0090286F"/>
    <w:rsid w:val="00904226"/>
    <w:rsid w:val="0090751E"/>
    <w:rsid w:val="009100B9"/>
    <w:rsid w:val="00912E93"/>
    <w:rsid w:val="0091385D"/>
    <w:rsid w:val="0091417B"/>
    <w:rsid w:val="0091437C"/>
    <w:rsid w:val="00914613"/>
    <w:rsid w:val="00915F8D"/>
    <w:rsid w:val="00916373"/>
    <w:rsid w:val="00920CAB"/>
    <w:rsid w:val="0092104B"/>
    <w:rsid w:val="0092177F"/>
    <w:rsid w:val="0092270B"/>
    <w:rsid w:val="00926A9C"/>
    <w:rsid w:val="00931008"/>
    <w:rsid w:val="009342C1"/>
    <w:rsid w:val="00935A4D"/>
    <w:rsid w:val="00937EF5"/>
    <w:rsid w:val="009403E7"/>
    <w:rsid w:val="009405BF"/>
    <w:rsid w:val="009408A6"/>
    <w:rsid w:val="00941C88"/>
    <w:rsid w:val="00942870"/>
    <w:rsid w:val="0094426B"/>
    <w:rsid w:val="00952A14"/>
    <w:rsid w:val="00953021"/>
    <w:rsid w:val="00953ADF"/>
    <w:rsid w:val="00953E12"/>
    <w:rsid w:val="0095439C"/>
    <w:rsid w:val="00955398"/>
    <w:rsid w:val="0095566E"/>
    <w:rsid w:val="00957107"/>
    <w:rsid w:val="009579F7"/>
    <w:rsid w:val="009603A5"/>
    <w:rsid w:val="009623BE"/>
    <w:rsid w:val="0096244A"/>
    <w:rsid w:val="009626BE"/>
    <w:rsid w:val="009630C3"/>
    <w:rsid w:val="00963B7A"/>
    <w:rsid w:val="009642BD"/>
    <w:rsid w:val="0096442F"/>
    <w:rsid w:val="00964797"/>
    <w:rsid w:val="0096561A"/>
    <w:rsid w:val="0096732F"/>
    <w:rsid w:val="00970A7A"/>
    <w:rsid w:val="009715F9"/>
    <w:rsid w:val="00972126"/>
    <w:rsid w:val="00972D35"/>
    <w:rsid w:val="0097435B"/>
    <w:rsid w:val="00974F8A"/>
    <w:rsid w:val="00977324"/>
    <w:rsid w:val="00981156"/>
    <w:rsid w:val="00981355"/>
    <w:rsid w:val="0098324E"/>
    <w:rsid w:val="009840F8"/>
    <w:rsid w:val="0098482F"/>
    <w:rsid w:val="009859CE"/>
    <w:rsid w:val="009872D3"/>
    <w:rsid w:val="009911EC"/>
    <w:rsid w:val="0099249D"/>
    <w:rsid w:val="009939FB"/>
    <w:rsid w:val="00993DBA"/>
    <w:rsid w:val="00994007"/>
    <w:rsid w:val="00996562"/>
    <w:rsid w:val="009A11AB"/>
    <w:rsid w:val="009A3584"/>
    <w:rsid w:val="009A36D5"/>
    <w:rsid w:val="009A395D"/>
    <w:rsid w:val="009A3D0B"/>
    <w:rsid w:val="009A6517"/>
    <w:rsid w:val="009A7FF5"/>
    <w:rsid w:val="009B18F6"/>
    <w:rsid w:val="009B19DC"/>
    <w:rsid w:val="009B243F"/>
    <w:rsid w:val="009B5C19"/>
    <w:rsid w:val="009C0771"/>
    <w:rsid w:val="009C142C"/>
    <w:rsid w:val="009C42D0"/>
    <w:rsid w:val="009C600A"/>
    <w:rsid w:val="009C6BCD"/>
    <w:rsid w:val="009D37D7"/>
    <w:rsid w:val="009D3DB0"/>
    <w:rsid w:val="009D586B"/>
    <w:rsid w:val="009D5F48"/>
    <w:rsid w:val="009D7178"/>
    <w:rsid w:val="009E1810"/>
    <w:rsid w:val="009E31EE"/>
    <w:rsid w:val="009E3469"/>
    <w:rsid w:val="009E431D"/>
    <w:rsid w:val="009E461E"/>
    <w:rsid w:val="009E5151"/>
    <w:rsid w:val="009E5584"/>
    <w:rsid w:val="009E6C9A"/>
    <w:rsid w:val="009E7A3D"/>
    <w:rsid w:val="009F0B36"/>
    <w:rsid w:val="009F0B5F"/>
    <w:rsid w:val="009F14EB"/>
    <w:rsid w:val="009F385C"/>
    <w:rsid w:val="009F3E89"/>
    <w:rsid w:val="009F4D24"/>
    <w:rsid w:val="009F553E"/>
    <w:rsid w:val="009F778F"/>
    <w:rsid w:val="009F7B51"/>
    <w:rsid w:val="00A0044A"/>
    <w:rsid w:val="00A0109F"/>
    <w:rsid w:val="00A01159"/>
    <w:rsid w:val="00A02CF4"/>
    <w:rsid w:val="00A034BD"/>
    <w:rsid w:val="00A04B31"/>
    <w:rsid w:val="00A06BA2"/>
    <w:rsid w:val="00A07F66"/>
    <w:rsid w:val="00A101C2"/>
    <w:rsid w:val="00A10E42"/>
    <w:rsid w:val="00A110D1"/>
    <w:rsid w:val="00A11830"/>
    <w:rsid w:val="00A11BB5"/>
    <w:rsid w:val="00A13F75"/>
    <w:rsid w:val="00A2416F"/>
    <w:rsid w:val="00A24774"/>
    <w:rsid w:val="00A254AF"/>
    <w:rsid w:val="00A25508"/>
    <w:rsid w:val="00A263BC"/>
    <w:rsid w:val="00A33470"/>
    <w:rsid w:val="00A3371B"/>
    <w:rsid w:val="00A3376D"/>
    <w:rsid w:val="00A355FD"/>
    <w:rsid w:val="00A44D00"/>
    <w:rsid w:val="00A451D7"/>
    <w:rsid w:val="00A45BCB"/>
    <w:rsid w:val="00A45DD0"/>
    <w:rsid w:val="00A50A0A"/>
    <w:rsid w:val="00A50AE0"/>
    <w:rsid w:val="00A51CA4"/>
    <w:rsid w:val="00A522F0"/>
    <w:rsid w:val="00A53378"/>
    <w:rsid w:val="00A5418E"/>
    <w:rsid w:val="00A574FE"/>
    <w:rsid w:val="00A601AA"/>
    <w:rsid w:val="00A60264"/>
    <w:rsid w:val="00A60722"/>
    <w:rsid w:val="00A61101"/>
    <w:rsid w:val="00A62663"/>
    <w:rsid w:val="00A6289C"/>
    <w:rsid w:val="00A64814"/>
    <w:rsid w:val="00A66470"/>
    <w:rsid w:val="00A70955"/>
    <w:rsid w:val="00A75761"/>
    <w:rsid w:val="00A76312"/>
    <w:rsid w:val="00A77B5D"/>
    <w:rsid w:val="00A80F64"/>
    <w:rsid w:val="00A8166A"/>
    <w:rsid w:val="00A81BFE"/>
    <w:rsid w:val="00A81E04"/>
    <w:rsid w:val="00A83AFD"/>
    <w:rsid w:val="00A841C8"/>
    <w:rsid w:val="00A87F4F"/>
    <w:rsid w:val="00A90646"/>
    <w:rsid w:val="00A91221"/>
    <w:rsid w:val="00A914AF"/>
    <w:rsid w:val="00A93BB0"/>
    <w:rsid w:val="00A952BD"/>
    <w:rsid w:val="00A9612A"/>
    <w:rsid w:val="00A9763C"/>
    <w:rsid w:val="00AA04AD"/>
    <w:rsid w:val="00AA219D"/>
    <w:rsid w:val="00AA4E31"/>
    <w:rsid w:val="00AA583E"/>
    <w:rsid w:val="00AA6928"/>
    <w:rsid w:val="00AA722A"/>
    <w:rsid w:val="00AB03D9"/>
    <w:rsid w:val="00AB0426"/>
    <w:rsid w:val="00AB050A"/>
    <w:rsid w:val="00AB0833"/>
    <w:rsid w:val="00AB15DC"/>
    <w:rsid w:val="00AB2676"/>
    <w:rsid w:val="00AB333F"/>
    <w:rsid w:val="00AB68B3"/>
    <w:rsid w:val="00AB6D63"/>
    <w:rsid w:val="00AC2CA1"/>
    <w:rsid w:val="00AC3507"/>
    <w:rsid w:val="00AC4CA0"/>
    <w:rsid w:val="00AC4F91"/>
    <w:rsid w:val="00AC560B"/>
    <w:rsid w:val="00AC62DF"/>
    <w:rsid w:val="00AC6BAB"/>
    <w:rsid w:val="00AC6D82"/>
    <w:rsid w:val="00AC6FD6"/>
    <w:rsid w:val="00AC719C"/>
    <w:rsid w:val="00AD0821"/>
    <w:rsid w:val="00AD1256"/>
    <w:rsid w:val="00AD2B39"/>
    <w:rsid w:val="00AD31F0"/>
    <w:rsid w:val="00AD48C8"/>
    <w:rsid w:val="00AD5DC0"/>
    <w:rsid w:val="00AD6B32"/>
    <w:rsid w:val="00AE01C3"/>
    <w:rsid w:val="00AE0C0A"/>
    <w:rsid w:val="00AE0F03"/>
    <w:rsid w:val="00AE2BC8"/>
    <w:rsid w:val="00AE491E"/>
    <w:rsid w:val="00AE5829"/>
    <w:rsid w:val="00AE61F4"/>
    <w:rsid w:val="00AE765D"/>
    <w:rsid w:val="00AF51E6"/>
    <w:rsid w:val="00AF7DAC"/>
    <w:rsid w:val="00AF7DF3"/>
    <w:rsid w:val="00B00993"/>
    <w:rsid w:val="00B0248C"/>
    <w:rsid w:val="00B02DFD"/>
    <w:rsid w:val="00B03668"/>
    <w:rsid w:val="00B0518A"/>
    <w:rsid w:val="00B06035"/>
    <w:rsid w:val="00B062A5"/>
    <w:rsid w:val="00B0647C"/>
    <w:rsid w:val="00B07B48"/>
    <w:rsid w:val="00B1092C"/>
    <w:rsid w:val="00B10CCA"/>
    <w:rsid w:val="00B13E2F"/>
    <w:rsid w:val="00B16533"/>
    <w:rsid w:val="00B17BD4"/>
    <w:rsid w:val="00B2602F"/>
    <w:rsid w:val="00B26FF1"/>
    <w:rsid w:val="00B27C6D"/>
    <w:rsid w:val="00B3075D"/>
    <w:rsid w:val="00B30DEA"/>
    <w:rsid w:val="00B3296B"/>
    <w:rsid w:val="00B32B0A"/>
    <w:rsid w:val="00B356CA"/>
    <w:rsid w:val="00B356CF"/>
    <w:rsid w:val="00B362EA"/>
    <w:rsid w:val="00B36E84"/>
    <w:rsid w:val="00B4026B"/>
    <w:rsid w:val="00B4270C"/>
    <w:rsid w:val="00B43E9C"/>
    <w:rsid w:val="00B443D8"/>
    <w:rsid w:val="00B45661"/>
    <w:rsid w:val="00B46830"/>
    <w:rsid w:val="00B472EF"/>
    <w:rsid w:val="00B4794C"/>
    <w:rsid w:val="00B50454"/>
    <w:rsid w:val="00B51B9C"/>
    <w:rsid w:val="00B52E54"/>
    <w:rsid w:val="00B53D22"/>
    <w:rsid w:val="00B545E6"/>
    <w:rsid w:val="00B54DE5"/>
    <w:rsid w:val="00B56B01"/>
    <w:rsid w:val="00B5768E"/>
    <w:rsid w:val="00B57F86"/>
    <w:rsid w:val="00B60743"/>
    <w:rsid w:val="00B612EE"/>
    <w:rsid w:val="00B6134A"/>
    <w:rsid w:val="00B61E17"/>
    <w:rsid w:val="00B640F9"/>
    <w:rsid w:val="00B64C08"/>
    <w:rsid w:val="00B652CF"/>
    <w:rsid w:val="00B7046A"/>
    <w:rsid w:val="00B71F40"/>
    <w:rsid w:val="00B81E9D"/>
    <w:rsid w:val="00B82AFA"/>
    <w:rsid w:val="00B83226"/>
    <w:rsid w:val="00B8775C"/>
    <w:rsid w:val="00B90761"/>
    <w:rsid w:val="00B91643"/>
    <w:rsid w:val="00B91FDA"/>
    <w:rsid w:val="00B92C55"/>
    <w:rsid w:val="00B92EA5"/>
    <w:rsid w:val="00B9450E"/>
    <w:rsid w:val="00B94B31"/>
    <w:rsid w:val="00BA0D12"/>
    <w:rsid w:val="00BA0F19"/>
    <w:rsid w:val="00BA226D"/>
    <w:rsid w:val="00BA2EB7"/>
    <w:rsid w:val="00BA3964"/>
    <w:rsid w:val="00BA662F"/>
    <w:rsid w:val="00BB005B"/>
    <w:rsid w:val="00BB17AA"/>
    <w:rsid w:val="00BB392F"/>
    <w:rsid w:val="00BB60D4"/>
    <w:rsid w:val="00BB7FF9"/>
    <w:rsid w:val="00BC0D00"/>
    <w:rsid w:val="00BC1C3F"/>
    <w:rsid w:val="00BC2B53"/>
    <w:rsid w:val="00BC2E9F"/>
    <w:rsid w:val="00BC3C67"/>
    <w:rsid w:val="00BC7850"/>
    <w:rsid w:val="00BC7D88"/>
    <w:rsid w:val="00BD0741"/>
    <w:rsid w:val="00BD1AA7"/>
    <w:rsid w:val="00BD1D30"/>
    <w:rsid w:val="00BD271F"/>
    <w:rsid w:val="00BD4379"/>
    <w:rsid w:val="00BD4453"/>
    <w:rsid w:val="00BD582B"/>
    <w:rsid w:val="00BD5DAA"/>
    <w:rsid w:val="00BD60F5"/>
    <w:rsid w:val="00BD67BE"/>
    <w:rsid w:val="00BD6B64"/>
    <w:rsid w:val="00BE17BC"/>
    <w:rsid w:val="00BE1D4E"/>
    <w:rsid w:val="00BE1F53"/>
    <w:rsid w:val="00BE1F9B"/>
    <w:rsid w:val="00BE36F8"/>
    <w:rsid w:val="00BE3AEC"/>
    <w:rsid w:val="00BE3FB0"/>
    <w:rsid w:val="00BE41B9"/>
    <w:rsid w:val="00BE5AA7"/>
    <w:rsid w:val="00BE623D"/>
    <w:rsid w:val="00BE6342"/>
    <w:rsid w:val="00BE6D4B"/>
    <w:rsid w:val="00BE700B"/>
    <w:rsid w:val="00BE71EB"/>
    <w:rsid w:val="00BE7440"/>
    <w:rsid w:val="00BF1093"/>
    <w:rsid w:val="00BF30FD"/>
    <w:rsid w:val="00BF42BC"/>
    <w:rsid w:val="00BF5453"/>
    <w:rsid w:val="00BF5651"/>
    <w:rsid w:val="00BF56C7"/>
    <w:rsid w:val="00C012F9"/>
    <w:rsid w:val="00C0305D"/>
    <w:rsid w:val="00C03949"/>
    <w:rsid w:val="00C04720"/>
    <w:rsid w:val="00C0585F"/>
    <w:rsid w:val="00C07C65"/>
    <w:rsid w:val="00C1214A"/>
    <w:rsid w:val="00C13615"/>
    <w:rsid w:val="00C13C16"/>
    <w:rsid w:val="00C141E3"/>
    <w:rsid w:val="00C156ED"/>
    <w:rsid w:val="00C206E6"/>
    <w:rsid w:val="00C20DDA"/>
    <w:rsid w:val="00C211EC"/>
    <w:rsid w:val="00C21BB1"/>
    <w:rsid w:val="00C24CFC"/>
    <w:rsid w:val="00C26DF0"/>
    <w:rsid w:val="00C27918"/>
    <w:rsid w:val="00C2797E"/>
    <w:rsid w:val="00C2799B"/>
    <w:rsid w:val="00C30DCF"/>
    <w:rsid w:val="00C3123B"/>
    <w:rsid w:val="00C318FC"/>
    <w:rsid w:val="00C31E28"/>
    <w:rsid w:val="00C32D3F"/>
    <w:rsid w:val="00C32F02"/>
    <w:rsid w:val="00C33906"/>
    <w:rsid w:val="00C3396E"/>
    <w:rsid w:val="00C3466A"/>
    <w:rsid w:val="00C34EE3"/>
    <w:rsid w:val="00C35B4A"/>
    <w:rsid w:val="00C35FD6"/>
    <w:rsid w:val="00C3636D"/>
    <w:rsid w:val="00C3708D"/>
    <w:rsid w:val="00C4051D"/>
    <w:rsid w:val="00C405C6"/>
    <w:rsid w:val="00C412C1"/>
    <w:rsid w:val="00C4160C"/>
    <w:rsid w:val="00C42BC2"/>
    <w:rsid w:val="00C42DA7"/>
    <w:rsid w:val="00C43B29"/>
    <w:rsid w:val="00C4667A"/>
    <w:rsid w:val="00C47B02"/>
    <w:rsid w:val="00C50FA3"/>
    <w:rsid w:val="00C514C7"/>
    <w:rsid w:val="00C519F8"/>
    <w:rsid w:val="00C51D54"/>
    <w:rsid w:val="00C527A0"/>
    <w:rsid w:val="00C527AD"/>
    <w:rsid w:val="00C529C0"/>
    <w:rsid w:val="00C52B42"/>
    <w:rsid w:val="00C553E4"/>
    <w:rsid w:val="00C56A19"/>
    <w:rsid w:val="00C60F2B"/>
    <w:rsid w:val="00C61A4C"/>
    <w:rsid w:val="00C6207F"/>
    <w:rsid w:val="00C63993"/>
    <w:rsid w:val="00C6451F"/>
    <w:rsid w:val="00C71CC5"/>
    <w:rsid w:val="00C72CDB"/>
    <w:rsid w:val="00C73EB2"/>
    <w:rsid w:val="00C74FD8"/>
    <w:rsid w:val="00C7545D"/>
    <w:rsid w:val="00C775D2"/>
    <w:rsid w:val="00C80686"/>
    <w:rsid w:val="00C83462"/>
    <w:rsid w:val="00C87CE6"/>
    <w:rsid w:val="00C90BBE"/>
    <w:rsid w:val="00C90D54"/>
    <w:rsid w:val="00C92EDF"/>
    <w:rsid w:val="00C93A37"/>
    <w:rsid w:val="00C958C5"/>
    <w:rsid w:val="00CA0ADF"/>
    <w:rsid w:val="00CA3421"/>
    <w:rsid w:val="00CA4A42"/>
    <w:rsid w:val="00CA4D64"/>
    <w:rsid w:val="00CA782D"/>
    <w:rsid w:val="00CB0F44"/>
    <w:rsid w:val="00CB2DBC"/>
    <w:rsid w:val="00CB2F6D"/>
    <w:rsid w:val="00CB73B7"/>
    <w:rsid w:val="00CC21FF"/>
    <w:rsid w:val="00CC2B28"/>
    <w:rsid w:val="00CC3E74"/>
    <w:rsid w:val="00CC4298"/>
    <w:rsid w:val="00CC43BC"/>
    <w:rsid w:val="00CC4D10"/>
    <w:rsid w:val="00CC56DC"/>
    <w:rsid w:val="00CC580B"/>
    <w:rsid w:val="00CC62BC"/>
    <w:rsid w:val="00CC679B"/>
    <w:rsid w:val="00CD021C"/>
    <w:rsid w:val="00CD062A"/>
    <w:rsid w:val="00CD38A5"/>
    <w:rsid w:val="00CD3B1E"/>
    <w:rsid w:val="00CD51FB"/>
    <w:rsid w:val="00CD605B"/>
    <w:rsid w:val="00CD6580"/>
    <w:rsid w:val="00CD6692"/>
    <w:rsid w:val="00CD6B7A"/>
    <w:rsid w:val="00CE0877"/>
    <w:rsid w:val="00CE0E85"/>
    <w:rsid w:val="00CE210F"/>
    <w:rsid w:val="00CE2199"/>
    <w:rsid w:val="00CE236C"/>
    <w:rsid w:val="00CE36A7"/>
    <w:rsid w:val="00CE6F02"/>
    <w:rsid w:val="00CF0413"/>
    <w:rsid w:val="00CF0696"/>
    <w:rsid w:val="00CF119B"/>
    <w:rsid w:val="00CF17F2"/>
    <w:rsid w:val="00CF2C98"/>
    <w:rsid w:val="00CF4F59"/>
    <w:rsid w:val="00CF6AF2"/>
    <w:rsid w:val="00D00AA3"/>
    <w:rsid w:val="00D046D4"/>
    <w:rsid w:val="00D05989"/>
    <w:rsid w:val="00D05D2F"/>
    <w:rsid w:val="00D06288"/>
    <w:rsid w:val="00D0765C"/>
    <w:rsid w:val="00D1018D"/>
    <w:rsid w:val="00D11FF7"/>
    <w:rsid w:val="00D14003"/>
    <w:rsid w:val="00D17674"/>
    <w:rsid w:val="00D2193F"/>
    <w:rsid w:val="00D21B4D"/>
    <w:rsid w:val="00D22509"/>
    <w:rsid w:val="00D228F8"/>
    <w:rsid w:val="00D22EEF"/>
    <w:rsid w:val="00D24AE0"/>
    <w:rsid w:val="00D26824"/>
    <w:rsid w:val="00D3015F"/>
    <w:rsid w:val="00D30965"/>
    <w:rsid w:val="00D30F2A"/>
    <w:rsid w:val="00D31625"/>
    <w:rsid w:val="00D3490B"/>
    <w:rsid w:val="00D4179C"/>
    <w:rsid w:val="00D4238C"/>
    <w:rsid w:val="00D43045"/>
    <w:rsid w:val="00D43314"/>
    <w:rsid w:val="00D4396F"/>
    <w:rsid w:val="00D43C20"/>
    <w:rsid w:val="00D44E0E"/>
    <w:rsid w:val="00D450C2"/>
    <w:rsid w:val="00D45C18"/>
    <w:rsid w:val="00D4639D"/>
    <w:rsid w:val="00D469AD"/>
    <w:rsid w:val="00D4718D"/>
    <w:rsid w:val="00D5024D"/>
    <w:rsid w:val="00D50B94"/>
    <w:rsid w:val="00D51986"/>
    <w:rsid w:val="00D54617"/>
    <w:rsid w:val="00D546D5"/>
    <w:rsid w:val="00D54C09"/>
    <w:rsid w:val="00D56006"/>
    <w:rsid w:val="00D604D5"/>
    <w:rsid w:val="00D60E67"/>
    <w:rsid w:val="00D621C2"/>
    <w:rsid w:val="00D64474"/>
    <w:rsid w:val="00D64836"/>
    <w:rsid w:val="00D65521"/>
    <w:rsid w:val="00D66610"/>
    <w:rsid w:val="00D666DC"/>
    <w:rsid w:val="00D67B86"/>
    <w:rsid w:val="00D67E45"/>
    <w:rsid w:val="00D700F1"/>
    <w:rsid w:val="00D70317"/>
    <w:rsid w:val="00D71F48"/>
    <w:rsid w:val="00D7230A"/>
    <w:rsid w:val="00D724D4"/>
    <w:rsid w:val="00D72979"/>
    <w:rsid w:val="00D74AB1"/>
    <w:rsid w:val="00D80BBB"/>
    <w:rsid w:val="00D82A15"/>
    <w:rsid w:val="00D87236"/>
    <w:rsid w:val="00D87FC7"/>
    <w:rsid w:val="00D900AE"/>
    <w:rsid w:val="00D90694"/>
    <w:rsid w:val="00D92764"/>
    <w:rsid w:val="00D97F14"/>
    <w:rsid w:val="00DA07A2"/>
    <w:rsid w:val="00DA10AC"/>
    <w:rsid w:val="00DA2752"/>
    <w:rsid w:val="00DA33C4"/>
    <w:rsid w:val="00DA42E5"/>
    <w:rsid w:val="00DA463B"/>
    <w:rsid w:val="00DA66B2"/>
    <w:rsid w:val="00DA7090"/>
    <w:rsid w:val="00DA7D6D"/>
    <w:rsid w:val="00DB01DA"/>
    <w:rsid w:val="00DB1603"/>
    <w:rsid w:val="00DB1F45"/>
    <w:rsid w:val="00DB2CC0"/>
    <w:rsid w:val="00DB3873"/>
    <w:rsid w:val="00DB4D04"/>
    <w:rsid w:val="00DB6C3F"/>
    <w:rsid w:val="00DB7B38"/>
    <w:rsid w:val="00DB7BF0"/>
    <w:rsid w:val="00DC0549"/>
    <w:rsid w:val="00DC05A0"/>
    <w:rsid w:val="00DC13D5"/>
    <w:rsid w:val="00DC157B"/>
    <w:rsid w:val="00DC42EC"/>
    <w:rsid w:val="00DC4827"/>
    <w:rsid w:val="00DC4D47"/>
    <w:rsid w:val="00DC565B"/>
    <w:rsid w:val="00DC5807"/>
    <w:rsid w:val="00DC5B68"/>
    <w:rsid w:val="00DC6440"/>
    <w:rsid w:val="00DC6655"/>
    <w:rsid w:val="00DC7DDE"/>
    <w:rsid w:val="00DC7EF0"/>
    <w:rsid w:val="00DD309C"/>
    <w:rsid w:val="00DD52BE"/>
    <w:rsid w:val="00DD599F"/>
    <w:rsid w:val="00DD5BD2"/>
    <w:rsid w:val="00DD6511"/>
    <w:rsid w:val="00DD6A31"/>
    <w:rsid w:val="00DD6E3C"/>
    <w:rsid w:val="00DE074C"/>
    <w:rsid w:val="00DE11A1"/>
    <w:rsid w:val="00DE1940"/>
    <w:rsid w:val="00DE32E6"/>
    <w:rsid w:val="00DE612C"/>
    <w:rsid w:val="00DF1049"/>
    <w:rsid w:val="00DF132D"/>
    <w:rsid w:val="00DF2226"/>
    <w:rsid w:val="00DF2A94"/>
    <w:rsid w:val="00DF3B43"/>
    <w:rsid w:val="00DF4B52"/>
    <w:rsid w:val="00DF5ADB"/>
    <w:rsid w:val="00DF60EA"/>
    <w:rsid w:val="00DF6C42"/>
    <w:rsid w:val="00DF70D6"/>
    <w:rsid w:val="00DF7E7C"/>
    <w:rsid w:val="00E04917"/>
    <w:rsid w:val="00E04B0C"/>
    <w:rsid w:val="00E05860"/>
    <w:rsid w:val="00E05CDE"/>
    <w:rsid w:val="00E11973"/>
    <w:rsid w:val="00E12039"/>
    <w:rsid w:val="00E1313B"/>
    <w:rsid w:val="00E1417D"/>
    <w:rsid w:val="00E14D7F"/>
    <w:rsid w:val="00E1526A"/>
    <w:rsid w:val="00E17A46"/>
    <w:rsid w:val="00E21CCA"/>
    <w:rsid w:val="00E23C64"/>
    <w:rsid w:val="00E24503"/>
    <w:rsid w:val="00E25EB7"/>
    <w:rsid w:val="00E26197"/>
    <w:rsid w:val="00E30620"/>
    <w:rsid w:val="00E30C77"/>
    <w:rsid w:val="00E31142"/>
    <w:rsid w:val="00E314BD"/>
    <w:rsid w:val="00E31964"/>
    <w:rsid w:val="00E31C7A"/>
    <w:rsid w:val="00E3308A"/>
    <w:rsid w:val="00E33942"/>
    <w:rsid w:val="00E345F1"/>
    <w:rsid w:val="00E35929"/>
    <w:rsid w:val="00E35D6C"/>
    <w:rsid w:val="00E3618A"/>
    <w:rsid w:val="00E366C1"/>
    <w:rsid w:val="00E3678F"/>
    <w:rsid w:val="00E377CE"/>
    <w:rsid w:val="00E378E6"/>
    <w:rsid w:val="00E41B3C"/>
    <w:rsid w:val="00E4481E"/>
    <w:rsid w:val="00E45897"/>
    <w:rsid w:val="00E461E8"/>
    <w:rsid w:val="00E4641D"/>
    <w:rsid w:val="00E4719C"/>
    <w:rsid w:val="00E5192C"/>
    <w:rsid w:val="00E5227B"/>
    <w:rsid w:val="00E53197"/>
    <w:rsid w:val="00E539C0"/>
    <w:rsid w:val="00E56079"/>
    <w:rsid w:val="00E56944"/>
    <w:rsid w:val="00E56E52"/>
    <w:rsid w:val="00E56FE8"/>
    <w:rsid w:val="00E602AD"/>
    <w:rsid w:val="00E60A24"/>
    <w:rsid w:val="00E60CAC"/>
    <w:rsid w:val="00E60DB6"/>
    <w:rsid w:val="00E64EE3"/>
    <w:rsid w:val="00E65BA9"/>
    <w:rsid w:val="00E65DE5"/>
    <w:rsid w:val="00E66112"/>
    <w:rsid w:val="00E67439"/>
    <w:rsid w:val="00E70935"/>
    <w:rsid w:val="00E70D08"/>
    <w:rsid w:val="00E70E84"/>
    <w:rsid w:val="00E71204"/>
    <w:rsid w:val="00E71493"/>
    <w:rsid w:val="00E73CA0"/>
    <w:rsid w:val="00E76640"/>
    <w:rsid w:val="00E818F5"/>
    <w:rsid w:val="00E81E59"/>
    <w:rsid w:val="00E8353F"/>
    <w:rsid w:val="00E84F9F"/>
    <w:rsid w:val="00E866B7"/>
    <w:rsid w:val="00E87BC0"/>
    <w:rsid w:val="00E91A50"/>
    <w:rsid w:val="00E91AC0"/>
    <w:rsid w:val="00E94046"/>
    <w:rsid w:val="00E95683"/>
    <w:rsid w:val="00EA2B59"/>
    <w:rsid w:val="00EA36EB"/>
    <w:rsid w:val="00EA4275"/>
    <w:rsid w:val="00EA583B"/>
    <w:rsid w:val="00EA5AED"/>
    <w:rsid w:val="00EA7AF2"/>
    <w:rsid w:val="00EA7C72"/>
    <w:rsid w:val="00EB0657"/>
    <w:rsid w:val="00EB2AAD"/>
    <w:rsid w:val="00EB2BEF"/>
    <w:rsid w:val="00EB2F38"/>
    <w:rsid w:val="00EB5246"/>
    <w:rsid w:val="00EB5839"/>
    <w:rsid w:val="00EB5FB8"/>
    <w:rsid w:val="00EB65A1"/>
    <w:rsid w:val="00EB7F55"/>
    <w:rsid w:val="00EC0135"/>
    <w:rsid w:val="00EC1569"/>
    <w:rsid w:val="00EC190A"/>
    <w:rsid w:val="00EC1C91"/>
    <w:rsid w:val="00EC317B"/>
    <w:rsid w:val="00EC34E5"/>
    <w:rsid w:val="00EC4E87"/>
    <w:rsid w:val="00EC4EE7"/>
    <w:rsid w:val="00EC56CE"/>
    <w:rsid w:val="00EC611D"/>
    <w:rsid w:val="00EC6A59"/>
    <w:rsid w:val="00EC7EA8"/>
    <w:rsid w:val="00ED0857"/>
    <w:rsid w:val="00ED0B86"/>
    <w:rsid w:val="00ED19E0"/>
    <w:rsid w:val="00ED5280"/>
    <w:rsid w:val="00ED544A"/>
    <w:rsid w:val="00EE1343"/>
    <w:rsid w:val="00EE1DCB"/>
    <w:rsid w:val="00EE1E16"/>
    <w:rsid w:val="00EE2AF5"/>
    <w:rsid w:val="00EE75F5"/>
    <w:rsid w:val="00EF2C2E"/>
    <w:rsid w:val="00EF3570"/>
    <w:rsid w:val="00EF3613"/>
    <w:rsid w:val="00EF4272"/>
    <w:rsid w:val="00EF5DE9"/>
    <w:rsid w:val="00EF6398"/>
    <w:rsid w:val="00EF7D4B"/>
    <w:rsid w:val="00F00339"/>
    <w:rsid w:val="00F0040E"/>
    <w:rsid w:val="00F00B77"/>
    <w:rsid w:val="00F01098"/>
    <w:rsid w:val="00F01314"/>
    <w:rsid w:val="00F02599"/>
    <w:rsid w:val="00F0502D"/>
    <w:rsid w:val="00F051CD"/>
    <w:rsid w:val="00F054F9"/>
    <w:rsid w:val="00F0586F"/>
    <w:rsid w:val="00F11DEE"/>
    <w:rsid w:val="00F11E0A"/>
    <w:rsid w:val="00F14640"/>
    <w:rsid w:val="00F14CCD"/>
    <w:rsid w:val="00F164BC"/>
    <w:rsid w:val="00F1690A"/>
    <w:rsid w:val="00F178B6"/>
    <w:rsid w:val="00F17999"/>
    <w:rsid w:val="00F17CF4"/>
    <w:rsid w:val="00F20CB6"/>
    <w:rsid w:val="00F218B3"/>
    <w:rsid w:val="00F21D9C"/>
    <w:rsid w:val="00F21E7E"/>
    <w:rsid w:val="00F22D0B"/>
    <w:rsid w:val="00F22EBC"/>
    <w:rsid w:val="00F23343"/>
    <w:rsid w:val="00F24305"/>
    <w:rsid w:val="00F24B60"/>
    <w:rsid w:val="00F27572"/>
    <w:rsid w:val="00F2783A"/>
    <w:rsid w:val="00F3015E"/>
    <w:rsid w:val="00F3172B"/>
    <w:rsid w:val="00F318FA"/>
    <w:rsid w:val="00F31AFC"/>
    <w:rsid w:val="00F3236E"/>
    <w:rsid w:val="00F3376E"/>
    <w:rsid w:val="00F34BC9"/>
    <w:rsid w:val="00F34C20"/>
    <w:rsid w:val="00F36707"/>
    <w:rsid w:val="00F36C2F"/>
    <w:rsid w:val="00F37749"/>
    <w:rsid w:val="00F37C33"/>
    <w:rsid w:val="00F40B10"/>
    <w:rsid w:val="00F471FC"/>
    <w:rsid w:val="00F47216"/>
    <w:rsid w:val="00F477C8"/>
    <w:rsid w:val="00F47D30"/>
    <w:rsid w:val="00F50180"/>
    <w:rsid w:val="00F509A9"/>
    <w:rsid w:val="00F52D9F"/>
    <w:rsid w:val="00F5376A"/>
    <w:rsid w:val="00F56277"/>
    <w:rsid w:val="00F62301"/>
    <w:rsid w:val="00F628D6"/>
    <w:rsid w:val="00F63F26"/>
    <w:rsid w:val="00F663DC"/>
    <w:rsid w:val="00F6673C"/>
    <w:rsid w:val="00F679DF"/>
    <w:rsid w:val="00F67F95"/>
    <w:rsid w:val="00F725AB"/>
    <w:rsid w:val="00F74322"/>
    <w:rsid w:val="00F745D1"/>
    <w:rsid w:val="00F752E5"/>
    <w:rsid w:val="00F75974"/>
    <w:rsid w:val="00F75CB5"/>
    <w:rsid w:val="00F77ECA"/>
    <w:rsid w:val="00F80A2E"/>
    <w:rsid w:val="00F81145"/>
    <w:rsid w:val="00F82008"/>
    <w:rsid w:val="00F83CD0"/>
    <w:rsid w:val="00F85CFD"/>
    <w:rsid w:val="00F85D30"/>
    <w:rsid w:val="00F867C5"/>
    <w:rsid w:val="00F86877"/>
    <w:rsid w:val="00F86C5A"/>
    <w:rsid w:val="00F907FE"/>
    <w:rsid w:val="00F909D4"/>
    <w:rsid w:val="00F90FFA"/>
    <w:rsid w:val="00F92498"/>
    <w:rsid w:val="00F92A83"/>
    <w:rsid w:val="00F9305C"/>
    <w:rsid w:val="00F9444E"/>
    <w:rsid w:val="00F94B05"/>
    <w:rsid w:val="00F94B35"/>
    <w:rsid w:val="00F953D1"/>
    <w:rsid w:val="00F95AD1"/>
    <w:rsid w:val="00F95DCB"/>
    <w:rsid w:val="00F96639"/>
    <w:rsid w:val="00F9782F"/>
    <w:rsid w:val="00F97EF2"/>
    <w:rsid w:val="00F97FF3"/>
    <w:rsid w:val="00FA0D35"/>
    <w:rsid w:val="00FA10C1"/>
    <w:rsid w:val="00FA2028"/>
    <w:rsid w:val="00FA2F67"/>
    <w:rsid w:val="00FA3040"/>
    <w:rsid w:val="00FA4C7F"/>
    <w:rsid w:val="00FA5B57"/>
    <w:rsid w:val="00FA5D23"/>
    <w:rsid w:val="00FB16D2"/>
    <w:rsid w:val="00FB1B40"/>
    <w:rsid w:val="00FB20B9"/>
    <w:rsid w:val="00FB2145"/>
    <w:rsid w:val="00FB2514"/>
    <w:rsid w:val="00FB37D9"/>
    <w:rsid w:val="00FB6AAB"/>
    <w:rsid w:val="00FB6D34"/>
    <w:rsid w:val="00FB6DD3"/>
    <w:rsid w:val="00FB7B05"/>
    <w:rsid w:val="00FC2494"/>
    <w:rsid w:val="00FC2D05"/>
    <w:rsid w:val="00FC4228"/>
    <w:rsid w:val="00FC43AA"/>
    <w:rsid w:val="00FC72C0"/>
    <w:rsid w:val="00FD1030"/>
    <w:rsid w:val="00FD1ECD"/>
    <w:rsid w:val="00FD3485"/>
    <w:rsid w:val="00FD39CB"/>
    <w:rsid w:val="00FD3F6D"/>
    <w:rsid w:val="00FD42B8"/>
    <w:rsid w:val="00FD5097"/>
    <w:rsid w:val="00FD5B46"/>
    <w:rsid w:val="00FD628C"/>
    <w:rsid w:val="00FD6301"/>
    <w:rsid w:val="00FD66A6"/>
    <w:rsid w:val="00FE0C15"/>
    <w:rsid w:val="00FE13DF"/>
    <w:rsid w:val="00FE37C2"/>
    <w:rsid w:val="00FE4488"/>
    <w:rsid w:val="00FE467C"/>
    <w:rsid w:val="00FE50EC"/>
    <w:rsid w:val="00FE5A34"/>
    <w:rsid w:val="00FE6CA1"/>
    <w:rsid w:val="00FE70BF"/>
    <w:rsid w:val="00FF009F"/>
    <w:rsid w:val="00FF02CD"/>
    <w:rsid w:val="00FF08E7"/>
    <w:rsid w:val="00FF0DD6"/>
    <w:rsid w:val="00FF20E8"/>
    <w:rsid w:val="00FF7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F6D"/>
  </w:style>
  <w:style w:type="paragraph" w:styleId="1">
    <w:name w:val="heading 1"/>
    <w:basedOn w:val="a"/>
    <w:next w:val="a"/>
    <w:link w:val="10"/>
    <w:uiPriority w:val="9"/>
    <w:qFormat/>
    <w:rsid w:val="006920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751E"/>
    <w:pPr>
      <w:ind w:left="720"/>
      <w:contextualSpacing/>
    </w:pPr>
  </w:style>
  <w:style w:type="table" w:styleId="a4">
    <w:name w:val="Table Grid"/>
    <w:basedOn w:val="a1"/>
    <w:uiPriority w:val="59"/>
    <w:rsid w:val="0090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70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0388"/>
    <w:rPr>
      <w:rFonts w:ascii="Tahoma" w:hAnsi="Tahoma" w:cs="Tahoma"/>
      <w:sz w:val="16"/>
      <w:szCs w:val="16"/>
    </w:rPr>
  </w:style>
  <w:style w:type="paragraph" w:styleId="a7">
    <w:name w:val="Intense Quote"/>
    <w:basedOn w:val="a"/>
    <w:next w:val="a"/>
    <w:link w:val="a8"/>
    <w:uiPriority w:val="30"/>
    <w:qFormat/>
    <w:rsid w:val="00692050"/>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8">
    <w:name w:val="Выделенная цитата Знак"/>
    <w:basedOn w:val="a0"/>
    <w:link w:val="a7"/>
    <w:uiPriority w:val="30"/>
    <w:rsid w:val="00692050"/>
    <w:rPr>
      <w:rFonts w:eastAsiaTheme="minorEastAsia"/>
      <w:b/>
      <w:bCs/>
      <w:i/>
      <w:iCs/>
      <w:color w:val="4F81BD" w:themeColor="accent1"/>
      <w:lang w:eastAsia="ru-RU"/>
    </w:rPr>
  </w:style>
  <w:style w:type="character" w:customStyle="1" w:styleId="10">
    <w:name w:val="Заголовок 1 Знак"/>
    <w:basedOn w:val="a0"/>
    <w:link w:val="1"/>
    <w:uiPriority w:val="99"/>
    <w:rsid w:val="00692050"/>
    <w:rPr>
      <w:rFonts w:asciiTheme="majorHAnsi" w:eastAsiaTheme="majorEastAsia" w:hAnsiTheme="majorHAnsi" w:cstheme="majorBidi"/>
      <w:b/>
      <w:bCs/>
      <w:color w:val="365F91" w:themeColor="accent1" w:themeShade="BF"/>
      <w:sz w:val="28"/>
      <w:szCs w:val="28"/>
      <w:lang w:eastAsia="ru-RU"/>
    </w:rPr>
  </w:style>
  <w:style w:type="paragraph" w:styleId="a9">
    <w:name w:val="header"/>
    <w:basedOn w:val="a"/>
    <w:link w:val="aa"/>
    <w:uiPriority w:val="99"/>
    <w:unhideWhenUsed/>
    <w:rsid w:val="001E28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E2872"/>
  </w:style>
  <w:style w:type="paragraph" w:styleId="ab">
    <w:name w:val="footer"/>
    <w:basedOn w:val="a"/>
    <w:link w:val="ac"/>
    <w:uiPriority w:val="99"/>
    <w:unhideWhenUsed/>
    <w:rsid w:val="001E28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2872"/>
  </w:style>
  <w:style w:type="table" w:customStyle="1" w:styleId="11">
    <w:name w:val="Сетка таблицы1"/>
    <w:basedOn w:val="a1"/>
    <w:next w:val="a4"/>
    <w:uiPriority w:val="59"/>
    <w:rsid w:val="008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39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FD628C"/>
  </w:style>
  <w:style w:type="table" w:customStyle="1" w:styleId="3">
    <w:name w:val="Сетка таблицы3"/>
    <w:basedOn w:val="a1"/>
    <w:next w:val="a4"/>
    <w:uiPriority w:val="59"/>
    <w:rsid w:val="00DC6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844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844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B72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81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gazeta-uzhgorod.com/?p=889" TargetMode="External"/><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microsoft.com/office/2007/relationships/hdphoto" Target="media/hdphoto3.wdp"/><Relationship Id="rId84" Type="http://schemas.microsoft.com/office/2007/relationships/hdphoto" Target="media/hdphoto11.wdp"/><Relationship Id="rId89" Type="http://schemas.openxmlformats.org/officeDocument/2006/relationships/image" Target="media/image68.jpeg"/><Relationship Id="rId112" Type="http://schemas.openxmlformats.org/officeDocument/2006/relationships/hyperlink" Target="https://ipp.sspu.sumy.ua/index.php?option=com_content&amp;view=article&amp;id=46&amp;Itemid=40" TargetMode="External"/><Relationship Id="rId16" Type="http://schemas.openxmlformats.org/officeDocument/2006/relationships/image" Target="media/image8.jpeg"/><Relationship Id="rId107" Type="http://schemas.openxmlformats.org/officeDocument/2006/relationships/hyperlink" Target="http://nbuv.gov.ua/UJRN/Nchnpu_019_2013_24_27" TargetMode="External"/><Relationship Id="rId11" Type="http://schemas.openxmlformats.org/officeDocument/2006/relationships/image" Target="media/image3.jpeg"/><Relationship Id="rId32" Type="http://schemas.openxmlformats.org/officeDocument/2006/relationships/image" Target="media/image24.jpeg"/><Relationship Id="rId37" Type="http://schemas.microsoft.com/office/2007/relationships/hdphoto" Target="media/hdphoto1.wdp"/><Relationship Id="rId53" Type="http://schemas.openxmlformats.org/officeDocument/2006/relationships/image" Target="media/image44.png"/><Relationship Id="rId58" Type="http://schemas.openxmlformats.org/officeDocument/2006/relationships/image" Target="media/image49.png"/><Relationship Id="rId74" Type="http://schemas.microsoft.com/office/2007/relationships/hdphoto" Target="media/hdphoto6.wdp"/><Relationship Id="rId79" Type="http://schemas.openxmlformats.org/officeDocument/2006/relationships/image" Target="media/image63.jpeg"/><Relationship Id="rId102" Type="http://schemas.openxmlformats.org/officeDocument/2006/relationships/hyperlink" Target="http://res.in.ua/pedagogichni-ideyi-v-m-verhovincya-u-suchasnij-pochatkovij-shk.html" TargetMode="External"/><Relationship Id="rId123"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2.jpeg"/><Relationship Id="rId82" Type="http://schemas.microsoft.com/office/2007/relationships/hdphoto" Target="media/hdphoto10.wdp"/><Relationship Id="rId90" Type="http://schemas.microsoft.com/office/2007/relationships/hdphoto" Target="media/hdphoto14.wdp"/><Relationship Id="rId95" Type="http://schemas.openxmlformats.org/officeDocument/2006/relationships/image" Target="media/image72.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58.png"/><Relationship Id="rId77" Type="http://schemas.openxmlformats.org/officeDocument/2006/relationships/image" Target="media/image62.png"/><Relationship Id="rId100" Type="http://schemas.openxmlformats.org/officeDocument/2006/relationships/hyperlink" Target="http://www.naiau.kiev.ua/books/fil_prava_pidr/Files/Lekcii/L2.htm" TargetMode="External"/><Relationship Id="rId105" Type="http://schemas.openxmlformats.org/officeDocument/2006/relationships/hyperlink" Target="http://im.kubg.edu.ua/struktura/2011-06-23-12-44-46/kafedra-teorii-i-metodyky-muzychnoho-mystetstva/sklad.html?pid=388&amp;sid=398:%D0%9E%D0%BB%D0%B5%D0%BA%D1%81%D1%8E%D0%BA-%D0%9E%D0%BB%D1%8C%D0%B3%D0%B0-%D0%9C%D0%B8%D0%BA%D0%BE%D0%BB%D0%B0%D1%97%D0%B2%D0%BD%D0%B0" TargetMode="External"/><Relationship Id="rId113" Type="http://schemas.openxmlformats.org/officeDocument/2006/relationships/hyperlink" Target="http://im.npu.edu.ua/ua/ainmenu-33/s-ainmenu-21/541-padalka-halyna-mykytivna" TargetMode="External"/><Relationship Id="rId118" Type="http://schemas.openxmlformats.org/officeDocument/2006/relationships/hyperlink" Target="http://umo.edu.ua/university/leadership/otich-olena-mikolajivna" TargetMode="External"/><Relationship Id="rId8" Type="http://schemas.openxmlformats.org/officeDocument/2006/relationships/endnotes" Target="endnotes.xml"/><Relationship Id="rId51" Type="http://schemas.openxmlformats.org/officeDocument/2006/relationships/image" Target="media/image42.png"/><Relationship Id="rId72" Type="http://schemas.microsoft.com/office/2007/relationships/hdphoto" Target="media/hdphoto5.wdp"/><Relationship Id="rId80" Type="http://schemas.microsoft.com/office/2007/relationships/hdphoto" Target="media/hdphoto9.wdp"/><Relationship Id="rId85" Type="http://schemas.openxmlformats.org/officeDocument/2006/relationships/image" Target="media/image66.png"/><Relationship Id="rId93" Type="http://schemas.openxmlformats.org/officeDocument/2006/relationships/hyperlink" Target="https://www.youtube.com/watch?v=Xi2UzxSuf8o" TargetMode="External"/><Relationship Id="rId98" Type="http://schemas.openxmlformats.org/officeDocument/2006/relationships/hyperlink" Target="https://norfolkwomeninhistory.com/1751-1799/sarah-anna-glover/"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7.png"/><Relationship Id="rId103" Type="http://schemas.openxmlformats.org/officeDocument/2006/relationships/hyperlink" Target="http://esu.com.ua/search_articles.php?id=8184" TargetMode="External"/><Relationship Id="rId108" Type="http://schemas.openxmlformats.org/officeDocument/2006/relationships/hyperlink" Target="http://nbuv.gov.ua/UJRN/Mir_2012_10_23" TargetMode="External"/><Relationship Id="rId116" Type="http://schemas.openxmlformats.org/officeDocument/2006/relationships/hyperlink" Target="http://popovichanatoly.ucoz.ua/publ/muzichno_pedagogichna_spadshhina_k_stecenka/1-1-0-5" TargetMode="External"/><Relationship Id="rId12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microsoft.com/office/2007/relationships/hdphoto" Target="media/hdphoto4.wdp"/><Relationship Id="rId75" Type="http://schemas.openxmlformats.org/officeDocument/2006/relationships/image" Target="media/image61.jpeg"/><Relationship Id="rId83" Type="http://schemas.openxmlformats.org/officeDocument/2006/relationships/image" Target="media/image65.png"/><Relationship Id="rId88" Type="http://schemas.microsoft.com/office/2007/relationships/hdphoto" Target="media/hdphoto13.wdp"/><Relationship Id="rId91" Type="http://schemas.openxmlformats.org/officeDocument/2006/relationships/image" Target="media/image69.jpeg"/><Relationship Id="rId96" Type="http://schemas.openxmlformats.org/officeDocument/2006/relationships/image" Target="media/image73.png"/><Relationship Id="rId111" Type="http://schemas.openxmlformats.org/officeDocument/2006/relationships/hyperlink" Target="http://new.ddmu.org.ua/2017/05/15/%D0%B2%D0%B5%D0%BA%D1%82%D0%BE%D1%80%D0%B8-%D0%BF%D0%B5%D0%B4%D0%B0%D0%B3%D0%BE%D0%B3%D1%96%D1%87%D0%BD%D0%BE%D1%97-%D0%B4%D1%96%D1%8F%D0%BB%D1%8C%D0%BD%D0%BE%D1%81%D1%82%D1%96-%D0%BA%D0%B8%D1%8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ipv.org.ua/structure/laboratories/lab-estety/history.html" TargetMode="External"/><Relationship Id="rId114" Type="http://schemas.openxmlformats.org/officeDocument/2006/relationships/hyperlink" Target="https://cyberleninka.ru/article/n/eduard-borisovich-abdullin-muzykant-pedagog-issledovatel" TargetMode="External"/><Relationship Id="rId119" Type="http://schemas.openxmlformats.org/officeDocument/2006/relationships/hyperlink" Target="http://nbuv.gov.ua/UJRN/znppo_2012_12_87"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0.png"/><Relationship Id="rId78" Type="http://schemas.microsoft.com/office/2007/relationships/hdphoto" Target="media/hdphoto8.wdp"/><Relationship Id="rId81" Type="http://schemas.openxmlformats.org/officeDocument/2006/relationships/image" Target="media/image64.png"/><Relationship Id="rId86" Type="http://schemas.microsoft.com/office/2007/relationships/hdphoto" Target="media/hdphoto12.wdp"/><Relationship Id="rId94" Type="http://schemas.openxmlformats.org/officeDocument/2006/relationships/image" Target="media/image71.png"/><Relationship Id="rId99" Type="http://schemas.openxmlformats.org/officeDocument/2006/relationships/hyperlink" Target="https://scholar.google.com.ua/citations?user=gls8coAAAAAJ&amp;hl=ru" TargetMode="External"/><Relationship Id="rId101" Type="http://schemas.openxmlformats.org/officeDocument/2006/relationships/hyperlink" Target="http://ddpu.drohobych.net/pedagogics/arhiv/31/6.pdf"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hyperlink" Target="http://ukraine.uapravo.net/data/base32/ukr32498.htm" TargetMode="External"/><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microsoft.com/office/2007/relationships/hdphoto" Target="media/hdphoto7.wdp"/><Relationship Id="rId97" Type="http://schemas.openxmlformats.org/officeDocument/2006/relationships/image" Target="media/image74.png"/><Relationship Id="rId104" Type="http://schemas.openxmlformats.org/officeDocument/2006/relationships/hyperlink" Target="https://ukurier.gov.ua/uk/articles/zoltan-zhofchak-uroki-povinni-peretvoryuvatisya-na/" TargetMode="External"/><Relationship Id="rId120" Type="http://schemas.openxmlformats.org/officeDocument/2006/relationships/hyperlink" Target="https://scholar.google.com.ua/citations?user=gls8coAAAAAJ&amp;hl=ru"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png"/><Relationship Id="rId66" Type="http://schemas.microsoft.com/office/2007/relationships/hdphoto" Target="media/hdphoto2.wdp"/><Relationship Id="rId87" Type="http://schemas.openxmlformats.org/officeDocument/2006/relationships/image" Target="media/image67.png"/><Relationship Id="rId110" Type="http://schemas.openxmlformats.org/officeDocument/2006/relationships/hyperlink" Target="http://esthetiks.ru/" TargetMode="External"/><Relationship Id="rId115" Type="http://schemas.openxmlformats.org/officeDocument/2006/relationships/hyperlink" Target="http://www.countries.ru/library/ant/rimsch.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F1A"/>
    <w:rsid w:val="0042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865BCC3BAF14E5C8561A063A7736A7E">
    <w:name w:val="9865BCC3BAF14E5C8561A063A7736A7E"/>
    <w:rsid w:val="00425F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865BCC3BAF14E5C8561A063A7736A7E">
    <w:name w:val="9865BCC3BAF14E5C8561A063A7736A7E"/>
    <w:rsid w:val="00425F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41D2-0D85-434C-9555-05D1BC2E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12799</TotalTime>
  <Pages>361</Pages>
  <Words>95832</Words>
  <Characters>546249</Characters>
  <Application>Microsoft Office Word</Application>
  <DocSecurity>0</DocSecurity>
  <Lines>4552</Lines>
  <Paragraphs>1281</Paragraphs>
  <ScaleCrop>false</ScaleCrop>
  <HeadingPairs>
    <vt:vector size="2" baseType="variant">
      <vt:variant>
        <vt:lpstr>Название</vt:lpstr>
      </vt:variant>
      <vt:variant>
        <vt:i4>1</vt:i4>
      </vt:variant>
    </vt:vector>
  </HeadingPairs>
  <TitlesOfParts>
    <vt:vector size="1" baseType="lpstr">
      <vt:lpstr/>
    </vt:vector>
  </TitlesOfParts>
  <Company>МИКОЛАЇВСЬКИЙ НАЦІОНАЛЬНИЙ УНІВЕРСИТЕТ ІМЕНІ В.О.СУХОМЛИНСЬКОГО  </Company>
  <LinksUpToDate>false</LinksUpToDate>
  <CharactersWithSpaces>640800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280</cp:revision>
  <cp:lastPrinted>2018-03-01T14:57:00Z</cp:lastPrinted>
  <dcterms:created xsi:type="dcterms:W3CDTF">2018-01-20T13:13:00Z</dcterms:created>
  <dcterms:modified xsi:type="dcterms:W3CDTF">2018-03-02T06:05:00Z</dcterms:modified>
</cp:coreProperties>
</file>